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A78" w:rsidRPr="0055344C" w:rsidRDefault="00A76A78" w:rsidP="00A76A78">
      <w:pPr>
        <w:autoSpaceDE w:val="0"/>
        <w:autoSpaceDN w:val="0"/>
        <w:jc w:val="center"/>
        <w:rPr>
          <w:bCs/>
          <w:sz w:val="28"/>
          <w:szCs w:val="28"/>
        </w:rPr>
      </w:pPr>
      <w:r w:rsidRPr="0055344C">
        <w:rPr>
          <w:bCs/>
          <w:sz w:val="28"/>
          <w:szCs w:val="28"/>
        </w:rPr>
        <w:t>ФОРМА</w:t>
      </w:r>
    </w:p>
    <w:p w:rsidR="00A76A78" w:rsidRPr="0055344C" w:rsidRDefault="00A76A78" w:rsidP="00A76A78">
      <w:pPr>
        <w:autoSpaceDE w:val="0"/>
        <w:autoSpaceDN w:val="0"/>
        <w:jc w:val="center"/>
        <w:rPr>
          <w:bCs/>
          <w:sz w:val="28"/>
          <w:szCs w:val="28"/>
        </w:rPr>
      </w:pPr>
      <w:r w:rsidRPr="0055344C">
        <w:rPr>
          <w:bCs/>
          <w:sz w:val="28"/>
          <w:szCs w:val="28"/>
        </w:rPr>
        <w:t xml:space="preserve">отчета об оценке фактического воздействия </w:t>
      </w:r>
    </w:p>
    <w:p w:rsidR="00A76A78" w:rsidRPr="0055344C" w:rsidRDefault="00A76A78" w:rsidP="00A76A78">
      <w:pPr>
        <w:autoSpaceDE w:val="0"/>
        <w:autoSpaceDN w:val="0"/>
        <w:jc w:val="center"/>
        <w:rPr>
          <w:bCs/>
          <w:sz w:val="28"/>
          <w:szCs w:val="28"/>
        </w:rPr>
      </w:pPr>
      <w:r w:rsidRPr="0055344C">
        <w:rPr>
          <w:bCs/>
          <w:sz w:val="28"/>
          <w:szCs w:val="28"/>
        </w:rPr>
        <w:t>муниципального нормативного правового акта*</w:t>
      </w:r>
    </w:p>
    <w:p w:rsidR="00A76A78" w:rsidRPr="0055344C" w:rsidRDefault="00A76A78" w:rsidP="00A76A78">
      <w:pPr>
        <w:autoSpaceDE w:val="0"/>
        <w:autoSpaceDN w:val="0"/>
        <w:jc w:val="center"/>
        <w:rPr>
          <w:bCs/>
          <w:sz w:val="28"/>
          <w:szCs w:val="28"/>
        </w:rPr>
      </w:pPr>
    </w:p>
    <w:p w:rsidR="00A76A78" w:rsidRPr="0055344C" w:rsidRDefault="00A76A78" w:rsidP="00A76A78">
      <w:pPr>
        <w:autoSpaceDE w:val="0"/>
        <w:autoSpaceDN w:val="0"/>
        <w:spacing w:after="240"/>
        <w:ind w:left="567"/>
        <w:rPr>
          <w:bCs/>
          <w:sz w:val="28"/>
          <w:szCs w:val="28"/>
        </w:rPr>
      </w:pPr>
      <w:r w:rsidRPr="0055344C">
        <w:rPr>
          <w:bCs/>
          <w:sz w:val="28"/>
          <w:szCs w:val="28"/>
        </w:rPr>
        <w:t>1. Общая информация</w:t>
      </w:r>
    </w:p>
    <w:p w:rsidR="00A76A78" w:rsidRPr="0055344C" w:rsidRDefault="00A76A78" w:rsidP="00A76A78">
      <w:pPr>
        <w:autoSpaceDE w:val="0"/>
        <w:autoSpaceDN w:val="0"/>
        <w:jc w:val="both"/>
        <w:rPr>
          <w:sz w:val="28"/>
          <w:szCs w:val="28"/>
        </w:rPr>
      </w:pPr>
      <w:r w:rsidRPr="0055344C">
        <w:rPr>
          <w:sz w:val="28"/>
          <w:szCs w:val="28"/>
        </w:rPr>
        <w:t>1.1. Орган, осуществляющий оценку фактического воздействия муниципальных нормативных правовых актов:</w:t>
      </w:r>
    </w:p>
    <w:p w:rsidR="00A76A78" w:rsidRPr="0055344C" w:rsidRDefault="00A76A78" w:rsidP="00A76A78">
      <w:pPr>
        <w:autoSpaceDE w:val="0"/>
        <w:autoSpaceDN w:val="0"/>
        <w:rPr>
          <w:sz w:val="28"/>
          <w:szCs w:val="28"/>
        </w:rPr>
      </w:pPr>
    </w:p>
    <w:p w:rsidR="00A76A78" w:rsidRPr="0055344C" w:rsidRDefault="00A76A78" w:rsidP="00A76A78">
      <w:pPr>
        <w:pBdr>
          <w:top w:val="single" w:sz="4" w:space="1" w:color="auto"/>
        </w:pBdr>
        <w:autoSpaceDE w:val="0"/>
        <w:autoSpaceDN w:val="0"/>
        <w:spacing w:after="240"/>
        <w:jc w:val="center"/>
        <w:rPr>
          <w:sz w:val="28"/>
          <w:szCs w:val="28"/>
        </w:rPr>
      </w:pPr>
      <w:r w:rsidRPr="0055344C">
        <w:rPr>
          <w:sz w:val="28"/>
          <w:szCs w:val="28"/>
        </w:rPr>
        <w:t>полное и краткое наименования</w:t>
      </w:r>
    </w:p>
    <w:p w:rsidR="00A76A78" w:rsidRPr="0055344C" w:rsidRDefault="00A76A78" w:rsidP="00A76A78">
      <w:pPr>
        <w:autoSpaceDE w:val="0"/>
        <w:autoSpaceDN w:val="0"/>
        <w:jc w:val="both"/>
        <w:rPr>
          <w:sz w:val="28"/>
          <w:szCs w:val="28"/>
        </w:rPr>
      </w:pPr>
      <w:r w:rsidRPr="0055344C">
        <w:rPr>
          <w:sz w:val="28"/>
          <w:szCs w:val="28"/>
        </w:rPr>
        <w:t>1.2. Вид и наименование муниципального нормативного правового акта, реквизиты и источники его официального опубликования:</w:t>
      </w:r>
    </w:p>
    <w:p w:rsidR="00A76A78" w:rsidRPr="0055344C" w:rsidRDefault="00A76A78" w:rsidP="00A76A78">
      <w:pPr>
        <w:autoSpaceDE w:val="0"/>
        <w:autoSpaceDN w:val="0"/>
        <w:rPr>
          <w:sz w:val="28"/>
          <w:szCs w:val="28"/>
        </w:rPr>
      </w:pPr>
    </w:p>
    <w:p w:rsidR="00A76A78" w:rsidRPr="0055344C" w:rsidRDefault="00A76A78" w:rsidP="00A76A78">
      <w:pPr>
        <w:pBdr>
          <w:top w:val="single" w:sz="4" w:space="1" w:color="auto"/>
        </w:pBdr>
        <w:autoSpaceDE w:val="0"/>
        <w:autoSpaceDN w:val="0"/>
        <w:spacing w:after="240"/>
        <w:jc w:val="center"/>
        <w:rPr>
          <w:sz w:val="28"/>
          <w:szCs w:val="28"/>
        </w:rPr>
      </w:pPr>
      <w:r w:rsidRPr="0055344C">
        <w:rPr>
          <w:sz w:val="28"/>
          <w:szCs w:val="28"/>
        </w:rPr>
        <w:t>место для текстового описания</w:t>
      </w:r>
    </w:p>
    <w:p w:rsidR="00A76A78" w:rsidRPr="0055344C" w:rsidRDefault="00A76A78" w:rsidP="00A76A78">
      <w:pPr>
        <w:autoSpaceDE w:val="0"/>
        <w:autoSpaceDN w:val="0"/>
        <w:jc w:val="both"/>
        <w:rPr>
          <w:sz w:val="28"/>
          <w:szCs w:val="28"/>
        </w:rPr>
      </w:pPr>
      <w:r w:rsidRPr="0055344C">
        <w:rPr>
          <w:sz w:val="28"/>
          <w:szCs w:val="28"/>
        </w:rPr>
        <w:t>1.3. Сведения о вносившихся в муниципальный нормативный правовой акт изменениях:</w:t>
      </w:r>
    </w:p>
    <w:p w:rsidR="00A76A78" w:rsidRPr="0055344C" w:rsidRDefault="00A76A78" w:rsidP="00A76A78">
      <w:pPr>
        <w:autoSpaceDE w:val="0"/>
        <w:autoSpaceDN w:val="0"/>
        <w:rPr>
          <w:sz w:val="28"/>
          <w:szCs w:val="28"/>
        </w:rPr>
      </w:pPr>
    </w:p>
    <w:p w:rsidR="00A76A78" w:rsidRPr="0055344C" w:rsidRDefault="00A76A78" w:rsidP="00A76A78">
      <w:pPr>
        <w:pBdr>
          <w:top w:val="single" w:sz="4" w:space="1" w:color="auto"/>
        </w:pBdr>
        <w:autoSpaceDE w:val="0"/>
        <w:autoSpaceDN w:val="0"/>
        <w:spacing w:after="240"/>
        <w:jc w:val="center"/>
        <w:rPr>
          <w:sz w:val="28"/>
          <w:szCs w:val="28"/>
        </w:rPr>
      </w:pPr>
      <w:r w:rsidRPr="0055344C">
        <w:rPr>
          <w:sz w:val="28"/>
          <w:szCs w:val="28"/>
        </w:rPr>
        <w:t>место для текстового описания</w:t>
      </w:r>
    </w:p>
    <w:p w:rsidR="00A76A78" w:rsidRPr="0055344C" w:rsidRDefault="00A76A78" w:rsidP="00A76A78">
      <w:pPr>
        <w:autoSpaceDE w:val="0"/>
        <w:autoSpaceDN w:val="0"/>
        <w:jc w:val="both"/>
        <w:rPr>
          <w:sz w:val="28"/>
          <w:szCs w:val="28"/>
        </w:rPr>
      </w:pPr>
      <w:r w:rsidRPr="0055344C">
        <w:rPr>
          <w:sz w:val="28"/>
          <w:szCs w:val="28"/>
        </w:rPr>
        <w:t>1.4. Дата вступления в силу муниципального нормативного правового акта и (или) его отдельных положений:</w:t>
      </w:r>
    </w:p>
    <w:p w:rsidR="00A76A78" w:rsidRPr="0055344C" w:rsidRDefault="00A76A78" w:rsidP="00A76A78">
      <w:pPr>
        <w:autoSpaceDE w:val="0"/>
        <w:autoSpaceDN w:val="0"/>
        <w:rPr>
          <w:sz w:val="28"/>
          <w:szCs w:val="28"/>
        </w:rPr>
      </w:pPr>
    </w:p>
    <w:p w:rsidR="00A76A78" w:rsidRPr="0055344C" w:rsidRDefault="00A76A78" w:rsidP="00A76A78">
      <w:pPr>
        <w:pBdr>
          <w:top w:val="single" w:sz="4" w:space="1" w:color="auto"/>
        </w:pBdr>
        <w:autoSpaceDE w:val="0"/>
        <w:autoSpaceDN w:val="0"/>
        <w:spacing w:after="240"/>
        <w:jc w:val="center"/>
        <w:rPr>
          <w:sz w:val="28"/>
          <w:szCs w:val="28"/>
        </w:rPr>
      </w:pPr>
      <w:r w:rsidRPr="0055344C">
        <w:rPr>
          <w:sz w:val="28"/>
          <w:szCs w:val="28"/>
        </w:rPr>
        <w:t>место для текстового описания</w:t>
      </w:r>
    </w:p>
    <w:p w:rsidR="00A76A78" w:rsidRPr="0055344C" w:rsidRDefault="00A76A78" w:rsidP="00A76A78">
      <w:pPr>
        <w:autoSpaceDE w:val="0"/>
        <w:autoSpaceDN w:val="0"/>
        <w:jc w:val="both"/>
        <w:rPr>
          <w:sz w:val="28"/>
          <w:szCs w:val="28"/>
        </w:rPr>
      </w:pPr>
      <w:r w:rsidRPr="0055344C">
        <w:rPr>
          <w:sz w:val="28"/>
          <w:szCs w:val="28"/>
        </w:rPr>
        <w:t>1.5. Краткое описание содержания правового регулирования:</w:t>
      </w:r>
    </w:p>
    <w:p w:rsidR="00A76A78" w:rsidRPr="0055344C" w:rsidRDefault="00A76A78" w:rsidP="00A76A78">
      <w:pPr>
        <w:autoSpaceDE w:val="0"/>
        <w:autoSpaceDN w:val="0"/>
        <w:rPr>
          <w:sz w:val="28"/>
          <w:szCs w:val="28"/>
        </w:rPr>
      </w:pPr>
    </w:p>
    <w:p w:rsidR="00A76A78" w:rsidRPr="0055344C" w:rsidRDefault="00A76A78" w:rsidP="00A76A78">
      <w:pPr>
        <w:pBdr>
          <w:top w:val="single" w:sz="4" w:space="1" w:color="auto"/>
        </w:pBdr>
        <w:autoSpaceDE w:val="0"/>
        <w:autoSpaceDN w:val="0"/>
        <w:spacing w:after="240"/>
        <w:jc w:val="center"/>
        <w:rPr>
          <w:sz w:val="28"/>
          <w:szCs w:val="28"/>
        </w:rPr>
      </w:pPr>
      <w:r w:rsidRPr="0055344C">
        <w:rPr>
          <w:sz w:val="28"/>
          <w:szCs w:val="28"/>
        </w:rPr>
        <w:t>место для текстового описания</w:t>
      </w:r>
    </w:p>
    <w:p w:rsidR="00A76A78" w:rsidRPr="0055344C" w:rsidRDefault="00A76A78" w:rsidP="00A76A78">
      <w:pPr>
        <w:autoSpaceDE w:val="0"/>
        <w:autoSpaceDN w:val="0"/>
        <w:jc w:val="both"/>
        <w:rPr>
          <w:sz w:val="28"/>
          <w:szCs w:val="28"/>
        </w:rPr>
      </w:pPr>
    </w:p>
    <w:p w:rsidR="00A76A78" w:rsidRPr="0055344C" w:rsidRDefault="00A76A78" w:rsidP="00A76A78">
      <w:pPr>
        <w:autoSpaceDE w:val="0"/>
        <w:autoSpaceDN w:val="0"/>
        <w:jc w:val="both"/>
        <w:rPr>
          <w:sz w:val="28"/>
          <w:szCs w:val="28"/>
        </w:rPr>
      </w:pPr>
      <w:r w:rsidRPr="0055344C">
        <w:rPr>
          <w:sz w:val="28"/>
          <w:szCs w:val="28"/>
        </w:rPr>
        <w:t>1.6. Сведения о результатах ОРВ:</w:t>
      </w:r>
    </w:p>
    <w:p w:rsidR="00A76A78" w:rsidRPr="0055344C" w:rsidRDefault="00A76A78" w:rsidP="00A76A78">
      <w:pPr>
        <w:autoSpaceDE w:val="0"/>
        <w:autoSpaceDN w:val="0"/>
        <w:jc w:val="both"/>
        <w:rPr>
          <w:sz w:val="28"/>
          <w:szCs w:val="28"/>
        </w:rPr>
      </w:pPr>
      <w:r w:rsidRPr="0055344C">
        <w:rPr>
          <w:sz w:val="28"/>
          <w:szCs w:val="28"/>
        </w:rPr>
        <w:t>Дата проведения публичных консультаций по проекту муниципального нормативного правового акта, в отношении которого проведена ОРВ: «___»_______201_г.</w:t>
      </w:r>
    </w:p>
    <w:p w:rsidR="00A76A78" w:rsidRPr="0055344C" w:rsidRDefault="00A76A78" w:rsidP="00A76A78">
      <w:pPr>
        <w:autoSpaceDE w:val="0"/>
        <w:autoSpaceDN w:val="0"/>
        <w:jc w:val="both"/>
        <w:rPr>
          <w:sz w:val="28"/>
          <w:szCs w:val="28"/>
        </w:rPr>
      </w:pPr>
      <w:r w:rsidRPr="0055344C">
        <w:rPr>
          <w:sz w:val="28"/>
          <w:szCs w:val="28"/>
        </w:rPr>
        <w:t>Заключение уполномоченного органа об ОРВ (дата и номер): «___»_______201_г. № 22-Исх-_____.</w:t>
      </w:r>
    </w:p>
    <w:p w:rsidR="00A76A78" w:rsidRPr="0055344C" w:rsidRDefault="00A76A78" w:rsidP="00A76A78">
      <w:pPr>
        <w:autoSpaceDE w:val="0"/>
        <w:autoSpaceDN w:val="0"/>
        <w:jc w:val="both"/>
        <w:rPr>
          <w:sz w:val="28"/>
          <w:szCs w:val="28"/>
        </w:rPr>
      </w:pPr>
    </w:p>
    <w:p w:rsidR="00A76A78" w:rsidRPr="0055344C" w:rsidRDefault="00A76A78" w:rsidP="00A76A78">
      <w:pPr>
        <w:autoSpaceDE w:val="0"/>
        <w:autoSpaceDN w:val="0"/>
        <w:jc w:val="both"/>
        <w:rPr>
          <w:sz w:val="28"/>
          <w:szCs w:val="28"/>
        </w:rPr>
      </w:pPr>
      <w:r w:rsidRPr="0055344C">
        <w:rPr>
          <w:sz w:val="28"/>
          <w:szCs w:val="28"/>
        </w:rPr>
        <w:t>1.7. Дата размещения отчета об оценке фактического воздействия муниципального нормативного правового акта для проведения публичных консультаций: «___»________201_г. и срок, в течение которого принимались предложения в связи с его  размещением: начало: «___»________201_г.; окончание: «___»________201_г.</w:t>
      </w:r>
    </w:p>
    <w:p w:rsidR="00A76A78" w:rsidRPr="0055344C" w:rsidRDefault="00A76A78" w:rsidP="00A76A78">
      <w:pPr>
        <w:tabs>
          <w:tab w:val="center" w:pos="8505"/>
          <w:tab w:val="right" w:pos="9923"/>
        </w:tabs>
        <w:autoSpaceDE w:val="0"/>
        <w:autoSpaceDN w:val="0"/>
        <w:spacing w:before="120"/>
        <w:jc w:val="both"/>
        <w:rPr>
          <w:sz w:val="28"/>
          <w:szCs w:val="28"/>
        </w:rPr>
      </w:pPr>
      <w:r w:rsidRPr="0055344C">
        <w:rPr>
          <w:sz w:val="28"/>
          <w:szCs w:val="28"/>
        </w:rPr>
        <w:t>1.8. Сведения о количестве замечаний и предложений, полученных в ходе публичных консультаций по муниципальному нормативному правовому акту:</w:t>
      </w:r>
    </w:p>
    <w:p w:rsidR="00A76A78" w:rsidRPr="0055344C" w:rsidRDefault="00A76A78" w:rsidP="00A76A78">
      <w:pPr>
        <w:tabs>
          <w:tab w:val="center" w:pos="8505"/>
          <w:tab w:val="right" w:pos="9923"/>
        </w:tabs>
        <w:autoSpaceDE w:val="0"/>
        <w:autoSpaceDN w:val="0"/>
        <w:spacing w:before="120"/>
        <w:jc w:val="both"/>
        <w:rPr>
          <w:sz w:val="28"/>
          <w:szCs w:val="28"/>
        </w:rPr>
      </w:pPr>
      <w:r w:rsidRPr="0055344C">
        <w:rPr>
          <w:sz w:val="28"/>
          <w:szCs w:val="28"/>
        </w:rPr>
        <w:t>Всего замечаний и предложений:________, из них:</w:t>
      </w:r>
    </w:p>
    <w:p w:rsidR="00A76A78" w:rsidRPr="0055344C" w:rsidRDefault="00A76A78" w:rsidP="00A76A78">
      <w:pPr>
        <w:tabs>
          <w:tab w:val="center" w:pos="8505"/>
          <w:tab w:val="right" w:pos="9923"/>
        </w:tabs>
        <w:autoSpaceDE w:val="0"/>
        <w:autoSpaceDN w:val="0"/>
        <w:jc w:val="both"/>
        <w:rPr>
          <w:sz w:val="28"/>
          <w:szCs w:val="28"/>
        </w:rPr>
      </w:pPr>
      <w:r w:rsidRPr="0055344C">
        <w:rPr>
          <w:sz w:val="28"/>
          <w:szCs w:val="28"/>
        </w:rPr>
        <w:t>учтено полностью:________, учтено частично: ________, не учтено  ________.</w:t>
      </w:r>
    </w:p>
    <w:p w:rsidR="00A76A78" w:rsidRPr="0055344C" w:rsidRDefault="00A76A78" w:rsidP="00A76A78">
      <w:pPr>
        <w:tabs>
          <w:tab w:val="center" w:pos="8505"/>
          <w:tab w:val="right" w:pos="9923"/>
        </w:tabs>
        <w:autoSpaceDE w:val="0"/>
        <w:autoSpaceDN w:val="0"/>
        <w:jc w:val="both"/>
        <w:rPr>
          <w:sz w:val="28"/>
          <w:szCs w:val="28"/>
        </w:rPr>
      </w:pPr>
    </w:p>
    <w:p w:rsidR="00A76A78" w:rsidRPr="0055344C" w:rsidRDefault="00A76A78" w:rsidP="00A76A78">
      <w:pPr>
        <w:autoSpaceDE w:val="0"/>
        <w:autoSpaceDN w:val="0"/>
        <w:spacing w:before="240"/>
        <w:jc w:val="both"/>
        <w:rPr>
          <w:sz w:val="28"/>
          <w:szCs w:val="28"/>
        </w:rPr>
      </w:pPr>
      <w:r w:rsidRPr="0055344C">
        <w:rPr>
          <w:sz w:val="28"/>
          <w:szCs w:val="28"/>
        </w:rPr>
        <w:lastRenderedPageBreak/>
        <w:t>1.9. Дата размещения свода предложений, поступивших в связи с размещением отчета об оценке фактического воздействия муниципального нормативного правового акта для проведения публичных консультаций: «___»________201_г.</w:t>
      </w:r>
    </w:p>
    <w:p w:rsidR="00A76A78" w:rsidRPr="0055344C" w:rsidRDefault="00A76A78" w:rsidP="00A76A78">
      <w:pPr>
        <w:autoSpaceDE w:val="0"/>
        <w:autoSpaceDN w:val="0"/>
        <w:spacing w:before="240"/>
        <w:jc w:val="both"/>
        <w:rPr>
          <w:sz w:val="28"/>
          <w:szCs w:val="28"/>
        </w:rPr>
      </w:pPr>
    </w:p>
    <w:p w:rsidR="00A76A78" w:rsidRPr="0055344C" w:rsidRDefault="00A76A78" w:rsidP="00A76A78">
      <w:pPr>
        <w:autoSpaceDE w:val="0"/>
        <w:autoSpaceDN w:val="0"/>
        <w:jc w:val="both"/>
        <w:rPr>
          <w:sz w:val="28"/>
          <w:szCs w:val="28"/>
        </w:rPr>
      </w:pPr>
      <w:r w:rsidRPr="0055344C">
        <w:rPr>
          <w:sz w:val="28"/>
          <w:szCs w:val="28"/>
        </w:rPr>
        <w:t>1.10. Контактная информация исполнителя в органе, осуществляющем оценку фактического воздействия муниципальных нормативных правовых актов:</w:t>
      </w:r>
    </w:p>
    <w:p w:rsidR="00A76A78" w:rsidRPr="0055344C" w:rsidRDefault="00A76A78" w:rsidP="00A76A78">
      <w:pPr>
        <w:autoSpaceDE w:val="0"/>
        <w:autoSpaceDN w:val="0"/>
        <w:spacing w:before="120"/>
        <w:rPr>
          <w:sz w:val="28"/>
          <w:szCs w:val="28"/>
        </w:rPr>
      </w:pPr>
      <w:r w:rsidRPr="0055344C">
        <w:rPr>
          <w:sz w:val="28"/>
          <w:szCs w:val="28"/>
        </w:rPr>
        <w:t>Ф.И.О.: ______________________________________________________________</w:t>
      </w:r>
    </w:p>
    <w:p w:rsidR="00A76A78" w:rsidRPr="0055344C" w:rsidRDefault="00A76A78" w:rsidP="00A76A78">
      <w:pPr>
        <w:autoSpaceDE w:val="0"/>
        <w:autoSpaceDN w:val="0"/>
        <w:rPr>
          <w:sz w:val="28"/>
          <w:szCs w:val="28"/>
        </w:rPr>
      </w:pPr>
      <w:r w:rsidRPr="0055344C">
        <w:rPr>
          <w:sz w:val="28"/>
          <w:szCs w:val="28"/>
        </w:rPr>
        <w:t>Должность:___________________________________________________________</w:t>
      </w:r>
    </w:p>
    <w:tbl>
      <w:tblPr>
        <w:tblW w:w="9667" w:type="dxa"/>
        <w:tblLayout w:type="fixed"/>
        <w:tblCellMar>
          <w:left w:w="28" w:type="dxa"/>
          <w:right w:w="28" w:type="dxa"/>
        </w:tblCellMar>
        <w:tblLook w:val="0000" w:firstRow="0" w:lastRow="0" w:firstColumn="0" w:lastColumn="0" w:noHBand="0" w:noVBand="0"/>
      </w:tblPr>
      <w:tblGrid>
        <w:gridCol w:w="737"/>
        <w:gridCol w:w="2126"/>
        <w:gridCol w:w="3657"/>
        <w:gridCol w:w="3147"/>
      </w:tblGrid>
      <w:tr w:rsidR="00A76A78" w:rsidRPr="0055344C" w:rsidTr="00135880">
        <w:tc>
          <w:tcPr>
            <w:tcW w:w="737" w:type="dxa"/>
            <w:tcBorders>
              <w:top w:val="nil"/>
              <w:left w:val="nil"/>
              <w:bottom w:val="nil"/>
              <w:right w:val="nil"/>
            </w:tcBorders>
            <w:vAlign w:val="bottom"/>
          </w:tcPr>
          <w:p w:rsidR="00A76A78" w:rsidRPr="0055344C" w:rsidRDefault="00A76A78" w:rsidP="00135880">
            <w:pPr>
              <w:autoSpaceDE w:val="0"/>
              <w:autoSpaceDN w:val="0"/>
              <w:rPr>
                <w:sz w:val="28"/>
                <w:szCs w:val="28"/>
              </w:rPr>
            </w:pPr>
            <w:r w:rsidRPr="0055344C">
              <w:rPr>
                <w:sz w:val="28"/>
                <w:szCs w:val="28"/>
              </w:rPr>
              <w:t>Тел.:</w:t>
            </w:r>
          </w:p>
        </w:tc>
        <w:tc>
          <w:tcPr>
            <w:tcW w:w="2126" w:type="dxa"/>
            <w:tcBorders>
              <w:top w:val="nil"/>
              <w:left w:val="nil"/>
              <w:bottom w:val="single" w:sz="4" w:space="0" w:color="auto"/>
              <w:right w:val="nil"/>
            </w:tcBorders>
            <w:vAlign w:val="bottom"/>
          </w:tcPr>
          <w:p w:rsidR="00A76A78" w:rsidRPr="0055344C" w:rsidRDefault="00A76A78" w:rsidP="00135880">
            <w:pPr>
              <w:autoSpaceDE w:val="0"/>
              <w:autoSpaceDN w:val="0"/>
              <w:ind w:left="85"/>
              <w:jc w:val="center"/>
              <w:rPr>
                <w:sz w:val="28"/>
                <w:szCs w:val="28"/>
              </w:rPr>
            </w:pPr>
          </w:p>
        </w:tc>
        <w:tc>
          <w:tcPr>
            <w:tcW w:w="3657" w:type="dxa"/>
            <w:tcBorders>
              <w:top w:val="nil"/>
              <w:left w:val="nil"/>
              <w:bottom w:val="nil"/>
              <w:right w:val="nil"/>
            </w:tcBorders>
            <w:vAlign w:val="bottom"/>
          </w:tcPr>
          <w:p w:rsidR="00A76A78" w:rsidRPr="0055344C" w:rsidRDefault="00A76A78" w:rsidP="00135880">
            <w:pPr>
              <w:autoSpaceDE w:val="0"/>
              <w:autoSpaceDN w:val="0"/>
              <w:jc w:val="center"/>
              <w:rPr>
                <w:sz w:val="28"/>
                <w:szCs w:val="28"/>
              </w:rPr>
            </w:pPr>
            <w:r w:rsidRPr="0055344C">
              <w:rPr>
                <w:sz w:val="28"/>
                <w:szCs w:val="28"/>
              </w:rPr>
              <w:t>Адрес электронной почты:</w:t>
            </w:r>
          </w:p>
        </w:tc>
        <w:tc>
          <w:tcPr>
            <w:tcW w:w="3147" w:type="dxa"/>
            <w:tcBorders>
              <w:top w:val="nil"/>
              <w:left w:val="nil"/>
              <w:bottom w:val="single" w:sz="4" w:space="0" w:color="auto"/>
              <w:right w:val="nil"/>
            </w:tcBorders>
            <w:vAlign w:val="bottom"/>
          </w:tcPr>
          <w:p w:rsidR="00A76A78" w:rsidRPr="0055344C" w:rsidRDefault="00A76A78" w:rsidP="00135880">
            <w:pPr>
              <w:autoSpaceDE w:val="0"/>
              <w:autoSpaceDN w:val="0"/>
              <w:jc w:val="center"/>
              <w:rPr>
                <w:sz w:val="28"/>
                <w:szCs w:val="28"/>
              </w:rPr>
            </w:pPr>
          </w:p>
        </w:tc>
      </w:tr>
    </w:tbl>
    <w:p w:rsidR="00A76A78" w:rsidRPr="0055344C" w:rsidRDefault="00A76A78" w:rsidP="00A76A78">
      <w:pPr>
        <w:pageBreakBefore/>
        <w:tabs>
          <w:tab w:val="left" w:pos="851"/>
        </w:tabs>
        <w:autoSpaceDE w:val="0"/>
        <w:autoSpaceDN w:val="0"/>
        <w:spacing w:after="240"/>
        <w:jc w:val="both"/>
        <w:rPr>
          <w:bCs/>
          <w:sz w:val="28"/>
          <w:szCs w:val="28"/>
        </w:rPr>
      </w:pPr>
      <w:proofErr w:type="spellStart"/>
      <w:proofErr w:type="gramStart"/>
      <w:r w:rsidRPr="0055344C">
        <w:rPr>
          <w:bCs/>
          <w:sz w:val="28"/>
          <w:szCs w:val="28"/>
        </w:rPr>
        <w:lastRenderedPageBreak/>
        <w:t>сновные</w:t>
      </w:r>
      <w:proofErr w:type="spellEnd"/>
      <w:r w:rsidRPr="0055344C">
        <w:rPr>
          <w:bCs/>
          <w:sz w:val="28"/>
          <w:szCs w:val="28"/>
        </w:rPr>
        <w:t xml:space="preserve"> группы субъектов предпринимательской и инвестиционной деятельности, иные заинтересованные лица, включая органы местного самоуправления муниципального образования, интересы которых затрагиваются регулированием, установленным муниципальным нормативным правовым актом, оценка количества таких субъектов на день подготовки отчета об оценке фактического воздействия муниципального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оценки регулирующего воздействия проекта</w:t>
      </w:r>
      <w:proofErr w:type="gramEnd"/>
      <w:r w:rsidRPr="0055344C">
        <w:rPr>
          <w:bCs/>
          <w:sz w:val="28"/>
          <w:szCs w:val="28"/>
        </w:rPr>
        <w:t xml:space="preserve"> муниципального нормативного правового 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7"/>
        <w:gridCol w:w="2551"/>
        <w:gridCol w:w="2693"/>
        <w:gridCol w:w="1985"/>
        <w:gridCol w:w="2693"/>
      </w:tblGrid>
      <w:tr w:rsidR="00A76A78" w:rsidRPr="0055344C" w:rsidTr="00135880">
        <w:trPr>
          <w:cantSplit/>
          <w:trHeight w:val="1082"/>
        </w:trPr>
        <w:tc>
          <w:tcPr>
            <w:tcW w:w="5557" w:type="dxa"/>
            <w:vMerge w:val="restart"/>
          </w:tcPr>
          <w:p w:rsidR="00A76A78" w:rsidRPr="0055344C" w:rsidRDefault="00A76A78" w:rsidP="00135880">
            <w:pPr>
              <w:autoSpaceDE w:val="0"/>
              <w:autoSpaceDN w:val="0"/>
              <w:ind w:left="57" w:right="57"/>
              <w:jc w:val="center"/>
              <w:rPr>
                <w:sz w:val="28"/>
                <w:szCs w:val="28"/>
              </w:rPr>
            </w:pPr>
            <w:r w:rsidRPr="0055344C">
              <w:rPr>
                <w:sz w:val="28"/>
                <w:szCs w:val="28"/>
              </w:rPr>
              <w:t>2.1. Группы заинтересованных лиц, интересы которых затронуты введенным правовым регулированием (краткое описание их качественных характеристик)</w:t>
            </w:r>
          </w:p>
        </w:tc>
        <w:tc>
          <w:tcPr>
            <w:tcW w:w="2551" w:type="dxa"/>
            <w:vMerge w:val="restart"/>
          </w:tcPr>
          <w:p w:rsidR="00A76A78" w:rsidRPr="0055344C" w:rsidRDefault="00A76A78" w:rsidP="00135880">
            <w:pPr>
              <w:autoSpaceDE w:val="0"/>
              <w:autoSpaceDN w:val="0"/>
              <w:jc w:val="center"/>
              <w:rPr>
                <w:sz w:val="28"/>
                <w:szCs w:val="28"/>
              </w:rPr>
            </w:pPr>
            <w:r w:rsidRPr="0055344C">
              <w:rPr>
                <w:sz w:val="28"/>
                <w:szCs w:val="28"/>
              </w:rPr>
              <w:t>2.2. Количество участников группы на момент проведения ОФВ</w:t>
            </w:r>
          </w:p>
        </w:tc>
        <w:tc>
          <w:tcPr>
            <w:tcW w:w="4678" w:type="dxa"/>
            <w:gridSpan w:val="2"/>
          </w:tcPr>
          <w:p w:rsidR="00A76A78" w:rsidRPr="0055344C" w:rsidRDefault="00A76A78" w:rsidP="00135880">
            <w:pPr>
              <w:autoSpaceDE w:val="0"/>
              <w:autoSpaceDN w:val="0"/>
              <w:jc w:val="center"/>
              <w:rPr>
                <w:sz w:val="28"/>
                <w:szCs w:val="28"/>
              </w:rPr>
            </w:pPr>
            <w:r w:rsidRPr="0055344C">
              <w:rPr>
                <w:sz w:val="28"/>
                <w:szCs w:val="28"/>
              </w:rPr>
              <w:t>2.3. Данные об изменении числа участников с момента принятия муниципального нормативного правового акта</w:t>
            </w:r>
          </w:p>
        </w:tc>
        <w:tc>
          <w:tcPr>
            <w:tcW w:w="2693" w:type="dxa"/>
            <w:vMerge w:val="restart"/>
          </w:tcPr>
          <w:p w:rsidR="00A76A78" w:rsidRPr="0055344C" w:rsidRDefault="00A76A78" w:rsidP="00135880">
            <w:pPr>
              <w:autoSpaceDE w:val="0"/>
              <w:autoSpaceDN w:val="0"/>
              <w:jc w:val="center"/>
              <w:rPr>
                <w:sz w:val="28"/>
                <w:szCs w:val="28"/>
              </w:rPr>
            </w:pPr>
            <w:r w:rsidRPr="0055344C">
              <w:rPr>
                <w:sz w:val="28"/>
                <w:szCs w:val="28"/>
              </w:rPr>
              <w:t>2.4. Источники данных</w:t>
            </w:r>
          </w:p>
        </w:tc>
      </w:tr>
      <w:tr w:rsidR="00A76A78" w:rsidRPr="0055344C" w:rsidTr="00135880">
        <w:trPr>
          <w:cantSplit/>
          <w:trHeight w:val="688"/>
        </w:trPr>
        <w:tc>
          <w:tcPr>
            <w:tcW w:w="5557" w:type="dxa"/>
            <w:vMerge/>
          </w:tcPr>
          <w:p w:rsidR="00A76A78" w:rsidRPr="0055344C" w:rsidRDefault="00A76A78" w:rsidP="00135880">
            <w:pPr>
              <w:autoSpaceDE w:val="0"/>
              <w:autoSpaceDN w:val="0"/>
              <w:ind w:left="57" w:right="57"/>
              <w:jc w:val="center"/>
              <w:rPr>
                <w:sz w:val="28"/>
                <w:szCs w:val="28"/>
              </w:rPr>
            </w:pPr>
          </w:p>
        </w:tc>
        <w:tc>
          <w:tcPr>
            <w:tcW w:w="2551" w:type="dxa"/>
            <w:vMerge/>
          </w:tcPr>
          <w:p w:rsidR="00A76A78" w:rsidRPr="0055344C" w:rsidRDefault="00A76A78" w:rsidP="00135880">
            <w:pPr>
              <w:autoSpaceDE w:val="0"/>
              <w:autoSpaceDN w:val="0"/>
              <w:jc w:val="center"/>
              <w:rPr>
                <w:sz w:val="28"/>
                <w:szCs w:val="28"/>
              </w:rPr>
            </w:pPr>
          </w:p>
        </w:tc>
        <w:tc>
          <w:tcPr>
            <w:tcW w:w="2693" w:type="dxa"/>
          </w:tcPr>
          <w:p w:rsidR="00A76A78" w:rsidRPr="0055344C" w:rsidRDefault="00A76A78" w:rsidP="00135880">
            <w:pPr>
              <w:autoSpaceDE w:val="0"/>
              <w:autoSpaceDN w:val="0"/>
              <w:jc w:val="center"/>
              <w:rPr>
                <w:sz w:val="28"/>
                <w:szCs w:val="28"/>
              </w:rPr>
            </w:pPr>
            <w:proofErr w:type="gramStart"/>
            <w:r w:rsidRPr="0055344C">
              <w:rPr>
                <w:sz w:val="28"/>
                <w:szCs w:val="28"/>
              </w:rPr>
              <w:t>возросло</w:t>
            </w:r>
            <w:proofErr w:type="gramEnd"/>
            <w:r w:rsidRPr="0055344C">
              <w:rPr>
                <w:sz w:val="28"/>
                <w:szCs w:val="28"/>
              </w:rPr>
              <w:t>/снизилось/ осталось неизменным</w:t>
            </w:r>
          </w:p>
        </w:tc>
        <w:tc>
          <w:tcPr>
            <w:tcW w:w="1985" w:type="dxa"/>
          </w:tcPr>
          <w:p w:rsidR="00A76A78" w:rsidRPr="0055344C" w:rsidRDefault="00A76A78" w:rsidP="00135880">
            <w:pPr>
              <w:autoSpaceDE w:val="0"/>
              <w:autoSpaceDN w:val="0"/>
              <w:jc w:val="center"/>
              <w:rPr>
                <w:sz w:val="28"/>
                <w:szCs w:val="28"/>
              </w:rPr>
            </w:pPr>
            <w:r w:rsidRPr="0055344C">
              <w:rPr>
                <w:sz w:val="28"/>
                <w:szCs w:val="28"/>
              </w:rPr>
              <w:t>количественная оценка изменений</w:t>
            </w:r>
          </w:p>
        </w:tc>
        <w:tc>
          <w:tcPr>
            <w:tcW w:w="2693" w:type="dxa"/>
            <w:vMerge/>
          </w:tcPr>
          <w:p w:rsidR="00A76A78" w:rsidRPr="0055344C" w:rsidRDefault="00A76A78" w:rsidP="00135880">
            <w:pPr>
              <w:autoSpaceDE w:val="0"/>
              <w:autoSpaceDN w:val="0"/>
              <w:jc w:val="center"/>
              <w:rPr>
                <w:sz w:val="28"/>
                <w:szCs w:val="28"/>
              </w:rPr>
            </w:pPr>
          </w:p>
        </w:tc>
      </w:tr>
      <w:tr w:rsidR="00A76A78" w:rsidRPr="0055344C" w:rsidTr="00135880">
        <w:trPr>
          <w:cantSplit/>
        </w:trPr>
        <w:tc>
          <w:tcPr>
            <w:tcW w:w="5557" w:type="dxa"/>
          </w:tcPr>
          <w:p w:rsidR="00A76A78" w:rsidRPr="0055344C" w:rsidRDefault="00A76A78" w:rsidP="00135880">
            <w:pPr>
              <w:autoSpaceDE w:val="0"/>
              <w:autoSpaceDN w:val="0"/>
              <w:ind w:left="57" w:right="57"/>
              <w:jc w:val="both"/>
              <w:rPr>
                <w:i/>
                <w:iCs/>
                <w:sz w:val="28"/>
                <w:szCs w:val="28"/>
              </w:rPr>
            </w:pPr>
            <w:r w:rsidRPr="0055344C">
              <w:rPr>
                <w:i/>
                <w:iCs/>
                <w:sz w:val="28"/>
                <w:szCs w:val="28"/>
              </w:rPr>
              <w:t>(Группа 1)</w:t>
            </w:r>
          </w:p>
        </w:tc>
        <w:tc>
          <w:tcPr>
            <w:tcW w:w="2551" w:type="dxa"/>
          </w:tcPr>
          <w:p w:rsidR="00A76A78" w:rsidRPr="0055344C" w:rsidRDefault="00A76A78" w:rsidP="00135880">
            <w:pPr>
              <w:autoSpaceDE w:val="0"/>
              <w:autoSpaceDN w:val="0"/>
              <w:jc w:val="center"/>
              <w:rPr>
                <w:sz w:val="28"/>
                <w:szCs w:val="28"/>
              </w:rPr>
            </w:pPr>
          </w:p>
        </w:tc>
        <w:tc>
          <w:tcPr>
            <w:tcW w:w="2693" w:type="dxa"/>
          </w:tcPr>
          <w:p w:rsidR="00A76A78" w:rsidRPr="0055344C" w:rsidRDefault="00A76A78" w:rsidP="00135880">
            <w:pPr>
              <w:autoSpaceDE w:val="0"/>
              <w:autoSpaceDN w:val="0"/>
              <w:jc w:val="center"/>
              <w:rPr>
                <w:sz w:val="28"/>
                <w:szCs w:val="28"/>
              </w:rPr>
            </w:pPr>
          </w:p>
        </w:tc>
        <w:tc>
          <w:tcPr>
            <w:tcW w:w="1985" w:type="dxa"/>
          </w:tcPr>
          <w:p w:rsidR="00A76A78" w:rsidRPr="0055344C" w:rsidRDefault="00A76A78" w:rsidP="00135880">
            <w:pPr>
              <w:autoSpaceDE w:val="0"/>
              <w:autoSpaceDN w:val="0"/>
              <w:jc w:val="center"/>
              <w:rPr>
                <w:sz w:val="28"/>
                <w:szCs w:val="28"/>
              </w:rPr>
            </w:pPr>
          </w:p>
        </w:tc>
        <w:tc>
          <w:tcPr>
            <w:tcW w:w="2693" w:type="dxa"/>
          </w:tcPr>
          <w:p w:rsidR="00A76A78" w:rsidRPr="0055344C" w:rsidRDefault="00A76A78" w:rsidP="00135880">
            <w:pPr>
              <w:autoSpaceDE w:val="0"/>
              <w:autoSpaceDN w:val="0"/>
              <w:jc w:val="center"/>
              <w:rPr>
                <w:sz w:val="28"/>
                <w:szCs w:val="28"/>
              </w:rPr>
            </w:pPr>
          </w:p>
        </w:tc>
      </w:tr>
      <w:tr w:rsidR="00A76A78" w:rsidRPr="0055344C" w:rsidTr="00135880">
        <w:trPr>
          <w:cantSplit/>
        </w:trPr>
        <w:tc>
          <w:tcPr>
            <w:tcW w:w="5557" w:type="dxa"/>
          </w:tcPr>
          <w:p w:rsidR="00A76A78" w:rsidRPr="0055344C" w:rsidRDefault="00A76A78" w:rsidP="00135880">
            <w:pPr>
              <w:autoSpaceDE w:val="0"/>
              <w:autoSpaceDN w:val="0"/>
              <w:ind w:left="57" w:right="57"/>
              <w:jc w:val="both"/>
              <w:rPr>
                <w:i/>
                <w:iCs/>
                <w:sz w:val="28"/>
                <w:szCs w:val="28"/>
              </w:rPr>
            </w:pPr>
            <w:r w:rsidRPr="0055344C">
              <w:rPr>
                <w:i/>
                <w:iCs/>
                <w:sz w:val="28"/>
                <w:szCs w:val="28"/>
              </w:rPr>
              <w:t>(Группа 2)</w:t>
            </w:r>
          </w:p>
        </w:tc>
        <w:tc>
          <w:tcPr>
            <w:tcW w:w="2551" w:type="dxa"/>
          </w:tcPr>
          <w:p w:rsidR="00A76A78" w:rsidRPr="0055344C" w:rsidRDefault="00A76A78" w:rsidP="00135880">
            <w:pPr>
              <w:autoSpaceDE w:val="0"/>
              <w:autoSpaceDN w:val="0"/>
              <w:jc w:val="center"/>
              <w:rPr>
                <w:sz w:val="28"/>
                <w:szCs w:val="28"/>
              </w:rPr>
            </w:pPr>
          </w:p>
        </w:tc>
        <w:tc>
          <w:tcPr>
            <w:tcW w:w="2693" w:type="dxa"/>
          </w:tcPr>
          <w:p w:rsidR="00A76A78" w:rsidRPr="0055344C" w:rsidRDefault="00A76A78" w:rsidP="00135880">
            <w:pPr>
              <w:autoSpaceDE w:val="0"/>
              <w:autoSpaceDN w:val="0"/>
              <w:jc w:val="center"/>
              <w:rPr>
                <w:sz w:val="28"/>
                <w:szCs w:val="28"/>
              </w:rPr>
            </w:pPr>
          </w:p>
        </w:tc>
        <w:tc>
          <w:tcPr>
            <w:tcW w:w="1985" w:type="dxa"/>
          </w:tcPr>
          <w:p w:rsidR="00A76A78" w:rsidRPr="0055344C" w:rsidRDefault="00A76A78" w:rsidP="00135880">
            <w:pPr>
              <w:autoSpaceDE w:val="0"/>
              <w:autoSpaceDN w:val="0"/>
              <w:jc w:val="center"/>
              <w:rPr>
                <w:sz w:val="28"/>
                <w:szCs w:val="28"/>
              </w:rPr>
            </w:pPr>
          </w:p>
        </w:tc>
        <w:tc>
          <w:tcPr>
            <w:tcW w:w="2693" w:type="dxa"/>
          </w:tcPr>
          <w:p w:rsidR="00A76A78" w:rsidRPr="0055344C" w:rsidRDefault="00A76A78" w:rsidP="00135880">
            <w:pPr>
              <w:autoSpaceDE w:val="0"/>
              <w:autoSpaceDN w:val="0"/>
              <w:jc w:val="center"/>
              <w:rPr>
                <w:sz w:val="28"/>
                <w:szCs w:val="28"/>
              </w:rPr>
            </w:pPr>
          </w:p>
        </w:tc>
      </w:tr>
      <w:tr w:rsidR="00A76A78" w:rsidRPr="0055344C" w:rsidTr="00135880">
        <w:trPr>
          <w:cantSplit/>
        </w:trPr>
        <w:tc>
          <w:tcPr>
            <w:tcW w:w="5557" w:type="dxa"/>
          </w:tcPr>
          <w:p w:rsidR="00A76A78" w:rsidRPr="0055344C" w:rsidRDefault="00A76A78" w:rsidP="00135880">
            <w:pPr>
              <w:autoSpaceDE w:val="0"/>
              <w:autoSpaceDN w:val="0"/>
              <w:ind w:left="57" w:right="57"/>
              <w:jc w:val="both"/>
              <w:rPr>
                <w:i/>
                <w:iCs/>
                <w:sz w:val="28"/>
                <w:szCs w:val="28"/>
              </w:rPr>
            </w:pPr>
            <w:r w:rsidRPr="0055344C">
              <w:rPr>
                <w:i/>
                <w:iCs/>
                <w:sz w:val="28"/>
                <w:szCs w:val="28"/>
              </w:rPr>
              <w:t xml:space="preserve">(Группа </w:t>
            </w:r>
            <w:r w:rsidRPr="0055344C">
              <w:rPr>
                <w:i/>
                <w:iCs/>
                <w:sz w:val="28"/>
                <w:szCs w:val="28"/>
                <w:lang w:val="en-US"/>
              </w:rPr>
              <w:t>N</w:t>
            </w:r>
            <w:r w:rsidRPr="0055344C">
              <w:rPr>
                <w:i/>
                <w:iCs/>
                <w:sz w:val="28"/>
                <w:szCs w:val="28"/>
              </w:rPr>
              <w:t>)</w:t>
            </w:r>
          </w:p>
        </w:tc>
        <w:tc>
          <w:tcPr>
            <w:tcW w:w="2551" w:type="dxa"/>
          </w:tcPr>
          <w:p w:rsidR="00A76A78" w:rsidRPr="0055344C" w:rsidRDefault="00A76A78" w:rsidP="00135880">
            <w:pPr>
              <w:autoSpaceDE w:val="0"/>
              <w:autoSpaceDN w:val="0"/>
              <w:jc w:val="center"/>
              <w:rPr>
                <w:sz w:val="28"/>
                <w:szCs w:val="28"/>
              </w:rPr>
            </w:pPr>
          </w:p>
        </w:tc>
        <w:tc>
          <w:tcPr>
            <w:tcW w:w="2693" w:type="dxa"/>
          </w:tcPr>
          <w:p w:rsidR="00A76A78" w:rsidRPr="0055344C" w:rsidRDefault="00A76A78" w:rsidP="00135880">
            <w:pPr>
              <w:autoSpaceDE w:val="0"/>
              <w:autoSpaceDN w:val="0"/>
              <w:jc w:val="center"/>
              <w:rPr>
                <w:sz w:val="28"/>
                <w:szCs w:val="28"/>
              </w:rPr>
            </w:pPr>
          </w:p>
        </w:tc>
        <w:tc>
          <w:tcPr>
            <w:tcW w:w="1985" w:type="dxa"/>
          </w:tcPr>
          <w:p w:rsidR="00A76A78" w:rsidRPr="0055344C" w:rsidRDefault="00A76A78" w:rsidP="00135880">
            <w:pPr>
              <w:autoSpaceDE w:val="0"/>
              <w:autoSpaceDN w:val="0"/>
              <w:jc w:val="center"/>
              <w:rPr>
                <w:sz w:val="28"/>
                <w:szCs w:val="28"/>
              </w:rPr>
            </w:pPr>
          </w:p>
        </w:tc>
        <w:tc>
          <w:tcPr>
            <w:tcW w:w="2693" w:type="dxa"/>
          </w:tcPr>
          <w:p w:rsidR="00A76A78" w:rsidRPr="0055344C" w:rsidRDefault="00A76A78" w:rsidP="00135880">
            <w:pPr>
              <w:autoSpaceDE w:val="0"/>
              <w:autoSpaceDN w:val="0"/>
              <w:jc w:val="center"/>
              <w:rPr>
                <w:sz w:val="28"/>
                <w:szCs w:val="28"/>
              </w:rPr>
            </w:pPr>
          </w:p>
        </w:tc>
      </w:tr>
    </w:tbl>
    <w:p w:rsidR="00A76A78" w:rsidRPr="0055344C" w:rsidRDefault="00A76A78" w:rsidP="00A76A78">
      <w:pPr>
        <w:autoSpaceDE w:val="0"/>
        <w:autoSpaceDN w:val="0"/>
        <w:rPr>
          <w:sz w:val="28"/>
          <w:szCs w:val="28"/>
        </w:rPr>
      </w:pPr>
    </w:p>
    <w:p w:rsidR="00A76A78" w:rsidRPr="0055344C" w:rsidRDefault="00A76A78" w:rsidP="00A76A78">
      <w:pPr>
        <w:autoSpaceDE w:val="0"/>
        <w:autoSpaceDN w:val="0"/>
        <w:spacing w:after="240"/>
        <w:jc w:val="both"/>
        <w:rPr>
          <w:bCs/>
          <w:sz w:val="28"/>
          <w:szCs w:val="28"/>
        </w:rPr>
      </w:pPr>
      <w:r w:rsidRPr="0055344C">
        <w:rPr>
          <w:bCs/>
          <w:sz w:val="28"/>
          <w:szCs w:val="28"/>
        </w:rPr>
        <w:t>3. </w:t>
      </w:r>
      <w:r w:rsidRPr="0055344C">
        <w:rPr>
          <w:rFonts w:eastAsia="Calibri"/>
          <w:sz w:val="28"/>
          <w:szCs w:val="28"/>
          <w:lang w:eastAsia="en-US"/>
        </w:rPr>
        <w:t xml:space="preserve">Изменение бюджетных расходов и доходов от реализации предусмотренных муниципальным нормативным </w:t>
      </w:r>
      <w:r w:rsidRPr="0055344C">
        <w:rPr>
          <w:sz w:val="28"/>
          <w:szCs w:val="28"/>
        </w:rPr>
        <w:t xml:space="preserve">правовым </w:t>
      </w:r>
      <w:r w:rsidRPr="0055344C">
        <w:rPr>
          <w:rFonts w:eastAsia="Calibri"/>
          <w:sz w:val="28"/>
          <w:szCs w:val="28"/>
          <w:lang w:eastAsia="en-US"/>
        </w:rPr>
        <w:t>актом функций, полномочий, обязанностей и прав органов местного самоуправления муниципального образования</w:t>
      </w:r>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7"/>
        <w:gridCol w:w="2044"/>
        <w:gridCol w:w="5616"/>
        <w:gridCol w:w="3400"/>
      </w:tblGrid>
      <w:tr w:rsidR="00A76A78" w:rsidRPr="0055344C" w:rsidTr="00135880">
        <w:tc>
          <w:tcPr>
            <w:tcW w:w="6181" w:type="dxa"/>
            <w:gridSpan w:val="2"/>
          </w:tcPr>
          <w:p w:rsidR="00A76A78" w:rsidRPr="0055344C" w:rsidRDefault="00A76A78" w:rsidP="00135880">
            <w:pPr>
              <w:autoSpaceDE w:val="0"/>
              <w:autoSpaceDN w:val="0"/>
              <w:ind w:left="57" w:right="57"/>
              <w:jc w:val="center"/>
              <w:rPr>
                <w:strike/>
                <w:sz w:val="28"/>
                <w:szCs w:val="28"/>
              </w:rPr>
            </w:pPr>
            <w:r w:rsidRPr="0055344C">
              <w:rPr>
                <w:sz w:val="28"/>
                <w:szCs w:val="28"/>
              </w:rPr>
              <w:t>3.1. Наименование функции (полномочия, обязанности или права)</w:t>
            </w:r>
          </w:p>
        </w:tc>
        <w:tc>
          <w:tcPr>
            <w:tcW w:w="9016" w:type="dxa"/>
            <w:gridSpan w:val="2"/>
          </w:tcPr>
          <w:p w:rsidR="00A76A78" w:rsidRPr="0055344C" w:rsidRDefault="00A76A78" w:rsidP="00135880">
            <w:pPr>
              <w:autoSpaceDE w:val="0"/>
              <w:autoSpaceDN w:val="0"/>
              <w:jc w:val="center"/>
              <w:rPr>
                <w:sz w:val="28"/>
                <w:szCs w:val="28"/>
              </w:rPr>
            </w:pPr>
            <w:r w:rsidRPr="0055344C">
              <w:rPr>
                <w:sz w:val="28"/>
                <w:szCs w:val="28"/>
              </w:rPr>
              <w:t>3.2. Порядок реализации</w:t>
            </w:r>
          </w:p>
        </w:tc>
      </w:tr>
      <w:tr w:rsidR="00A76A78" w:rsidRPr="0055344C" w:rsidTr="00135880">
        <w:trPr>
          <w:cantSplit/>
        </w:trPr>
        <w:tc>
          <w:tcPr>
            <w:tcW w:w="15197" w:type="dxa"/>
            <w:gridSpan w:val="4"/>
          </w:tcPr>
          <w:p w:rsidR="00A76A78" w:rsidRPr="0055344C" w:rsidRDefault="00A76A78" w:rsidP="00135880">
            <w:pPr>
              <w:autoSpaceDE w:val="0"/>
              <w:autoSpaceDN w:val="0"/>
              <w:ind w:left="57" w:right="57"/>
              <w:rPr>
                <w:i/>
                <w:iCs/>
                <w:sz w:val="28"/>
                <w:szCs w:val="28"/>
              </w:rPr>
            </w:pPr>
            <w:r w:rsidRPr="0055344C">
              <w:rPr>
                <w:i/>
                <w:iCs/>
                <w:sz w:val="28"/>
                <w:szCs w:val="28"/>
              </w:rPr>
              <w:t>Наименование органа местного самоуправления муниципального образования 1:</w:t>
            </w:r>
          </w:p>
        </w:tc>
      </w:tr>
      <w:tr w:rsidR="00A76A78" w:rsidRPr="0055344C" w:rsidTr="00135880">
        <w:tc>
          <w:tcPr>
            <w:tcW w:w="6181" w:type="dxa"/>
            <w:gridSpan w:val="2"/>
          </w:tcPr>
          <w:p w:rsidR="00A76A78" w:rsidRPr="0055344C" w:rsidRDefault="00A76A78" w:rsidP="00135880">
            <w:pPr>
              <w:autoSpaceDE w:val="0"/>
              <w:autoSpaceDN w:val="0"/>
              <w:jc w:val="center"/>
              <w:rPr>
                <w:sz w:val="28"/>
                <w:szCs w:val="28"/>
              </w:rPr>
            </w:pPr>
            <w:r w:rsidRPr="0055344C">
              <w:rPr>
                <w:i/>
                <w:iCs/>
                <w:sz w:val="28"/>
                <w:szCs w:val="28"/>
              </w:rPr>
              <w:t>Функция (полномочие, обязанность или право) 1.1</w:t>
            </w:r>
          </w:p>
        </w:tc>
        <w:tc>
          <w:tcPr>
            <w:tcW w:w="9016" w:type="dxa"/>
            <w:gridSpan w:val="2"/>
          </w:tcPr>
          <w:p w:rsidR="00A76A78" w:rsidRPr="0055344C" w:rsidRDefault="00A76A78" w:rsidP="00135880">
            <w:pPr>
              <w:autoSpaceDE w:val="0"/>
              <w:autoSpaceDN w:val="0"/>
              <w:rPr>
                <w:sz w:val="28"/>
                <w:szCs w:val="28"/>
              </w:rPr>
            </w:pPr>
          </w:p>
        </w:tc>
      </w:tr>
      <w:tr w:rsidR="00A76A78" w:rsidRPr="0055344C" w:rsidTr="00135880">
        <w:tc>
          <w:tcPr>
            <w:tcW w:w="6181" w:type="dxa"/>
            <w:gridSpan w:val="2"/>
          </w:tcPr>
          <w:p w:rsidR="00A76A78" w:rsidRPr="0055344C" w:rsidRDefault="00A76A78" w:rsidP="00135880">
            <w:pPr>
              <w:autoSpaceDE w:val="0"/>
              <w:autoSpaceDN w:val="0"/>
              <w:jc w:val="center"/>
              <w:rPr>
                <w:sz w:val="28"/>
                <w:szCs w:val="28"/>
              </w:rPr>
            </w:pPr>
            <w:r w:rsidRPr="0055344C">
              <w:rPr>
                <w:i/>
                <w:iCs/>
                <w:sz w:val="28"/>
                <w:szCs w:val="28"/>
              </w:rPr>
              <w:t>Функция (полномочие, обязанность или право) 1.</w:t>
            </w:r>
            <w:r w:rsidRPr="0055344C">
              <w:rPr>
                <w:i/>
                <w:iCs/>
                <w:sz w:val="28"/>
                <w:szCs w:val="28"/>
                <w:lang w:val="en-US"/>
              </w:rPr>
              <w:t>N</w:t>
            </w:r>
          </w:p>
        </w:tc>
        <w:tc>
          <w:tcPr>
            <w:tcW w:w="9016" w:type="dxa"/>
            <w:gridSpan w:val="2"/>
          </w:tcPr>
          <w:p w:rsidR="00A76A78" w:rsidRPr="0055344C" w:rsidRDefault="00A76A78" w:rsidP="00135880">
            <w:pPr>
              <w:autoSpaceDE w:val="0"/>
              <w:autoSpaceDN w:val="0"/>
              <w:rPr>
                <w:sz w:val="28"/>
                <w:szCs w:val="28"/>
              </w:rPr>
            </w:pPr>
          </w:p>
        </w:tc>
      </w:tr>
      <w:tr w:rsidR="00A76A78" w:rsidRPr="0055344C" w:rsidTr="00135880">
        <w:trPr>
          <w:cantSplit/>
        </w:trPr>
        <w:tc>
          <w:tcPr>
            <w:tcW w:w="15197" w:type="dxa"/>
            <w:gridSpan w:val="4"/>
          </w:tcPr>
          <w:p w:rsidR="00A76A78" w:rsidRPr="0055344C" w:rsidRDefault="00A76A78" w:rsidP="00135880">
            <w:pPr>
              <w:autoSpaceDE w:val="0"/>
              <w:autoSpaceDN w:val="0"/>
              <w:ind w:left="57" w:right="57"/>
              <w:rPr>
                <w:i/>
                <w:iCs/>
                <w:sz w:val="28"/>
                <w:szCs w:val="28"/>
              </w:rPr>
            </w:pPr>
            <w:r w:rsidRPr="0055344C">
              <w:rPr>
                <w:i/>
                <w:iCs/>
                <w:sz w:val="28"/>
                <w:szCs w:val="28"/>
              </w:rPr>
              <w:t xml:space="preserve">Наименование органа местного самоуправления муниципального образования </w:t>
            </w:r>
            <w:r w:rsidRPr="0055344C">
              <w:rPr>
                <w:i/>
                <w:iCs/>
                <w:sz w:val="28"/>
                <w:szCs w:val="28"/>
                <w:lang w:val="en-US"/>
              </w:rPr>
              <w:t>K</w:t>
            </w:r>
            <w:r w:rsidRPr="0055344C">
              <w:rPr>
                <w:i/>
                <w:iCs/>
                <w:sz w:val="28"/>
                <w:szCs w:val="28"/>
              </w:rPr>
              <w:t>:</w:t>
            </w:r>
          </w:p>
        </w:tc>
      </w:tr>
      <w:tr w:rsidR="00A76A78" w:rsidRPr="0055344C" w:rsidTr="00135880">
        <w:tc>
          <w:tcPr>
            <w:tcW w:w="6181" w:type="dxa"/>
            <w:gridSpan w:val="2"/>
            <w:tcBorders>
              <w:bottom w:val="single" w:sz="4" w:space="0" w:color="auto"/>
            </w:tcBorders>
          </w:tcPr>
          <w:p w:rsidR="00A76A78" w:rsidRPr="0055344C" w:rsidRDefault="00A76A78" w:rsidP="00135880">
            <w:pPr>
              <w:autoSpaceDE w:val="0"/>
              <w:autoSpaceDN w:val="0"/>
              <w:jc w:val="center"/>
              <w:rPr>
                <w:sz w:val="28"/>
                <w:szCs w:val="28"/>
              </w:rPr>
            </w:pPr>
            <w:r w:rsidRPr="0055344C">
              <w:rPr>
                <w:i/>
                <w:iCs/>
                <w:sz w:val="28"/>
                <w:szCs w:val="28"/>
              </w:rPr>
              <w:t xml:space="preserve">Функция (полномочие, обязанность или право) </w:t>
            </w:r>
            <w:r w:rsidRPr="0055344C">
              <w:rPr>
                <w:i/>
                <w:iCs/>
                <w:sz w:val="28"/>
                <w:szCs w:val="28"/>
                <w:lang w:val="en-US"/>
              </w:rPr>
              <w:t>K</w:t>
            </w:r>
            <w:r w:rsidRPr="0055344C">
              <w:rPr>
                <w:i/>
                <w:iCs/>
                <w:sz w:val="28"/>
                <w:szCs w:val="28"/>
              </w:rPr>
              <w:t>.1</w:t>
            </w:r>
          </w:p>
        </w:tc>
        <w:tc>
          <w:tcPr>
            <w:tcW w:w="9016" w:type="dxa"/>
            <w:gridSpan w:val="2"/>
            <w:tcBorders>
              <w:bottom w:val="single" w:sz="4" w:space="0" w:color="auto"/>
            </w:tcBorders>
          </w:tcPr>
          <w:p w:rsidR="00A76A78" w:rsidRPr="0055344C" w:rsidRDefault="00A76A78" w:rsidP="00135880">
            <w:pPr>
              <w:autoSpaceDE w:val="0"/>
              <w:autoSpaceDN w:val="0"/>
              <w:rPr>
                <w:sz w:val="28"/>
                <w:szCs w:val="28"/>
              </w:rPr>
            </w:pPr>
          </w:p>
        </w:tc>
      </w:tr>
      <w:tr w:rsidR="00A76A78" w:rsidRPr="0055344C" w:rsidTr="00135880">
        <w:tc>
          <w:tcPr>
            <w:tcW w:w="6181" w:type="dxa"/>
            <w:gridSpan w:val="2"/>
            <w:tcBorders>
              <w:bottom w:val="single" w:sz="4" w:space="0" w:color="auto"/>
            </w:tcBorders>
          </w:tcPr>
          <w:p w:rsidR="00A76A78" w:rsidRPr="0055344C" w:rsidRDefault="00A76A78" w:rsidP="00135880">
            <w:pPr>
              <w:autoSpaceDE w:val="0"/>
              <w:autoSpaceDN w:val="0"/>
              <w:jc w:val="center"/>
              <w:rPr>
                <w:sz w:val="28"/>
                <w:szCs w:val="28"/>
              </w:rPr>
            </w:pPr>
            <w:r w:rsidRPr="0055344C">
              <w:rPr>
                <w:i/>
                <w:iCs/>
                <w:sz w:val="28"/>
                <w:szCs w:val="28"/>
              </w:rPr>
              <w:t xml:space="preserve">Функция (полномочие, обязанность или право) </w:t>
            </w:r>
            <w:r w:rsidRPr="0055344C">
              <w:rPr>
                <w:i/>
                <w:iCs/>
                <w:sz w:val="28"/>
                <w:szCs w:val="28"/>
                <w:lang w:val="en-US"/>
              </w:rPr>
              <w:t>K</w:t>
            </w:r>
            <w:r w:rsidRPr="0055344C">
              <w:rPr>
                <w:i/>
                <w:iCs/>
                <w:sz w:val="28"/>
                <w:szCs w:val="28"/>
              </w:rPr>
              <w:t>.</w:t>
            </w:r>
            <w:r w:rsidRPr="0055344C">
              <w:rPr>
                <w:i/>
                <w:iCs/>
                <w:sz w:val="28"/>
                <w:szCs w:val="28"/>
                <w:lang w:val="en-US"/>
              </w:rPr>
              <w:t>N</w:t>
            </w:r>
          </w:p>
        </w:tc>
        <w:tc>
          <w:tcPr>
            <w:tcW w:w="9016" w:type="dxa"/>
            <w:gridSpan w:val="2"/>
            <w:tcBorders>
              <w:bottom w:val="single" w:sz="4" w:space="0" w:color="auto"/>
            </w:tcBorders>
          </w:tcPr>
          <w:p w:rsidR="00A76A78" w:rsidRPr="0055344C" w:rsidRDefault="00A76A78" w:rsidP="00135880">
            <w:pPr>
              <w:autoSpaceDE w:val="0"/>
              <w:autoSpaceDN w:val="0"/>
              <w:rPr>
                <w:sz w:val="28"/>
                <w:szCs w:val="28"/>
              </w:rPr>
            </w:pPr>
          </w:p>
        </w:tc>
      </w:tr>
      <w:tr w:rsidR="00A76A78" w:rsidRPr="0055344C" w:rsidTr="00135880">
        <w:trPr>
          <w:cantSplit/>
        </w:trPr>
        <w:tc>
          <w:tcPr>
            <w:tcW w:w="4137" w:type="dxa"/>
            <w:tcBorders>
              <w:top w:val="single" w:sz="4" w:space="0" w:color="auto"/>
              <w:bottom w:val="single" w:sz="4" w:space="0" w:color="auto"/>
            </w:tcBorders>
          </w:tcPr>
          <w:p w:rsidR="00A76A78" w:rsidRPr="0055344C" w:rsidRDefault="00A76A78" w:rsidP="00135880">
            <w:pPr>
              <w:autoSpaceDE w:val="0"/>
              <w:autoSpaceDN w:val="0"/>
              <w:jc w:val="center"/>
              <w:rPr>
                <w:sz w:val="28"/>
                <w:szCs w:val="28"/>
              </w:rPr>
            </w:pPr>
            <w:r w:rsidRPr="0055344C">
              <w:rPr>
                <w:sz w:val="28"/>
                <w:szCs w:val="28"/>
              </w:rPr>
              <w:t xml:space="preserve">3.3. Наименование функции (полномочия, обязанности или права) </w:t>
            </w:r>
            <w:r w:rsidRPr="0055344C">
              <w:rPr>
                <w:i/>
                <w:sz w:val="28"/>
                <w:szCs w:val="28"/>
              </w:rPr>
              <w:t>(в соответствии с пунктом 3.1 отчета)</w:t>
            </w:r>
          </w:p>
        </w:tc>
        <w:tc>
          <w:tcPr>
            <w:tcW w:w="7660" w:type="dxa"/>
            <w:gridSpan w:val="2"/>
            <w:tcBorders>
              <w:top w:val="single" w:sz="4" w:space="0" w:color="auto"/>
              <w:bottom w:val="single" w:sz="4" w:space="0" w:color="auto"/>
            </w:tcBorders>
          </w:tcPr>
          <w:p w:rsidR="00A76A78" w:rsidRPr="0055344C" w:rsidRDefault="00A76A78" w:rsidP="00135880">
            <w:pPr>
              <w:autoSpaceDE w:val="0"/>
              <w:autoSpaceDN w:val="0"/>
              <w:jc w:val="center"/>
              <w:rPr>
                <w:sz w:val="28"/>
                <w:szCs w:val="28"/>
              </w:rPr>
            </w:pPr>
            <w:r w:rsidRPr="0055344C">
              <w:rPr>
                <w:sz w:val="28"/>
                <w:szCs w:val="28"/>
              </w:rPr>
              <w:t xml:space="preserve">3.4. Виды расходов (поступлений) бюджета </w:t>
            </w:r>
            <w:r w:rsidRPr="0055344C">
              <w:rPr>
                <w:sz w:val="28"/>
                <w:szCs w:val="28"/>
              </w:rPr>
              <w:br/>
              <w:t>муниципального образования</w:t>
            </w:r>
          </w:p>
        </w:tc>
        <w:tc>
          <w:tcPr>
            <w:tcW w:w="3400" w:type="dxa"/>
            <w:tcBorders>
              <w:top w:val="single" w:sz="4" w:space="0" w:color="auto"/>
              <w:bottom w:val="single" w:sz="4" w:space="0" w:color="auto"/>
            </w:tcBorders>
          </w:tcPr>
          <w:p w:rsidR="00A76A78" w:rsidRPr="0055344C" w:rsidRDefault="00A76A78" w:rsidP="00135880">
            <w:pPr>
              <w:autoSpaceDE w:val="0"/>
              <w:autoSpaceDN w:val="0"/>
              <w:jc w:val="center"/>
              <w:rPr>
                <w:sz w:val="28"/>
                <w:szCs w:val="28"/>
              </w:rPr>
            </w:pPr>
            <w:r w:rsidRPr="0055344C">
              <w:rPr>
                <w:sz w:val="28"/>
                <w:szCs w:val="28"/>
              </w:rPr>
              <w:t>3.5. Количественная оценка расходов и поступлений, млн. рублей</w:t>
            </w:r>
          </w:p>
        </w:tc>
      </w:tr>
      <w:tr w:rsidR="00A76A78" w:rsidRPr="0055344C" w:rsidTr="00135880">
        <w:trPr>
          <w:cantSplit/>
          <w:trHeight w:val="396"/>
        </w:trPr>
        <w:tc>
          <w:tcPr>
            <w:tcW w:w="15197" w:type="dxa"/>
            <w:gridSpan w:val="4"/>
            <w:tcBorders>
              <w:top w:val="single" w:sz="4" w:space="0" w:color="auto"/>
            </w:tcBorders>
          </w:tcPr>
          <w:p w:rsidR="00A76A78" w:rsidRPr="0055344C" w:rsidRDefault="00A76A78" w:rsidP="00135880">
            <w:pPr>
              <w:autoSpaceDE w:val="0"/>
              <w:autoSpaceDN w:val="0"/>
              <w:ind w:left="57" w:right="57"/>
              <w:rPr>
                <w:i/>
                <w:iCs/>
                <w:sz w:val="28"/>
                <w:szCs w:val="28"/>
              </w:rPr>
            </w:pPr>
            <w:r w:rsidRPr="0055344C">
              <w:rPr>
                <w:i/>
                <w:iCs/>
                <w:sz w:val="28"/>
                <w:szCs w:val="28"/>
              </w:rPr>
              <w:t xml:space="preserve">Наименование органа местного самоуправления муниципального образования (от 1 до </w:t>
            </w:r>
            <w:r w:rsidRPr="0055344C">
              <w:rPr>
                <w:i/>
                <w:iCs/>
                <w:sz w:val="28"/>
                <w:szCs w:val="28"/>
                <w:lang w:val="en-US"/>
              </w:rPr>
              <w:t>K</w:t>
            </w:r>
            <w:r w:rsidRPr="0055344C">
              <w:rPr>
                <w:i/>
                <w:iCs/>
                <w:sz w:val="28"/>
                <w:szCs w:val="28"/>
              </w:rPr>
              <w:t>):</w:t>
            </w:r>
          </w:p>
        </w:tc>
      </w:tr>
      <w:tr w:rsidR="00A76A78" w:rsidRPr="0055344C" w:rsidTr="00135880">
        <w:trPr>
          <w:cantSplit/>
          <w:trHeight w:val="399"/>
        </w:trPr>
        <w:tc>
          <w:tcPr>
            <w:tcW w:w="4137" w:type="dxa"/>
            <w:vMerge w:val="restart"/>
          </w:tcPr>
          <w:p w:rsidR="00A76A78" w:rsidRPr="0055344C" w:rsidRDefault="00A76A78" w:rsidP="00135880">
            <w:pPr>
              <w:autoSpaceDE w:val="0"/>
              <w:autoSpaceDN w:val="0"/>
              <w:ind w:left="57" w:right="57"/>
              <w:rPr>
                <w:i/>
                <w:iCs/>
                <w:sz w:val="28"/>
                <w:szCs w:val="28"/>
              </w:rPr>
            </w:pPr>
            <w:r w:rsidRPr="0055344C">
              <w:rPr>
                <w:i/>
                <w:iCs/>
                <w:sz w:val="28"/>
                <w:szCs w:val="28"/>
              </w:rPr>
              <w:t>Функция (полномочие, обязанность или право) 1.1</w:t>
            </w:r>
          </w:p>
        </w:tc>
        <w:tc>
          <w:tcPr>
            <w:tcW w:w="7660" w:type="dxa"/>
            <w:gridSpan w:val="2"/>
          </w:tcPr>
          <w:p w:rsidR="00A76A78" w:rsidRPr="0055344C" w:rsidRDefault="00A76A78" w:rsidP="00135880">
            <w:pPr>
              <w:autoSpaceDE w:val="0"/>
              <w:autoSpaceDN w:val="0"/>
              <w:ind w:left="57" w:right="57"/>
              <w:rPr>
                <w:i/>
                <w:iCs/>
                <w:sz w:val="28"/>
                <w:szCs w:val="28"/>
              </w:rPr>
            </w:pPr>
            <w:r w:rsidRPr="0055344C">
              <w:rPr>
                <w:i/>
                <w:iCs/>
                <w:sz w:val="28"/>
                <w:szCs w:val="28"/>
              </w:rPr>
              <w:t xml:space="preserve">Единовременные расходы (от 1 до N) в ________ </w:t>
            </w:r>
            <w:proofErr w:type="gramStart"/>
            <w:r w:rsidRPr="0055344C">
              <w:rPr>
                <w:i/>
                <w:iCs/>
                <w:sz w:val="28"/>
                <w:szCs w:val="28"/>
              </w:rPr>
              <w:t>г</w:t>
            </w:r>
            <w:proofErr w:type="gramEnd"/>
            <w:r w:rsidRPr="0055344C">
              <w:rPr>
                <w:i/>
                <w:iCs/>
                <w:sz w:val="28"/>
                <w:szCs w:val="28"/>
              </w:rPr>
              <w:t>.:</w:t>
            </w:r>
          </w:p>
        </w:tc>
        <w:tc>
          <w:tcPr>
            <w:tcW w:w="3400" w:type="dxa"/>
          </w:tcPr>
          <w:p w:rsidR="00A76A78" w:rsidRPr="0055344C" w:rsidRDefault="00A76A78" w:rsidP="00135880">
            <w:pPr>
              <w:autoSpaceDE w:val="0"/>
              <w:autoSpaceDN w:val="0"/>
              <w:ind w:left="57" w:right="57"/>
              <w:rPr>
                <w:i/>
                <w:iCs/>
                <w:sz w:val="28"/>
                <w:szCs w:val="28"/>
              </w:rPr>
            </w:pPr>
          </w:p>
        </w:tc>
      </w:tr>
      <w:tr w:rsidR="00A76A78" w:rsidRPr="0055344C" w:rsidTr="00135880">
        <w:trPr>
          <w:cantSplit/>
          <w:trHeight w:val="420"/>
        </w:trPr>
        <w:tc>
          <w:tcPr>
            <w:tcW w:w="4137" w:type="dxa"/>
            <w:vMerge/>
          </w:tcPr>
          <w:p w:rsidR="00A76A78" w:rsidRPr="0055344C" w:rsidRDefault="00A76A78" w:rsidP="00135880">
            <w:pPr>
              <w:autoSpaceDE w:val="0"/>
              <w:autoSpaceDN w:val="0"/>
              <w:ind w:left="57" w:right="57"/>
              <w:rPr>
                <w:i/>
                <w:iCs/>
                <w:sz w:val="28"/>
                <w:szCs w:val="28"/>
              </w:rPr>
            </w:pPr>
          </w:p>
        </w:tc>
        <w:tc>
          <w:tcPr>
            <w:tcW w:w="7660" w:type="dxa"/>
            <w:gridSpan w:val="2"/>
          </w:tcPr>
          <w:p w:rsidR="00A76A78" w:rsidRPr="0055344C" w:rsidRDefault="00A76A78" w:rsidP="00135880">
            <w:pPr>
              <w:autoSpaceDE w:val="0"/>
              <w:autoSpaceDN w:val="0"/>
              <w:ind w:left="57" w:right="57"/>
              <w:rPr>
                <w:i/>
                <w:iCs/>
                <w:sz w:val="28"/>
                <w:szCs w:val="28"/>
              </w:rPr>
            </w:pPr>
            <w:r w:rsidRPr="0055344C">
              <w:rPr>
                <w:i/>
                <w:iCs/>
                <w:sz w:val="28"/>
                <w:szCs w:val="28"/>
              </w:rPr>
              <w:t xml:space="preserve">Периодические расходы (от 1 до N) за период ________ </w:t>
            </w:r>
            <w:proofErr w:type="gramStart"/>
            <w:r w:rsidRPr="0055344C">
              <w:rPr>
                <w:i/>
                <w:iCs/>
                <w:sz w:val="28"/>
                <w:szCs w:val="28"/>
              </w:rPr>
              <w:t>г</w:t>
            </w:r>
            <w:proofErr w:type="gramEnd"/>
            <w:r w:rsidRPr="0055344C">
              <w:rPr>
                <w:i/>
                <w:iCs/>
                <w:sz w:val="28"/>
                <w:szCs w:val="28"/>
              </w:rPr>
              <w:t>.:</w:t>
            </w:r>
          </w:p>
        </w:tc>
        <w:tc>
          <w:tcPr>
            <w:tcW w:w="3400" w:type="dxa"/>
          </w:tcPr>
          <w:p w:rsidR="00A76A78" w:rsidRPr="0055344C" w:rsidRDefault="00A76A78" w:rsidP="00135880">
            <w:pPr>
              <w:autoSpaceDE w:val="0"/>
              <w:autoSpaceDN w:val="0"/>
              <w:ind w:left="57" w:right="57"/>
              <w:rPr>
                <w:i/>
                <w:iCs/>
                <w:sz w:val="28"/>
                <w:szCs w:val="28"/>
              </w:rPr>
            </w:pPr>
          </w:p>
        </w:tc>
      </w:tr>
      <w:tr w:rsidR="00A76A78" w:rsidRPr="0055344C" w:rsidTr="00135880">
        <w:trPr>
          <w:cantSplit/>
          <w:trHeight w:val="412"/>
        </w:trPr>
        <w:tc>
          <w:tcPr>
            <w:tcW w:w="4137" w:type="dxa"/>
            <w:vMerge/>
          </w:tcPr>
          <w:p w:rsidR="00A76A78" w:rsidRPr="0055344C" w:rsidRDefault="00A76A78" w:rsidP="00135880">
            <w:pPr>
              <w:autoSpaceDE w:val="0"/>
              <w:autoSpaceDN w:val="0"/>
              <w:ind w:left="57" w:right="57"/>
              <w:rPr>
                <w:i/>
                <w:iCs/>
                <w:sz w:val="28"/>
                <w:szCs w:val="28"/>
              </w:rPr>
            </w:pPr>
          </w:p>
        </w:tc>
        <w:tc>
          <w:tcPr>
            <w:tcW w:w="7660" w:type="dxa"/>
            <w:gridSpan w:val="2"/>
          </w:tcPr>
          <w:p w:rsidR="00A76A78" w:rsidRPr="0055344C" w:rsidRDefault="00A76A78" w:rsidP="00135880">
            <w:pPr>
              <w:autoSpaceDE w:val="0"/>
              <w:autoSpaceDN w:val="0"/>
              <w:ind w:left="57" w:right="57"/>
              <w:rPr>
                <w:i/>
                <w:iCs/>
                <w:sz w:val="28"/>
                <w:szCs w:val="28"/>
              </w:rPr>
            </w:pPr>
            <w:r w:rsidRPr="0055344C">
              <w:rPr>
                <w:i/>
                <w:iCs/>
                <w:sz w:val="28"/>
                <w:szCs w:val="28"/>
              </w:rPr>
              <w:t xml:space="preserve">Возможные доходы (от 1 до N) за период ________ </w:t>
            </w:r>
            <w:proofErr w:type="gramStart"/>
            <w:r w:rsidRPr="0055344C">
              <w:rPr>
                <w:i/>
                <w:iCs/>
                <w:sz w:val="28"/>
                <w:szCs w:val="28"/>
              </w:rPr>
              <w:t>г</w:t>
            </w:r>
            <w:proofErr w:type="gramEnd"/>
            <w:r w:rsidRPr="0055344C">
              <w:rPr>
                <w:i/>
                <w:iCs/>
                <w:sz w:val="28"/>
                <w:szCs w:val="28"/>
              </w:rPr>
              <w:t>.:</w:t>
            </w:r>
          </w:p>
        </w:tc>
        <w:tc>
          <w:tcPr>
            <w:tcW w:w="3400" w:type="dxa"/>
          </w:tcPr>
          <w:p w:rsidR="00A76A78" w:rsidRPr="0055344C" w:rsidRDefault="00A76A78" w:rsidP="00135880">
            <w:pPr>
              <w:autoSpaceDE w:val="0"/>
              <w:autoSpaceDN w:val="0"/>
              <w:ind w:left="57" w:right="57"/>
              <w:rPr>
                <w:i/>
                <w:iCs/>
                <w:sz w:val="28"/>
                <w:szCs w:val="28"/>
              </w:rPr>
            </w:pPr>
          </w:p>
        </w:tc>
      </w:tr>
      <w:tr w:rsidR="00A76A78" w:rsidRPr="0055344C" w:rsidTr="00135880">
        <w:trPr>
          <w:cantSplit/>
          <w:trHeight w:val="403"/>
        </w:trPr>
        <w:tc>
          <w:tcPr>
            <w:tcW w:w="4137" w:type="dxa"/>
            <w:vMerge w:val="restart"/>
          </w:tcPr>
          <w:p w:rsidR="00A76A78" w:rsidRPr="0055344C" w:rsidRDefault="00A76A78" w:rsidP="00135880">
            <w:pPr>
              <w:autoSpaceDE w:val="0"/>
              <w:autoSpaceDN w:val="0"/>
              <w:ind w:left="57" w:right="57"/>
              <w:rPr>
                <w:i/>
                <w:iCs/>
                <w:sz w:val="28"/>
                <w:szCs w:val="28"/>
              </w:rPr>
            </w:pPr>
            <w:r w:rsidRPr="0055344C">
              <w:rPr>
                <w:i/>
                <w:iCs/>
                <w:sz w:val="28"/>
                <w:szCs w:val="28"/>
              </w:rPr>
              <w:t>Функция (полномочие, обязанность или право) 1.</w:t>
            </w:r>
            <w:r w:rsidRPr="0055344C">
              <w:rPr>
                <w:i/>
                <w:iCs/>
                <w:sz w:val="28"/>
                <w:szCs w:val="28"/>
                <w:lang w:val="en-US"/>
              </w:rPr>
              <w:t>N</w:t>
            </w:r>
          </w:p>
        </w:tc>
        <w:tc>
          <w:tcPr>
            <w:tcW w:w="7660" w:type="dxa"/>
            <w:gridSpan w:val="2"/>
          </w:tcPr>
          <w:p w:rsidR="00A76A78" w:rsidRPr="0055344C" w:rsidRDefault="00A76A78" w:rsidP="00135880">
            <w:pPr>
              <w:autoSpaceDE w:val="0"/>
              <w:autoSpaceDN w:val="0"/>
              <w:ind w:left="57" w:right="57"/>
              <w:rPr>
                <w:i/>
                <w:iCs/>
                <w:sz w:val="28"/>
                <w:szCs w:val="28"/>
              </w:rPr>
            </w:pPr>
            <w:r w:rsidRPr="0055344C">
              <w:rPr>
                <w:i/>
                <w:iCs/>
                <w:sz w:val="28"/>
                <w:szCs w:val="28"/>
              </w:rPr>
              <w:t xml:space="preserve">Единовременные расходы (от 1 до N) в ________ </w:t>
            </w:r>
            <w:proofErr w:type="gramStart"/>
            <w:r w:rsidRPr="0055344C">
              <w:rPr>
                <w:i/>
                <w:iCs/>
                <w:sz w:val="28"/>
                <w:szCs w:val="28"/>
              </w:rPr>
              <w:t>г</w:t>
            </w:r>
            <w:proofErr w:type="gramEnd"/>
            <w:r w:rsidRPr="0055344C">
              <w:rPr>
                <w:i/>
                <w:iCs/>
                <w:sz w:val="28"/>
                <w:szCs w:val="28"/>
              </w:rPr>
              <w:t>.:</w:t>
            </w:r>
          </w:p>
        </w:tc>
        <w:tc>
          <w:tcPr>
            <w:tcW w:w="3400" w:type="dxa"/>
          </w:tcPr>
          <w:p w:rsidR="00A76A78" w:rsidRPr="0055344C" w:rsidRDefault="00A76A78" w:rsidP="00135880">
            <w:pPr>
              <w:autoSpaceDE w:val="0"/>
              <w:autoSpaceDN w:val="0"/>
              <w:ind w:left="57" w:right="57"/>
              <w:rPr>
                <w:i/>
                <w:iCs/>
                <w:sz w:val="28"/>
                <w:szCs w:val="28"/>
              </w:rPr>
            </w:pPr>
          </w:p>
        </w:tc>
      </w:tr>
      <w:tr w:rsidR="00A76A78" w:rsidRPr="0055344C" w:rsidTr="00135880">
        <w:trPr>
          <w:cantSplit/>
          <w:trHeight w:val="423"/>
        </w:trPr>
        <w:tc>
          <w:tcPr>
            <w:tcW w:w="4137" w:type="dxa"/>
            <w:vMerge/>
          </w:tcPr>
          <w:p w:rsidR="00A76A78" w:rsidRPr="0055344C" w:rsidRDefault="00A76A78" w:rsidP="00135880">
            <w:pPr>
              <w:autoSpaceDE w:val="0"/>
              <w:autoSpaceDN w:val="0"/>
              <w:ind w:left="57" w:right="57"/>
              <w:rPr>
                <w:i/>
                <w:iCs/>
                <w:sz w:val="28"/>
                <w:szCs w:val="28"/>
              </w:rPr>
            </w:pPr>
          </w:p>
        </w:tc>
        <w:tc>
          <w:tcPr>
            <w:tcW w:w="7660" w:type="dxa"/>
            <w:gridSpan w:val="2"/>
          </w:tcPr>
          <w:p w:rsidR="00A76A78" w:rsidRPr="0055344C" w:rsidRDefault="00A76A78" w:rsidP="00135880">
            <w:pPr>
              <w:autoSpaceDE w:val="0"/>
              <w:autoSpaceDN w:val="0"/>
              <w:ind w:left="57" w:right="57"/>
              <w:rPr>
                <w:i/>
                <w:iCs/>
                <w:sz w:val="28"/>
                <w:szCs w:val="28"/>
              </w:rPr>
            </w:pPr>
            <w:r w:rsidRPr="0055344C">
              <w:rPr>
                <w:i/>
                <w:iCs/>
                <w:sz w:val="28"/>
                <w:szCs w:val="28"/>
              </w:rPr>
              <w:t xml:space="preserve">Периодические расходы (от 1 до N) за период ________ </w:t>
            </w:r>
            <w:proofErr w:type="gramStart"/>
            <w:r w:rsidRPr="0055344C">
              <w:rPr>
                <w:i/>
                <w:iCs/>
                <w:sz w:val="28"/>
                <w:szCs w:val="28"/>
              </w:rPr>
              <w:t>г</w:t>
            </w:r>
            <w:proofErr w:type="gramEnd"/>
            <w:r w:rsidRPr="0055344C">
              <w:rPr>
                <w:i/>
                <w:iCs/>
                <w:sz w:val="28"/>
                <w:szCs w:val="28"/>
              </w:rPr>
              <w:t>.:</w:t>
            </w:r>
          </w:p>
        </w:tc>
        <w:tc>
          <w:tcPr>
            <w:tcW w:w="3400" w:type="dxa"/>
          </w:tcPr>
          <w:p w:rsidR="00A76A78" w:rsidRPr="0055344C" w:rsidRDefault="00A76A78" w:rsidP="00135880">
            <w:pPr>
              <w:autoSpaceDE w:val="0"/>
              <w:autoSpaceDN w:val="0"/>
              <w:ind w:left="57" w:right="57"/>
              <w:rPr>
                <w:i/>
                <w:iCs/>
                <w:sz w:val="28"/>
                <w:szCs w:val="28"/>
              </w:rPr>
            </w:pPr>
          </w:p>
        </w:tc>
      </w:tr>
      <w:tr w:rsidR="00A76A78" w:rsidRPr="0055344C" w:rsidTr="00135880">
        <w:trPr>
          <w:cantSplit/>
          <w:trHeight w:val="416"/>
        </w:trPr>
        <w:tc>
          <w:tcPr>
            <w:tcW w:w="4137" w:type="dxa"/>
            <w:vMerge/>
          </w:tcPr>
          <w:p w:rsidR="00A76A78" w:rsidRPr="0055344C" w:rsidRDefault="00A76A78" w:rsidP="00135880">
            <w:pPr>
              <w:autoSpaceDE w:val="0"/>
              <w:autoSpaceDN w:val="0"/>
              <w:ind w:left="57" w:right="57"/>
              <w:rPr>
                <w:i/>
                <w:iCs/>
                <w:sz w:val="28"/>
                <w:szCs w:val="28"/>
              </w:rPr>
            </w:pPr>
          </w:p>
        </w:tc>
        <w:tc>
          <w:tcPr>
            <w:tcW w:w="7660" w:type="dxa"/>
            <w:gridSpan w:val="2"/>
          </w:tcPr>
          <w:p w:rsidR="00A76A78" w:rsidRPr="0055344C" w:rsidRDefault="00A76A78" w:rsidP="00135880">
            <w:pPr>
              <w:autoSpaceDE w:val="0"/>
              <w:autoSpaceDN w:val="0"/>
              <w:ind w:left="57" w:right="57"/>
              <w:rPr>
                <w:i/>
                <w:iCs/>
                <w:sz w:val="28"/>
                <w:szCs w:val="28"/>
              </w:rPr>
            </w:pPr>
            <w:r w:rsidRPr="0055344C">
              <w:rPr>
                <w:i/>
                <w:iCs/>
                <w:sz w:val="28"/>
                <w:szCs w:val="28"/>
              </w:rPr>
              <w:t xml:space="preserve">Возможные доходы (от 1 до N) за период________ </w:t>
            </w:r>
            <w:proofErr w:type="gramStart"/>
            <w:r w:rsidRPr="0055344C">
              <w:rPr>
                <w:i/>
                <w:iCs/>
                <w:sz w:val="28"/>
                <w:szCs w:val="28"/>
              </w:rPr>
              <w:t>г</w:t>
            </w:r>
            <w:proofErr w:type="gramEnd"/>
            <w:r w:rsidRPr="0055344C">
              <w:rPr>
                <w:i/>
                <w:iCs/>
                <w:sz w:val="28"/>
                <w:szCs w:val="28"/>
              </w:rPr>
              <w:t>.:</w:t>
            </w:r>
          </w:p>
        </w:tc>
        <w:tc>
          <w:tcPr>
            <w:tcW w:w="3400" w:type="dxa"/>
          </w:tcPr>
          <w:p w:rsidR="00A76A78" w:rsidRPr="0055344C" w:rsidRDefault="00A76A78" w:rsidP="00135880">
            <w:pPr>
              <w:autoSpaceDE w:val="0"/>
              <w:autoSpaceDN w:val="0"/>
              <w:ind w:left="57" w:right="57"/>
              <w:rPr>
                <w:i/>
                <w:iCs/>
                <w:sz w:val="28"/>
                <w:szCs w:val="28"/>
              </w:rPr>
            </w:pPr>
          </w:p>
        </w:tc>
      </w:tr>
      <w:tr w:rsidR="00A76A78" w:rsidRPr="0055344C" w:rsidTr="00135880">
        <w:trPr>
          <w:cantSplit/>
          <w:trHeight w:val="408"/>
        </w:trPr>
        <w:tc>
          <w:tcPr>
            <w:tcW w:w="11797" w:type="dxa"/>
            <w:gridSpan w:val="3"/>
          </w:tcPr>
          <w:p w:rsidR="00A76A78" w:rsidRPr="0055344C" w:rsidRDefault="00A76A78" w:rsidP="00135880">
            <w:pPr>
              <w:autoSpaceDE w:val="0"/>
              <w:autoSpaceDN w:val="0"/>
              <w:ind w:left="57"/>
              <w:rPr>
                <w:i/>
                <w:iCs/>
                <w:sz w:val="28"/>
                <w:szCs w:val="28"/>
              </w:rPr>
            </w:pPr>
            <w:r w:rsidRPr="0055344C">
              <w:rPr>
                <w:i/>
                <w:iCs/>
                <w:sz w:val="28"/>
                <w:szCs w:val="28"/>
              </w:rPr>
              <w:t>Итого единовременные расходы за период __________________ гг.:</w:t>
            </w:r>
          </w:p>
        </w:tc>
        <w:tc>
          <w:tcPr>
            <w:tcW w:w="3400" w:type="dxa"/>
            <w:vAlign w:val="bottom"/>
          </w:tcPr>
          <w:p w:rsidR="00A76A78" w:rsidRPr="0055344C" w:rsidRDefault="00A76A78" w:rsidP="00135880">
            <w:pPr>
              <w:autoSpaceDE w:val="0"/>
              <w:autoSpaceDN w:val="0"/>
              <w:jc w:val="center"/>
              <w:rPr>
                <w:i/>
                <w:iCs/>
                <w:sz w:val="28"/>
                <w:szCs w:val="28"/>
              </w:rPr>
            </w:pPr>
          </w:p>
        </w:tc>
      </w:tr>
      <w:tr w:rsidR="00A76A78" w:rsidRPr="0055344C" w:rsidTr="00135880">
        <w:trPr>
          <w:cantSplit/>
          <w:trHeight w:val="408"/>
        </w:trPr>
        <w:tc>
          <w:tcPr>
            <w:tcW w:w="11797" w:type="dxa"/>
            <w:gridSpan w:val="3"/>
          </w:tcPr>
          <w:p w:rsidR="00A76A78" w:rsidRPr="0055344C" w:rsidRDefault="00A76A78" w:rsidP="00135880">
            <w:pPr>
              <w:autoSpaceDE w:val="0"/>
              <w:autoSpaceDN w:val="0"/>
              <w:ind w:left="57"/>
              <w:rPr>
                <w:i/>
                <w:iCs/>
                <w:sz w:val="28"/>
                <w:szCs w:val="28"/>
              </w:rPr>
            </w:pPr>
            <w:r w:rsidRPr="0055344C">
              <w:rPr>
                <w:i/>
                <w:iCs/>
                <w:sz w:val="28"/>
                <w:szCs w:val="28"/>
              </w:rPr>
              <w:t>Итого периодические расходы за период __________________ гг.:</w:t>
            </w:r>
          </w:p>
        </w:tc>
        <w:tc>
          <w:tcPr>
            <w:tcW w:w="3400" w:type="dxa"/>
            <w:vAlign w:val="bottom"/>
          </w:tcPr>
          <w:p w:rsidR="00A76A78" w:rsidRPr="0055344C" w:rsidRDefault="00A76A78" w:rsidP="00135880">
            <w:pPr>
              <w:autoSpaceDE w:val="0"/>
              <w:autoSpaceDN w:val="0"/>
              <w:jc w:val="center"/>
              <w:rPr>
                <w:i/>
                <w:iCs/>
                <w:sz w:val="28"/>
                <w:szCs w:val="28"/>
              </w:rPr>
            </w:pPr>
          </w:p>
        </w:tc>
      </w:tr>
      <w:tr w:rsidR="00A76A78" w:rsidRPr="0055344C" w:rsidTr="00135880">
        <w:trPr>
          <w:cantSplit/>
          <w:trHeight w:val="419"/>
        </w:trPr>
        <w:tc>
          <w:tcPr>
            <w:tcW w:w="11797" w:type="dxa"/>
            <w:gridSpan w:val="3"/>
          </w:tcPr>
          <w:p w:rsidR="00A76A78" w:rsidRPr="0055344C" w:rsidRDefault="00A76A78" w:rsidP="00135880">
            <w:pPr>
              <w:autoSpaceDE w:val="0"/>
              <w:autoSpaceDN w:val="0"/>
              <w:ind w:left="57"/>
              <w:rPr>
                <w:i/>
                <w:iCs/>
                <w:sz w:val="28"/>
                <w:szCs w:val="28"/>
              </w:rPr>
            </w:pPr>
            <w:r w:rsidRPr="0055344C">
              <w:rPr>
                <w:i/>
                <w:iCs/>
                <w:sz w:val="28"/>
                <w:szCs w:val="28"/>
              </w:rPr>
              <w:t>Итого возможные доходы за период __________________ гг.:</w:t>
            </w:r>
          </w:p>
        </w:tc>
        <w:tc>
          <w:tcPr>
            <w:tcW w:w="3400" w:type="dxa"/>
            <w:vAlign w:val="bottom"/>
          </w:tcPr>
          <w:p w:rsidR="00A76A78" w:rsidRPr="0055344C" w:rsidRDefault="00A76A78" w:rsidP="00135880">
            <w:pPr>
              <w:autoSpaceDE w:val="0"/>
              <w:autoSpaceDN w:val="0"/>
              <w:jc w:val="center"/>
              <w:rPr>
                <w:i/>
                <w:iCs/>
                <w:sz w:val="28"/>
                <w:szCs w:val="28"/>
              </w:rPr>
            </w:pPr>
          </w:p>
        </w:tc>
      </w:tr>
    </w:tbl>
    <w:p w:rsidR="00A76A78" w:rsidRPr="0055344C" w:rsidRDefault="00A76A78" w:rsidP="00A76A78">
      <w:pPr>
        <w:autoSpaceDE w:val="0"/>
        <w:autoSpaceDN w:val="0"/>
        <w:rPr>
          <w:sz w:val="28"/>
          <w:szCs w:val="28"/>
        </w:rPr>
      </w:pPr>
    </w:p>
    <w:p w:rsidR="00A76A78" w:rsidRPr="0055344C" w:rsidRDefault="00A76A78" w:rsidP="00A76A78">
      <w:pPr>
        <w:autoSpaceDE w:val="0"/>
        <w:autoSpaceDN w:val="0"/>
        <w:jc w:val="both"/>
        <w:rPr>
          <w:sz w:val="28"/>
          <w:szCs w:val="28"/>
        </w:rPr>
      </w:pPr>
      <w:r w:rsidRPr="0055344C">
        <w:rPr>
          <w:sz w:val="28"/>
          <w:szCs w:val="28"/>
        </w:rPr>
        <w:t xml:space="preserve">3.6. Другие сведения о расходах (доходах) бюджета </w:t>
      </w:r>
      <w:r w:rsidRPr="0055344C">
        <w:rPr>
          <w:bCs/>
          <w:sz w:val="28"/>
          <w:szCs w:val="28"/>
        </w:rPr>
        <w:t>муниципального образования</w:t>
      </w:r>
      <w:r w:rsidRPr="0055344C">
        <w:rPr>
          <w:sz w:val="28"/>
          <w:szCs w:val="28"/>
        </w:rPr>
        <w:t xml:space="preserve"> в связи с правовым регулированием:</w:t>
      </w:r>
    </w:p>
    <w:p w:rsidR="00A76A78" w:rsidRPr="0055344C" w:rsidRDefault="00A76A78" w:rsidP="00A76A78">
      <w:pPr>
        <w:autoSpaceDE w:val="0"/>
        <w:autoSpaceDN w:val="0"/>
        <w:rPr>
          <w:sz w:val="28"/>
          <w:szCs w:val="28"/>
        </w:rPr>
      </w:pPr>
    </w:p>
    <w:p w:rsidR="00A76A78" w:rsidRPr="0055344C" w:rsidRDefault="00A76A78" w:rsidP="00A76A78">
      <w:pPr>
        <w:pBdr>
          <w:top w:val="single" w:sz="4" w:space="1" w:color="auto"/>
        </w:pBdr>
        <w:autoSpaceDE w:val="0"/>
        <w:autoSpaceDN w:val="0"/>
        <w:spacing w:after="360"/>
        <w:jc w:val="center"/>
        <w:rPr>
          <w:sz w:val="28"/>
          <w:szCs w:val="28"/>
        </w:rPr>
      </w:pPr>
      <w:r w:rsidRPr="0055344C">
        <w:rPr>
          <w:sz w:val="28"/>
          <w:szCs w:val="28"/>
        </w:rPr>
        <w:t>место для текстового описания</w:t>
      </w:r>
    </w:p>
    <w:p w:rsidR="00A76A78" w:rsidRPr="0055344C" w:rsidRDefault="00A76A78" w:rsidP="00A76A78">
      <w:pPr>
        <w:autoSpaceDE w:val="0"/>
        <w:autoSpaceDN w:val="0"/>
        <w:rPr>
          <w:sz w:val="28"/>
          <w:szCs w:val="28"/>
        </w:rPr>
      </w:pPr>
      <w:r w:rsidRPr="0055344C">
        <w:rPr>
          <w:sz w:val="28"/>
          <w:szCs w:val="28"/>
        </w:rPr>
        <w:t>3.7. Источники данных:</w:t>
      </w:r>
    </w:p>
    <w:p w:rsidR="00A76A78" w:rsidRPr="0055344C" w:rsidRDefault="00A76A78" w:rsidP="00A76A78">
      <w:pPr>
        <w:autoSpaceDE w:val="0"/>
        <w:autoSpaceDN w:val="0"/>
        <w:rPr>
          <w:sz w:val="28"/>
          <w:szCs w:val="28"/>
        </w:rPr>
      </w:pPr>
    </w:p>
    <w:p w:rsidR="00A76A78" w:rsidRPr="0055344C" w:rsidRDefault="00A76A78" w:rsidP="00A76A78">
      <w:pPr>
        <w:pBdr>
          <w:top w:val="single" w:sz="4" w:space="1" w:color="auto"/>
        </w:pBdr>
        <w:autoSpaceDE w:val="0"/>
        <w:autoSpaceDN w:val="0"/>
        <w:spacing w:after="360"/>
        <w:jc w:val="center"/>
        <w:rPr>
          <w:sz w:val="28"/>
          <w:szCs w:val="28"/>
        </w:rPr>
      </w:pPr>
      <w:r w:rsidRPr="0055344C">
        <w:rPr>
          <w:sz w:val="28"/>
          <w:szCs w:val="28"/>
        </w:rPr>
        <w:t>место для текстового описания</w:t>
      </w:r>
    </w:p>
    <w:p w:rsidR="00A76A78" w:rsidRPr="0055344C" w:rsidRDefault="00A76A78" w:rsidP="00A76A78">
      <w:pPr>
        <w:pBdr>
          <w:top w:val="single" w:sz="4" w:space="1" w:color="auto"/>
        </w:pBdr>
        <w:autoSpaceDE w:val="0"/>
        <w:autoSpaceDN w:val="0"/>
        <w:spacing w:after="360"/>
        <w:jc w:val="center"/>
        <w:rPr>
          <w:bCs/>
          <w:sz w:val="28"/>
          <w:szCs w:val="28"/>
        </w:rPr>
      </w:pPr>
      <w:r w:rsidRPr="0055344C">
        <w:rPr>
          <w:bCs/>
          <w:sz w:val="28"/>
          <w:szCs w:val="28"/>
        </w:rPr>
        <w:t xml:space="preserve">4.  </w:t>
      </w:r>
      <w:r w:rsidRPr="0055344C">
        <w:rPr>
          <w:rFonts w:eastAsia="Calibri"/>
          <w:sz w:val="28"/>
          <w:szCs w:val="28"/>
          <w:lang w:eastAsia="en-US"/>
        </w:rPr>
        <w:t xml:space="preserve">Оценка фактических расходов субъектов предпринимательской и инвестиционной деятельности, связанных с необходимостью соблюдения установленных муниципальным нормативным </w:t>
      </w:r>
      <w:r w:rsidRPr="0055344C">
        <w:rPr>
          <w:sz w:val="28"/>
          <w:szCs w:val="28"/>
        </w:rPr>
        <w:t xml:space="preserve">правовым </w:t>
      </w:r>
      <w:r w:rsidRPr="0055344C">
        <w:rPr>
          <w:rFonts w:eastAsia="Calibri"/>
          <w:sz w:val="28"/>
          <w:szCs w:val="28"/>
          <w:lang w:eastAsia="en-US"/>
        </w:rPr>
        <w:t>актом обязанностей или ограничений</w:t>
      </w: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32"/>
        <w:gridCol w:w="5301"/>
        <w:gridCol w:w="3090"/>
        <w:gridCol w:w="3572"/>
      </w:tblGrid>
      <w:tr w:rsidR="00A76A78" w:rsidRPr="0055344C" w:rsidTr="00135880">
        <w:tc>
          <w:tcPr>
            <w:tcW w:w="3232" w:type="dxa"/>
          </w:tcPr>
          <w:p w:rsidR="00A76A78" w:rsidRPr="0055344C" w:rsidRDefault="00A76A78" w:rsidP="00135880">
            <w:pPr>
              <w:autoSpaceDE w:val="0"/>
              <w:autoSpaceDN w:val="0"/>
              <w:ind w:left="57" w:right="57"/>
              <w:jc w:val="center"/>
              <w:rPr>
                <w:sz w:val="28"/>
                <w:szCs w:val="28"/>
              </w:rPr>
            </w:pPr>
            <w:r w:rsidRPr="0055344C">
              <w:rPr>
                <w:sz w:val="28"/>
                <w:szCs w:val="28"/>
              </w:rPr>
              <w:t>4.1. Группы заинтересованных лиц, интересы которых затронуты введенным правовым регулированием</w:t>
            </w:r>
          </w:p>
          <w:p w:rsidR="00A76A78" w:rsidRPr="0055344C" w:rsidRDefault="00A76A78" w:rsidP="00135880">
            <w:pPr>
              <w:autoSpaceDE w:val="0"/>
              <w:autoSpaceDN w:val="0"/>
              <w:ind w:left="57" w:right="57"/>
              <w:jc w:val="center"/>
              <w:rPr>
                <w:i/>
                <w:iCs/>
                <w:sz w:val="28"/>
                <w:szCs w:val="28"/>
              </w:rPr>
            </w:pPr>
            <w:r w:rsidRPr="0055344C">
              <w:rPr>
                <w:i/>
                <w:iCs/>
                <w:sz w:val="28"/>
                <w:szCs w:val="28"/>
              </w:rPr>
              <w:t>(в соответствии с п. 2.1 отчета)</w:t>
            </w:r>
          </w:p>
        </w:tc>
        <w:tc>
          <w:tcPr>
            <w:tcW w:w="5301" w:type="dxa"/>
          </w:tcPr>
          <w:p w:rsidR="00A76A78" w:rsidRPr="0055344C" w:rsidRDefault="00A76A78" w:rsidP="00135880">
            <w:pPr>
              <w:autoSpaceDE w:val="0"/>
              <w:autoSpaceDN w:val="0"/>
              <w:ind w:left="57" w:right="57"/>
              <w:jc w:val="center"/>
              <w:rPr>
                <w:sz w:val="28"/>
                <w:szCs w:val="28"/>
              </w:rPr>
            </w:pPr>
            <w:r w:rsidRPr="0055344C">
              <w:rPr>
                <w:sz w:val="28"/>
                <w:szCs w:val="28"/>
              </w:rPr>
              <w:t xml:space="preserve">4.2. Обязанности и ограничения, введенные правовым регулированием </w:t>
            </w:r>
            <w:r w:rsidRPr="0055344C">
              <w:rPr>
                <w:sz w:val="28"/>
                <w:szCs w:val="28"/>
              </w:rPr>
              <w:br/>
            </w:r>
            <w:r w:rsidRPr="0055344C">
              <w:rPr>
                <w:i/>
                <w:iCs/>
                <w:sz w:val="28"/>
                <w:szCs w:val="28"/>
              </w:rPr>
              <w:t>(с указанием соответствующих положений муниципального нормативного правового акта)</w:t>
            </w:r>
          </w:p>
        </w:tc>
        <w:tc>
          <w:tcPr>
            <w:tcW w:w="3090" w:type="dxa"/>
          </w:tcPr>
          <w:p w:rsidR="00A76A78" w:rsidRPr="0055344C" w:rsidRDefault="00A76A78" w:rsidP="00135880">
            <w:pPr>
              <w:autoSpaceDE w:val="0"/>
              <w:autoSpaceDN w:val="0"/>
              <w:ind w:left="57" w:right="57"/>
              <w:jc w:val="center"/>
              <w:rPr>
                <w:sz w:val="28"/>
                <w:szCs w:val="28"/>
              </w:rPr>
            </w:pPr>
            <w:r w:rsidRPr="0055344C">
              <w:rPr>
                <w:sz w:val="28"/>
                <w:szCs w:val="28"/>
              </w:rPr>
              <w:t>4.3. Описание единовременных и периодических расходов и выгод, связанных с правовым регулированием</w:t>
            </w:r>
          </w:p>
          <w:p w:rsidR="00A76A78" w:rsidRPr="0055344C" w:rsidRDefault="00A76A78" w:rsidP="00135880">
            <w:pPr>
              <w:autoSpaceDE w:val="0"/>
              <w:autoSpaceDN w:val="0"/>
              <w:ind w:left="57" w:right="57"/>
              <w:rPr>
                <w:sz w:val="28"/>
                <w:szCs w:val="28"/>
              </w:rPr>
            </w:pPr>
          </w:p>
        </w:tc>
        <w:tc>
          <w:tcPr>
            <w:tcW w:w="3572" w:type="dxa"/>
          </w:tcPr>
          <w:p w:rsidR="00A76A78" w:rsidRPr="0055344C" w:rsidRDefault="00A76A78" w:rsidP="00135880">
            <w:pPr>
              <w:autoSpaceDE w:val="0"/>
              <w:autoSpaceDN w:val="0"/>
              <w:ind w:left="57" w:right="57"/>
              <w:jc w:val="center"/>
              <w:rPr>
                <w:sz w:val="28"/>
                <w:szCs w:val="28"/>
              </w:rPr>
            </w:pPr>
            <w:r w:rsidRPr="0055344C">
              <w:rPr>
                <w:sz w:val="28"/>
                <w:szCs w:val="28"/>
              </w:rPr>
              <w:t>4.4. Количественная оценка,</w:t>
            </w:r>
            <w:r w:rsidRPr="0055344C">
              <w:rPr>
                <w:sz w:val="28"/>
                <w:szCs w:val="28"/>
              </w:rPr>
              <w:br/>
              <w:t>млн. рублей</w:t>
            </w:r>
          </w:p>
        </w:tc>
      </w:tr>
      <w:tr w:rsidR="00A76A78" w:rsidRPr="0055344C" w:rsidTr="00135880">
        <w:trPr>
          <w:cantSplit/>
        </w:trPr>
        <w:tc>
          <w:tcPr>
            <w:tcW w:w="3232" w:type="dxa"/>
            <w:vMerge w:val="restart"/>
          </w:tcPr>
          <w:p w:rsidR="00A76A78" w:rsidRPr="0055344C" w:rsidRDefault="00A76A78" w:rsidP="00135880">
            <w:pPr>
              <w:autoSpaceDE w:val="0"/>
              <w:autoSpaceDN w:val="0"/>
              <w:ind w:left="57" w:right="57"/>
              <w:jc w:val="both"/>
              <w:rPr>
                <w:i/>
                <w:iCs/>
                <w:sz w:val="28"/>
                <w:szCs w:val="28"/>
              </w:rPr>
            </w:pPr>
            <w:r w:rsidRPr="0055344C">
              <w:rPr>
                <w:i/>
                <w:iCs/>
                <w:sz w:val="28"/>
                <w:szCs w:val="28"/>
              </w:rPr>
              <w:t>Группа 1</w:t>
            </w:r>
          </w:p>
        </w:tc>
        <w:tc>
          <w:tcPr>
            <w:tcW w:w="5301" w:type="dxa"/>
          </w:tcPr>
          <w:p w:rsidR="00A76A78" w:rsidRPr="0055344C" w:rsidRDefault="00A76A78" w:rsidP="00135880">
            <w:pPr>
              <w:autoSpaceDE w:val="0"/>
              <w:autoSpaceDN w:val="0"/>
              <w:rPr>
                <w:i/>
                <w:iCs/>
                <w:sz w:val="28"/>
                <w:szCs w:val="28"/>
              </w:rPr>
            </w:pPr>
          </w:p>
        </w:tc>
        <w:tc>
          <w:tcPr>
            <w:tcW w:w="3090" w:type="dxa"/>
          </w:tcPr>
          <w:p w:rsidR="00A76A78" w:rsidRPr="0055344C" w:rsidRDefault="00A76A78" w:rsidP="00135880">
            <w:pPr>
              <w:autoSpaceDE w:val="0"/>
              <w:autoSpaceDN w:val="0"/>
              <w:rPr>
                <w:sz w:val="28"/>
                <w:szCs w:val="28"/>
              </w:rPr>
            </w:pPr>
          </w:p>
        </w:tc>
        <w:tc>
          <w:tcPr>
            <w:tcW w:w="3572" w:type="dxa"/>
          </w:tcPr>
          <w:p w:rsidR="00A76A78" w:rsidRPr="0055344C" w:rsidRDefault="00A76A78" w:rsidP="00135880">
            <w:pPr>
              <w:autoSpaceDE w:val="0"/>
              <w:autoSpaceDN w:val="0"/>
              <w:jc w:val="center"/>
              <w:rPr>
                <w:sz w:val="28"/>
                <w:szCs w:val="28"/>
              </w:rPr>
            </w:pPr>
          </w:p>
        </w:tc>
      </w:tr>
      <w:tr w:rsidR="00A76A78" w:rsidRPr="0055344C" w:rsidTr="00135880">
        <w:trPr>
          <w:cantSplit/>
        </w:trPr>
        <w:tc>
          <w:tcPr>
            <w:tcW w:w="3232" w:type="dxa"/>
            <w:vMerge/>
          </w:tcPr>
          <w:p w:rsidR="00A76A78" w:rsidRPr="0055344C" w:rsidRDefault="00A76A78" w:rsidP="00135880">
            <w:pPr>
              <w:autoSpaceDE w:val="0"/>
              <w:autoSpaceDN w:val="0"/>
              <w:ind w:left="57" w:right="57"/>
              <w:jc w:val="both"/>
              <w:rPr>
                <w:i/>
                <w:iCs/>
                <w:sz w:val="28"/>
                <w:szCs w:val="28"/>
              </w:rPr>
            </w:pPr>
          </w:p>
        </w:tc>
        <w:tc>
          <w:tcPr>
            <w:tcW w:w="5301" w:type="dxa"/>
          </w:tcPr>
          <w:p w:rsidR="00A76A78" w:rsidRPr="0055344C" w:rsidRDefault="00A76A78" w:rsidP="00135880">
            <w:pPr>
              <w:autoSpaceDE w:val="0"/>
              <w:autoSpaceDN w:val="0"/>
              <w:rPr>
                <w:i/>
                <w:iCs/>
                <w:sz w:val="28"/>
                <w:szCs w:val="28"/>
              </w:rPr>
            </w:pPr>
          </w:p>
        </w:tc>
        <w:tc>
          <w:tcPr>
            <w:tcW w:w="3090" w:type="dxa"/>
          </w:tcPr>
          <w:p w:rsidR="00A76A78" w:rsidRPr="0055344C" w:rsidRDefault="00A76A78" w:rsidP="00135880">
            <w:pPr>
              <w:autoSpaceDE w:val="0"/>
              <w:autoSpaceDN w:val="0"/>
              <w:rPr>
                <w:sz w:val="28"/>
                <w:szCs w:val="28"/>
              </w:rPr>
            </w:pPr>
          </w:p>
        </w:tc>
        <w:tc>
          <w:tcPr>
            <w:tcW w:w="3572" w:type="dxa"/>
          </w:tcPr>
          <w:p w:rsidR="00A76A78" w:rsidRPr="0055344C" w:rsidRDefault="00A76A78" w:rsidP="00135880">
            <w:pPr>
              <w:autoSpaceDE w:val="0"/>
              <w:autoSpaceDN w:val="0"/>
              <w:jc w:val="center"/>
              <w:rPr>
                <w:sz w:val="28"/>
                <w:szCs w:val="28"/>
              </w:rPr>
            </w:pPr>
          </w:p>
        </w:tc>
      </w:tr>
      <w:tr w:rsidR="00A76A78" w:rsidRPr="0055344C" w:rsidTr="00135880">
        <w:trPr>
          <w:cantSplit/>
        </w:trPr>
        <w:tc>
          <w:tcPr>
            <w:tcW w:w="3232" w:type="dxa"/>
            <w:vMerge w:val="restart"/>
          </w:tcPr>
          <w:p w:rsidR="00A76A78" w:rsidRPr="0055344C" w:rsidRDefault="00A76A78" w:rsidP="00135880">
            <w:pPr>
              <w:autoSpaceDE w:val="0"/>
              <w:autoSpaceDN w:val="0"/>
              <w:ind w:left="57" w:right="57"/>
              <w:jc w:val="both"/>
              <w:rPr>
                <w:i/>
                <w:iCs/>
                <w:sz w:val="28"/>
                <w:szCs w:val="28"/>
              </w:rPr>
            </w:pPr>
            <w:r w:rsidRPr="0055344C">
              <w:rPr>
                <w:i/>
                <w:iCs/>
                <w:sz w:val="28"/>
                <w:szCs w:val="28"/>
              </w:rPr>
              <w:t xml:space="preserve">Группа </w:t>
            </w:r>
            <w:r w:rsidRPr="0055344C">
              <w:rPr>
                <w:i/>
                <w:iCs/>
                <w:sz w:val="28"/>
                <w:szCs w:val="28"/>
                <w:lang w:val="en-US"/>
              </w:rPr>
              <w:t>N</w:t>
            </w:r>
          </w:p>
        </w:tc>
        <w:tc>
          <w:tcPr>
            <w:tcW w:w="5301" w:type="dxa"/>
          </w:tcPr>
          <w:p w:rsidR="00A76A78" w:rsidRPr="0055344C" w:rsidRDefault="00A76A78" w:rsidP="00135880">
            <w:pPr>
              <w:autoSpaceDE w:val="0"/>
              <w:autoSpaceDN w:val="0"/>
              <w:rPr>
                <w:i/>
                <w:iCs/>
                <w:sz w:val="28"/>
                <w:szCs w:val="28"/>
              </w:rPr>
            </w:pPr>
          </w:p>
        </w:tc>
        <w:tc>
          <w:tcPr>
            <w:tcW w:w="3090" w:type="dxa"/>
          </w:tcPr>
          <w:p w:rsidR="00A76A78" w:rsidRPr="0055344C" w:rsidRDefault="00A76A78" w:rsidP="00135880">
            <w:pPr>
              <w:autoSpaceDE w:val="0"/>
              <w:autoSpaceDN w:val="0"/>
              <w:rPr>
                <w:sz w:val="28"/>
                <w:szCs w:val="28"/>
              </w:rPr>
            </w:pPr>
          </w:p>
        </w:tc>
        <w:tc>
          <w:tcPr>
            <w:tcW w:w="3572" w:type="dxa"/>
          </w:tcPr>
          <w:p w:rsidR="00A76A78" w:rsidRPr="0055344C" w:rsidRDefault="00A76A78" w:rsidP="00135880">
            <w:pPr>
              <w:autoSpaceDE w:val="0"/>
              <w:autoSpaceDN w:val="0"/>
              <w:jc w:val="center"/>
              <w:rPr>
                <w:sz w:val="28"/>
                <w:szCs w:val="28"/>
              </w:rPr>
            </w:pPr>
          </w:p>
        </w:tc>
      </w:tr>
      <w:tr w:rsidR="00A76A78" w:rsidRPr="0055344C" w:rsidTr="00135880">
        <w:trPr>
          <w:cantSplit/>
        </w:trPr>
        <w:tc>
          <w:tcPr>
            <w:tcW w:w="3232" w:type="dxa"/>
            <w:vMerge/>
          </w:tcPr>
          <w:p w:rsidR="00A76A78" w:rsidRPr="0055344C" w:rsidRDefault="00A76A78" w:rsidP="00135880">
            <w:pPr>
              <w:autoSpaceDE w:val="0"/>
              <w:autoSpaceDN w:val="0"/>
              <w:ind w:left="57" w:right="57"/>
              <w:jc w:val="both"/>
              <w:rPr>
                <w:i/>
                <w:iCs/>
                <w:sz w:val="28"/>
                <w:szCs w:val="28"/>
              </w:rPr>
            </w:pPr>
          </w:p>
        </w:tc>
        <w:tc>
          <w:tcPr>
            <w:tcW w:w="5301" w:type="dxa"/>
          </w:tcPr>
          <w:p w:rsidR="00A76A78" w:rsidRPr="0055344C" w:rsidRDefault="00A76A78" w:rsidP="00135880">
            <w:pPr>
              <w:autoSpaceDE w:val="0"/>
              <w:autoSpaceDN w:val="0"/>
              <w:rPr>
                <w:i/>
                <w:iCs/>
                <w:sz w:val="28"/>
                <w:szCs w:val="28"/>
              </w:rPr>
            </w:pPr>
          </w:p>
        </w:tc>
        <w:tc>
          <w:tcPr>
            <w:tcW w:w="3090" w:type="dxa"/>
          </w:tcPr>
          <w:p w:rsidR="00A76A78" w:rsidRPr="0055344C" w:rsidRDefault="00A76A78" w:rsidP="00135880">
            <w:pPr>
              <w:autoSpaceDE w:val="0"/>
              <w:autoSpaceDN w:val="0"/>
              <w:rPr>
                <w:sz w:val="28"/>
                <w:szCs w:val="28"/>
              </w:rPr>
            </w:pPr>
          </w:p>
        </w:tc>
        <w:tc>
          <w:tcPr>
            <w:tcW w:w="3572" w:type="dxa"/>
          </w:tcPr>
          <w:p w:rsidR="00A76A78" w:rsidRPr="0055344C" w:rsidRDefault="00A76A78" w:rsidP="00135880">
            <w:pPr>
              <w:autoSpaceDE w:val="0"/>
              <w:autoSpaceDN w:val="0"/>
              <w:jc w:val="center"/>
              <w:rPr>
                <w:sz w:val="28"/>
                <w:szCs w:val="28"/>
              </w:rPr>
            </w:pPr>
          </w:p>
        </w:tc>
      </w:tr>
    </w:tbl>
    <w:p w:rsidR="00A76A78" w:rsidRPr="0055344C" w:rsidRDefault="00A76A78" w:rsidP="00A76A78">
      <w:pPr>
        <w:autoSpaceDE w:val="0"/>
        <w:autoSpaceDN w:val="0"/>
        <w:rPr>
          <w:sz w:val="28"/>
          <w:szCs w:val="28"/>
        </w:rPr>
      </w:pPr>
    </w:p>
    <w:p w:rsidR="00A76A78" w:rsidRPr="0055344C" w:rsidRDefault="00A76A78" w:rsidP="00A76A78">
      <w:pPr>
        <w:autoSpaceDE w:val="0"/>
        <w:autoSpaceDN w:val="0"/>
        <w:rPr>
          <w:sz w:val="28"/>
          <w:szCs w:val="28"/>
        </w:rPr>
      </w:pPr>
      <w:r w:rsidRPr="0055344C">
        <w:rPr>
          <w:sz w:val="28"/>
          <w:szCs w:val="28"/>
        </w:rPr>
        <w:t>4.5. Издержки адресатов правового регулирования, не поддающиеся количественной оценке:</w:t>
      </w:r>
    </w:p>
    <w:p w:rsidR="00A76A78" w:rsidRPr="0055344C" w:rsidRDefault="00A76A78" w:rsidP="00A76A78">
      <w:pPr>
        <w:autoSpaceDE w:val="0"/>
        <w:autoSpaceDN w:val="0"/>
        <w:rPr>
          <w:sz w:val="28"/>
          <w:szCs w:val="28"/>
        </w:rPr>
      </w:pPr>
    </w:p>
    <w:p w:rsidR="00A76A78" w:rsidRPr="0055344C" w:rsidRDefault="00A76A78" w:rsidP="00A76A78">
      <w:pPr>
        <w:pBdr>
          <w:top w:val="single" w:sz="4" w:space="1" w:color="auto"/>
        </w:pBdr>
        <w:autoSpaceDE w:val="0"/>
        <w:autoSpaceDN w:val="0"/>
        <w:spacing w:after="120"/>
        <w:jc w:val="center"/>
        <w:rPr>
          <w:sz w:val="28"/>
          <w:szCs w:val="28"/>
        </w:rPr>
      </w:pPr>
      <w:r w:rsidRPr="0055344C">
        <w:rPr>
          <w:sz w:val="28"/>
          <w:szCs w:val="28"/>
        </w:rPr>
        <w:t>место для текстового описания</w:t>
      </w:r>
    </w:p>
    <w:p w:rsidR="00A76A78" w:rsidRPr="0055344C" w:rsidRDefault="00A76A78" w:rsidP="00A76A78">
      <w:pPr>
        <w:autoSpaceDE w:val="0"/>
        <w:autoSpaceDN w:val="0"/>
        <w:rPr>
          <w:sz w:val="28"/>
          <w:szCs w:val="28"/>
        </w:rPr>
      </w:pPr>
      <w:r w:rsidRPr="0055344C">
        <w:rPr>
          <w:sz w:val="28"/>
          <w:szCs w:val="28"/>
        </w:rPr>
        <w:t>4.6. Количественное сопоставление выгод и издержек для всех групп, затронутых введенным правовым регулированием:</w:t>
      </w:r>
    </w:p>
    <w:p w:rsidR="00A76A78" w:rsidRPr="0055344C" w:rsidRDefault="00A76A78" w:rsidP="00A76A78">
      <w:pPr>
        <w:autoSpaceDE w:val="0"/>
        <w:autoSpaceDN w:val="0"/>
        <w:rPr>
          <w:sz w:val="28"/>
          <w:szCs w:val="28"/>
        </w:rPr>
      </w:pPr>
    </w:p>
    <w:p w:rsidR="00A76A78" w:rsidRPr="0055344C" w:rsidRDefault="00A76A78" w:rsidP="00A76A78">
      <w:pPr>
        <w:pBdr>
          <w:top w:val="single" w:sz="4" w:space="1" w:color="auto"/>
        </w:pBdr>
        <w:autoSpaceDE w:val="0"/>
        <w:autoSpaceDN w:val="0"/>
        <w:spacing w:after="120"/>
        <w:jc w:val="center"/>
        <w:rPr>
          <w:sz w:val="28"/>
          <w:szCs w:val="28"/>
        </w:rPr>
      </w:pPr>
      <w:r w:rsidRPr="0055344C">
        <w:rPr>
          <w:sz w:val="28"/>
          <w:szCs w:val="28"/>
        </w:rPr>
        <w:t>место для текстового описания</w:t>
      </w:r>
    </w:p>
    <w:p w:rsidR="00A76A78" w:rsidRPr="0055344C" w:rsidRDefault="00A76A78" w:rsidP="00A76A78">
      <w:pPr>
        <w:autoSpaceDE w:val="0"/>
        <w:autoSpaceDN w:val="0"/>
        <w:rPr>
          <w:sz w:val="28"/>
          <w:szCs w:val="28"/>
        </w:rPr>
      </w:pPr>
      <w:r w:rsidRPr="0055344C">
        <w:rPr>
          <w:sz w:val="28"/>
          <w:szCs w:val="28"/>
        </w:rPr>
        <w:t>4.7. Источники данных:</w:t>
      </w:r>
    </w:p>
    <w:p w:rsidR="00A76A78" w:rsidRPr="0055344C" w:rsidRDefault="00A76A78" w:rsidP="00A76A78">
      <w:pPr>
        <w:autoSpaceDE w:val="0"/>
        <w:autoSpaceDN w:val="0"/>
        <w:rPr>
          <w:sz w:val="28"/>
          <w:szCs w:val="28"/>
        </w:rPr>
      </w:pPr>
    </w:p>
    <w:p w:rsidR="00A76A78" w:rsidRPr="0055344C" w:rsidRDefault="00A76A78" w:rsidP="00A76A78">
      <w:pPr>
        <w:pBdr>
          <w:top w:val="single" w:sz="4" w:space="1" w:color="auto"/>
        </w:pBdr>
        <w:autoSpaceDE w:val="0"/>
        <w:autoSpaceDN w:val="0"/>
        <w:spacing w:after="120"/>
        <w:jc w:val="center"/>
        <w:rPr>
          <w:sz w:val="28"/>
          <w:szCs w:val="28"/>
        </w:rPr>
      </w:pPr>
      <w:r w:rsidRPr="0055344C">
        <w:rPr>
          <w:sz w:val="28"/>
          <w:szCs w:val="28"/>
        </w:rPr>
        <w:t>место для текстового описания</w:t>
      </w:r>
    </w:p>
    <w:p w:rsidR="00A76A78" w:rsidRPr="0055344C" w:rsidRDefault="00A76A78" w:rsidP="00A76A78">
      <w:pPr>
        <w:autoSpaceDE w:val="0"/>
        <w:autoSpaceDN w:val="0"/>
        <w:spacing w:after="240"/>
        <w:jc w:val="both"/>
        <w:rPr>
          <w:bCs/>
          <w:sz w:val="28"/>
          <w:szCs w:val="28"/>
        </w:rPr>
      </w:pPr>
      <w:r w:rsidRPr="0055344C">
        <w:rPr>
          <w:bCs/>
          <w:sz w:val="28"/>
          <w:szCs w:val="28"/>
        </w:rPr>
        <w:lastRenderedPageBreak/>
        <w:t xml:space="preserve">5. </w:t>
      </w:r>
      <w:r w:rsidRPr="0055344C">
        <w:rPr>
          <w:rFonts w:eastAsia="Calibri"/>
          <w:sz w:val="28"/>
          <w:szCs w:val="28"/>
          <w:lang w:eastAsia="en-US"/>
        </w:rPr>
        <w:t>Оценка фактических положительных и отрицательных последствий установленного регулирования</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2"/>
        <w:gridCol w:w="3799"/>
        <w:gridCol w:w="4253"/>
        <w:gridCol w:w="3572"/>
      </w:tblGrid>
      <w:tr w:rsidR="00A76A78" w:rsidRPr="0055344C" w:rsidTr="00135880">
        <w:tc>
          <w:tcPr>
            <w:tcW w:w="3572" w:type="dxa"/>
          </w:tcPr>
          <w:p w:rsidR="00A76A78" w:rsidRPr="0055344C" w:rsidRDefault="00A76A78" w:rsidP="00135880">
            <w:pPr>
              <w:autoSpaceDE w:val="0"/>
              <w:autoSpaceDN w:val="0"/>
              <w:ind w:left="57" w:right="57"/>
              <w:jc w:val="center"/>
              <w:rPr>
                <w:sz w:val="28"/>
                <w:szCs w:val="28"/>
              </w:rPr>
            </w:pPr>
            <w:r w:rsidRPr="0055344C">
              <w:rPr>
                <w:sz w:val="28"/>
                <w:szCs w:val="28"/>
              </w:rPr>
              <w:t>5.1. Последствия регулирования</w:t>
            </w:r>
          </w:p>
        </w:tc>
        <w:tc>
          <w:tcPr>
            <w:tcW w:w="3799" w:type="dxa"/>
          </w:tcPr>
          <w:p w:rsidR="00A76A78" w:rsidRPr="0055344C" w:rsidRDefault="00A76A78" w:rsidP="00135880">
            <w:pPr>
              <w:autoSpaceDE w:val="0"/>
              <w:autoSpaceDN w:val="0"/>
              <w:ind w:left="57" w:right="57"/>
              <w:jc w:val="center"/>
              <w:rPr>
                <w:sz w:val="28"/>
                <w:szCs w:val="28"/>
              </w:rPr>
            </w:pPr>
            <w:r w:rsidRPr="0055344C">
              <w:rPr>
                <w:sz w:val="28"/>
                <w:szCs w:val="28"/>
              </w:rPr>
              <w:t>5.2. Сведения об учете последствий на стадии проведения ОРВ проекта</w:t>
            </w:r>
          </w:p>
        </w:tc>
        <w:tc>
          <w:tcPr>
            <w:tcW w:w="4253" w:type="dxa"/>
          </w:tcPr>
          <w:p w:rsidR="00A76A78" w:rsidRPr="0055344C" w:rsidRDefault="00A76A78" w:rsidP="00135880">
            <w:pPr>
              <w:autoSpaceDE w:val="0"/>
              <w:autoSpaceDN w:val="0"/>
              <w:ind w:left="57" w:right="57"/>
              <w:jc w:val="center"/>
              <w:rPr>
                <w:sz w:val="28"/>
                <w:szCs w:val="28"/>
              </w:rPr>
            </w:pPr>
            <w:r w:rsidRPr="0055344C">
              <w:rPr>
                <w:sz w:val="28"/>
                <w:szCs w:val="28"/>
              </w:rPr>
              <w:t>5.3. Группы заинтересованных лиц, для которых последствия являются значимыми</w:t>
            </w:r>
          </w:p>
          <w:p w:rsidR="00A76A78" w:rsidRPr="0055344C" w:rsidRDefault="00A76A78" w:rsidP="00135880">
            <w:pPr>
              <w:autoSpaceDE w:val="0"/>
              <w:autoSpaceDN w:val="0"/>
              <w:ind w:left="57" w:right="57"/>
              <w:jc w:val="center"/>
              <w:rPr>
                <w:sz w:val="28"/>
                <w:szCs w:val="28"/>
              </w:rPr>
            </w:pPr>
            <w:r w:rsidRPr="0055344C">
              <w:rPr>
                <w:i/>
                <w:iCs/>
                <w:sz w:val="28"/>
                <w:szCs w:val="28"/>
              </w:rPr>
              <w:t>(в соответствии с п. 2.1 отчета)</w:t>
            </w:r>
          </w:p>
        </w:tc>
        <w:tc>
          <w:tcPr>
            <w:tcW w:w="3572" w:type="dxa"/>
          </w:tcPr>
          <w:p w:rsidR="00A76A78" w:rsidRPr="0055344C" w:rsidRDefault="00A76A78" w:rsidP="00135880">
            <w:pPr>
              <w:autoSpaceDE w:val="0"/>
              <w:autoSpaceDN w:val="0"/>
              <w:ind w:left="57" w:right="57"/>
              <w:jc w:val="center"/>
              <w:rPr>
                <w:i/>
                <w:iCs/>
                <w:sz w:val="28"/>
                <w:szCs w:val="28"/>
              </w:rPr>
            </w:pPr>
            <w:r w:rsidRPr="0055344C">
              <w:rPr>
                <w:sz w:val="28"/>
                <w:szCs w:val="28"/>
              </w:rPr>
              <w:t>5.4. Количественная оценка положительных и отрицательных последствий, млн. рублей</w:t>
            </w:r>
          </w:p>
        </w:tc>
      </w:tr>
      <w:tr w:rsidR="00A76A78" w:rsidRPr="0055344C" w:rsidTr="00135880">
        <w:trPr>
          <w:cantSplit/>
        </w:trPr>
        <w:tc>
          <w:tcPr>
            <w:tcW w:w="3572" w:type="dxa"/>
          </w:tcPr>
          <w:p w:rsidR="00A76A78" w:rsidRPr="0055344C" w:rsidRDefault="00A76A78" w:rsidP="00135880">
            <w:pPr>
              <w:autoSpaceDE w:val="0"/>
              <w:autoSpaceDN w:val="0"/>
              <w:ind w:left="57" w:right="57"/>
              <w:jc w:val="both"/>
              <w:rPr>
                <w:i/>
                <w:iCs/>
                <w:sz w:val="28"/>
                <w:szCs w:val="28"/>
              </w:rPr>
            </w:pPr>
            <w:r w:rsidRPr="0055344C">
              <w:rPr>
                <w:i/>
                <w:iCs/>
                <w:sz w:val="28"/>
                <w:szCs w:val="28"/>
              </w:rPr>
              <w:t>Положительные последствия регулирования</w:t>
            </w:r>
          </w:p>
        </w:tc>
        <w:tc>
          <w:tcPr>
            <w:tcW w:w="3799" w:type="dxa"/>
          </w:tcPr>
          <w:p w:rsidR="00A76A78" w:rsidRPr="0055344C" w:rsidRDefault="00A76A78" w:rsidP="00135880">
            <w:pPr>
              <w:autoSpaceDE w:val="0"/>
              <w:autoSpaceDN w:val="0"/>
              <w:rPr>
                <w:i/>
                <w:iCs/>
                <w:sz w:val="28"/>
                <w:szCs w:val="28"/>
              </w:rPr>
            </w:pPr>
          </w:p>
        </w:tc>
        <w:tc>
          <w:tcPr>
            <w:tcW w:w="4253" w:type="dxa"/>
          </w:tcPr>
          <w:p w:rsidR="00A76A78" w:rsidRPr="0055344C" w:rsidRDefault="00A76A78" w:rsidP="00135880">
            <w:pPr>
              <w:autoSpaceDE w:val="0"/>
              <w:autoSpaceDN w:val="0"/>
              <w:rPr>
                <w:sz w:val="28"/>
                <w:szCs w:val="28"/>
              </w:rPr>
            </w:pPr>
          </w:p>
        </w:tc>
        <w:tc>
          <w:tcPr>
            <w:tcW w:w="3572" w:type="dxa"/>
          </w:tcPr>
          <w:p w:rsidR="00A76A78" w:rsidRPr="0055344C" w:rsidRDefault="00A76A78" w:rsidP="00135880">
            <w:pPr>
              <w:autoSpaceDE w:val="0"/>
              <w:autoSpaceDN w:val="0"/>
              <w:jc w:val="center"/>
              <w:rPr>
                <w:sz w:val="28"/>
                <w:szCs w:val="28"/>
              </w:rPr>
            </w:pPr>
          </w:p>
        </w:tc>
      </w:tr>
      <w:tr w:rsidR="00A76A78" w:rsidRPr="0055344C" w:rsidTr="00135880">
        <w:trPr>
          <w:cantSplit/>
        </w:trPr>
        <w:tc>
          <w:tcPr>
            <w:tcW w:w="3572" w:type="dxa"/>
          </w:tcPr>
          <w:p w:rsidR="00A76A78" w:rsidRPr="0055344C" w:rsidRDefault="00A76A78" w:rsidP="00135880">
            <w:pPr>
              <w:autoSpaceDE w:val="0"/>
              <w:autoSpaceDN w:val="0"/>
              <w:ind w:left="57" w:right="57"/>
              <w:jc w:val="both"/>
              <w:rPr>
                <w:i/>
                <w:iCs/>
                <w:sz w:val="28"/>
                <w:szCs w:val="28"/>
              </w:rPr>
            </w:pPr>
            <w:r w:rsidRPr="0055344C">
              <w:rPr>
                <w:i/>
                <w:iCs/>
                <w:sz w:val="28"/>
                <w:szCs w:val="28"/>
              </w:rPr>
              <w:t>1</w:t>
            </w:r>
          </w:p>
        </w:tc>
        <w:tc>
          <w:tcPr>
            <w:tcW w:w="3799" w:type="dxa"/>
          </w:tcPr>
          <w:p w:rsidR="00A76A78" w:rsidRPr="0055344C" w:rsidRDefault="00A76A78" w:rsidP="00135880">
            <w:pPr>
              <w:autoSpaceDE w:val="0"/>
              <w:autoSpaceDN w:val="0"/>
              <w:rPr>
                <w:i/>
                <w:iCs/>
                <w:sz w:val="28"/>
                <w:szCs w:val="28"/>
              </w:rPr>
            </w:pPr>
          </w:p>
        </w:tc>
        <w:tc>
          <w:tcPr>
            <w:tcW w:w="4253" w:type="dxa"/>
          </w:tcPr>
          <w:p w:rsidR="00A76A78" w:rsidRPr="0055344C" w:rsidRDefault="00A76A78" w:rsidP="00135880">
            <w:pPr>
              <w:autoSpaceDE w:val="0"/>
              <w:autoSpaceDN w:val="0"/>
              <w:rPr>
                <w:sz w:val="28"/>
                <w:szCs w:val="28"/>
              </w:rPr>
            </w:pPr>
          </w:p>
        </w:tc>
        <w:tc>
          <w:tcPr>
            <w:tcW w:w="3572" w:type="dxa"/>
          </w:tcPr>
          <w:p w:rsidR="00A76A78" w:rsidRPr="0055344C" w:rsidRDefault="00A76A78" w:rsidP="00135880">
            <w:pPr>
              <w:autoSpaceDE w:val="0"/>
              <w:autoSpaceDN w:val="0"/>
              <w:jc w:val="center"/>
              <w:rPr>
                <w:sz w:val="28"/>
                <w:szCs w:val="28"/>
              </w:rPr>
            </w:pPr>
          </w:p>
        </w:tc>
      </w:tr>
      <w:tr w:rsidR="00A76A78" w:rsidRPr="0055344C" w:rsidTr="00135880">
        <w:trPr>
          <w:cantSplit/>
        </w:trPr>
        <w:tc>
          <w:tcPr>
            <w:tcW w:w="3572" w:type="dxa"/>
          </w:tcPr>
          <w:p w:rsidR="00A76A78" w:rsidRPr="0055344C" w:rsidRDefault="00A76A78" w:rsidP="00135880">
            <w:pPr>
              <w:autoSpaceDE w:val="0"/>
              <w:autoSpaceDN w:val="0"/>
              <w:ind w:left="57" w:right="57"/>
              <w:jc w:val="both"/>
              <w:rPr>
                <w:i/>
                <w:iCs/>
                <w:sz w:val="28"/>
                <w:szCs w:val="28"/>
              </w:rPr>
            </w:pPr>
            <w:r w:rsidRPr="0055344C">
              <w:rPr>
                <w:i/>
                <w:iCs/>
                <w:sz w:val="28"/>
                <w:szCs w:val="28"/>
                <w:lang w:val="en-US"/>
              </w:rPr>
              <w:t>N</w:t>
            </w:r>
          </w:p>
        </w:tc>
        <w:tc>
          <w:tcPr>
            <w:tcW w:w="3799" w:type="dxa"/>
          </w:tcPr>
          <w:p w:rsidR="00A76A78" w:rsidRPr="0055344C" w:rsidRDefault="00A76A78" w:rsidP="00135880">
            <w:pPr>
              <w:autoSpaceDE w:val="0"/>
              <w:autoSpaceDN w:val="0"/>
              <w:rPr>
                <w:i/>
                <w:iCs/>
                <w:sz w:val="28"/>
                <w:szCs w:val="28"/>
              </w:rPr>
            </w:pPr>
          </w:p>
        </w:tc>
        <w:tc>
          <w:tcPr>
            <w:tcW w:w="4253" w:type="dxa"/>
          </w:tcPr>
          <w:p w:rsidR="00A76A78" w:rsidRPr="0055344C" w:rsidRDefault="00A76A78" w:rsidP="00135880">
            <w:pPr>
              <w:autoSpaceDE w:val="0"/>
              <w:autoSpaceDN w:val="0"/>
              <w:rPr>
                <w:sz w:val="28"/>
                <w:szCs w:val="28"/>
              </w:rPr>
            </w:pPr>
          </w:p>
        </w:tc>
        <w:tc>
          <w:tcPr>
            <w:tcW w:w="3572" w:type="dxa"/>
          </w:tcPr>
          <w:p w:rsidR="00A76A78" w:rsidRPr="0055344C" w:rsidRDefault="00A76A78" w:rsidP="00135880">
            <w:pPr>
              <w:autoSpaceDE w:val="0"/>
              <w:autoSpaceDN w:val="0"/>
              <w:jc w:val="center"/>
              <w:rPr>
                <w:sz w:val="28"/>
                <w:szCs w:val="28"/>
              </w:rPr>
            </w:pPr>
          </w:p>
        </w:tc>
      </w:tr>
      <w:tr w:rsidR="00A76A78" w:rsidRPr="0055344C" w:rsidTr="00135880">
        <w:trPr>
          <w:cantSplit/>
        </w:trPr>
        <w:tc>
          <w:tcPr>
            <w:tcW w:w="3572" w:type="dxa"/>
          </w:tcPr>
          <w:p w:rsidR="00A76A78" w:rsidRPr="0055344C" w:rsidRDefault="00A76A78" w:rsidP="00135880">
            <w:pPr>
              <w:autoSpaceDE w:val="0"/>
              <w:autoSpaceDN w:val="0"/>
              <w:ind w:left="57" w:right="57"/>
              <w:jc w:val="both"/>
              <w:rPr>
                <w:i/>
                <w:iCs/>
                <w:sz w:val="28"/>
                <w:szCs w:val="28"/>
                <w:lang w:val="en-US"/>
              </w:rPr>
            </w:pPr>
            <w:r w:rsidRPr="0055344C">
              <w:rPr>
                <w:i/>
                <w:iCs/>
                <w:sz w:val="28"/>
                <w:szCs w:val="28"/>
              </w:rPr>
              <w:t>Отрицательные последствия регулирования</w:t>
            </w:r>
          </w:p>
        </w:tc>
        <w:tc>
          <w:tcPr>
            <w:tcW w:w="3799" w:type="dxa"/>
          </w:tcPr>
          <w:p w:rsidR="00A76A78" w:rsidRPr="0055344C" w:rsidRDefault="00A76A78" w:rsidP="00135880">
            <w:pPr>
              <w:autoSpaceDE w:val="0"/>
              <w:autoSpaceDN w:val="0"/>
              <w:rPr>
                <w:i/>
                <w:iCs/>
                <w:sz w:val="28"/>
                <w:szCs w:val="28"/>
              </w:rPr>
            </w:pPr>
          </w:p>
        </w:tc>
        <w:tc>
          <w:tcPr>
            <w:tcW w:w="4253" w:type="dxa"/>
          </w:tcPr>
          <w:p w:rsidR="00A76A78" w:rsidRPr="0055344C" w:rsidRDefault="00A76A78" w:rsidP="00135880">
            <w:pPr>
              <w:autoSpaceDE w:val="0"/>
              <w:autoSpaceDN w:val="0"/>
              <w:rPr>
                <w:sz w:val="28"/>
                <w:szCs w:val="28"/>
              </w:rPr>
            </w:pPr>
          </w:p>
        </w:tc>
        <w:tc>
          <w:tcPr>
            <w:tcW w:w="3572" w:type="dxa"/>
          </w:tcPr>
          <w:p w:rsidR="00A76A78" w:rsidRPr="0055344C" w:rsidRDefault="00A76A78" w:rsidP="00135880">
            <w:pPr>
              <w:autoSpaceDE w:val="0"/>
              <w:autoSpaceDN w:val="0"/>
              <w:jc w:val="center"/>
              <w:rPr>
                <w:sz w:val="28"/>
                <w:szCs w:val="28"/>
              </w:rPr>
            </w:pPr>
          </w:p>
        </w:tc>
      </w:tr>
      <w:tr w:rsidR="00A76A78" w:rsidRPr="0055344C" w:rsidTr="00135880">
        <w:trPr>
          <w:cantSplit/>
        </w:trPr>
        <w:tc>
          <w:tcPr>
            <w:tcW w:w="3572" w:type="dxa"/>
          </w:tcPr>
          <w:p w:rsidR="00A76A78" w:rsidRPr="0055344C" w:rsidRDefault="00A76A78" w:rsidP="00135880">
            <w:pPr>
              <w:autoSpaceDE w:val="0"/>
              <w:autoSpaceDN w:val="0"/>
              <w:ind w:left="57" w:right="57"/>
              <w:jc w:val="both"/>
              <w:rPr>
                <w:i/>
                <w:iCs/>
                <w:sz w:val="28"/>
                <w:szCs w:val="28"/>
              </w:rPr>
            </w:pPr>
            <w:r w:rsidRPr="0055344C">
              <w:rPr>
                <w:i/>
                <w:iCs/>
                <w:sz w:val="28"/>
                <w:szCs w:val="28"/>
              </w:rPr>
              <w:t>1</w:t>
            </w:r>
          </w:p>
        </w:tc>
        <w:tc>
          <w:tcPr>
            <w:tcW w:w="3799" w:type="dxa"/>
          </w:tcPr>
          <w:p w:rsidR="00A76A78" w:rsidRPr="0055344C" w:rsidRDefault="00A76A78" w:rsidP="00135880">
            <w:pPr>
              <w:autoSpaceDE w:val="0"/>
              <w:autoSpaceDN w:val="0"/>
              <w:rPr>
                <w:i/>
                <w:iCs/>
                <w:sz w:val="28"/>
                <w:szCs w:val="28"/>
              </w:rPr>
            </w:pPr>
          </w:p>
        </w:tc>
        <w:tc>
          <w:tcPr>
            <w:tcW w:w="4253" w:type="dxa"/>
          </w:tcPr>
          <w:p w:rsidR="00A76A78" w:rsidRPr="0055344C" w:rsidRDefault="00A76A78" w:rsidP="00135880">
            <w:pPr>
              <w:autoSpaceDE w:val="0"/>
              <w:autoSpaceDN w:val="0"/>
              <w:rPr>
                <w:sz w:val="28"/>
                <w:szCs w:val="28"/>
              </w:rPr>
            </w:pPr>
          </w:p>
        </w:tc>
        <w:tc>
          <w:tcPr>
            <w:tcW w:w="3572" w:type="dxa"/>
          </w:tcPr>
          <w:p w:rsidR="00A76A78" w:rsidRPr="0055344C" w:rsidRDefault="00A76A78" w:rsidP="00135880">
            <w:pPr>
              <w:autoSpaceDE w:val="0"/>
              <w:autoSpaceDN w:val="0"/>
              <w:jc w:val="center"/>
              <w:rPr>
                <w:sz w:val="28"/>
                <w:szCs w:val="28"/>
              </w:rPr>
            </w:pPr>
          </w:p>
        </w:tc>
      </w:tr>
      <w:tr w:rsidR="00A76A78" w:rsidRPr="0055344C" w:rsidTr="00135880">
        <w:trPr>
          <w:cantSplit/>
        </w:trPr>
        <w:tc>
          <w:tcPr>
            <w:tcW w:w="3572" w:type="dxa"/>
          </w:tcPr>
          <w:p w:rsidR="00A76A78" w:rsidRPr="0055344C" w:rsidRDefault="00A76A78" w:rsidP="00135880">
            <w:pPr>
              <w:autoSpaceDE w:val="0"/>
              <w:autoSpaceDN w:val="0"/>
              <w:ind w:left="57" w:right="57"/>
              <w:jc w:val="both"/>
              <w:rPr>
                <w:i/>
                <w:iCs/>
                <w:sz w:val="28"/>
                <w:szCs w:val="28"/>
                <w:lang w:val="en-US"/>
              </w:rPr>
            </w:pPr>
            <w:r w:rsidRPr="0055344C">
              <w:rPr>
                <w:i/>
                <w:iCs/>
                <w:sz w:val="28"/>
                <w:szCs w:val="28"/>
                <w:lang w:val="en-US"/>
              </w:rPr>
              <w:t>N</w:t>
            </w:r>
          </w:p>
        </w:tc>
        <w:tc>
          <w:tcPr>
            <w:tcW w:w="3799" w:type="dxa"/>
          </w:tcPr>
          <w:p w:rsidR="00A76A78" w:rsidRPr="0055344C" w:rsidRDefault="00A76A78" w:rsidP="00135880">
            <w:pPr>
              <w:autoSpaceDE w:val="0"/>
              <w:autoSpaceDN w:val="0"/>
              <w:rPr>
                <w:i/>
                <w:iCs/>
                <w:sz w:val="28"/>
                <w:szCs w:val="28"/>
              </w:rPr>
            </w:pPr>
          </w:p>
        </w:tc>
        <w:tc>
          <w:tcPr>
            <w:tcW w:w="4253" w:type="dxa"/>
          </w:tcPr>
          <w:p w:rsidR="00A76A78" w:rsidRPr="0055344C" w:rsidRDefault="00A76A78" w:rsidP="00135880">
            <w:pPr>
              <w:autoSpaceDE w:val="0"/>
              <w:autoSpaceDN w:val="0"/>
              <w:rPr>
                <w:sz w:val="28"/>
                <w:szCs w:val="28"/>
              </w:rPr>
            </w:pPr>
          </w:p>
        </w:tc>
        <w:tc>
          <w:tcPr>
            <w:tcW w:w="3572" w:type="dxa"/>
          </w:tcPr>
          <w:p w:rsidR="00A76A78" w:rsidRPr="0055344C" w:rsidRDefault="00A76A78" w:rsidP="00135880">
            <w:pPr>
              <w:autoSpaceDE w:val="0"/>
              <w:autoSpaceDN w:val="0"/>
              <w:jc w:val="center"/>
              <w:rPr>
                <w:sz w:val="28"/>
                <w:szCs w:val="28"/>
              </w:rPr>
            </w:pPr>
          </w:p>
        </w:tc>
      </w:tr>
    </w:tbl>
    <w:p w:rsidR="00A76A78" w:rsidRPr="0055344C" w:rsidRDefault="00A76A78" w:rsidP="00A76A78">
      <w:pPr>
        <w:autoSpaceDE w:val="0"/>
        <w:autoSpaceDN w:val="0"/>
        <w:rPr>
          <w:sz w:val="28"/>
          <w:szCs w:val="28"/>
        </w:rPr>
      </w:pPr>
    </w:p>
    <w:p w:rsidR="00A76A78" w:rsidRPr="0055344C" w:rsidRDefault="00A76A78" w:rsidP="00A76A78">
      <w:pPr>
        <w:autoSpaceDE w:val="0"/>
        <w:autoSpaceDN w:val="0"/>
        <w:rPr>
          <w:sz w:val="28"/>
          <w:szCs w:val="28"/>
        </w:rPr>
      </w:pPr>
      <w:r w:rsidRPr="0055344C">
        <w:rPr>
          <w:sz w:val="28"/>
          <w:szCs w:val="28"/>
        </w:rPr>
        <w:t>5.5. Источники данных:</w:t>
      </w:r>
    </w:p>
    <w:p w:rsidR="00A76A78" w:rsidRPr="0055344C" w:rsidRDefault="00A76A78" w:rsidP="00A76A78">
      <w:pPr>
        <w:autoSpaceDE w:val="0"/>
        <w:autoSpaceDN w:val="0"/>
        <w:rPr>
          <w:sz w:val="28"/>
          <w:szCs w:val="28"/>
        </w:rPr>
      </w:pPr>
    </w:p>
    <w:p w:rsidR="00A76A78" w:rsidRPr="0055344C" w:rsidRDefault="00A76A78" w:rsidP="00A76A78">
      <w:pPr>
        <w:pBdr>
          <w:top w:val="single" w:sz="4" w:space="1" w:color="auto"/>
        </w:pBdr>
        <w:autoSpaceDE w:val="0"/>
        <w:autoSpaceDN w:val="0"/>
        <w:spacing w:after="360"/>
        <w:jc w:val="center"/>
        <w:rPr>
          <w:sz w:val="28"/>
          <w:szCs w:val="28"/>
        </w:rPr>
      </w:pPr>
      <w:r w:rsidRPr="0055344C">
        <w:rPr>
          <w:sz w:val="28"/>
          <w:szCs w:val="28"/>
        </w:rPr>
        <w:t>место для текстового описания</w:t>
      </w:r>
    </w:p>
    <w:p w:rsidR="00A76A78" w:rsidRPr="0055344C" w:rsidRDefault="00A76A78" w:rsidP="00A76A78">
      <w:pPr>
        <w:autoSpaceDE w:val="0"/>
        <w:autoSpaceDN w:val="0"/>
        <w:spacing w:after="240"/>
        <w:jc w:val="both"/>
        <w:rPr>
          <w:rFonts w:eastAsia="Calibri"/>
          <w:sz w:val="28"/>
          <w:szCs w:val="28"/>
          <w:lang w:eastAsia="en-US"/>
        </w:rPr>
      </w:pPr>
      <w:r w:rsidRPr="0055344C">
        <w:rPr>
          <w:bCs/>
          <w:sz w:val="28"/>
          <w:szCs w:val="28"/>
        </w:rPr>
        <w:t xml:space="preserve">6. </w:t>
      </w:r>
      <w:r w:rsidRPr="0055344C">
        <w:rPr>
          <w:rFonts w:eastAsia="Calibri"/>
          <w:sz w:val="28"/>
          <w:szCs w:val="28"/>
          <w:lang w:eastAsia="en-US"/>
        </w:rPr>
        <w:t xml:space="preserve">Сведения о реализации </w:t>
      </w:r>
      <w:proofErr w:type="gramStart"/>
      <w:r w:rsidRPr="0055344C">
        <w:rPr>
          <w:rFonts w:eastAsia="Calibri"/>
          <w:sz w:val="28"/>
          <w:szCs w:val="28"/>
          <w:lang w:eastAsia="en-US"/>
        </w:rPr>
        <w:t>методов контроля эффективности достижения цели</w:t>
      </w:r>
      <w:proofErr w:type="gramEnd"/>
      <w:r w:rsidRPr="0055344C">
        <w:rPr>
          <w:rFonts w:eastAsia="Calibri"/>
          <w:sz w:val="28"/>
          <w:szCs w:val="28"/>
          <w:lang w:eastAsia="en-US"/>
        </w:rPr>
        <w:t xml:space="preserve"> регулирования, установленных муниципальным нормативным </w:t>
      </w:r>
      <w:r w:rsidRPr="0055344C">
        <w:rPr>
          <w:sz w:val="28"/>
          <w:szCs w:val="28"/>
        </w:rPr>
        <w:t xml:space="preserve">правовым </w:t>
      </w:r>
      <w:r w:rsidRPr="0055344C">
        <w:rPr>
          <w:rFonts w:eastAsia="Calibri"/>
          <w:sz w:val="28"/>
          <w:szCs w:val="28"/>
          <w:lang w:eastAsia="en-US"/>
        </w:rPr>
        <w:t xml:space="preserve">актом, а также организационно-технических, методологических, информационных и иных мероприятий с указанием соответствующих расходов бюджета муниципального образования </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3260"/>
        <w:gridCol w:w="4820"/>
        <w:gridCol w:w="2977"/>
      </w:tblGrid>
      <w:tr w:rsidR="00A76A78" w:rsidRPr="0055344C" w:rsidTr="00135880">
        <w:tc>
          <w:tcPr>
            <w:tcW w:w="4139" w:type="dxa"/>
          </w:tcPr>
          <w:p w:rsidR="00A76A78" w:rsidRPr="0055344C" w:rsidRDefault="00A76A78" w:rsidP="00135880">
            <w:pPr>
              <w:autoSpaceDE w:val="0"/>
              <w:autoSpaceDN w:val="0"/>
              <w:ind w:left="57" w:right="57"/>
              <w:jc w:val="center"/>
              <w:rPr>
                <w:sz w:val="28"/>
                <w:szCs w:val="28"/>
              </w:rPr>
            </w:pPr>
            <w:r w:rsidRPr="0055344C">
              <w:rPr>
                <w:sz w:val="28"/>
                <w:szCs w:val="28"/>
              </w:rPr>
              <w:t xml:space="preserve">6.1. Характеристика  реализованных </w:t>
            </w:r>
            <w:proofErr w:type="gramStart"/>
            <w:r w:rsidRPr="0055344C">
              <w:rPr>
                <w:sz w:val="28"/>
                <w:szCs w:val="28"/>
              </w:rPr>
              <w:t>методов контроля эффективности достижения целей регулирования</w:t>
            </w:r>
            <w:proofErr w:type="gramEnd"/>
          </w:p>
        </w:tc>
        <w:tc>
          <w:tcPr>
            <w:tcW w:w="3260" w:type="dxa"/>
          </w:tcPr>
          <w:p w:rsidR="00A76A78" w:rsidRPr="0055344C" w:rsidRDefault="00A76A78" w:rsidP="00135880">
            <w:pPr>
              <w:autoSpaceDE w:val="0"/>
              <w:autoSpaceDN w:val="0"/>
              <w:ind w:left="57" w:right="57"/>
              <w:jc w:val="center"/>
              <w:rPr>
                <w:sz w:val="28"/>
                <w:szCs w:val="28"/>
              </w:rPr>
            </w:pPr>
            <w:r w:rsidRPr="0055344C">
              <w:rPr>
                <w:sz w:val="28"/>
                <w:szCs w:val="28"/>
              </w:rPr>
              <w:t>6.2. Мероприятия, необходимые для достижения целей регулирования</w:t>
            </w:r>
          </w:p>
        </w:tc>
        <w:tc>
          <w:tcPr>
            <w:tcW w:w="4820" w:type="dxa"/>
          </w:tcPr>
          <w:p w:rsidR="00A76A78" w:rsidRPr="0055344C" w:rsidRDefault="00A76A78" w:rsidP="00135880">
            <w:pPr>
              <w:autoSpaceDE w:val="0"/>
              <w:autoSpaceDN w:val="0"/>
              <w:ind w:left="57" w:right="57"/>
              <w:jc w:val="center"/>
              <w:rPr>
                <w:sz w:val="28"/>
                <w:szCs w:val="28"/>
              </w:rPr>
            </w:pPr>
            <w:r w:rsidRPr="0055344C">
              <w:rPr>
                <w:sz w:val="28"/>
                <w:szCs w:val="28"/>
              </w:rPr>
              <w:t xml:space="preserve">6.3. Описание </w:t>
            </w:r>
            <w:proofErr w:type="gramStart"/>
            <w:r w:rsidRPr="0055344C">
              <w:rPr>
                <w:sz w:val="28"/>
                <w:szCs w:val="28"/>
              </w:rPr>
              <w:t>результатов реализации методов контроля эффективности достижения целей</w:t>
            </w:r>
            <w:proofErr w:type="gramEnd"/>
            <w:r w:rsidRPr="0055344C">
              <w:rPr>
                <w:sz w:val="28"/>
                <w:szCs w:val="28"/>
              </w:rPr>
              <w:t xml:space="preserve"> и необходимых для достижения целей мероприятий</w:t>
            </w:r>
          </w:p>
        </w:tc>
        <w:tc>
          <w:tcPr>
            <w:tcW w:w="2977" w:type="dxa"/>
          </w:tcPr>
          <w:p w:rsidR="00A76A78" w:rsidRPr="0055344C" w:rsidRDefault="00A76A78" w:rsidP="00135880">
            <w:pPr>
              <w:autoSpaceDE w:val="0"/>
              <w:autoSpaceDN w:val="0"/>
              <w:ind w:left="57" w:right="57"/>
              <w:jc w:val="center"/>
              <w:rPr>
                <w:sz w:val="28"/>
                <w:szCs w:val="28"/>
              </w:rPr>
            </w:pPr>
            <w:r w:rsidRPr="0055344C">
              <w:rPr>
                <w:sz w:val="28"/>
                <w:szCs w:val="28"/>
              </w:rPr>
              <w:t xml:space="preserve">6.4. Оценка расходов бюджета муниципального образования, </w:t>
            </w:r>
          </w:p>
          <w:p w:rsidR="00A76A78" w:rsidRPr="0055344C" w:rsidRDefault="00A76A78" w:rsidP="00135880">
            <w:pPr>
              <w:autoSpaceDE w:val="0"/>
              <w:autoSpaceDN w:val="0"/>
              <w:ind w:left="57" w:right="57"/>
              <w:jc w:val="center"/>
              <w:rPr>
                <w:i/>
                <w:iCs/>
                <w:sz w:val="28"/>
                <w:szCs w:val="28"/>
              </w:rPr>
            </w:pPr>
            <w:r w:rsidRPr="0055344C">
              <w:rPr>
                <w:sz w:val="28"/>
                <w:szCs w:val="28"/>
              </w:rPr>
              <w:t>млн. рублей</w:t>
            </w:r>
          </w:p>
        </w:tc>
      </w:tr>
      <w:tr w:rsidR="00A76A78" w:rsidRPr="0055344C" w:rsidTr="00135880">
        <w:trPr>
          <w:cantSplit/>
        </w:trPr>
        <w:tc>
          <w:tcPr>
            <w:tcW w:w="4139" w:type="dxa"/>
          </w:tcPr>
          <w:p w:rsidR="00A76A78" w:rsidRPr="0055344C" w:rsidRDefault="00A76A78" w:rsidP="00135880">
            <w:pPr>
              <w:autoSpaceDE w:val="0"/>
              <w:autoSpaceDN w:val="0"/>
              <w:ind w:left="57" w:right="57"/>
              <w:jc w:val="both"/>
              <w:rPr>
                <w:i/>
                <w:iCs/>
                <w:sz w:val="28"/>
                <w:szCs w:val="28"/>
              </w:rPr>
            </w:pPr>
            <w:r w:rsidRPr="0055344C">
              <w:rPr>
                <w:i/>
                <w:iCs/>
                <w:sz w:val="28"/>
                <w:szCs w:val="28"/>
              </w:rPr>
              <w:t>1</w:t>
            </w:r>
          </w:p>
        </w:tc>
        <w:tc>
          <w:tcPr>
            <w:tcW w:w="3260" w:type="dxa"/>
          </w:tcPr>
          <w:p w:rsidR="00A76A78" w:rsidRPr="0055344C" w:rsidRDefault="00A76A78" w:rsidP="00135880">
            <w:pPr>
              <w:autoSpaceDE w:val="0"/>
              <w:autoSpaceDN w:val="0"/>
              <w:rPr>
                <w:i/>
                <w:iCs/>
                <w:sz w:val="28"/>
                <w:szCs w:val="28"/>
              </w:rPr>
            </w:pPr>
          </w:p>
        </w:tc>
        <w:tc>
          <w:tcPr>
            <w:tcW w:w="4820" w:type="dxa"/>
          </w:tcPr>
          <w:p w:rsidR="00A76A78" w:rsidRPr="0055344C" w:rsidRDefault="00A76A78" w:rsidP="00135880">
            <w:pPr>
              <w:autoSpaceDE w:val="0"/>
              <w:autoSpaceDN w:val="0"/>
              <w:rPr>
                <w:sz w:val="28"/>
                <w:szCs w:val="28"/>
              </w:rPr>
            </w:pPr>
          </w:p>
        </w:tc>
        <w:tc>
          <w:tcPr>
            <w:tcW w:w="2977" w:type="dxa"/>
          </w:tcPr>
          <w:p w:rsidR="00A76A78" w:rsidRPr="0055344C" w:rsidRDefault="00A76A78" w:rsidP="00135880">
            <w:pPr>
              <w:autoSpaceDE w:val="0"/>
              <w:autoSpaceDN w:val="0"/>
              <w:jc w:val="center"/>
              <w:rPr>
                <w:sz w:val="28"/>
                <w:szCs w:val="28"/>
              </w:rPr>
            </w:pPr>
          </w:p>
        </w:tc>
      </w:tr>
      <w:tr w:rsidR="00A76A78" w:rsidRPr="0055344C" w:rsidTr="00135880">
        <w:trPr>
          <w:cantSplit/>
        </w:trPr>
        <w:tc>
          <w:tcPr>
            <w:tcW w:w="4139" w:type="dxa"/>
          </w:tcPr>
          <w:p w:rsidR="00A76A78" w:rsidRPr="0055344C" w:rsidRDefault="00A76A78" w:rsidP="00135880">
            <w:pPr>
              <w:autoSpaceDE w:val="0"/>
              <w:autoSpaceDN w:val="0"/>
              <w:ind w:left="57" w:right="57"/>
              <w:jc w:val="both"/>
              <w:rPr>
                <w:i/>
                <w:iCs/>
                <w:sz w:val="28"/>
                <w:szCs w:val="28"/>
              </w:rPr>
            </w:pPr>
            <w:r w:rsidRPr="0055344C">
              <w:rPr>
                <w:i/>
                <w:iCs/>
                <w:sz w:val="28"/>
                <w:szCs w:val="28"/>
                <w:lang w:val="en-US"/>
              </w:rPr>
              <w:t>N</w:t>
            </w:r>
          </w:p>
        </w:tc>
        <w:tc>
          <w:tcPr>
            <w:tcW w:w="3260" w:type="dxa"/>
          </w:tcPr>
          <w:p w:rsidR="00A76A78" w:rsidRPr="0055344C" w:rsidRDefault="00A76A78" w:rsidP="00135880">
            <w:pPr>
              <w:autoSpaceDE w:val="0"/>
              <w:autoSpaceDN w:val="0"/>
              <w:rPr>
                <w:i/>
                <w:iCs/>
                <w:sz w:val="28"/>
                <w:szCs w:val="28"/>
              </w:rPr>
            </w:pPr>
          </w:p>
        </w:tc>
        <w:tc>
          <w:tcPr>
            <w:tcW w:w="4820" w:type="dxa"/>
          </w:tcPr>
          <w:p w:rsidR="00A76A78" w:rsidRPr="0055344C" w:rsidRDefault="00A76A78" w:rsidP="00135880">
            <w:pPr>
              <w:autoSpaceDE w:val="0"/>
              <w:autoSpaceDN w:val="0"/>
              <w:rPr>
                <w:sz w:val="28"/>
                <w:szCs w:val="28"/>
              </w:rPr>
            </w:pPr>
          </w:p>
        </w:tc>
        <w:tc>
          <w:tcPr>
            <w:tcW w:w="2977" w:type="dxa"/>
          </w:tcPr>
          <w:p w:rsidR="00A76A78" w:rsidRPr="0055344C" w:rsidRDefault="00A76A78" w:rsidP="00135880">
            <w:pPr>
              <w:autoSpaceDE w:val="0"/>
              <w:autoSpaceDN w:val="0"/>
              <w:jc w:val="center"/>
              <w:rPr>
                <w:sz w:val="28"/>
                <w:szCs w:val="28"/>
              </w:rPr>
            </w:pPr>
          </w:p>
        </w:tc>
      </w:tr>
    </w:tbl>
    <w:p w:rsidR="00A76A78" w:rsidRPr="0055344C" w:rsidRDefault="00A76A78" w:rsidP="00A76A78">
      <w:pPr>
        <w:autoSpaceDE w:val="0"/>
        <w:autoSpaceDN w:val="0"/>
        <w:spacing w:after="240"/>
        <w:jc w:val="both"/>
        <w:rPr>
          <w:bCs/>
          <w:sz w:val="28"/>
          <w:szCs w:val="28"/>
        </w:rPr>
      </w:pPr>
    </w:p>
    <w:p w:rsidR="00A76A78" w:rsidRPr="0055344C" w:rsidRDefault="00A76A78" w:rsidP="00A76A78">
      <w:pPr>
        <w:autoSpaceDE w:val="0"/>
        <w:autoSpaceDN w:val="0"/>
        <w:rPr>
          <w:sz w:val="28"/>
          <w:szCs w:val="28"/>
        </w:rPr>
      </w:pPr>
      <w:r w:rsidRPr="0055344C">
        <w:rPr>
          <w:sz w:val="28"/>
          <w:szCs w:val="28"/>
        </w:rPr>
        <w:t>6.5. Источники данных:</w:t>
      </w:r>
    </w:p>
    <w:p w:rsidR="00A76A78" w:rsidRPr="0055344C" w:rsidRDefault="00A76A78" w:rsidP="00A76A78">
      <w:pPr>
        <w:autoSpaceDE w:val="0"/>
        <w:autoSpaceDN w:val="0"/>
        <w:rPr>
          <w:sz w:val="28"/>
          <w:szCs w:val="28"/>
        </w:rPr>
      </w:pPr>
    </w:p>
    <w:p w:rsidR="00A76A78" w:rsidRPr="0055344C" w:rsidRDefault="00A76A78" w:rsidP="00A76A78">
      <w:pPr>
        <w:pBdr>
          <w:top w:val="single" w:sz="4" w:space="1" w:color="auto"/>
        </w:pBdr>
        <w:autoSpaceDE w:val="0"/>
        <w:autoSpaceDN w:val="0"/>
        <w:spacing w:after="360"/>
        <w:jc w:val="center"/>
        <w:rPr>
          <w:sz w:val="28"/>
          <w:szCs w:val="28"/>
        </w:rPr>
      </w:pPr>
      <w:r w:rsidRPr="0055344C">
        <w:rPr>
          <w:sz w:val="28"/>
          <w:szCs w:val="28"/>
        </w:rPr>
        <w:t>место для текстового описания</w:t>
      </w:r>
    </w:p>
    <w:p w:rsidR="00A76A78" w:rsidRPr="0055344C" w:rsidRDefault="00A76A78" w:rsidP="00A76A78">
      <w:pPr>
        <w:autoSpaceDE w:val="0"/>
        <w:autoSpaceDN w:val="0"/>
        <w:spacing w:after="240"/>
        <w:jc w:val="both"/>
        <w:rPr>
          <w:rFonts w:eastAsia="Calibri"/>
          <w:sz w:val="28"/>
          <w:szCs w:val="28"/>
          <w:lang w:eastAsia="en-US"/>
        </w:rPr>
      </w:pPr>
      <w:r w:rsidRPr="0055344C">
        <w:rPr>
          <w:bCs/>
          <w:sz w:val="28"/>
          <w:szCs w:val="28"/>
        </w:rPr>
        <w:t>7. О</w:t>
      </w:r>
      <w:r w:rsidRPr="0055344C">
        <w:rPr>
          <w:rFonts w:eastAsia="Calibri"/>
          <w:sz w:val="28"/>
          <w:szCs w:val="28"/>
          <w:lang w:eastAsia="en-US"/>
        </w:rPr>
        <w:t>ценка эффективности достижения заявленных целей регулирования и сравнительный анализ установленных в сводном отчете о результатах проведения ОРВ индикативных показателей достижения целей</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2835"/>
        <w:gridCol w:w="1842"/>
        <w:gridCol w:w="3403"/>
        <w:gridCol w:w="3402"/>
      </w:tblGrid>
      <w:tr w:rsidR="00A76A78" w:rsidRPr="0055344C" w:rsidTr="00135880">
        <w:tc>
          <w:tcPr>
            <w:tcW w:w="3714" w:type="dxa"/>
            <w:vMerge w:val="restart"/>
          </w:tcPr>
          <w:p w:rsidR="00A76A78" w:rsidRPr="0055344C" w:rsidRDefault="00A76A78" w:rsidP="00135880">
            <w:pPr>
              <w:autoSpaceDE w:val="0"/>
              <w:autoSpaceDN w:val="0"/>
              <w:ind w:left="57" w:right="57"/>
              <w:jc w:val="center"/>
              <w:rPr>
                <w:sz w:val="28"/>
                <w:szCs w:val="28"/>
              </w:rPr>
            </w:pPr>
            <w:r w:rsidRPr="0055344C">
              <w:rPr>
                <w:sz w:val="28"/>
                <w:szCs w:val="28"/>
              </w:rPr>
              <w:t>7.1. Цели предлагаемого правового регулирования</w:t>
            </w:r>
          </w:p>
          <w:p w:rsidR="00A76A78" w:rsidRPr="0055344C" w:rsidRDefault="00A76A78" w:rsidP="00135880">
            <w:pPr>
              <w:autoSpaceDE w:val="0"/>
              <w:autoSpaceDN w:val="0"/>
              <w:ind w:left="57" w:right="57"/>
              <w:jc w:val="center"/>
              <w:rPr>
                <w:sz w:val="28"/>
                <w:szCs w:val="28"/>
              </w:rPr>
            </w:pPr>
            <w:r w:rsidRPr="0055344C">
              <w:rPr>
                <w:i/>
                <w:iCs/>
                <w:sz w:val="28"/>
                <w:szCs w:val="28"/>
              </w:rPr>
              <w:t>(в соответствии с разделом 3 сводного отчета об ОРВ)</w:t>
            </w:r>
          </w:p>
        </w:tc>
        <w:tc>
          <w:tcPr>
            <w:tcW w:w="2835" w:type="dxa"/>
            <w:vMerge w:val="restart"/>
          </w:tcPr>
          <w:p w:rsidR="00A76A78" w:rsidRPr="0055344C" w:rsidRDefault="00A76A78" w:rsidP="00135880">
            <w:pPr>
              <w:autoSpaceDE w:val="0"/>
              <w:autoSpaceDN w:val="0"/>
              <w:ind w:left="57" w:right="57"/>
              <w:jc w:val="center"/>
              <w:rPr>
                <w:sz w:val="28"/>
                <w:szCs w:val="28"/>
              </w:rPr>
            </w:pPr>
            <w:r w:rsidRPr="0055344C">
              <w:rPr>
                <w:sz w:val="28"/>
                <w:szCs w:val="28"/>
              </w:rPr>
              <w:t xml:space="preserve">7.2. Индикаторы достижения целей предлагаемого правового </w:t>
            </w:r>
            <w:r w:rsidRPr="0055344C">
              <w:rPr>
                <w:sz w:val="28"/>
                <w:szCs w:val="28"/>
              </w:rPr>
              <w:lastRenderedPageBreak/>
              <w:t>регулирования</w:t>
            </w:r>
          </w:p>
        </w:tc>
        <w:tc>
          <w:tcPr>
            <w:tcW w:w="1842" w:type="dxa"/>
            <w:vMerge w:val="restart"/>
          </w:tcPr>
          <w:p w:rsidR="00A76A78" w:rsidRPr="0055344C" w:rsidRDefault="00A76A78" w:rsidP="00135880">
            <w:pPr>
              <w:autoSpaceDE w:val="0"/>
              <w:autoSpaceDN w:val="0"/>
              <w:jc w:val="center"/>
              <w:rPr>
                <w:sz w:val="28"/>
                <w:szCs w:val="28"/>
              </w:rPr>
            </w:pPr>
            <w:r w:rsidRPr="0055344C">
              <w:rPr>
                <w:sz w:val="28"/>
                <w:szCs w:val="28"/>
              </w:rPr>
              <w:lastRenderedPageBreak/>
              <w:t>7.3. Ед. измерения индикаторов</w:t>
            </w:r>
          </w:p>
        </w:tc>
        <w:tc>
          <w:tcPr>
            <w:tcW w:w="6805" w:type="dxa"/>
            <w:gridSpan w:val="2"/>
          </w:tcPr>
          <w:p w:rsidR="00A76A78" w:rsidRPr="0055344C" w:rsidRDefault="00A76A78" w:rsidP="00135880">
            <w:pPr>
              <w:autoSpaceDE w:val="0"/>
              <w:autoSpaceDN w:val="0"/>
              <w:jc w:val="center"/>
              <w:rPr>
                <w:sz w:val="28"/>
                <w:szCs w:val="28"/>
              </w:rPr>
            </w:pPr>
            <w:r w:rsidRPr="0055344C">
              <w:rPr>
                <w:sz w:val="28"/>
                <w:szCs w:val="28"/>
              </w:rPr>
              <w:t>7.4. Целевые значения</w:t>
            </w:r>
            <w:r w:rsidRPr="0055344C">
              <w:rPr>
                <w:sz w:val="28"/>
                <w:szCs w:val="28"/>
              </w:rPr>
              <w:br/>
              <w:t>индикаторов по годам</w:t>
            </w:r>
          </w:p>
        </w:tc>
      </w:tr>
      <w:tr w:rsidR="00A76A78" w:rsidRPr="0055344C" w:rsidTr="00135880">
        <w:tc>
          <w:tcPr>
            <w:tcW w:w="3714" w:type="dxa"/>
            <w:vMerge/>
          </w:tcPr>
          <w:p w:rsidR="00A76A78" w:rsidRPr="0055344C" w:rsidRDefault="00A76A78" w:rsidP="00135880">
            <w:pPr>
              <w:autoSpaceDE w:val="0"/>
              <w:autoSpaceDN w:val="0"/>
              <w:ind w:left="57" w:right="57"/>
              <w:jc w:val="center"/>
              <w:rPr>
                <w:sz w:val="28"/>
                <w:szCs w:val="28"/>
              </w:rPr>
            </w:pPr>
          </w:p>
        </w:tc>
        <w:tc>
          <w:tcPr>
            <w:tcW w:w="2835" w:type="dxa"/>
            <w:vMerge/>
          </w:tcPr>
          <w:p w:rsidR="00A76A78" w:rsidRPr="0055344C" w:rsidRDefault="00A76A78" w:rsidP="00135880">
            <w:pPr>
              <w:autoSpaceDE w:val="0"/>
              <w:autoSpaceDN w:val="0"/>
              <w:ind w:left="57" w:right="57"/>
              <w:jc w:val="center"/>
              <w:rPr>
                <w:sz w:val="28"/>
                <w:szCs w:val="28"/>
              </w:rPr>
            </w:pPr>
          </w:p>
        </w:tc>
        <w:tc>
          <w:tcPr>
            <w:tcW w:w="1842" w:type="dxa"/>
            <w:vMerge/>
          </w:tcPr>
          <w:p w:rsidR="00A76A78" w:rsidRPr="0055344C" w:rsidRDefault="00A76A78" w:rsidP="00135880">
            <w:pPr>
              <w:autoSpaceDE w:val="0"/>
              <w:autoSpaceDN w:val="0"/>
              <w:jc w:val="center"/>
              <w:rPr>
                <w:sz w:val="28"/>
                <w:szCs w:val="28"/>
              </w:rPr>
            </w:pPr>
          </w:p>
        </w:tc>
        <w:tc>
          <w:tcPr>
            <w:tcW w:w="3403" w:type="dxa"/>
          </w:tcPr>
          <w:p w:rsidR="00A76A78" w:rsidRPr="0055344C" w:rsidRDefault="00A76A78" w:rsidP="00135880">
            <w:pPr>
              <w:autoSpaceDE w:val="0"/>
              <w:autoSpaceDN w:val="0"/>
              <w:jc w:val="center"/>
              <w:rPr>
                <w:sz w:val="28"/>
                <w:szCs w:val="28"/>
              </w:rPr>
            </w:pPr>
            <w:r w:rsidRPr="0055344C">
              <w:rPr>
                <w:sz w:val="28"/>
                <w:szCs w:val="28"/>
              </w:rPr>
              <w:t>значение, указанное в сводном отчете об ОРВ</w:t>
            </w:r>
          </w:p>
        </w:tc>
        <w:tc>
          <w:tcPr>
            <w:tcW w:w="3402" w:type="dxa"/>
          </w:tcPr>
          <w:p w:rsidR="00A76A78" w:rsidRPr="0055344C" w:rsidRDefault="00A76A78" w:rsidP="00135880">
            <w:pPr>
              <w:autoSpaceDE w:val="0"/>
              <w:autoSpaceDN w:val="0"/>
              <w:jc w:val="center"/>
              <w:rPr>
                <w:sz w:val="28"/>
                <w:szCs w:val="28"/>
              </w:rPr>
            </w:pPr>
            <w:r w:rsidRPr="0055344C">
              <w:rPr>
                <w:sz w:val="28"/>
                <w:szCs w:val="28"/>
              </w:rPr>
              <w:t>фактическое значение</w:t>
            </w:r>
          </w:p>
        </w:tc>
      </w:tr>
      <w:tr w:rsidR="00A76A78" w:rsidRPr="0055344C" w:rsidTr="00135880">
        <w:tc>
          <w:tcPr>
            <w:tcW w:w="3714" w:type="dxa"/>
          </w:tcPr>
          <w:p w:rsidR="00A76A78" w:rsidRPr="0055344C" w:rsidRDefault="00A76A78" w:rsidP="00135880">
            <w:pPr>
              <w:autoSpaceDE w:val="0"/>
              <w:autoSpaceDN w:val="0"/>
              <w:ind w:left="57" w:right="57"/>
              <w:jc w:val="both"/>
              <w:rPr>
                <w:i/>
                <w:iCs/>
                <w:sz w:val="28"/>
                <w:szCs w:val="28"/>
              </w:rPr>
            </w:pPr>
            <w:r w:rsidRPr="0055344C">
              <w:rPr>
                <w:i/>
                <w:iCs/>
                <w:sz w:val="28"/>
                <w:szCs w:val="28"/>
              </w:rPr>
              <w:lastRenderedPageBreak/>
              <w:t>(Цель 1)</w:t>
            </w:r>
          </w:p>
        </w:tc>
        <w:tc>
          <w:tcPr>
            <w:tcW w:w="2835" w:type="dxa"/>
          </w:tcPr>
          <w:p w:rsidR="00A76A78" w:rsidRPr="0055344C" w:rsidRDefault="00A76A78" w:rsidP="00135880">
            <w:pPr>
              <w:autoSpaceDE w:val="0"/>
              <w:autoSpaceDN w:val="0"/>
              <w:ind w:left="57" w:right="57"/>
              <w:rPr>
                <w:i/>
                <w:iCs/>
                <w:sz w:val="28"/>
                <w:szCs w:val="28"/>
              </w:rPr>
            </w:pPr>
            <w:r w:rsidRPr="0055344C">
              <w:rPr>
                <w:i/>
                <w:iCs/>
                <w:sz w:val="28"/>
                <w:szCs w:val="28"/>
              </w:rPr>
              <w:t>(Индикатор 1.1)</w:t>
            </w:r>
          </w:p>
        </w:tc>
        <w:tc>
          <w:tcPr>
            <w:tcW w:w="1842" w:type="dxa"/>
          </w:tcPr>
          <w:p w:rsidR="00A76A78" w:rsidRPr="0055344C" w:rsidRDefault="00A76A78" w:rsidP="00135880">
            <w:pPr>
              <w:autoSpaceDE w:val="0"/>
              <w:autoSpaceDN w:val="0"/>
              <w:jc w:val="center"/>
              <w:rPr>
                <w:sz w:val="28"/>
                <w:szCs w:val="28"/>
              </w:rPr>
            </w:pPr>
          </w:p>
        </w:tc>
        <w:tc>
          <w:tcPr>
            <w:tcW w:w="3403" w:type="dxa"/>
          </w:tcPr>
          <w:p w:rsidR="00A76A78" w:rsidRPr="0055344C" w:rsidRDefault="00A76A78" w:rsidP="00135880">
            <w:pPr>
              <w:autoSpaceDE w:val="0"/>
              <w:autoSpaceDN w:val="0"/>
              <w:jc w:val="center"/>
              <w:rPr>
                <w:sz w:val="28"/>
                <w:szCs w:val="28"/>
              </w:rPr>
            </w:pPr>
          </w:p>
        </w:tc>
        <w:tc>
          <w:tcPr>
            <w:tcW w:w="3402" w:type="dxa"/>
          </w:tcPr>
          <w:p w:rsidR="00A76A78" w:rsidRPr="0055344C" w:rsidRDefault="00A76A78" w:rsidP="00135880">
            <w:pPr>
              <w:autoSpaceDE w:val="0"/>
              <w:autoSpaceDN w:val="0"/>
              <w:jc w:val="center"/>
              <w:rPr>
                <w:sz w:val="28"/>
                <w:szCs w:val="28"/>
              </w:rPr>
            </w:pPr>
          </w:p>
        </w:tc>
      </w:tr>
      <w:tr w:rsidR="00A76A78" w:rsidRPr="0055344C" w:rsidTr="00135880">
        <w:tc>
          <w:tcPr>
            <w:tcW w:w="3714" w:type="dxa"/>
          </w:tcPr>
          <w:p w:rsidR="00A76A78" w:rsidRPr="0055344C" w:rsidRDefault="00A76A78" w:rsidP="00135880">
            <w:pPr>
              <w:autoSpaceDE w:val="0"/>
              <w:autoSpaceDN w:val="0"/>
              <w:ind w:left="57" w:right="57"/>
              <w:jc w:val="both"/>
              <w:rPr>
                <w:i/>
                <w:iCs/>
                <w:sz w:val="28"/>
                <w:szCs w:val="28"/>
              </w:rPr>
            </w:pPr>
          </w:p>
        </w:tc>
        <w:tc>
          <w:tcPr>
            <w:tcW w:w="2835" w:type="dxa"/>
          </w:tcPr>
          <w:p w:rsidR="00A76A78" w:rsidRPr="0055344C" w:rsidRDefault="00A76A78" w:rsidP="00135880">
            <w:pPr>
              <w:autoSpaceDE w:val="0"/>
              <w:autoSpaceDN w:val="0"/>
              <w:ind w:left="57" w:right="57"/>
              <w:rPr>
                <w:i/>
                <w:iCs/>
                <w:sz w:val="28"/>
                <w:szCs w:val="28"/>
              </w:rPr>
            </w:pPr>
            <w:r w:rsidRPr="0055344C">
              <w:rPr>
                <w:i/>
                <w:iCs/>
                <w:sz w:val="28"/>
                <w:szCs w:val="28"/>
              </w:rPr>
              <w:t>(Индикатор 1.</w:t>
            </w:r>
            <w:r w:rsidRPr="0055344C">
              <w:rPr>
                <w:i/>
                <w:iCs/>
                <w:sz w:val="28"/>
                <w:szCs w:val="28"/>
                <w:lang w:val="en-US"/>
              </w:rPr>
              <w:t>N</w:t>
            </w:r>
            <w:r w:rsidRPr="0055344C">
              <w:rPr>
                <w:i/>
                <w:iCs/>
                <w:sz w:val="28"/>
                <w:szCs w:val="28"/>
              </w:rPr>
              <w:t>)</w:t>
            </w:r>
          </w:p>
        </w:tc>
        <w:tc>
          <w:tcPr>
            <w:tcW w:w="1842" w:type="dxa"/>
          </w:tcPr>
          <w:p w:rsidR="00A76A78" w:rsidRPr="0055344C" w:rsidRDefault="00A76A78" w:rsidP="00135880">
            <w:pPr>
              <w:autoSpaceDE w:val="0"/>
              <w:autoSpaceDN w:val="0"/>
              <w:jc w:val="center"/>
              <w:rPr>
                <w:sz w:val="28"/>
                <w:szCs w:val="28"/>
              </w:rPr>
            </w:pPr>
          </w:p>
        </w:tc>
        <w:tc>
          <w:tcPr>
            <w:tcW w:w="3403" w:type="dxa"/>
          </w:tcPr>
          <w:p w:rsidR="00A76A78" w:rsidRPr="0055344C" w:rsidRDefault="00A76A78" w:rsidP="00135880">
            <w:pPr>
              <w:autoSpaceDE w:val="0"/>
              <w:autoSpaceDN w:val="0"/>
              <w:jc w:val="center"/>
              <w:rPr>
                <w:sz w:val="28"/>
                <w:szCs w:val="28"/>
              </w:rPr>
            </w:pPr>
          </w:p>
        </w:tc>
        <w:tc>
          <w:tcPr>
            <w:tcW w:w="3402" w:type="dxa"/>
          </w:tcPr>
          <w:p w:rsidR="00A76A78" w:rsidRPr="0055344C" w:rsidRDefault="00A76A78" w:rsidP="00135880">
            <w:pPr>
              <w:autoSpaceDE w:val="0"/>
              <w:autoSpaceDN w:val="0"/>
              <w:jc w:val="center"/>
              <w:rPr>
                <w:sz w:val="28"/>
                <w:szCs w:val="28"/>
              </w:rPr>
            </w:pPr>
          </w:p>
        </w:tc>
      </w:tr>
      <w:tr w:rsidR="00A76A78" w:rsidRPr="0055344C" w:rsidTr="00135880">
        <w:tc>
          <w:tcPr>
            <w:tcW w:w="3714" w:type="dxa"/>
          </w:tcPr>
          <w:p w:rsidR="00A76A78" w:rsidRPr="0055344C" w:rsidRDefault="00A76A78" w:rsidP="00135880">
            <w:pPr>
              <w:autoSpaceDE w:val="0"/>
              <w:autoSpaceDN w:val="0"/>
              <w:ind w:left="57" w:right="57"/>
              <w:jc w:val="both"/>
              <w:rPr>
                <w:i/>
                <w:iCs/>
                <w:sz w:val="28"/>
                <w:szCs w:val="28"/>
              </w:rPr>
            </w:pPr>
            <w:r w:rsidRPr="0055344C">
              <w:rPr>
                <w:i/>
                <w:iCs/>
                <w:sz w:val="28"/>
                <w:szCs w:val="28"/>
              </w:rPr>
              <w:t xml:space="preserve">(Цель </w:t>
            </w:r>
            <w:r w:rsidRPr="0055344C">
              <w:rPr>
                <w:i/>
                <w:iCs/>
                <w:sz w:val="28"/>
                <w:szCs w:val="28"/>
                <w:lang w:val="en-US"/>
              </w:rPr>
              <w:t>N</w:t>
            </w:r>
            <w:r w:rsidRPr="0055344C">
              <w:rPr>
                <w:i/>
                <w:iCs/>
                <w:sz w:val="28"/>
                <w:szCs w:val="28"/>
              </w:rPr>
              <w:t>)</w:t>
            </w:r>
          </w:p>
        </w:tc>
        <w:tc>
          <w:tcPr>
            <w:tcW w:w="2835" w:type="dxa"/>
          </w:tcPr>
          <w:p w:rsidR="00A76A78" w:rsidRPr="0055344C" w:rsidRDefault="00A76A78" w:rsidP="00135880">
            <w:pPr>
              <w:autoSpaceDE w:val="0"/>
              <w:autoSpaceDN w:val="0"/>
              <w:ind w:left="57" w:right="57"/>
              <w:rPr>
                <w:i/>
                <w:iCs/>
                <w:sz w:val="28"/>
                <w:szCs w:val="28"/>
              </w:rPr>
            </w:pPr>
            <w:r w:rsidRPr="0055344C">
              <w:rPr>
                <w:i/>
                <w:iCs/>
                <w:sz w:val="28"/>
                <w:szCs w:val="28"/>
              </w:rPr>
              <w:t>(Индикатор N.1)</w:t>
            </w:r>
          </w:p>
        </w:tc>
        <w:tc>
          <w:tcPr>
            <w:tcW w:w="1842" w:type="dxa"/>
          </w:tcPr>
          <w:p w:rsidR="00A76A78" w:rsidRPr="0055344C" w:rsidRDefault="00A76A78" w:rsidP="00135880">
            <w:pPr>
              <w:autoSpaceDE w:val="0"/>
              <w:autoSpaceDN w:val="0"/>
              <w:jc w:val="center"/>
              <w:rPr>
                <w:sz w:val="28"/>
                <w:szCs w:val="28"/>
              </w:rPr>
            </w:pPr>
          </w:p>
        </w:tc>
        <w:tc>
          <w:tcPr>
            <w:tcW w:w="3403" w:type="dxa"/>
          </w:tcPr>
          <w:p w:rsidR="00A76A78" w:rsidRPr="0055344C" w:rsidRDefault="00A76A78" w:rsidP="00135880">
            <w:pPr>
              <w:autoSpaceDE w:val="0"/>
              <w:autoSpaceDN w:val="0"/>
              <w:jc w:val="center"/>
              <w:rPr>
                <w:sz w:val="28"/>
                <w:szCs w:val="28"/>
              </w:rPr>
            </w:pPr>
          </w:p>
        </w:tc>
        <w:tc>
          <w:tcPr>
            <w:tcW w:w="3402" w:type="dxa"/>
          </w:tcPr>
          <w:p w:rsidR="00A76A78" w:rsidRPr="0055344C" w:rsidRDefault="00A76A78" w:rsidP="00135880">
            <w:pPr>
              <w:autoSpaceDE w:val="0"/>
              <w:autoSpaceDN w:val="0"/>
              <w:jc w:val="center"/>
              <w:rPr>
                <w:sz w:val="28"/>
                <w:szCs w:val="28"/>
              </w:rPr>
            </w:pPr>
          </w:p>
        </w:tc>
      </w:tr>
      <w:tr w:rsidR="00A76A78" w:rsidRPr="0055344C" w:rsidTr="00135880">
        <w:tc>
          <w:tcPr>
            <w:tcW w:w="3714" w:type="dxa"/>
          </w:tcPr>
          <w:p w:rsidR="00A76A78" w:rsidRPr="0055344C" w:rsidRDefault="00A76A78" w:rsidP="00135880">
            <w:pPr>
              <w:autoSpaceDE w:val="0"/>
              <w:autoSpaceDN w:val="0"/>
              <w:ind w:left="57" w:right="57"/>
              <w:jc w:val="both"/>
              <w:rPr>
                <w:i/>
                <w:iCs/>
                <w:sz w:val="28"/>
                <w:szCs w:val="28"/>
              </w:rPr>
            </w:pPr>
          </w:p>
        </w:tc>
        <w:tc>
          <w:tcPr>
            <w:tcW w:w="2835" w:type="dxa"/>
          </w:tcPr>
          <w:p w:rsidR="00A76A78" w:rsidRPr="0055344C" w:rsidRDefault="00A76A78" w:rsidP="00135880">
            <w:pPr>
              <w:autoSpaceDE w:val="0"/>
              <w:autoSpaceDN w:val="0"/>
              <w:ind w:left="57" w:right="57"/>
              <w:rPr>
                <w:i/>
                <w:iCs/>
                <w:sz w:val="28"/>
                <w:szCs w:val="28"/>
              </w:rPr>
            </w:pPr>
            <w:r w:rsidRPr="0055344C">
              <w:rPr>
                <w:i/>
                <w:iCs/>
                <w:sz w:val="28"/>
                <w:szCs w:val="28"/>
              </w:rPr>
              <w:t xml:space="preserve">(Индикатор </w:t>
            </w:r>
            <w:r w:rsidRPr="0055344C">
              <w:rPr>
                <w:i/>
                <w:iCs/>
                <w:sz w:val="28"/>
                <w:szCs w:val="28"/>
                <w:lang w:val="en-US"/>
              </w:rPr>
              <w:t>N.N</w:t>
            </w:r>
            <w:r w:rsidRPr="0055344C">
              <w:rPr>
                <w:i/>
                <w:iCs/>
                <w:sz w:val="28"/>
                <w:szCs w:val="28"/>
              </w:rPr>
              <w:t>)</w:t>
            </w:r>
          </w:p>
        </w:tc>
        <w:tc>
          <w:tcPr>
            <w:tcW w:w="1842" w:type="dxa"/>
          </w:tcPr>
          <w:p w:rsidR="00A76A78" w:rsidRPr="0055344C" w:rsidRDefault="00A76A78" w:rsidP="00135880">
            <w:pPr>
              <w:autoSpaceDE w:val="0"/>
              <w:autoSpaceDN w:val="0"/>
              <w:jc w:val="center"/>
              <w:rPr>
                <w:sz w:val="28"/>
                <w:szCs w:val="28"/>
              </w:rPr>
            </w:pPr>
          </w:p>
        </w:tc>
        <w:tc>
          <w:tcPr>
            <w:tcW w:w="3403" w:type="dxa"/>
          </w:tcPr>
          <w:p w:rsidR="00A76A78" w:rsidRPr="0055344C" w:rsidRDefault="00A76A78" w:rsidP="00135880">
            <w:pPr>
              <w:autoSpaceDE w:val="0"/>
              <w:autoSpaceDN w:val="0"/>
              <w:jc w:val="center"/>
              <w:rPr>
                <w:sz w:val="28"/>
                <w:szCs w:val="28"/>
              </w:rPr>
            </w:pPr>
          </w:p>
        </w:tc>
        <w:tc>
          <w:tcPr>
            <w:tcW w:w="3402" w:type="dxa"/>
          </w:tcPr>
          <w:p w:rsidR="00A76A78" w:rsidRPr="0055344C" w:rsidRDefault="00A76A78" w:rsidP="00135880">
            <w:pPr>
              <w:autoSpaceDE w:val="0"/>
              <w:autoSpaceDN w:val="0"/>
              <w:jc w:val="center"/>
              <w:rPr>
                <w:sz w:val="28"/>
                <w:szCs w:val="28"/>
              </w:rPr>
            </w:pPr>
          </w:p>
        </w:tc>
      </w:tr>
    </w:tbl>
    <w:p w:rsidR="00A76A78" w:rsidRPr="0055344C" w:rsidRDefault="00A76A78" w:rsidP="00A76A78">
      <w:pPr>
        <w:autoSpaceDE w:val="0"/>
        <w:autoSpaceDN w:val="0"/>
        <w:spacing w:after="240"/>
        <w:jc w:val="both"/>
        <w:rPr>
          <w:bCs/>
          <w:sz w:val="28"/>
          <w:szCs w:val="28"/>
        </w:rPr>
      </w:pPr>
    </w:p>
    <w:p w:rsidR="00A76A78" w:rsidRPr="0055344C" w:rsidRDefault="00A76A78" w:rsidP="00A76A78">
      <w:pPr>
        <w:autoSpaceDE w:val="0"/>
        <w:autoSpaceDN w:val="0"/>
        <w:jc w:val="both"/>
        <w:rPr>
          <w:sz w:val="28"/>
          <w:szCs w:val="28"/>
        </w:rPr>
      </w:pPr>
      <w:r w:rsidRPr="0055344C">
        <w:rPr>
          <w:sz w:val="28"/>
          <w:szCs w:val="28"/>
        </w:rPr>
        <w:t>7.5.</w:t>
      </w:r>
      <w:r w:rsidRPr="0055344C">
        <w:rPr>
          <w:sz w:val="28"/>
          <w:szCs w:val="28"/>
          <w:lang w:val="en-US"/>
        </w:rPr>
        <w:t> </w:t>
      </w:r>
      <w:r w:rsidRPr="0055344C">
        <w:rPr>
          <w:sz w:val="28"/>
          <w:szCs w:val="28"/>
        </w:rPr>
        <w:t>Методы расчета индикаторов достижения целей предлагаемого правового регулирования, источники информации для расчетов:___________________________________________________________________________________________________</w:t>
      </w:r>
    </w:p>
    <w:p w:rsidR="00A76A78" w:rsidRPr="0055344C" w:rsidRDefault="00A76A78" w:rsidP="00A76A78">
      <w:pPr>
        <w:autoSpaceDE w:val="0"/>
        <w:autoSpaceDN w:val="0"/>
        <w:ind w:left="5664" w:firstLine="708"/>
        <w:rPr>
          <w:sz w:val="28"/>
          <w:szCs w:val="28"/>
        </w:rPr>
      </w:pPr>
      <w:r w:rsidRPr="0055344C">
        <w:rPr>
          <w:sz w:val="28"/>
          <w:szCs w:val="28"/>
        </w:rPr>
        <w:t>место для текстового описания</w:t>
      </w:r>
    </w:p>
    <w:p w:rsidR="00A76A78" w:rsidRPr="0055344C" w:rsidRDefault="00A76A78" w:rsidP="00A76A78">
      <w:pPr>
        <w:autoSpaceDE w:val="0"/>
        <w:autoSpaceDN w:val="0"/>
        <w:ind w:left="5664"/>
        <w:rPr>
          <w:sz w:val="28"/>
          <w:szCs w:val="28"/>
        </w:rPr>
      </w:pPr>
    </w:p>
    <w:p w:rsidR="00A76A78" w:rsidRPr="0055344C" w:rsidRDefault="00A76A78" w:rsidP="00A76A78">
      <w:pPr>
        <w:autoSpaceDE w:val="0"/>
        <w:autoSpaceDN w:val="0"/>
        <w:rPr>
          <w:sz w:val="28"/>
          <w:szCs w:val="28"/>
        </w:rPr>
      </w:pPr>
      <w:r w:rsidRPr="0055344C">
        <w:rPr>
          <w:sz w:val="28"/>
          <w:szCs w:val="28"/>
        </w:rPr>
        <w:t>7.6.</w:t>
      </w:r>
      <w:r w:rsidRPr="0055344C">
        <w:rPr>
          <w:sz w:val="28"/>
          <w:szCs w:val="28"/>
          <w:lang w:val="en-US"/>
        </w:rPr>
        <w:t> </w:t>
      </w:r>
      <w:r w:rsidRPr="0055344C">
        <w:rPr>
          <w:sz w:val="28"/>
          <w:szCs w:val="28"/>
        </w:rPr>
        <w:t xml:space="preserve"> Оценка затрат на проведение мониторинга достижения целей предлагаемого правового регулирования:</w:t>
      </w:r>
    </w:p>
    <w:p w:rsidR="00A76A78" w:rsidRPr="0055344C" w:rsidRDefault="00A76A78" w:rsidP="00A76A78">
      <w:pPr>
        <w:autoSpaceDE w:val="0"/>
        <w:autoSpaceDN w:val="0"/>
        <w:rPr>
          <w:sz w:val="28"/>
          <w:szCs w:val="28"/>
        </w:rPr>
      </w:pPr>
    </w:p>
    <w:p w:rsidR="00A76A78" w:rsidRPr="0055344C" w:rsidRDefault="00A76A78" w:rsidP="00A76A78">
      <w:pPr>
        <w:pBdr>
          <w:top w:val="single" w:sz="4" w:space="1" w:color="auto"/>
        </w:pBdr>
        <w:autoSpaceDE w:val="0"/>
        <w:autoSpaceDN w:val="0"/>
        <w:spacing w:after="480"/>
        <w:jc w:val="center"/>
        <w:rPr>
          <w:sz w:val="28"/>
          <w:szCs w:val="28"/>
        </w:rPr>
      </w:pPr>
      <w:r w:rsidRPr="0055344C">
        <w:rPr>
          <w:sz w:val="28"/>
          <w:szCs w:val="28"/>
        </w:rPr>
        <w:t>место для текстового описания</w:t>
      </w:r>
    </w:p>
    <w:p w:rsidR="00A76A78" w:rsidRPr="0055344C" w:rsidRDefault="00A76A78" w:rsidP="00A76A78">
      <w:pPr>
        <w:autoSpaceDE w:val="0"/>
        <w:autoSpaceDN w:val="0"/>
        <w:rPr>
          <w:sz w:val="28"/>
          <w:szCs w:val="28"/>
        </w:rPr>
      </w:pPr>
      <w:r w:rsidRPr="0055344C">
        <w:rPr>
          <w:sz w:val="28"/>
          <w:szCs w:val="28"/>
        </w:rPr>
        <w:t>7.7. Источники данных:</w:t>
      </w:r>
    </w:p>
    <w:p w:rsidR="00A76A78" w:rsidRPr="0055344C" w:rsidRDefault="00A76A78" w:rsidP="00A76A78">
      <w:pPr>
        <w:autoSpaceDE w:val="0"/>
        <w:autoSpaceDN w:val="0"/>
        <w:rPr>
          <w:sz w:val="28"/>
          <w:szCs w:val="28"/>
        </w:rPr>
      </w:pPr>
    </w:p>
    <w:p w:rsidR="00A76A78" w:rsidRPr="0055344C" w:rsidRDefault="00A76A78" w:rsidP="00A76A78">
      <w:pPr>
        <w:pBdr>
          <w:top w:val="single" w:sz="4" w:space="1" w:color="auto"/>
        </w:pBdr>
        <w:autoSpaceDE w:val="0"/>
        <w:autoSpaceDN w:val="0"/>
        <w:spacing w:after="360"/>
        <w:jc w:val="center"/>
        <w:rPr>
          <w:sz w:val="28"/>
          <w:szCs w:val="28"/>
        </w:rPr>
      </w:pPr>
      <w:r w:rsidRPr="0055344C">
        <w:rPr>
          <w:sz w:val="28"/>
          <w:szCs w:val="28"/>
        </w:rPr>
        <w:t>место для текстового описания</w:t>
      </w:r>
    </w:p>
    <w:p w:rsidR="00A76A78" w:rsidRPr="0055344C" w:rsidRDefault="00A76A78" w:rsidP="00A76A78">
      <w:pPr>
        <w:autoSpaceDE w:val="0"/>
        <w:autoSpaceDN w:val="0"/>
        <w:spacing w:after="240"/>
        <w:jc w:val="both"/>
        <w:rPr>
          <w:bCs/>
          <w:sz w:val="28"/>
          <w:szCs w:val="28"/>
        </w:rPr>
      </w:pPr>
    </w:p>
    <w:p w:rsidR="00A76A78" w:rsidRPr="0055344C" w:rsidRDefault="00A76A78" w:rsidP="00A76A78">
      <w:pPr>
        <w:autoSpaceDE w:val="0"/>
        <w:autoSpaceDN w:val="0"/>
        <w:spacing w:after="240"/>
        <w:jc w:val="both"/>
        <w:rPr>
          <w:bCs/>
          <w:sz w:val="28"/>
          <w:szCs w:val="28"/>
        </w:rPr>
      </w:pPr>
      <w:r w:rsidRPr="0055344C">
        <w:rPr>
          <w:bCs/>
          <w:sz w:val="28"/>
          <w:szCs w:val="28"/>
        </w:rPr>
        <w:t>8. Сведения о привлечении к ответственности за нарушение установленных муниципальным нормативным правовым актом требований, в случае если муниципальным нормативным правовым актом установлена такая ответственность</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66"/>
        <w:gridCol w:w="7230"/>
      </w:tblGrid>
      <w:tr w:rsidR="00A76A78" w:rsidRPr="0055344C" w:rsidTr="00135880">
        <w:tc>
          <w:tcPr>
            <w:tcW w:w="7966" w:type="dxa"/>
          </w:tcPr>
          <w:p w:rsidR="00A76A78" w:rsidRPr="0055344C" w:rsidRDefault="00A76A78" w:rsidP="00135880">
            <w:pPr>
              <w:autoSpaceDE w:val="0"/>
              <w:autoSpaceDN w:val="0"/>
              <w:ind w:left="57" w:right="57"/>
              <w:jc w:val="center"/>
              <w:rPr>
                <w:sz w:val="28"/>
                <w:szCs w:val="28"/>
              </w:rPr>
            </w:pPr>
            <w:r w:rsidRPr="0055344C">
              <w:rPr>
                <w:sz w:val="28"/>
                <w:szCs w:val="28"/>
              </w:rPr>
              <w:t>8.1. Ответственность за нарушение требований, установленных муниципальным нормативным правовым актом</w:t>
            </w:r>
          </w:p>
        </w:tc>
        <w:tc>
          <w:tcPr>
            <w:tcW w:w="7230" w:type="dxa"/>
          </w:tcPr>
          <w:p w:rsidR="00A76A78" w:rsidRPr="0055344C" w:rsidRDefault="00A76A78" w:rsidP="00135880">
            <w:pPr>
              <w:autoSpaceDE w:val="0"/>
              <w:autoSpaceDN w:val="0"/>
              <w:ind w:left="57" w:right="57"/>
              <w:jc w:val="center"/>
              <w:rPr>
                <w:sz w:val="28"/>
                <w:szCs w:val="28"/>
              </w:rPr>
            </w:pPr>
            <w:r w:rsidRPr="0055344C">
              <w:rPr>
                <w:sz w:val="28"/>
                <w:szCs w:val="28"/>
              </w:rPr>
              <w:t>8.2. Количественная оценка числа привлеченных к ответственности субъектов</w:t>
            </w:r>
          </w:p>
        </w:tc>
      </w:tr>
      <w:tr w:rsidR="00A76A78" w:rsidRPr="0055344C" w:rsidTr="00135880">
        <w:trPr>
          <w:cantSplit/>
        </w:trPr>
        <w:tc>
          <w:tcPr>
            <w:tcW w:w="7966" w:type="dxa"/>
          </w:tcPr>
          <w:p w:rsidR="00A76A78" w:rsidRPr="0055344C" w:rsidRDefault="00A76A78" w:rsidP="00135880">
            <w:pPr>
              <w:autoSpaceDE w:val="0"/>
              <w:autoSpaceDN w:val="0"/>
              <w:ind w:left="57" w:right="57"/>
              <w:jc w:val="both"/>
              <w:rPr>
                <w:i/>
                <w:iCs/>
                <w:sz w:val="28"/>
                <w:szCs w:val="28"/>
              </w:rPr>
            </w:pPr>
            <w:r w:rsidRPr="0055344C">
              <w:rPr>
                <w:i/>
                <w:iCs/>
                <w:sz w:val="28"/>
                <w:szCs w:val="28"/>
              </w:rPr>
              <w:t>1</w:t>
            </w:r>
          </w:p>
        </w:tc>
        <w:tc>
          <w:tcPr>
            <w:tcW w:w="7230" w:type="dxa"/>
          </w:tcPr>
          <w:p w:rsidR="00A76A78" w:rsidRPr="0055344C" w:rsidRDefault="00A76A78" w:rsidP="00135880">
            <w:pPr>
              <w:autoSpaceDE w:val="0"/>
              <w:autoSpaceDN w:val="0"/>
              <w:rPr>
                <w:i/>
                <w:iCs/>
                <w:sz w:val="28"/>
                <w:szCs w:val="28"/>
              </w:rPr>
            </w:pPr>
          </w:p>
        </w:tc>
      </w:tr>
      <w:tr w:rsidR="00A76A78" w:rsidRPr="0055344C" w:rsidTr="00135880">
        <w:trPr>
          <w:cantSplit/>
        </w:trPr>
        <w:tc>
          <w:tcPr>
            <w:tcW w:w="7966" w:type="dxa"/>
          </w:tcPr>
          <w:p w:rsidR="00A76A78" w:rsidRPr="0055344C" w:rsidRDefault="00A76A78" w:rsidP="00135880">
            <w:pPr>
              <w:autoSpaceDE w:val="0"/>
              <w:autoSpaceDN w:val="0"/>
              <w:ind w:left="57" w:right="57"/>
              <w:jc w:val="both"/>
              <w:rPr>
                <w:i/>
                <w:iCs/>
                <w:sz w:val="28"/>
                <w:szCs w:val="28"/>
              </w:rPr>
            </w:pPr>
            <w:r w:rsidRPr="0055344C">
              <w:rPr>
                <w:i/>
                <w:iCs/>
                <w:sz w:val="28"/>
                <w:szCs w:val="28"/>
                <w:lang w:val="en-US"/>
              </w:rPr>
              <w:t>N</w:t>
            </w:r>
          </w:p>
        </w:tc>
        <w:tc>
          <w:tcPr>
            <w:tcW w:w="7230" w:type="dxa"/>
          </w:tcPr>
          <w:p w:rsidR="00A76A78" w:rsidRPr="0055344C" w:rsidRDefault="00A76A78" w:rsidP="00135880">
            <w:pPr>
              <w:autoSpaceDE w:val="0"/>
              <w:autoSpaceDN w:val="0"/>
              <w:rPr>
                <w:i/>
                <w:iCs/>
                <w:sz w:val="28"/>
                <w:szCs w:val="28"/>
              </w:rPr>
            </w:pPr>
          </w:p>
        </w:tc>
      </w:tr>
    </w:tbl>
    <w:p w:rsidR="00A76A78" w:rsidRPr="0055344C" w:rsidRDefault="00A76A78" w:rsidP="00A76A78">
      <w:pPr>
        <w:autoSpaceDE w:val="0"/>
        <w:autoSpaceDN w:val="0"/>
        <w:spacing w:after="120"/>
        <w:jc w:val="both"/>
        <w:rPr>
          <w:bCs/>
          <w:sz w:val="28"/>
          <w:szCs w:val="28"/>
        </w:rPr>
      </w:pPr>
    </w:p>
    <w:p w:rsidR="00A76A78" w:rsidRPr="0055344C" w:rsidRDefault="00A76A78" w:rsidP="00A76A78">
      <w:pPr>
        <w:autoSpaceDE w:val="0"/>
        <w:autoSpaceDN w:val="0"/>
        <w:spacing w:after="120"/>
        <w:jc w:val="both"/>
        <w:rPr>
          <w:bCs/>
          <w:sz w:val="28"/>
          <w:szCs w:val="28"/>
        </w:rPr>
      </w:pPr>
      <w:r w:rsidRPr="0055344C">
        <w:rPr>
          <w:bCs/>
          <w:sz w:val="28"/>
          <w:szCs w:val="28"/>
        </w:rPr>
        <w:br w:type="page"/>
      </w:r>
    </w:p>
    <w:p w:rsidR="00A76A78" w:rsidRPr="0055344C" w:rsidRDefault="00A76A78" w:rsidP="00A76A78">
      <w:pPr>
        <w:autoSpaceDE w:val="0"/>
        <w:autoSpaceDN w:val="0"/>
        <w:spacing w:after="120"/>
        <w:jc w:val="both"/>
        <w:rPr>
          <w:bCs/>
          <w:sz w:val="28"/>
          <w:szCs w:val="28"/>
        </w:rPr>
      </w:pPr>
      <w:r w:rsidRPr="0055344C">
        <w:rPr>
          <w:bCs/>
          <w:sz w:val="28"/>
          <w:szCs w:val="28"/>
        </w:rPr>
        <w:lastRenderedPageBreak/>
        <w:t>8.3. Иные количественные оценки, позволяющие сделать вывод о фактическом воздействии введенного правового регулирования</w:t>
      </w:r>
    </w:p>
    <w:p w:rsidR="00A76A78" w:rsidRPr="0055344C" w:rsidRDefault="00A76A78" w:rsidP="00A76A78">
      <w:pPr>
        <w:pBdr>
          <w:top w:val="single" w:sz="4" w:space="1" w:color="auto"/>
        </w:pBdr>
        <w:autoSpaceDE w:val="0"/>
        <w:autoSpaceDN w:val="0"/>
        <w:spacing w:afterLines="100" w:after="240"/>
        <w:jc w:val="center"/>
        <w:rPr>
          <w:sz w:val="28"/>
          <w:szCs w:val="28"/>
        </w:rPr>
      </w:pPr>
      <w:r w:rsidRPr="0055344C">
        <w:rPr>
          <w:sz w:val="28"/>
          <w:szCs w:val="28"/>
        </w:rPr>
        <w:t>место для текстового описания</w:t>
      </w:r>
    </w:p>
    <w:p w:rsidR="00A76A78" w:rsidRPr="0055344C" w:rsidRDefault="00A76A78" w:rsidP="00A76A78">
      <w:pPr>
        <w:autoSpaceDE w:val="0"/>
        <w:autoSpaceDN w:val="0"/>
        <w:spacing w:afterLines="100" w:after="240"/>
        <w:rPr>
          <w:sz w:val="28"/>
          <w:szCs w:val="28"/>
        </w:rPr>
      </w:pPr>
      <w:r w:rsidRPr="0055344C">
        <w:rPr>
          <w:sz w:val="28"/>
          <w:szCs w:val="28"/>
        </w:rPr>
        <w:t>8.4. Источники данных:</w:t>
      </w:r>
    </w:p>
    <w:p w:rsidR="00A76A78" w:rsidRPr="0055344C" w:rsidRDefault="00A76A78" w:rsidP="00A76A78">
      <w:pPr>
        <w:autoSpaceDE w:val="0"/>
        <w:autoSpaceDN w:val="0"/>
        <w:spacing w:afterLines="100" w:after="240"/>
        <w:ind w:firstLine="708"/>
        <w:rPr>
          <w:sz w:val="28"/>
          <w:szCs w:val="28"/>
        </w:rPr>
      </w:pPr>
    </w:p>
    <w:p w:rsidR="00A76A78" w:rsidRPr="0055344C" w:rsidRDefault="00A76A78" w:rsidP="00A76A78">
      <w:pPr>
        <w:pBdr>
          <w:top w:val="single" w:sz="4" w:space="1" w:color="auto"/>
        </w:pBdr>
        <w:autoSpaceDE w:val="0"/>
        <w:autoSpaceDN w:val="0"/>
        <w:spacing w:after="100"/>
        <w:jc w:val="center"/>
        <w:rPr>
          <w:sz w:val="28"/>
          <w:szCs w:val="28"/>
        </w:rPr>
      </w:pPr>
      <w:r w:rsidRPr="0055344C">
        <w:rPr>
          <w:sz w:val="28"/>
          <w:szCs w:val="28"/>
        </w:rPr>
        <w:t>место для текстового описания</w:t>
      </w:r>
    </w:p>
    <w:p w:rsidR="00A76A78" w:rsidRPr="0055344C" w:rsidRDefault="00A76A78" w:rsidP="00A76A78">
      <w:pPr>
        <w:autoSpaceDE w:val="0"/>
        <w:autoSpaceDN w:val="0"/>
        <w:spacing w:after="240"/>
        <w:jc w:val="both"/>
        <w:rPr>
          <w:rFonts w:eastAsia="Calibri"/>
          <w:sz w:val="28"/>
          <w:szCs w:val="28"/>
          <w:lang w:eastAsia="en-US"/>
        </w:rPr>
      </w:pPr>
      <w:r w:rsidRPr="0055344C">
        <w:rPr>
          <w:bCs/>
          <w:sz w:val="28"/>
          <w:szCs w:val="28"/>
        </w:rPr>
        <w:t>9. И</w:t>
      </w:r>
      <w:r w:rsidRPr="0055344C">
        <w:rPr>
          <w:rFonts w:eastAsia="Calibri"/>
          <w:sz w:val="28"/>
          <w:szCs w:val="28"/>
          <w:lang w:eastAsia="en-US"/>
        </w:rPr>
        <w:t>ные сведения, которые, по мнению разработчика, позволяют оценить фактическое воздействие муниципального нормативного</w:t>
      </w:r>
      <w:r w:rsidRPr="0055344C">
        <w:rPr>
          <w:sz w:val="28"/>
          <w:szCs w:val="28"/>
        </w:rPr>
        <w:t xml:space="preserve"> правового</w:t>
      </w:r>
      <w:r w:rsidRPr="0055344C">
        <w:rPr>
          <w:rFonts w:eastAsia="Calibri"/>
          <w:sz w:val="28"/>
          <w:szCs w:val="28"/>
          <w:lang w:eastAsia="en-US"/>
        </w:rPr>
        <w:t xml:space="preserve"> акта</w:t>
      </w:r>
    </w:p>
    <w:p w:rsidR="00A76A78" w:rsidRPr="0055344C" w:rsidRDefault="00A76A78" w:rsidP="00A76A78">
      <w:pPr>
        <w:autoSpaceDE w:val="0"/>
        <w:autoSpaceDN w:val="0"/>
        <w:rPr>
          <w:sz w:val="28"/>
          <w:szCs w:val="28"/>
        </w:rPr>
      </w:pPr>
      <w:r w:rsidRPr="0055344C">
        <w:rPr>
          <w:sz w:val="28"/>
          <w:szCs w:val="28"/>
        </w:rPr>
        <w:t>9.1. Текстовое описание:</w:t>
      </w:r>
    </w:p>
    <w:p w:rsidR="00A76A78" w:rsidRPr="0055344C" w:rsidRDefault="00A76A78" w:rsidP="00A76A78">
      <w:pPr>
        <w:autoSpaceDE w:val="0"/>
        <w:autoSpaceDN w:val="0"/>
        <w:spacing w:after="240"/>
        <w:jc w:val="both"/>
        <w:rPr>
          <w:rFonts w:eastAsia="Calibri"/>
          <w:sz w:val="28"/>
          <w:szCs w:val="28"/>
          <w:lang w:eastAsia="en-US"/>
        </w:rPr>
      </w:pPr>
    </w:p>
    <w:p w:rsidR="00A76A78" w:rsidRPr="0055344C" w:rsidRDefault="00A76A78" w:rsidP="00A76A78">
      <w:pPr>
        <w:pBdr>
          <w:top w:val="single" w:sz="4" w:space="1" w:color="auto"/>
        </w:pBdr>
        <w:autoSpaceDE w:val="0"/>
        <w:autoSpaceDN w:val="0"/>
        <w:jc w:val="center"/>
        <w:rPr>
          <w:sz w:val="28"/>
          <w:szCs w:val="28"/>
        </w:rPr>
      </w:pPr>
      <w:r w:rsidRPr="0055344C">
        <w:rPr>
          <w:sz w:val="28"/>
          <w:szCs w:val="28"/>
        </w:rPr>
        <w:t>место для текстового описания,</w:t>
      </w:r>
    </w:p>
    <w:p w:rsidR="00A76A78" w:rsidRPr="0055344C" w:rsidRDefault="00A76A78" w:rsidP="00A76A78">
      <w:pPr>
        <w:pBdr>
          <w:top w:val="single" w:sz="4" w:space="1" w:color="auto"/>
        </w:pBdr>
        <w:autoSpaceDE w:val="0"/>
        <w:autoSpaceDN w:val="0"/>
        <w:jc w:val="center"/>
        <w:rPr>
          <w:sz w:val="28"/>
          <w:szCs w:val="28"/>
        </w:rPr>
      </w:pPr>
      <w:r w:rsidRPr="0055344C">
        <w:rPr>
          <w:sz w:val="28"/>
          <w:szCs w:val="28"/>
        </w:rPr>
        <w:t>Указывается информация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также проводится анализ причин указанной ситуации (отражается),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w:t>
      </w:r>
    </w:p>
    <w:p w:rsidR="00A76A78" w:rsidRPr="0055344C" w:rsidRDefault="00A76A78" w:rsidP="00A76A78">
      <w:pPr>
        <w:pBdr>
          <w:top w:val="single" w:sz="4" w:space="1" w:color="auto"/>
        </w:pBdr>
        <w:autoSpaceDE w:val="0"/>
        <w:autoSpaceDN w:val="0"/>
        <w:spacing w:afterLines="100" w:after="240"/>
        <w:jc w:val="center"/>
        <w:rPr>
          <w:sz w:val="28"/>
          <w:szCs w:val="28"/>
        </w:rPr>
      </w:pPr>
    </w:p>
    <w:p w:rsidR="00A76A78" w:rsidRPr="0055344C" w:rsidRDefault="00A76A78" w:rsidP="00A76A78">
      <w:pPr>
        <w:autoSpaceDE w:val="0"/>
        <w:autoSpaceDN w:val="0"/>
        <w:spacing w:afterLines="100" w:after="240"/>
        <w:rPr>
          <w:sz w:val="28"/>
          <w:szCs w:val="28"/>
        </w:rPr>
      </w:pPr>
      <w:r w:rsidRPr="0055344C">
        <w:rPr>
          <w:sz w:val="28"/>
          <w:szCs w:val="28"/>
        </w:rPr>
        <w:t>9.2. Методы расчетов:</w:t>
      </w:r>
    </w:p>
    <w:p w:rsidR="00A76A78" w:rsidRPr="0055344C" w:rsidRDefault="00A76A78" w:rsidP="00A76A78">
      <w:pPr>
        <w:autoSpaceDE w:val="0"/>
        <w:autoSpaceDN w:val="0"/>
        <w:rPr>
          <w:sz w:val="28"/>
          <w:szCs w:val="28"/>
        </w:rPr>
      </w:pPr>
    </w:p>
    <w:p w:rsidR="00A76A78" w:rsidRPr="0055344C" w:rsidRDefault="00A76A78" w:rsidP="00A76A78">
      <w:pPr>
        <w:pBdr>
          <w:top w:val="single" w:sz="4" w:space="2" w:color="auto"/>
        </w:pBdr>
        <w:autoSpaceDE w:val="0"/>
        <w:autoSpaceDN w:val="0"/>
        <w:spacing w:afterLines="100" w:after="240"/>
        <w:jc w:val="center"/>
        <w:rPr>
          <w:sz w:val="28"/>
          <w:szCs w:val="28"/>
        </w:rPr>
      </w:pPr>
      <w:r w:rsidRPr="0055344C">
        <w:rPr>
          <w:sz w:val="28"/>
          <w:szCs w:val="28"/>
        </w:rPr>
        <w:t>место для текстового описания</w:t>
      </w:r>
    </w:p>
    <w:p w:rsidR="00A76A78" w:rsidRPr="0055344C" w:rsidRDefault="00A76A78" w:rsidP="00A76A78">
      <w:pPr>
        <w:autoSpaceDE w:val="0"/>
        <w:autoSpaceDN w:val="0"/>
        <w:spacing w:afterLines="100" w:after="240"/>
        <w:rPr>
          <w:sz w:val="28"/>
          <w:szCs w:val="28"/>
        </w:rPr>
      </w:pPr>
      <w:r w:rsidRPr="0055344C">
        <w:rPr>
          <w:sz w:val="28"/>
          <w:szCs w:val="28"/>
        </w:rPr>
        <w:t>9.3. Источники данных:</w:t>
      </w:r>
    </w:p>
    <w:p w:rsidR="00A76A78" w:rsidRPr="0055344C" w:rsidRDefault="00A76A78" w:rsidP="00A76A78">
      <w:pPr>
        <w:autoSpaceDE w:val="0"/>
        <w:autoSpaceDN w:val="0"/>
        <w:rPr>
          <w:sz w:val="28"/>
          <w:szCs w:val="28"/>
        </w:rPr>
      </w:pPr>
    </w:p>
    <w:p w:rsidR="00A76A78" w:rsidRPr="0055344C" w:rsidRDefault="00A76A78" w:rsidP="00A76A78">
      <w:pPr>
        <w:pBdr>
          <w:top w:val="single" w:sz="4" w:space="1" w:color="auto"/>
        </w:pBdr>
        <w:autoSpaceDE w:val="0"/>
        <w:autoSpaceDN w:val="0"/>
        <w:spacing w:after="360"/>
        <w:jc w:val="center"/>
        <w:rPr>
          <w:bCs/>
          <w:sz w:val="28"/>
          <w:szCs w:val="28"/>
        </w:rPr>
      </w:pPr>
      <w:r w:rsidRPr="0055344C">
        <w:rPr>
          <w:sz w:val="28"/>
          <w:szCs w:val="28"/>
        </w:rPr>
        <w:t>место для текстового описания</w:t>
      </w:r>
    </w:p>
    <w:p w:rsidR="00A76A78" w:rsidRPr="0055344C" w:rsidRDefault="00A76A78" w:rsidP="00A76A78">
      <w:pPr>
        <w:pBdr>
          <w:top w:val="single" w:sz="4" w:space="1" w:color="auto"/>
        </w:pBdr>
        <w:autoSpaceDE w:val="0"/>
        <w:autoSpaceDN w:val="0"/>
        <w:spacing w:after="360"/>
        <w:jc w:val="center"/>
        <w:rPr>
          <w:bCs/>
          <w:sz w:val="28"/>
          <w:szCs w:val="28"/>
        </w:rPr>
      </w:pPr>
    </w:p>
    <w:p w:rsidR="00A76A78" w:rsidRPr="0055344C" w:rsidRDefault="00A76A78" w:rsidP="00A76A78">
      <w:pPr>
        <w:autoSpaceDE w:val="0"/>
        <w:autoSpaceDN w:val="0"/>
        <w:rPr>
          <w:sz w:val="28"/>
          <w:szCs w:val="28"/>
        </w:rPr>
        <w:sectPr w:rsidR="00A76A78" w:rsidRPr="0055344C" w:rsidSect="002E6D19">
          <w:pgSz w:w="11907" w:h="16840" w:code="9"/>
          <w:pgMar w:top="851" w:right="567" w:bottom="851" w:left="1134" w:header="397" w:footer="397" w:gutter="0"/>
          <w:cols w:space="709"/>
          <w:docGrid w:linePitch="326"/>
        </w:sectPr>
      </w:pPr>
    </w:p>
    <w:p w:rsidR="00A76A78" w:rsidRPr="0055344C" w:rsidRDefault="00A76A78" w:rsidP="00A76A78">
      <w:pPr>
        <w:autoSpaceDE w:val="0"/>
        <w:autoSpaceDN w:val="0"/>
        <w:spacing w:after="120"/>
        <w:jc w:val="both"/>
        <w:rPr>
          <w:sz w:val="28"/>
          <w:szCs w:val="28"/>
        </w:rPr>
      </w:pPr>
      <w:r w:rsidRPr="0055344C">
        <w:rPr>
          <w:sz w:val="28"/>
          <w:szCs w:val="28"/>
        </w:rPr>
        <w:lastRenderedPageBreak/>
        <w:t>10. Подготовленные на основе полученных выводов предложения об отмене или изменений муниципального нормативного правового акта или его отдельных положений, а также о принятии иных мер</w:t>
      </w:r>
    </w:p>
    <w:p w:rsidR="00A76A78" w:rsidRPr="0055344C" w:rsidRDefault="00A76A78" w:rsidP="00A76A78">
      <w:pPr>
        <w:autoSpaceDE w:val="0"/>
        <w:autoSpaceDN w:val="0"/>
        <w:spacing w:after="240"/>
        <w:jc w:val="both"/>
        <w:rPr>
          <w:rFonts w:eastAsia="Calibri"/>
          <w:sz w:val="28"/>
          <w:szCs w:val="28"/>
          <w:lang w:eastAsia="en-US"/>
        </w:rPr>
      </w:pPr>
    </w:p>
    <w:p w:rsidR="00A76A78" w:rsidRPr="0055344C" w:rsidRDefault="00A76A78" w:rsidP="00A76A78">
      <w:pPr>
        <w:pBdr>
          <w:top w:val="single" w:sz="4" w:space="1" w:color="auto"/>
        </w:pBdr>
        <w:autoSpaceDE w:val="0"/>
        <w:autoSpaceDN w:val="0"/>
        <w:spacing w:after="480"/>
        <w:jc w:val="center"/>
        <w:rPr>
          <w:sz w:val="28"/>
          <w:szCs w:val="28"/>
        </w:rPr>
      </w:pPr>
      <w:r w:rsidRPr="0055344C">
        <w:rPr>
          <w:sz w:val="28"/>
          <w:szCs w:val="28"/>
        </w:rPr>
        <w:t>место для текстового описания</w:t>
      </w:r>
    </w:p>
    <w:p w:rsidR="00A76A78" w:rsidRPr="0055344C" w:rsidRDefault="00A76A78" w:rsidP="00A76A78">
      <w:pPr>
        <w:autoSpaceDE w:val="0"/>
        <w:autoSpaceDN w:val="0"/>
        <w:spacing w:after="120"/>
        <w:jc w:val="both"/>
        <w:rPr>
          <w:sz w:val="28"/>
          <w:szCs w:val="28"/>
        </w:rPr>
      </w:pPr>
      <w:r w:rsidRPr="0055344C">
        <w:rPr>
          <w:sz w:val="28"/>
          <w:szCs w:val="28"/>
        </w:rPr>
        <w:t xml:space="preserve">Приложение: </w:t>
      </w:r>
    </w:p>
    <w:p w:rsidR="00A76A78" w:rsidRPr="0055344C" w:rsidRDefault="00A76A78" w:rsidP="00A76A78">
      <w:pPr>
        <w:numPr>
          <w:ilvl w:val="0"/>
          <w:numId w:val="1"/>
        </w:numPr>
        <w:tabs>
          <w:tab w:val="left" w:pos="1134"/>
        </w:tabs>
        <w:autoSpaceDE w:val="0"/>
        <w:autoSpaceDN w:val="0"/>
        <w:spacing w:after="120"/>
        <w:ind w:left="0" w:firstLine="709"/>
        <w:jc w:val="both"/>
        <w:rPr>
          <w:sz w:val="28"/>
          <w:szCs w:val="28"/>
        </w:rPr>
      </w:pPr>
      <w:r w:rsidRPr="0055344C">
        <w:rPr>
          <w:sz w:val="28"/>
          <w:szCs w:val="28"/>
        </w:rPr>
        <w:t>свод предложений, поступивших в ходе публичных консультаций, с указанием сведений об их учете или причинах отклонения;</w:t>
      </w:r>
    </w:p>
    <w:p w:rsidR="00A76A78" w:rsidRPr="0055344C" w:rsidRDefault="00A76A78" w:rsidP="00A76A78">
      <w:pPr>
        <w:numPr>
          <w:ilvl w:val="0"/>
          <w:numId w:val="1"/>
        </w:numPr>
        <w:tabs>
          <w:tab w:val="left" w:pos="1134"/>
        </w:tabs>
        <w:autoSpaceDE w:val="0"/>
        <w:autoSpaceDN w:val="0"/>
        <w:spacing w:after="120"/>
        <w:ind w:left="0" w:firstLine="709"/>
        <w:jc w:val="both"/>
        <w:rPr>
          <w:sz w:val="28"/>
          <w:szCs w:val="28"/>
        </w:rPr>
      </w:pPr>
      <w:r w:rsidRPr="0055344C">
        <w:rPr>
          <w:sz w:val="28"/>
          <w:szCs w:val="28"/>
        </w:rPr>
        <w:t>расчеты, выполненные в ходе составления отчета об оценке фактического воздействия муниципального нормативного правового акта;</w:t>
      </w:r>
    </w:p>
    <w:p w:rsidR="00A76A78" w:rsidRPr="0055344C" w:rsidRDefault="00A76A78" w:rsidP="00A76A78">
      <w:pPr>
        <w:numPr>
          <w:ilvl w:val="0"/>
          <w:numId w:val="1"/>
        </w:numPr>
        <w:tabs>
          <w:tab w:val="left" w:pos="1134"/>
        </w:tabs>
        <w:autoSpaceDE w:val="0"/>
        <w:autoSpaceDN w:val="0"/>
        <w:spacing w:after="120"/>
        <w:ind w:left="0" w:firstLine="709"/>
        <w:jc w:val="both"/>
        <w:rPr>
          <w:sz w:val="28"/>
          <w:szCs w:val="28"/>
        </w:rPr>
      </w:pPr>
      <w:r w:rsidRPr="0055344C">
        <w:rPr>
          <w:sz w:val="28"/>
          <w:szCs w:val="28"/>
        </w:rPr>
        <w:t>иная существенная, по мнению разработчика, информация (при необходимости)</w:t>
      </w:r>
      <w:r w:rsidRPr="0055344C">
        <w:rPr>
          <w:i/>
          <w:sz w:val="28"/>
          <w:szCs w:val="28"/>
        </w:rPr>
        <w:t>.</w:t>
      </w:r>
    </w:p>
    <w:p w:rsidR="00A76A78" w:rsidRPr="0055344C" w:rsidRDefault="00A76A78" w:rsidP="00A76A78">
      <w:pPr>
        <w:autoSpaceDE w:val="0"/>
        <w:autoSpaceDN w:val="0"/>
        <w:spacing w:after="120"/>
        <w:jc w:val="both"/>
        <w:rPr>
          <w:sz w:val="28"/>
          <w:szCs w:val="28"/>
        </w:rPr>
      </w:pPr>
    </w:p>
    <w:p w:rsidR="00A76A78" w:rsidRPr="0055344C" w:rsidRDefault="00A76A78" w:rsidP="00A76A78">
      <w:pPr>
        <w:autoSpaceDE w:val="0"/>
        <w:autoSpaceDN w:val="0"/>
        <w:spacing w:after="120"/>
        <w:jc w:val="both"/>
        <w:rPr>
          <w:sz w:val="28"/>
          <w:szCs w:val="28"/>
        </w:rPr>
      </w:pPr>
    </w:p>
    <w:p w:rsidR="00A76A78" w:rsidRPr="0055344C" w:rsidRDefault="00A76A78" w:rsidP="00A76A78">
      <w:pPr>
        <w:autoSpaceDE w:val="0"/>
        <w:autoSpaceDN w:val="0"/>
        <w:ind w:right="4678"/>
        <w:jc w:val="both"/>
        <w:rPr>
          <w:sz w:val="28"/>
          <w:szCs w:val="28"/>
        </w:rPr>
      </w:pPr>
      <w:r w:rsidRPr="0055344C">
        <w:rPr>
          <w:sz w:val="28"/>
          <w:szCs w:val="28"/>
        </w:rPr>
        <w:t>Руководитель (заместитель руководителя) органа, осуществляющего оценку фактического воздействия муниципальных нормативных правовых актов</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A76A78" w:rsidRPr="0055344C" w:rsidTr="00135880">
        <w:tc>
          <w:tcPr>
            <w:tcW w:w="4564" w:type="dxa"/>
            <w:tcBorders>
              <w:top w:val="nil"/>
              <w:left w:val="nil"/>
              <w:bottom w:val="single" w:sz="4" w:space="0" w:color="auto"/>
              <w:right w:val="nil"/>
            </w:tcBorders>
            <w:vAlign w:val="bottom"/>
          </w:tcPr>
          <w:p w:rsidR="00A76A78" w:rsidRPr="0055344C" w:rsidRDefault="00A76A78" w:rsidP="00135880">
            <w:pPr>
              <w:autoSpaceDE w:val="0"/>
              <w:autoSpaceDN w:val="0"/>
              <w:jc w:val="center"/>
              <w:rPr>
                <w:sz w:val="28"/>
                <w:szCs w:val="28"/>
              </w:rPr>
            </w:pPr>
          </w:p>
        </w:tc>
        <w:tc>
          <w:tcPr>
            <w:tcW w:w="993" w:type="dxa"/>
            <w:tcBorders>
              <w:top w:val="nil"/>
              <w:left w:val="nil"/>
              <w:bottom w:val="nil"/>
              <w:right w:val="nil"/>
            </w:tcBorders>
            <w:vAlign w:val="bottom"/>
          </w:tcPr>
          <w:p w:rsidR="00A76A78" w:rsidRPr="0055344C" w:rsidRDefault="00A76A78" w:rsidP="00135880">
            <w:pPr>
              <w:autoSpaceDE w:val="0"/>
              <w:autoSpaceDN w:val="0"/>
              <w:ind w:left="850"/>
              <w:rPr>
                <w:sz w:val="28"/>
                <w:szCs w:val="28"/>
              </w:rPr>
            </w:pPr>
          </w:p>
        </w:tc>
        <w:tc>
          <w:tcPr>
            <w:tcW w:w="1985" w:type="dxa"/>
            <w:tcBorders>
              <w:top w:val="nil"/>
              <w:left w:val="nil"/>
              <w:bottom w:val="single" w:sz="4" w:space="0" w:color="auto"/>
              <w:right w:val="nil"/>
            </w:tcBorders>
            <w:vAlign w:val="bottom"/>
          </w:tcPr>
          <w:p w:rsidR="00A76A78" w:rsidRPr="0055344C" w:rsidRDefault="00A76A78" w:rsidP="00135880">
            <w:pPr>
              <w:autoSpaceDE w:val="0"/>
              <w:autoSpaceDN w:val="0"/>
              <w:jc w:val="center"/>
              <w:rPr>
                <w:sz w:val="28"/>
                <w:szCs w:val="28"/>
              </w:rPr>
            </w:pPr>
          </w:p>
        </w:tc>
        <w:tc>
          <w:tcPr>
            <w:tcW w:w="170" w:type="dxa"/>
            <w:tcBorders>
              <w:top w:val="nil"/>
              <w:left w:val="nil"/>
              <w:bottom w:val="nil"/>
              <w:right w:val="nil"/>
            </w:tcBorders>
            <w:vAlign w:val="bottom"/>
          </w:tcPr>
          <w:p w:rsidR="00A76A78" w:rsidRPr="0055344C" w:rsidRDefault="00A76A78" w:rsidP="00135880">
            <w:pPr>
              <w:autoSpaceDE w:val="0"/>
              <w:autoSpaceDN w:val="0"/>
              <w:rPr>
                <w:sz w:val="28"/>
                <w:szCs w:val="28"/>
              </w:rPr>
            </w:pPr>
          </w:p>
        </w:tc>
        <w:tc>
          <w:tcPr>
            <w:tcW w:w="1672" w:type="dxa"/>
            <w:tcBorders>
              <w:top w:val="nil"/>
              <w:left w:val="nil"/>
              <w:bottom w:val="single" w:sz="4" w:space="0" w:color="auto"/>
              <w:right w:val="nil"/>
            </w:tcBorders>
            <w:vAlign w:val="bottom"/>
          </w:tcPr>
          <w:p w:rsidR="00A76A78" w:rsidRPr="0055344C" w:rsidRDefault="00A76A78" w:rsidP="00135880">
            <w:pPr>
              <w:autoSpaceDE w:val="0"/>
              <w:autoSpaceDN w:val="0"/>
              <w:jc w:val="center"/>
              <w:rPr>
                <w:sz w:val="28"/>
                <w:szCs w:val="28"/>
              </w:rPr>
            </w:pPr>
          </w:p>
        </w:tc>
      </w:tr>
      <w:tr w:rsidR="00A76A78" w:rsidRPr="0055344C" w:rsidTr="00135880">
        <w:tc>
          <w:tcPr>
            <w:tcW w:w="4564" w:type="dxa"/>
            <w:tcBorders>
              <w:top w:val="nil"/>
              <w:left w:val="nil"/>
              <w:bottom w:val="nil"/>
              <w:right w:val="nil"/>
            </w:tcBorders>
          </w:tcPr>
          <w:p w:rsidR="00A76A78" w:rsidRPr="0055344C" w:rsidRDefault="00A76A78" w:rsidP="00135880">
            <w:pPr>
              <w:autoSpaceDE w:val="0"/>
              <w:autoSpaceDN w:val="0"/>
              <w:jc w:val="center"/>
              <w:rPr>
                <w:sz w:val="28"/>
                <w:szCs w:val="28"/>
              </w:rPr>
            </w:pPr>
            <w:r w:rsidRPr="0055344C">
              <w:rPr>
                <w:sz w:val="28"/>
                <w:szCs w:val="28"/>
              </w:rPr>
              <w:t>инициалы, фамилия</w:t>
            </w:r>
          </w:p>
        </w:tc>
        <w:tc>
          <w:tcPr>
            <w:tcW w:w="993" w:type="dxa"/>
            <w:tcBorders>
              <w:top w:val="nil"/>
              <w:left w:val="nil"/>
              <w:bottom w:val="nil"/>
              <w:right w:val="nil"/>
            </w:tcBorders>
          </w:tcPr>
          <w:p w:rsidR="00A76A78" w:rsidRPr="0055344C" w:rsidRDefault="00A76A78" w:rsidP="00135880">
            <w:pPr>
              <w:autoSpaceDE w:val="0"/>
              <w:autoSpaceDN w:val="0"/>
              <w:rPr>
                <w:sz w:val="28"/>
                <w:szCs w:val="28"/>
              </w:rPr>
            </w:pPr>
          </w:p>
        </w:tc>
        <w:tc>
          <w:tcPr>
            <w:tcW w:w="1985" w:type="dxa"/>
            <w:tcBorders>
              <w:top w:val="nil"/>
              <w:left w:val="nil"/>
              <w:bottom w:val="nil"/>
              <w:right w:val="nil"/>
            </w:tcBorders>
          </w:tcPr>
          <w:p w:rsidR="00A76A78" w:rsidRPr="0055344C" w:rsidRDefault="00A76A78" w:rsidP="00135880">
            <w:pPr>
              <w:autoSpaceDE w:val="0"/>
              <w:autoSpaceDN w:val="0"/>
              <w:jc w:val="center"/>
              <w:rPr>
                <w:sz w:val="28"/>
                <w:szCs w:val="28"/>
              </w:rPr>
            </w:pPr>
            <w:r w:rsidRPr="0055344C">
              <w:rPr>
                <w:sz w:val="28"/>
                <w:szCs w:val="28"/>
              </w:rPr>
              <w:t>дата</w:t>
            </w:r>
          </w:p>
        </w:tc>
        <w:tc>
          <w:tcPr>
            <w:tcW w:w="170" w:type="dxa"/>
            <w:tcBorders>
              <w:top w:val="nil"/>
              <w:left w:val="nil"/>
              <w:bottom w:val="nil"/>
              <w:right w:val="nil"/>
            </w:tcBorders>
          </w:tcPr>
          <w:p w:rsidR="00A76A78" w:rsidRPr="0055344C" w:rsidRDefault="00A76A78" w:rsidP="00135880">
            <w:pPr>
              <w:autoSpaceDE w:val="0"/>
              <w:autoSpaceDN w:val="0"/>
              <w:rPr>
                <w:sz w:val="28"/>
                <w:szCs w:val="28"/>
              </w:rPr>
            </w:pPr>
          </w:p>
        </w:tc>
        <w:tc>
          <w:tcPr>
            <w:tcW w:w="1672" w:type="dxa"/>
            <w:tcBorders>
              <w:top w:val="nil"/>
              <w:left w:val="nil"/>
              <w:bottom w:val="nil"/>
              <w:right w:val="nil"/>
            </w:tcBorders>
          </w:tcPr>
          <w:p w:rsidR="00A76A78" w:rsidRPr="0055344C" w:rsidRDefault="00A76A78" w:rsidP="00135880">
            <w:pPr>
              <w:autoSpaceDE w:val="0"/>
              <w:autoSpaceDN w:val="0"/>
              <w:jc w:val="center"/>
              <w:rPr>
                <w:sz w:val="28"/>
                <w:szCs w:val="28"/>
              </w:rPr>
            </w:pPr>
            <w:r w:rsidRPr="0055344C">
              <w:rPr>
                <w:sz w:val="28"/>
                <w:szCs w:val="28"/>
              </w:rPr>
              <w:t>подпись</w:t>
            </w:r>
          </w:p>
        </w:tc>
      </w:tr>
    </w:tbl>
    <w:p w:rsidR="00A76A78" w:rsidRPr="0055344C" w:rsidRDefault="00A76A78" w:rsidP="00A76A78">
      <w:pPr>
        <w:autoSpaceDE w:val="0"/>
        <w:autoSpaceDN w:val="0"/>
        <w:rPr>
          <w:sz w:val="28"/>
          <w:szCs w:val="28"/>
        </w:rPr>
      </w:pPr>
    </w:p>
    <w:p w:rsidR="00A76A78" w:rsidRPr="0055344C" w:rsidRDefault="00A76A78" w:rsidP="00A76A78">
      <w:pPr>
        <w:jc w:val="right"/>
        <w:rPr>
          <w:bCs/>
          <w:sz w:val="28"/>
          <w:szCs w:val="28"/>
        </w:rPr>
      </w:pPr>
    </w:p>
    <w:p w:rsidR="00A76A78" w:rsidRPr="0055344C" w:rsidRDefault="00A76A78" w:rsidP="00A76A78">
      <w:pPr>
        <w:autoSpaceDE w:val="0"/>
        <w:autoSpaceDN w:val="0"/>
        <w:spacing w:after="120"/>
        <w:jc w:val="both"/>
        <w:rPr>
          <w:bCs/>
          <w:sz w:val="28"/>
          <w:szCs w:val="28"/>
        </w:rPr>
      </w:pPr>
      <w:r w:rsidRPr="0055344C">
        <w:rPr>
          <w:bCs/>
          <w:i/>
          <w:iCs/>
          <w:sz w:val="28"/>
          <w:szCs w:val="28"/>
        </w:rPr>
        <w:t>*Заполняется до проведения публичных консультаций по отчету об оценке фактического воздействия муниципального нормативного правового акта, за исключением раздела 10 отчета, заполняемого по результатам публичных консультаций по указанному отчету.</w:t>
      </w:r>
    </w:p>
    <w:p w:rsidR="00B70311" w:rsidRDefault="00B70311" w:rsidP="00A76A78">
      <w:bookmarkStart w:id="0" w:name="_GoBack"/>
      <w:bookmarkEnd w:id="0"/>
    </w:p>
    <w:sectPr w:rsidR="00B70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C0"/>
    <w:rsid w:val="00A76A78"/>
    <w:rsid w:val="00B70311"/>
    <w:rsid w:val="00CD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A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A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Путина Светлана Николаевна</dc:creator>
  <cp:keywords/>
  <dc:description/>
  <cp:lastModifiedBy>Путина Светлана Николаевна</cp:lastModifiedBy>
  <cp:revision>2</cp:revision>
  <dcterms:created xsi:type="dcterms:W3CDTF">2019-04-15T12:08:00Z</dcterms:created>
  <dcterms:modified xsi:type="dcterms:W3CDTF">2019-04-15T12:08:00Z</dcterms:modified>
</cp:coreProperties>
</file>