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A" w:rsidRDefault="00B5032A" w:rsidP="00B5032A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B5032A" w:rsidRPr="008E35A8" w:rsidRDefault="00B5032A" w:rsidP="00B5032A">
      <w:pPr>
        <w:jc w:val="center"/>
        <w:rPr>
          <w:sz w:val="28"/>
          <w:szCs w:val="28"/>
        </w:rPr>
      </w:pPr>
    </w:p>
    <w:p w:rsidR="00161BE5" w:rsidRDefault="00161BE5" w:rsidP="00161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032A" w:rsidRPr="008E35A8">
        <w:rPr>
          <w:sz w:val="28"/>
          <w:szCs w:val="28"/>
        </w:rPr>
        <w:t xml:space="preserve">Настоящим </w:t>
      </w:r>
      <w:r w:rsidR="001E3872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1E3872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="001E3872">
        <w:rPr>
          <w:sz w:val="28"/>
          <w:szCs w:val="28"/>
        </w:rPr>
        <w:t xml:space="preserve"> </w:t>
      </w:r>
      <w:r w:rsidR="00B5032A" w:rsidRPr="008E35A8">
        <w:rPr>
          <w:sz w:val="28"/>
          <w:szCs w:val="28"/>
        </w:rPr>
        <w:t xml:space="preserve">уведомляет о проведении публичных консультаций в целях оценки регулирующего воздействия </w:t>
      </w:r>
      <w:r w:rsidR="001E3872">
        <w:rPr>
          <w:sz w:val="28"/>
          <w:szCs w:val="28"/>
        </w:rPr>
        <w:t xml:space="preserve">проекта </w:t>
      </w:r>
      <w:r w:rsidR="001E3872" w:rsidRPr="001E3872">
        <w:rPr>
          <w:sz w:val="28"/>
          <w:szCs w:val="28"/>
        </w:rPr>
        <w:t>постановления Администрации города Ханты-Мансийска</w:t>
      </w:r>
      <w:r>
        <w:rPr>
          <w:sz w:val="28"/>
          <w:szCs w:val="28"/>
        </w:rPr>
        <w:t xml:space="preserve"> </w:t>
      </w:r>
      <w:r w:rsidR="0013370D" w:rsidRPr="0013370D">
        <w:rPr>
          <w:sz w:val="28"/>
          <w:szCs w:val="28"/>
        </w:rPr>
        <w:t>«О порядке размещения передвижных аттракционов на территории муниципального образования город Ханты-Мансийск в весенне-летний период».</w:t>
      </w:r>
    </w:p>
    <w:p w:rsidR="00B5032A" w:rsidRPr="00E504F9" w:rsidRDefault="00B5032A" w:rsidP="00161BE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Cs w:val="28"/>
        </w:rPr>
      </w:pP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Регулирующий орган: Управление потребительского рынка и защиты </w:t>
      </w:r>
      <w:proofErr w:type="gramStart"/>
      <w:r w:rsidRPr="006F09F7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Pr="006F09F7">
        <w:rPr>
          <w:sz w:val="28"/>
          <w:szCs w:val="28"/>
        </w:rPr>
        <w:t>.</w:t>
      </w:r>
      <w:r w:rsidRPr="006F09F7">
        <w:rPr>
          <w:sz w:val="28"/>
          <w:szCs w:val="28"/>
        </w:rPr>
        <w:tab/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>Период проведения публичных консультаций: 04.06.2019 – 14.06.2019</w:t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>(10 календарных дней)</w:t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Способ направления ответов: </w:t>
      </w:r>
    </w:p>
    <w:p w:rsidR="006F09F7" w:rsidRPr="006F09F7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6F09F7">
        <w:rPr>
          <w:sz w:val="28"/>
          <w:szCs w:val="28"/>
        </w:rPr>
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 SavenkovaSS@admhmansy.ru  или в форме документа на бумажном носителе по почте </w:t>
      </w:r>
      <w:proofErr w:type="spellStart"/>
      <w:r w:rsidRPr="006F09F7">
        <w:rPr>
          <w:sz w:val="28"/>
          <w:szCs w:val="28"/>
        </w:rPr>
        <w:t>г</w:t>
      </w:r>
      <w:proofErr w:type="gramStart"/>
      <w:r w:rsidRPr="006F09F7">
        <w:rPr>
          <w:sz w:val="28"/>
          <w:szCs w:val="28"/>
        </w:rPr>
        <w:t>.Х</w:t>
      </w:r>
      <w:proofErr w:type="gramEnd"/>
      <w:r w:rsidRPr="006F09F7">
        <w:rPr>
          <w:sz w:val="28"/>
          <w:szCs w:val="28"/>
        </w:rPr>
        <w:t>анты-Мансийск</w:t>
      </w:r>
      <w:proofErr w:type="spellEnd"/>
      <w:r w:rsidRPr="006F09F7">
        <w:rPr>
          <w:sz w:val="28"/>
          <w:szCs w:val="28"/>
        </w:rPr>
        <w:t xml:space="preserve">, </w:t>
      </w:r>
      <w:proofErr w:type="spellStart"/>
      <w:r w:rsidRPr="006F09F7">
        <w:rPr>
          <w:sz w:val="28"/>
          <w:szCs w:val="28"/>
        </w:rPr>
        <w:t>ул.Гагарина</w:t>
      </w:r>
      <w:proofErr w:type="spellEnd"/>
      <w:r w:rsidRPr="006F09F7">
        <w:rPr>
          <w:sz w:val="28"/>
          <w:szCs w:val="28"/>
        </w:rPr>
        <w:t>, д.290, каб.№5.</w:t>
      </w:r>
    </w:p>
    <w:p w:rsidR="00B5032A" w:rsidRPr="00B155C8" w:rsidRDefault="006F09F7" w:rsidP="006F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rStyle w:val="FontStyle13"/>
          <w:sz w:val="14"/>
          <w:szCs w:val="28"/>
        </w:rPr>
      </w:pPr>
      <w:r w:rsidRPr="006F09F7">
        <w:rPr>
          <w:sz w:val="28"/>
          <w:szCs w:val="28"/>
        </w:rPr>
        <w:t>Контактное лицо по вопросам проведения публичных консультаций: Савенкова Светлана Сергеевна, 33-86-25.</w:t>
      </w:r>
      <w:r w:rsidRPr="006F09F7">
        <w:rPr>
          <w:sz w:val="28"/>
          <w:szCs w:val="28"/>
        </w:rPr>
        <w:t xml:space="preserve"> </w:t>
      </w:r>
    </w:p>
    <w:p w:rsidR="00B5032A" w:rsidRPr="001E37CC" w:rsidRDefault="00B5032A" w:rsidP="00B5032A">
      <w:pPr>
        <w:ind w:firstLine="567"/>
        <w:jc w:val="both"/>
        <w:rPr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F7" w:rsidRDefault="006F09F7" w:rsidP="00F149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09F7">
              <w:rPr>
                <w:sz w:val="28"/>
                <w:szCs w:val="28"/>
              </w:rPr>
              <w:t>роект постановления Администрации города Ханты-Мансийска «О порядке размещения передвижных аттракционов на территории муниципального образования город Ханты-Мансийск в весенне-летний период».</w:t>
            </w:r>
          </w:p>
          <w:p w:rsidR="00F149E1" w:rsidRDefault="00B5032A" w:rsidP="00F149E1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04946">
              <w:rPr>
                <w:sz w:val="28"/>
                <w:szCs w:val="28"/>
              </w:rPr>
              <w:t xml:space="preserve">В целях оценки регулирующего воздействия проекта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F149E1">
              <w:rPr>
                <w:sz w:val="28"/>
                <w:szCs w:val="28"/>
              </w:rPr>
              <w:t xml:space="preserve"> Управление потребительского рынка и защиты прав потребителей Администрации города Ханты-Мансийска </w:t>
            </w:r>
            <w:r w:rsidRPr="00D04946">
              <w:rPr>
                <w:sz w:val="28"/>
                <w:szCs w:val="28"/>
              </w:rPr>
              <w:t>в</w:t>
            </w:r>
            <w:proofErr w:type="gramEnd"/>
            <w:r w:rsidRPr="00D04946">
              <w:rPr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 xml:space="preserve">пунктами 3.11- 3.15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>
              <w:rPr>
                <w:sz w:val="28"/>
                <w:szCs w:val="28"/>
              </w:rPr>
              <w:t xml:space="preserve">постановлением Администрации города Ханты-Мансийска </w:t>
            </w:r>
            <w:r>
              <w:rPr>
                <w:sz w:val="28"/>
                <w:szCs w:val="28"/>
              </w:rPr>
              <w:lastRenderedPageBreak/>
              <w:t xml:space="preserve">от </w:t>
            </w:r>
            <w:r w:rsidR="0086730B">
              <w:rPr>
                <w:sz w:val="28"/>
                <w:szCs w:val="28"/>
              </w:rPr>
              <w:t>14.02.2019 №116</w:t>
            </w:r>
            <w:r>
              <w:rPr>
                <w:sz w:val="28"/>
                <w:szCs w:val="28"/>
              </w:rPr>
              <w:t xml:space="preserve">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B5032A" w:rsidRPr="00AB05A8" w:rsidRDefault="00B5032A" w:rsidP="00F149E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B5032A" w:rsidRPr="00D04946" w:rsidTr="00B5032A">
        <w:trPr>
          <w:trHeight w:val="6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32A" w:rsidRPr="00A30ACD" w:rsidRDefault="00B5032A" w:rsidP="00513A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Приложение: проект муниципального нормативного правового акта, пояснительная записка к проекту муниципального нормативного правового акта, опросный лист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9E"/>
    <w:rsid w:val="000920D7"/>
    <w:rsid w:val="0013370D"/>
    <w:rsid w:val="00161BE5"/>
    <w:rsid w:val="001E3872"/>
    <w:rsid w:val="00250AE6"/>
    <w:rsid w:val="003E78A3"/>
    <w:rsid w:val="00480717"/>
    <w:rsid w:val="00513AE7"/>
    <w:rsid w:val="006F09F7"/>
    <w:rsid w:val="0086730B"/>
    <w:rsid w:val="008B4F0A"/>
    <w:rsid w:val="00960663"/>
    <w:rsid w:val="00984C7A"/>
    <w:rsid w:val="009B6991"/>
    <w:rsid w:val="00B5032A"/>
    <w:rsid w:val="00BB420C"/>
    <w:rsid w:val="00C9592E"/>
    <w:rsid w:val="00CA1C9E"/>
    <w:rsid w:val="00D467A0"/>
    <w:rsid w:val="00EC0F1C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5032A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1E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5</cp:revision>
  <dcterms:created xsi:type="dcterms:W3CDTF">2019-03-19T05:31:00Z</dcterms:created>
  <dcterms:modified xsi:type="dcterms:W3CDTF">2019-06-05T06:11:00Z</dcterms:modified>
</cp:coreProperties>
</file>