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0F" w:rsidRDefault="006F580F" w:rsidP="006F58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0F" w:rsidRDefault="006F580F" w:rsidP="006F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F580F" w:rsidRDefault="006F580F" w:rsidP="006F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F580F" w:rsidRPr="000777A5" w:rsidRDefault="006F580F" w:rsidP="006F580F">
      <w:pPr>
        <w:pStyle w:val="3"/>
        <w:jc w:val="left"/>
        <w:rPr>
          <w:sz w:val="28"/>
          <w:szCs w:val="28"/>
        </w:rPr>
      </w:pPr>
    </w:p>
    <w:p w:rsidR="006F580F" w:rsidRDefault="006F580F" w:rsidP="006F580F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F580F" w:rsidRPr="000777A5" w:rsidRDefault="006F580F" w:rsidP="006F580F">
      <w:pPr>
        <w:jc w:val="center"/>
        <w:rPr>
          <w:sz w:val="28"/>
          <w:szCs w:val="28"/>
        </w:rPr>
      </w:pPr>
    </w:p>
    <w:p w:rsidR="006F580F" w:rsidRDefault="006F580F" w:rsidP="006F580F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580F" w:rsidRDefault="006F580F" w:rsidP="006F580F">
      <w:pPr>
        <w:rPr>
          <w:sz w:val="28"/>
          <w:szCs w:val="28"/>
        </w:rPr>
      </w:pPr>
    </w:p>
    <w:p w:rsidR="006F580F" w:rsidRDefault="006F580F" w:rsidP="006F580F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14 ноября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16</w:t>
      </w:r>
    </w:p>
    <w:p w:rsidR="006F580F" w:rsidRPr="000777A5" w:rsidRDefault="006F580F" w:rsidP="006F580F">
      <w:pPr>
        <w:rPr>
          <w:sz w:val="28"/>
          <w:szCs w:val="28"/>
        </w:rPr>
      </w:pPr>
    </w:p>
    <w:p w:rsidR="000777A5" w:rsidRDefault="000777A5" w:rsidP="000777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Порядке сообщения муниципальными</w:t>
      </w:r>
    </w:p>
    <w:p w:rsidR="000777A5" w:rsidRDefault="000777A5" w:rsidP="000777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служащими Думы города Ханты-Мансийска</w:t>
      </w:r>
    </w:p>
    <w:p w:rsidR="000777A5" w:rsidRDefault="000777A5" w:rsidP="000777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</w:t>
      </w:r>
    </w:p>
    <w:p w:rsidR="000777A5" w:rsidRDefault="000777A5" w:rsidP="000777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исполнении должностных обязанностей,</w:t>
      </w:r>
    </w:p>
    <w:p w:rsidR="000777A5" w:rsidRDefault="000777A5" w:rsidP="000777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:rsidR="000777A5" w:rsidRDefault="000777A5" w:rsidP="000777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конфликту интересов</w:t>
      </w:r>
    </w:p>
    <w:p w:rsidR="000777A5" w:rsidRPr="000777A5" w:rsidRDefault="000777A5" w:rsidP="000777A5">
      <w:pPr>
        <w:spacing w:line="276" w:lineRule="auto"/>
        <w:rPr>
          <w:sz w:val="28"/>
          <w:szCs w:val="28"/>
        </w:rPr>
      </w:pPr>
    </w:p>
    <w:p w:rsidR="000777A5" w:rsidRDefault="000777A5" w:rsidP="000777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11 Федерального закона Российской Федерации</w:t>
      </w:r>
      <w:r>
        <w:rPr>
          <w:sz w:val="28"/>
          <w:szCs w:val="28"/>
        </w:rPr>
        <w:br/>
        <w:t>от 25 декабря 2008 года № 273-ФЗ «О противодействии коррупции»,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</w:t>
      </w:r>
      <w:r>
        <w:rPr>
          <w:sz w:val="28"/>
          <w:szCs w:val="28"/>
        </w:rPr>
        <w:br/>
        <w:t>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статьей 71.1 Устава города Ханты-Мансийска:</w:t>
      </w:r>
    </w:p>
    <w:p w:rsidR="000777A5" w:rsidRDefault="000777A5" w:rsidP="000777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сообщения муниципальными служащими Думы города Ханты-Мансийска о возникновении личной заинтересованности</w:t>
      </w:r>
      <w:r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0777A5" w:rsidRDefault="000777A5" w:rsidP="000777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Председателя Думы города Ханты-Мансийска от 2 ноября 2017 года № 17 «О Порядке сообщения муниципальными служащими Думы города Ханты-Мансийска и Счетной палаты города Ханты-Мансийска о возникновении личной заинтересованности</w:t>
      </w:r>
      <w:r>
        <w:rPr>
          <w:sz w:val="28"/>
          <w:szCs w:val="28"/>
        </w:rPr>
        <w:br/>
        <w:t>при исполнении должностных обязанностей, которая приводит или может привести к конфликту интересов».</w:t>
      </w:r>
    </w:p>
    <w:p w:rsidR="000777A5" w:rsidRDefault="000777A5" w:rsidP="000777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Настоящее постановление вступает в силу после его официального опубликования.</w:t>
      </w:r>
    </w:p>
    <w:p w:rsidR="000777A5" w:rsidRDefault="000777A5" w:rsidP="000777A5">
      <w:pPr>
        <w:spacing w:line="276" w:lineRule="auto"/>
        <w:jc w:val="both"/>
        <w:rPr>
          <w:sz w:val="28"/>
          <w:szCs w:val="28"/>
        </w:rPr>
      </w:pPr>
    </w:p>
    <w:p w:rsidR="000777A5" w:rsidRDefault="000777A5" w:rsidP="000777A5">
      <w:pPr>
        <w:spacing w:line="276" w:lineRule="auto"/>
        <w:jc w:val="both"/>
        <w:rPr>
          <w:sz w:val="28"/>
          <w:szCs w:val="28"/>
        </w:rPr>
      </w:pPr>
    </w:p>
    <w:p w:rsidR="000777A5" w:rsidRDefault="000777A5" w:rsidP="000777A5">
      <w:pPr>
        <w:spacing w:line="276" w:lineRule="auto"/>
        <w:jc w:val="both"/>
        <w:rPr>
          <w:sz w:val="28"/>
          <w:szCs w:val="28"/>
        </w:rPr>
      </w:pPr>
    </w:p>
    <w:p w:rsidR="006F580F" w:rsidRDefault="006F580F" w:rsidP="000777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F580F" w:rsidRDefault="006F580F" w:rsidP="006F58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0777A5" w:rsidRDefault="000777A5" w:rsidP="006F580F">
      <w:pPr>
        <w:spacing w:line="276" w:lineRule="auto"/>
        <w:rPr>
          <w:sz w:val="28"/>
          <w:szCs w:val="28"/>
        </w:rPr>
      </w:pPr>
    </w:p>
    <w:p w:rsidR="000777A5" w:rsidRDefault="000777A5" w:rsidP="006F580F">
      <w:pPr>
        <w:spacing w:line="276" w:lineRule="auto"/>
        <w:rPr>
          <w:sz w:val="28"/>
          <w:szCs w:val="28"/>
        </w:rPr>
      </w:pPr>
    </w:p>
    <w:p w:rsidR="000777A5" w:rsidRDefault="000777A5" w:rsidP="006F580F">
      <w:pPr>
        <w:spacing w:line="276" w:lineRule="auto"/>
        <w:rPr>
          <w:sz w:val="28"/>
          <w:szCs w:val="28"/>
        </w:rPr>
      </w:pPr>
    </w:p>
    <w:p w:rsidR="000777A5" w:rsidRDefault="000777A5" w:rsidP="006F580F">
      <w:pPr>
        <w:spacing w:line="276" w:lineRule="auto"/>
        <w:rPr>
          <w:sz w:val="28"/>
          <w:szCs w:val="28"/>
        </w:rPr>
      </w:pPr>
    </w:p>
    <w:p w:rsidR="000777A5" w:rsidRDefault="000777A5" w:rsidP="006F580F">
      <w:pPr>
        <w:spacing w:line="276" w:lineRule="auto"/>
        <w:rPr>
          <w:sz w:val="28"/>
          <w:szCs w:val="28"/>
        </w:rPr>
      </w:pPr>
    </w:p>
    <w:p w:rsidR="000777A5" w:rsidRDefault="000777A5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6F580F" w:rsidRDefault="006F580F" w:rsidP="006F580F">
      <w:pPr>
        <w:pStyle w:val="ConsPlusNormal"/>
        <w:spacing w:line="276" w:lineRule="auto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580F" w:rsidRDefault="006F580F" w:rsidP="006F580F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 </w:t>
      </w:r>
    </w:p>
    <w:p w:rsidR="006F580F" w:rsidRDefault="006F580F" w:rsidP="006F580F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6F580F" w:rsidRDefault="006F580F" w:rsidP="006F580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14 ноября 2022 года № 16</w:t>
      </w:r>
    </w:p>
    <w:p w:rsidR="006F580F" w:rsidRDefault="006F580F" w:rsidP="006F580F">
      <w:pPr>
        <w:spacing w:line="276" w:lineRule="auto"/>
        <w:rPr>
          <w:sz w:val="28"/>
          <w:szCs w:val="28"/>
        </w:rPr>
      </w:pPr>
    </w:p>
    <w:p w:rsidR="009B7781" w:rsidRDefault="009B7781" w:rsidP="009B77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B7781" w:rsidRDefault="009B7781" w:rsidP="009B77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сообщения муниципальными служащими Думы города Ханты-Мансийска</w:t>
      </w:r>
    </w:p>
    <w:p w:rsidR="009B7781" w:rsidRDefault="009B7781" w:rsidP="009B77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B7781" w:rsidRDefault="009B7781" w:rsidP="009B77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(далее по тексту - Порядок)</w:t>
      </w:r>
    </w:p>
    <w:p w:rsidR="009B7781" w:rsidRDefault="009B7781" w:rsidP="009B7781">
      <w:pPr>
        <w:spacing w:line="276" w:lineRule="auto"/>
        <w:jc w:val="center"/>
        <w:rPr>
          <w:sz w:val="28"/>
          <w:szCs w:val="28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Настоящий Порядок устанавливает процедуру сообщения лицами, замещающими должности муниципальной службы в Думе города</w:t>
      </w:r>
      <w:r>
        <w:rPr>
          <w:rFonts w:eastAsiaTheme="minorHAnsi"/>
          <w:sz w:val="28"/>
          <w:szCs w:val="28"/>
          <w:lang w:eastAsia="en-US"/>
        </w:rPr>
        <w:br/>
        <w:t>Ханты-Мансийска (далее - муниципальные служащие), о возникновении личной заинтересованности, которая приводит или может привести к конфликту интересов.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Муниципальные служащие обязаны в соответствии с законодательством Российской Федерации о противодействии коррупции сообщать                                               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интересов,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а также принимать меры по предотвращению или урегулированию конфликта интересов.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Сообщение оформляется в письменной форме в виде уведомления</w:t>
      </w:r>
      <w:r>
        <w:rPr>
          <w:rFonts w:eastAsiaTheme="minorHAnsi"/>
          <w:sz w:val="28"/>
          <w:szCs w:val="28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Муниципальные служащие направляют должностному лицу, ответственному</w:t>
      </w:r>
      <w:r>
        <w:rPr>
          <w:sz w:val="28"/>
          <w:szCs w:val="28"/>
        </w:rPr>
        <w:t xml:space="preserve"> за работу по профилактике коррупционных и иных правонарушений в Думе города Ханты-Мансийска</w:t>
      </w:r>
      <w:r>
        <w:rPr>
          <w:rFonts w:eastAsiaTheme="minorHAnsi"/>
          <w:sz w:val="28"/>
          <w:szCs w:val="28"/>
          <w:lang w:eastAsia="en-US"/>
        </w:rPr>
        <w:t>, назначенному правовым актом Председателя Думы города Ханты-Мансийска (далее - лицо, ответственное за работу по профилактике коррупционных правонарушений), уведомления, составленные по форме в соответствии с приложением 1                                   к настоящему Порядку.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Уведомление подписывает муниципальный служащий лично с указанием даты его составления.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 Муниципальные служащие подают уведомления любым удобным для них способом (лично или по почте).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уведомлению в обязательном порядке прилагаются все имеющиеся материалы и документы, подтверждающие обстоятельства, доводы и факты, </w:t>
      </w:r>
      <w:r>
        <w:rPr>
          <w:rFonts w:eastAsiaTheme="minorHAnsi"/>
          <w:sz w:val="28"/>
          <w:szCs w:val="28"/>
          <w:lang w:eastAsia="en-US"/>
        </w:rPr>
        <w:lastRenderedPageBreak/>
        <w:t>изложенные в уведомлении, а также подтверждающие принятие мер</w:t>
      </w:r>
      <w:r>
        <w:rPr>
          <w:rFonts w:eastAsiaTheme="minorHAnsi"/>
          <w:sz w:val="28"/>
          <w:szCs w:val="28"/>
          <w:lang w:eastAsia="en-US"/>
        </w:rPr>
        <w:br/>
        <w:t>по предотвращению и (или) урегулированию конфликта интересов.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Прием и регистрация уведомлений осуществляется лицом, </w:t>
      </w:r>
      <w:r>
        <w:rPr>
          <w:sz w:val="28"/>
          <w:szCs w:val="28"/>
        </w:rPr>
        <w:t>ответственным за работу по профилактике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Уведомления подлежат обязательной регистрации в журнале регистрации уведомлений о возникшем конфликте интересов или о возможности</w:t>
      </w:r>
      <w:r>
        <w:rPr>
          <w:rFonts w:eastAsiaTheme="minorHAnsi"/>
          <w:sz w:val="28"/>
          <w:szCs w:val="28"/>
          <w:lang w:eastAsia="en-US"/>
        </w:rPr>
        <w:br/>
        <w:t>его возникновения, составленном по форме согласно приложению 2                                      к настоящему Порядку.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Регистрация уведомления осуществляется в день его поступления. Отказ</w:t>
      </w:r>
      <w:r>
        <w:rPr>
          <w:rFonts w:eastAsiaTheme="minorHAnsi"/>
          <w:sz w:val="28"/>
          <w:szCs w:val="28"/>
          <w:lang w:eastAsia="en-US"/>
        </w:rPr>
        <w:br/>
        <w:t>в регистрации уведомления не допускается.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поступления уведомления по почте в праздничный или выходной день его регистрация осуществляется в рабочий день, следующий                                        за праздничным или выходным днем.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 регистрации уведомлений о возникшем конфликте интересов</w:t>
      </w:r>
      <w:r>
        <w:rPr>
          <w:rFonts w:eastAsiaTheme="minorHAnsi"/>
          <w:sz w:val="28"/>
          <w:szCs w:val="28"/>
          <w:lang w:eastAsia="en-US"/>
        </w:rPr>
        <w:br/>
        <w:t>или о возможности его возникновения должен быть прошит, пронумерован</w:t>
      </w:r>
      <w:r>
        <w:rPr>
          <w:rFonts w:eastAsiaTheme="minorHAnsi"/>
          <w:sz w:val="28"/>
          <w:szCs w:val="28"/>
          <w:lang w:eastAsia="en-US"/>
        </w:rPr>
        <w:br/>
        <w:t>и заверен печатью Думы города Ханты-Мансийска.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Копия зарегистрированного в установленном порядке уведомления выдается муниципальному служащему под подпись либо направляется по почте</w:t>
      </w:r>
      <w:r>
        <w:rPr>
          <w:rFonts w:eastAsiaTheme="minorHAnsi"/>
          <w:sz w:val="28"/>
          <w:szCs w:val="28"/>
          <w:lang w:eastAsia="en-US"/>
        </w:rPr>
        <w:br/>
        <w:t>с уведомлением о вручении.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Лицо, </w:t>
      </w:r>
      <w:r>
        <w:rPr>
          <w:sz w:val="28"/>
          <w:szCs w:val="28"/>
        </w:rPr>
        <w:t xml:space="preserve">ответственное за работу по профилактике коррупционных правонарушений, </w:t>
      </w:r>
      <w:r>
        <w:rPr>
          <w:rFonts w:eastAsiaTheme="minorHAnsi"/>
          <w:sz w:val="28"/>
          <w:szCs w:val="28"/>
          <w:lang w:eastAsia="en-US"/>
        </w:rPr>
        <w:t>осуществляет предварительное рассмотрение уведомления.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предварительного рассмотрения уведомления указанное должностное лицо имеет право получать в установленном порядке                                          от муниципального служащего, направившего уведомление, пояснения                            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По результатам предварительного рассмотрения уведомления лицом, </w:t>
      </w:r>
      <w:r>
        <w:rPr>
          <w:sz w:val="28"/>
          <w:szCs w:val="28"/>
        </w:rPr>
        <w:t xml:space="preserve">ответственным за работу по профилактике коррупционных правонарушений, </w:t>
      </w:r>
      <w:r>
        <w:rPr>
          <w:rFonts w:eastAsiaTheme="minorHAnsi"/>
          <w:sz w:val="28"/>
          <w:szCs w:val="28"/>
          <w:lang w:eastAsia="en-US"/>
        </w:rPr>
        <w:t>подготавливается мотивированное заключение.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Уведомление, заключение и другие материалы, полученные в ходе предварительного рассмотрения уведомления, в течение 7 рабочих дней</w:t>
      </w:r>
      <w:r>
        <w:rPr>
          <w:rFonts w:eastAsiaTheme="minorHAnsi"/>
          <w:sz w:val="28"/>
          <w:szCs w:val="28"/>
          <w:lang w:eastAsia="en-US"/>
        </w:rPr>
        <w:br/>
        <w:t>со дня его поступления представляются Председателю Думы города</w:t>
      </w:r>
      <w:r>
        <w:rPr>
          <w:rFonts w:eastAsiaTheme="minorHAnsi"/>
          <w:sz w:val="28"/>
          <w:szCs w:val="28"/>
          <w:lang w:eastAsia="en-US"/>
        </w:rPr>
        <w:br/>
        <w:t>Ханты-Мансийска. В случае направления запросов уведомление, заключение</w:t>
      </w:r>
      <w:r>
        <w:rPr>
          <w:rFonts w:eastAsiaTheme="minorHAnsi"/>
          <w:sz w:val="28"/>
          <w:szCs w:val="28"/>
          <w:lang w:eastAsia="en-US"/>
        </w:rPr>
        <w:br/>
        <w:t>и другие материалы представляются Председателю Думы города</w:t>
      </w:r>
      <w:r>
        <w:rPr>
          <w:rFonts w:eastAsiaTheme="minorHAnsi"/>
          <w:sz w:val="28"/>
          <w:szCs w:val="28"/>
          <w:lang w:eastAsia="en-US"/>
        </w:rPr>
        <w:br/>
        <w:t>Ханты-Мансийска в течение 45 дней со дня поступления. Указанный срок может быть продлен, но не более чем на 30 дней.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12. Председатель Думы города Ханты-Мансийска по результатам рассмотрения уведомления, поданного муниципальным служащим, заключения</w:t>
      </w:r>
      <w:r>
        <w:rPr>
          <w:rFonts w:eastAsiaTheme="minorHAnsi"/>
          <w:sz w:val="28"/>
          <w:szCs w:val="28"/>
          <w:lang w:eastAsia="en-US"/>
        </w:rPr>
        <w:br/>
        <w:t>и других материалов принимает решение о необходимости их направления</w:t>
      </w:r>
      <w:r>
        <w:rPr>
          <w:rFonts w:eastAsiaTheme="minorHAnsi"/>
          <w:sz w:val="28"/>
          <w:szCs w:val="28"/>
          <w:lang w:eastAsia="en-US"/>
        </w:rPr>
        <w:br/>
        <w:t>для рассмотрения в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br/>
        <w:t>в Думе города Ханты-Мансийска.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Лицо, </w:t>
      </w:r>
      <w:r>
        <w:rPr>
          <w:sz w:val="28"/>
          <w:szCs w:val="28"/>
        </w:rPr>
        <w:t xml:space="preserve">ответственное за работу по профилактике коррупционных правонарушений, </w:t>
      </w:r>
      <w:r>
        <w:rPr>
          <w:rFonts w:eastAsiaTheme="minorHAnsi"/>
          <w:sz w:val="28"/>
          <w:szCs w:val="28"/>
          <w:lang w:eastAsia="en-US"/>
        </w:rPr>
        <w:t>обеспечивает информирование о принятом Председателем Думы города Ханты-Мансийска решении муниципального служащего, представившего уведомление, в течение двух рабочих дней с момента принятия соответствующего решения.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9B7781" w:rsidRDefault="009B7781" w:rsidP="009B7781">
      <w:pPr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sz w:val="28"/>
          <w:szCs w:val="28"/>
        </w:rPr>
        <w:t>Порядку сообщения муниципальными</w:t>
      </w:r>
    </w:p>
    <w:p w:rsidR="009B7781" w:rsidRDefault="009B7781" w:rsidP="009B7781">
      <w:pPr>
        <w:jc w:val="right"/>
        <w:rPr>
          <w:sz w:val="28"/>
          <w:szCs w:val="28"/>
        </w:rPr>
      </w:pPr>
      <w:r>
        <w:rPr>
          <w:sz w:val="28"/>
          <w:szCs w:val="28"/>
        </w:rPr>
        <w:t>служащими Думы города Ханты-Мансийска</w:t>
      </w:r>
    </w:p>
    <w:p w:rsidR="009B7781" w:rsidRDefault="009B7781" w:rsidP="009B77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</w:t>
      </w:r>
    </w:p>
    <w:p w:rsidR="009B7781" w:rsidRDefault="009B7781" w:rsidP="009B77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 исполнении должностных обязанностей,</w:t>
      </w:r>
    </w:p>
    <w:p w:rsidR="009B7781" w:rsidRDefault="009B7781" w:rsidP="009B7781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:rsidR="009B7781" w:rsidRPr="009B7781" w:rsidRDefault="009B7781" w:rsidP="009B778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конфликту интересов</w:t>
      </w:r>
    </w:p>
    <w:p w:rsidR="009B7781" w:rsidRDefault="009B7781" w:rsidP="009B7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9B7781" w:rsidRDefault="009B7781" w:rsidP="009B7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(отметка об ознакомлении)</w:t>
      </w:r>
    </w:p>
    <w:p w:rsidR="009B7781" w:rsidRDefault="009B7781" w:rsidP="009B77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Председателю Думы </w:t>
      </w:r>
    </w:p>
    <w:p w:rsidR="009B7781" w:rsidRDefault="009B7781" w:rsidP="009B77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города Ханты-Мансийска                                           </w:t>
      </w:r>
    </w:p>
    <w:p w:rsidR="009B7781" w:rsidRDefault="009B7781" w:rsidP="009B77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______________________________</w:t>
      </w:r>
    </w:p>
    <w:p w:rsidR="009B7781" w:rsidRDefault="009B7781" w:rsidP="009B77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______________________________                                         </w:t>
      </w:r>
    </w:p>
    <w:p w:rsidR="009B7781" w:rsidRDefault="009B7781" w:rsidP="009B77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(Ф.И.О. муниципального служащего,</w:t>
      </w:r>
    </w:p>
    <w:p w:rsidR="009B7781" w:rsidRDefault="009B7781" w:rsidP="009B77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замещаемая должность)</w:t>
      </w:r>
    </w:p>
    <w:p w:rsidR="009B7781" w:rsidRPr="009B7781" w:rsidRDefault="009B7781" w:rsidP="009B7781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16"/>
          <w:szCs w:val="16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Par81"/>
      <w:bookmarkEnd w:id="0"/>
      <w:r>
        <w:rPr>
          <w:rFonts w:eastAsiaTheme="minorHAnsi"/>
          <w:sz w:val="28"/>
          <w:szCs w:val="28"/>
          <w:lang w:eastAsia="en-US"/>
        </w:rPr>
        <w:t>Уведомление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должностных обязанностей, которая приводит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или может привести к конфликту интересов</w:t>
      </w:r>
    </w:p>
    <w:p w:rsidR="009B7781" w:rsidRPr="009B7781" w:rsidRDefault="009B7781" w:rsidP="009B77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Обстоятельства, являющиеся основанием возникновения личной </w:t>
      </w:r>
      <w:proofErr w:type="gramStart"/>
      <w:r>
        <w:rPr>
          <w:rFonts w:eastAsiaTheme="minorHAnsi"/>
          <w:sz w:val="28"/>
          <w:szCs w:val="28"/>
          <w:lang w:eastAsia="en-US"/>
        </w:rPr>
        <w:t>заинтересованности:_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rFonts w:eastAsiaTheme="minorHAnsi"/>
          <w:sz w:val="28"/>
          <w:szCs w:val="28"/>
          <w:lang w:eastAsia="en-US"/>
        </w:rPr>
        <w:t>заинтересованность:_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Предлагаемые меры по предотвращению или урегулированию конфликта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интересов:_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Думе города</w:t>
      </w:r>
      <w:r>
        <w:rPr>
          <w:rFonts w:eastAsiaTheme="minorHAnsi"/>
          <w:sz w:val="28"/>
          <w:szCs w:val="28"/>
          <w:lang w:eastAsia="en-US"/>
        </w:rPr>
        <w:br/>
        <w:t>Ханты-Мансийска при рассмотрении настоящего уведомления (нужное подчеркнуть).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"____" _________ 20__ г. _______________________     ___________________</w:t>
      </w:r>
    </w:p>
    <w:p w:rsidR="009B7781" w:rsidRDefault="009B7781" w:rsidP="009B7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(подпись муниципального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>
        <w:rPr>
          <w:rFonts w:eastAsiaTheme="minorHAnsi"/>
          <w:sz w:val="28"/>
          <w:szCs w:val="28"/>
          <w:lang w:eastAsia="en-US"/>
        </w:rPr>
        <w:t>расшифровка</w:t>
      </w:r>
    </w:p>
    <w:p w:rsidR="009B7781" w:rsidRDefault="009B7781" w:rsidP="009B7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служащего)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подписи)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9B7781" w:rsidRDefault="009B7781" w:rsidP="009B7781">
      <w:pPr>
        <w:spacing w:line="276" w:lineRule="auto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sz w:val="28"/>
          <w:szCs w:val="28"/>
        </w:rPr>
        <w:t>Порядку сообщения муниципальными</w:t>
      </w:r>
    </w:p>
    <w:p w:rsidR="009B7781" w:rsidRDefault="009B7781" w:rsidP="009B778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служащими Думы города Ханты-Мансийска</w:t>
      </w:r>
    </w:p>
    <w:p w:rsidR="009B7781" w:rsidRDefault="009B7781" w:rsidP="009B778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</w:t>
      </w:r>
    </w:p>
    <w:p w:rsidR="009B7781" w:rsidRDefault="009B7781" w:rsidP="009B778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 исполнении должностных обязанностей,</w:t>
      </w:r>
    </w:p>
    <w:p w:rsidR="009B7781" w:rsidRDefault="009B7781" w:rsidP="009B778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конфликту интересов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1" w:name="Par113"/>
      <w:bookmarkEnd w:id="1"/>
      <w:r>
        <w:rPr>
          <w:rFonts w:eastAsiaTheme="minorHAnsi"/>
          <w:sz w:val="28"/>
          <w:szCs w:val="28"/>
          <w:lang w:eastAsia="en-US"/>
        </w:rPr>
        <w:t>Журнал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регистрации уведомлений о возникшем конфликте интересов 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или о возможности его возникновения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B7781" w:rsidRDefault="009B7781" w:rsidP="009B77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Начат "____" ___________ 20___ г.</w:t>
      </w:r>
    </w:p>
    <w:p w:rsidR="009B7781" w:rsidRDefault="009B7781" w:rsidP="009B7781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Окончен "____" ___________ 20___ г.</w:t>
      </w:r>
    </w:p>
    <w:p w:rsidR="009B7781" w:rsidRDefault="009B7781" w:rsidP="009B7781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______ листах.</w:t>
      </w:r>
    </w:p>
    <w:p w:rsidR="009B7781" w:rsidRDefault="009B7781" w:rsidP="009B77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5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268"/>
        <w:gridCol w:w="3260"/>
        <w:gridCol w:w="1843"/>
        <w:gridCol w:w="1208"/>
      </w:tblGrid>
      <w:tr w:rsidR="009B7781" w:rsidTr="00137B0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Номер </w:t>
            </w:r>
          </w:p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дата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регис-трации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уведом-ления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служащего, подавшего уведомление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Ф.И.О. и подпись лица,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регистрирую-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щего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уведомление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</w:t>
            </w:r>
            <w:r w:rsidR="00137B0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bookmarkStart w:id="2" w:name="_GoBack"/>
            <w:bookmarkEnd w:id="2"/>
            <w:r>
              <w:rPr>
                <w:rFonts w:eastAsiaTheme="minorHAnsi"/>
                <w:sz w:val="28"/>
                <w:szCs w:val="28"/>
                <w:lang w:eastAsia="en-US"/>
              </w:rPr>
              <w:t>чание</w:t>
            </w:r>
          </w:p>
        </w:tc>
      </w:tr>
      <w:tr w:rsidR="009B7781" w:rsidTr="00137B0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1" w:rsidRDefault="009B7781" w:rsidP="009B7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</w:tbl>
    <w:p w:rsidR="009B7781" w:rsidRDefault="009B7781" w:rsidP="009B778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9B7781" w:rsidRDefault="009B7781" w:rsidP="009B7781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9B7781" w:rsidRDefault="009B7781" w:rsidP="009B7781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9B7781" w:rsidRDefault="009B7781" w:rsidP="009B7781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9B7781" w:rsidRDefault="009B7781" w:rsidP="009B7781">
      <w:pPr>
        <w:spacing w:line="276" w:lineRule="auto"/>
      </w:pPr>
    </w:p>
    <w:p w:rsidR="009B7781" w:rsidRDefault="009B7781" w:rsidP="009B7781">
      <w:pPr>
        <w:spacing w:line="276" w:lineRule="auto"/>
      </w:pPr>
    </w:p>
    <w:p w:rsidR="006F580F" w:rsidRDefault="006F580F" w:rsidP="009B7781">
      <w:pPr>
        <w:spacing w:line="276" w:lineRule="auto"/>
        <w:jc w:val="center"/>
        <w:rPr>
          <w:b/>
          <w:sz w:val="28"/>
          <w:szCs w:val="28"/>
        </w:rPr>
      </w:pPr>
    </w:p>
    <w:p w:rsidR="006F580F" w:rsidRDefault="006F580F" w:rsidP="009B778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580F" w:rsidRDefault="006F580F" w:rsidP="009B7781">
      <w:pPr>
        <w:spacing w:line="276" w:lineRule="auto"/>
        <w:jc w:val="center"/>
        <w:rPr>
          <w:b/>
          <w:sz w:val="28"/>
          <w:szCs w:val="28"/>
        </w:rPr>
      </w:pPr>
    </w:p>
    <w:p w:rsidR="006F580F" w:rsidRDefault="006F580F" w:rsidP="009B7781">
      <w:pPr>
        <w:spacing w:line="276" w:lineRule="auto"/>
      </w:pPr>
    </w:p>
    <w:p w:rsidR="00D02E60" w:rsidRDefault="00D02E60" w:rsidP="009B7781">
      <w:pPr>
        <w:spacing w:line="276" w:lineRule="auto"/>
      </w:pPr>
    </w:p>
    <w:sectPr w:rsidR="00D02E60" w:rsidSect="00E41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F0" w:rsidRDefault="00E230F0" w:rsidP="00E41719">
      <w:r>
        <w:separator/>
      </w:r>
    </w:p>
  </w:endnote>
  <w:endnote w:type="continuationSeparator" w:id="0">
    <w:p w:rsidR="00E230F0" w:rsidRDefault="00E230F0" w:rsidP="00E4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9" w:rsidRDefault="00E417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9" w:rsidRDefault="00E417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9" w:rsidRDefault="00E41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F0" w:rsidRDefault="00E230F0" w:rsidP="00E41719">
      <w:r>
        <w:separator/>
      </w:r>
    </w:p>
  </w:footnote>
  <w:footnote w:type="continuationSeparator" w:id="0">
    <w:p w:rsidR="00E230F0" w:rsidRDefault="00E230F0" w:rsidP="00E4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9" w:rsidRDefault="00E417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013923"/>
      <w:docPartObj>
        <w:docPartGallery w:val="Page Numbers (Top of Page)"/>
        <w:docPartUnique/>
      </w:docPartObj>
    </w:sdtPr>
    <w:sdtEndPr/>
    <w:sdtContent>
      <w:p w:rsidR="00E41719" w:rsidRDefault="00E417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0B">
          <w:rPr>
            <w:noProof/>
          </w:rPr>
          <w:t>6</w:t>
        </w:r>
        <w:r>
          <w:fldChar w:fldCharType="end"/>
        </w:r>
      </w:p>
    </w:sdtContent>
  </w:sdt>
  <w:p w:rsidR="00E41719" w:rsidRDefault="00E417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9" w:rsidRDefault="00E417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0B"/>
    <w:rsid w:val="000777A5"/>
    <w:rsid w:val="00137B0B"/>
    <w:rsid w:val="0023200B"/>
    <w:rsid w:val="006F580F"/>
    <w:rsid w:val="00957CDC"/>
    <w:rsid w:val="009B7781"/>
    <w:rsid w:val="00D02E60"/>
    <w:rsid w:val="00E230F0"/>
    <w:rsid w:val="00E4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44CC-4074-4C23-A850-3F57CF1D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580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F580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580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580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580F"/>
    <w:rPr>
      <w:color w:val="0000FF"/>
      <w:u w:val="single"/>
    </w:rPr>
  </w:style>
  <w:style w:type="paragraph" w:customStyle="1" w:styleId="ConsPlusNormal">
    <w:name w:val="ConsPlusNormal"/>
    <w:uiPriority w:val="99"/>
    <w:rsid w:val="006F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17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17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1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7</cp:revision>
  <dcterms:created xsi:type="dcterms:W3CDTF">2022-11-15T06:59:00Z</dcterms:created>
  <dcterms:modified xsi:type="dcterms:W3CDTF">2022-11-15T10:38:00Z</dcterms:modified>
</cp:coreProperties>
</file>