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F7" w:rsidRDefault="00D045F7" w:rsidP="002A67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F7" w:rsidRDefault="00D045F7" w:rsidP="002A67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D045F7" w:rsidRDefault="00D045F7" w:rsidP="002A67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045F7" w:rsidRDefault="00D045F7" w:rsidP="002A67DE">
      <w:pPr>
        <w:pStyle w:val="3"/>
        <w:spacing w:line="276" w:lineRule="auto"/>
        <w:jc w:val="left"/>
        <w:rPr>
          <w:sz w:val="28"/>
          <w:szCs w:val="28"/>
        </w:rPr>
      </w:pPr>
    </w:p>
    <w:p w:rsidR="00D045F7" w:rsidRDefault="00D045F7" w:rsidP="002A67DE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D045F7" w:rsidRDefault="00D045F7" w:rsidP="002A67DE">
      <w:pPr>
        <w:spacing w:line="276" w:lineRule="auto"/>
        <w:jc w:val="center"/>
        <w:rPr>
          <w:sz w:val="28"/>
          <w:szCs w:val="28"/>
        </w:rPr>
      </w:pPr>
    </w:p>
    <w:p w:rsidR="00D045F7" w:rsidRDefault="00D045F7" w:rsidP="002A67DE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14 ноября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17</w:t>
      </w:r>
    </w:p>
    <w:p w:rsidR="002A67DE" w:rsidRDefault="002A67DE" w:rsidP="002A67DE">
      <w:pPr>
        <w:spacing w:line="276" w:lineRule="auto"/>
        <w:jc w:val="both"/>
        <w:rPr>
          <w:sz w:val="28"/>
          <w:szCs w:val="28"/>
        </w:rPr>
      </w:pPr>
    </w:p>
    <w:p w:rsidR="00355823" w:rsidRDefault="00355823" w:rsidP="002A67D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муниципальными </w:t>
      </w:r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служащими Думы города </w:t>
      </w:r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представителя </w:t>
      </w:r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нанимателя(работодателя) о намерении </w:t>
      </w:r>
    </w:p>
    <w:p w:rsidR="00462A58" w:rsidRDefault="00462A58" w:rsidP="002A67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иную оплачиваемую работу</w:t>
      </w:r>
    </w:p>
    <w:p w:rsidR="00462A58" w:rsidRDefault="00462A58" w:rsidP="002A67D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462A58" w:rsidRPr="002A67DE" w:rsidRDefault="00462A58" w:rsidP="002A67D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hyperlink r:id="rId8" w:history="1">
        <w:r w:rsidRPr="002A67DE">
          <w:rPr>
            <w:rStyle w:val="a3"/>
            <w:rFonts w:eastAsia="Arial Unicode MS"/>
            <w:color w:val="auto"/>
            <w:sz w:val="28"/>
            <w:szCs w:val="28"/>
            <w:u w:val="none"/>
          </w:rPr>
          <w:t>частью 2 статьи 11</w:t>
        </w:r>
      </w:hyperlink>
      <w:r w:rsidRPr="002A67DE">
        <w:rPr>
          <w:sz w:val="28"/>
          <w:szCs w:val="28"/>
        </w:rPr>
        <w:t xml:space="preserve"> Федерального закона от 2 марта</w:t>
      </w:r>
      <w:r w:rsidRPr="002A67DE">
        <w:rPr>
          <w:sz w:val="28"/>
          <w:szCs w:val="28"/>
        </w:rPr>
        <w:br/>
        <w:t>2007 года № 25-ФЗ «О муниципальной службе в Российской Федерации</w:t>
      </w:r>
      <w:r w:rsidRPr="002A67DE">
        <w:t>»</w:t>
      </w:r>
      <w:r w:rsidRPr="002A67DE">
        <w:rPr>
          <w:sz w:val="28"/>
          <w:szCs w:val="28"/>
        </w:rPr>
        <w:t xml:space="preserve">, руководствуясь статьей 71.1 Устава города Ханты-Мансийска: </w:t>
      </w:r>
    </w:p>
    <w:p w:rsidR="00462A58" w:rsidRPr="002A67DE" w:rsidRDefault="00462A58" w:rsidP="002A67D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2A67DE">
        <w:rPr>
          <w:sz w:val="28"/>
          <w:szCs w:val="28"/>
        </w:rPr>
        <w:tab/>
        <w:t>1.</w:t>
      </w:r>
      <w:r w:rsidR="002A67DE">
        <w:rPr>
          <w:sz w:val="28"/>
          <w:szCs w:val="28"/>
        </w:rPr>
        <w:t xml:space="preserve"> </w:t>
      </w:r>
      <w:r w:rsidRPr="002A67DE">
        <w:rPr>
          <w:sz w:val="28"/>
          <w:szCs w:val="28"/>
        </w:rPr>
        <w:t xml:space="preserve">Утвердить </w:t>
      </w:r>
      <w:hyperlink r:id="rId9" w:anchor="P30" w:history="1">
        <w:r w:rsidRPr="002A67DE">
          <w:rPr>
            <w:rStyle w:val="a3"/>
            <w:rFonts w:eastAsia="Arial Unicode MS"/>
            <w:color w:val="auto"/>
            <w:sz w:val="28"/>
            <w:szCs w:val="28"/>
            <w:u w:val="none"/>
          </w:rPr>
          <w:t>Порядок</w:t>
        </w:r>
      </w:hyperlink>
      <w:r w:rsidRPr="002A67DE">
        <w:rPr>
          <w:sz w:val="28"/>
          <w:szCs w:val="28"/>
        </w:rPr>
        <w:t xml:space="preserve"> уведомления муниципальными служащими Думы города Ханты-Мансийска представителя нанимателя (работодателя)</w:t>
      </w:r>
      <w:r w:rsidRPr="002A67DE">
        <w:rPr>
          <w:sz w:val="28"/>
          <w:szCs w:val="28"/>
        </w:rPr>
        <w:br/>
        <w:t xml:space="preserve">о намерении выполнять иную оплачиваемую работу согласно </w:t>
      </w:r>
      <w:proofErr w:type="gramStart"/>
      <w:r w:rsidRPr="002A67DE">
        <w:rPr>
          <w:sz w:val="28"/>
          <w:szCs w:val="28"/>
        </w:rPr>
        <w:t>приложению</w:t>
      </w:r>
      <w:proofErr w:type="gramEnd"/>
      <w:r w:rsidRPr="002A67DE">
        <w:rPr>
          <w:sz w:val="28"/>
          <w:szCs w:val="28"/>
        </w:rPr>
        <w:br/>
        <w:t xml:space="preserve">к настоящему постановлению. </w:t>
      </w:r>
    </w:p>
    <w:p w:rsidR="00462A58" w:rsidRPr="002A67DE" w:rsidRDefault="00462A58" w:rsidP="002A67DE">
      <w:pPr>
        <w:spacing w:line="276" w:lineRule="auto"/>
        <w:ind w:firstLine="54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2. Признать утратившим</w:t>
      </w:r>
      <w:r w:rsidR="002A67DE">
        <w:rPr>
          <w:sz w:val="28"/>
          <w:szCs w:val="28"/>
        </w:rPr>
        <w:t>и</w:t>
      </w:r>
      <w:r w:rsidRPr="002A67DE">
        <w:rPr>
          <w:sz w:val="28"/>
          <w:szCs w:val="28"/>
        </w:rPr>
        <w:t xml:space="preserve"> силу постановления Председателя Думы города Ханты-Мансийска:</w:t>
      </w:r>
    </w:p>
    <w:p w:rsidR="00462A58" w:rsidRDefault="00462A58" w:rsidP="002A67DE">
      <w:pPr>
        <w:spacing w:line="276" w:lineRule="auto"/>
        <w:ind w:firstLine="54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 xml:space="preserve">от 23.01.2019 № 2 «Об утверждении Порядка уведомления муниципальными служащими Думы города Ханты-Мансийска, Счетной палаты города </w:t>
      </w:r>
      <w:r w:rsidR="002A67DE">
        <w:rPr>
          <w:sz w:val="28"/>
          <w:szCs w:val="28"/>
        </w:rPr>
        <w:t xml:space="preserve">                         </w:t>
      </w:r>
      <w:r w:rsidRPr="002A67DE">
        <w:rPr>
          <w:sz w:val="28"/>
          <w:szCs w:val="28"/>
        </w:rPr>
        <w:t>Ханты-Мансийска представ</w:t>
      </w:r>
      <w:r w:rsidR="002A67DE">
        <w:rPr>
          <w:sz w:val="28"/>
          <w:szCs w:val="28"/>
        </w:rPr>
        <w:t xml:space="preserve">ителя нанимателя (работодателя) </w:t>
      </w:r>
      <w:r>
        <w:rPr>
          <w:sz w:val="28"/>
          <w:szCs w:val="28"/>
        </w:rPr>
        <w:t>о намерении выполнять иную оплачиваемую работу»;</w:t>
      </w:r>
    </w:p>
    <w:p w:rsidR="00462A58" w:rsidRDefault="00462A58" w:rsidP="002A67D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26.12.2019 № 23 «О внесении изменений в постановление Председателя Думы города Ханты-Мансийска от 23.01.2019 № 2 «Об утверждении Порядка уведомления муниципальными служащими Думы города Ханты-Мансийска, Счетной палаты города Ханты-Мансийска представителя нанимателя (работодателя) о намерении выполнять иную оплачиваемую работу».</w:t>
      </w:r>
    </w:p>
    <w:p w:rsidR="00462A58" w:rsidRDefault="00462A58" w:rsidP="002A67D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2A67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Организационному управлению аппарата Думы города</w:t>
      </w:r>
      <w:r>
        <w:rPr>
          <w:sz w:val="28"/>
          <w:szCs w:val="28"/>
        </w:rPr>
        <w:br/>
        <w:t>Ханты-Мансийска ознакомить с настоящим постановлением муниципальных служащих аппарата Думы города Ханты-Мансийска.</w:t>
      </w: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jc w:val="both"/>
        <w:rPr>
          <w:bCs/>
          <w:sz w:val="28"/>
          <w:szCs w:val="28"/>
        </w:rPr>
      </w:pPr>
    </w:p>
    <w:p w:rsidR="002A67DE" w:rsidRDefault="002A67DE" w:rsidP="002A67DE">
      <w:pPr>
        <w:spacing w:line="276" w:lineRule="auto"/>
        <w:jc w:val="both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045F7" w:rsidRDefault="00D045F7" w:rsidP="002A67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8D2E1A" w:rsidRDefault="008D2E1A" w:rsidP="002A67DE">
      <w:pPr>
        <w:spacing w:line="276" w:lineRule="auto"/>
        <w:rPr>
          <w:sz w:val="28"/>
          <w:szCs w:val="28"/>
        </w:rPr>
      </w:pPr>
    </w:p>
    <w:p w:rsidR="008D2E1A" w:rsidRDefault="008D2E1A" w:rsidP="002A67DE">
      <w:pPr>
        <w:spacing w:line="276" w:lineRule="auto"/>
        <w:rPr>
          <w:sz w:val="28"/>
          <w:szCs w:val="28"/>
        </w:rPr>
      </w:pPr>
    </w:p>
    <w:p w:rsidR="008D2E1A" w:rsidRDefault="008D2E1A" w:rsidP="002A67DE">
      <w:pPr>
        <w:spacing w:line="276" w:lineRule="auto"/>
        <w:rPr>
          <w:sz w:val="28"/>
          <w:szCs w:val="28"/>
        </w:rPr>
      </w:pPr>
    </w:p>
    <w:p w:rsidR="008D2E1A" w:rsidRDefault="008D2E1A" w:rsidP="002A67DE">
      <w:pPr>
        <w:spacing w:line="276" w:lineRule="auto"/>
        <w:rPr>
          <w:sz w:val="28"/>
          <w:szCs w:val="28"/>
        </w:rPr>
      </w:pPr>
    </w:p>
    <w:p w:rsidR="008D2E1A" w:rsidRDefault="008D2E1A" w:rsidP="002A67DE">
      <w:pPr>
        <w:spacing w:line="276" w:lineRule="auto"/>
        <w:rPr>
          <w:sz w:val="28"/>
          <w:szCs w:val="28"/>
        </w:rPr>
      </w:pPr>
    </w:p>
    <w:p w:rsidR="00D045F7" w:rsidRDefault="00D045F7" w:rsidP="002A67DE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45F7" w:rsidRDefault="00D045F7" w:rsidP="002A67DE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</w:t>
      </w:r>
    </w:p>
    <w:p w:rsidR="00D045F7" w:rsidRDefault="00D045F7" w:rsidP="002A67DE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D045F7" w:rsidRDefault="00D045F7" w:rsidP="002A67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 ноября 2022 года № 17</w:t>
      </w:r>
    </w:p>
    <w:p w:rsidR="00D045F7" w:rsidRDefault="00D045F7" w:rsidP="002A67DE">
      <w:pPr>
        <w:spacing w:line="276" w:lineRule="auto"/>
        <w:rPr>
          <w:sz w:val="28"/>
          <w:szCs w:val="28"/>
        </w:rPr>
      </w:pPr>
    </w:p>
    <w:p w:rsidR="00BE30C4" w:rsidRPr="008D2E1A" w:rsidRDefault="00BE30C4" w:rsidP="002A67DE">
      <w:pPr>
        <w:spacing w:line="276" w:lineRule="auto"/>
        <w:jc w:val="center"/>
        <w:rPr>
          <w:sz w:val="28"/>
          <w:szCs w:val="28"/>
        </w:rPr>
      </w:pPr>
      <w:r w:rsidRPr="008D2E1A">
        <w:rPr>
          <w:sz w:val="28"/>
          <w:szCs w:val="28"/>
        </w:rPr>
        <w:t>ПОРЯДОК</w:t>
      </w:r>
    </w:p>
    <w:p w:rsidR="00BE30C4" w:rsidRPr="008D2E1A" w:rsidRDefault="00BE30C4" w:rsidP="002A67DE">
      <w:pPr>
        <w:spacing w:line="276" w:lineRule="auto"/>
        <w:jc w:val="center"/>
        <w:rPr>
          <w:sz w:val="28"/>
          <w:szCs w:val="28"/>
        </w:rPr>
      </w:pPr>
      <w:r w:rsidRPr="008D2E1A">
        <w:rPr>
          <w:sz w:val="28"/>
          <w:szCs w:val="28"/>
        </w:rPr>
        <w:t xml:space="preserve">уведомления муниципальными служащими </w:t>
      </w:r>
    </w:p>
    <w:p w:rsidR="00BE30C4" w:rsidRPr="008D2E1A" w:rsidRDefault="00BE30C4" w:rsidP="002A67DE">
      <w:pPr>
        <w:spacing w:line="276" w:lineRule="auto"/>
        <w:jc w:val="center"/>
        <w:rPr>
          <w:sz w:val="28"/>
          <w:szCs w:val="28"/>
        </w:rPr>
      </w:pPr>
      <w:r w:rsidRPr="008D2E1A">
        <w:rPr>
          <w:sz w:val="28"/>
          <w:szCs w:val="28"/>
        </w:rPr>
        <w:t>Думы города Ханты-Мансийска представителя нанимателя (</w:t>
      </w:r>
      <w:proofErr w:type="gramStart"/>
      <w:r w:rsidRPr="008D2E1A">
        <w:rPr>
          <w:sz w:val="28"/>
          <w:szCs w:val="28"/>
        </w:rPr>
        <w:t xml:space="preserve">работодателя) </w:t>
      </w:r>
      <w:r w:rsidR="008D2E1A">
        <w:rPr>
          <w:sz w:val="28"/>
          <w:szCs w:val="28"/>
        </w:rPr>
        <w:t xml:space="preserve">  </w:t>
      </w:r>
      <w:proofErr w:type="gramEnd"/>
      <w:r w:rsidR="008D2E1A">
        <w:rPr>
          <w:sz w:val="28"/>
          <w:szCs w:val="28"/>
        </w:rPr>
        <w:t xml:space="preserve">                  </w:t>
      </w:r>
      <w:r w:rsidRPr="008D2E1A">
        <w:rPr>
          <w:sz w:val="28"/>
          <w:szCs w:val="28"/>
        </w:rPr>
        <w:t xml:space="preserve">о намерении выполнять иную оплачиваемую работу </w:t>
      </w: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Pr="008D2E1A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Порядок уведомления муниц</w:t>
      </w:r>
      <w:r w:rsidR="008D2E1A">
        <w:rPr>
          <w:rFonts w:ascii="Times New Roman" w:hAnsi="Times New Roman" w:cs="Times New Roman"/>
          <w:sz w:val="28"/>
          <w:szCs w:val="28"/>
        </w:rPr>
        <w:t xml:space="preserve">ипальными служащими Думы города </w:t>
      </w:r>
      <w:r>
        <w:rPr>
          <w:rFonts w:ascii="Times New Roman" w:hAnsi="Times New Roman" w:cs="Times New Roman"/>
          <w:sz w:val="28"/>
          <w:szCs w:val="28"/>
        </w:rPr>
        <w:t>Ханты-Мансийска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намерении выполнять иную оплачиваемую работу (далее – Порядок) разработан на основании </w:t>
      </w:r>
      <w:hyperlink r:id="rId10" w:history="1">
        <w:r w:rsidRP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части 2 статьи 11</w:t>
        </w:r>
      </w:hyperlink>
      <w:r w:rsidRPr="008D2E1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</w:t>
      </w:r>
      <w:r w:rsidRPr="008D2E1A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 и устанавливает процедуру уведомления муниципальными служащими, замещающими должности муниципальной службы в Думе города Ханты-Мансийска</w:t>
      </w:r>
      <w:r w:rsidRPr="008D2E1A">
        <w:rPr>
          <w:rFonts w:ascii="Times New Roman" w:hAnsi="Times New Roman" w:cs="Times New Roman"/>
          <w:sz w:val="28"/>
          <w:szCs w:val="28"/>
        </w:rPr>
        <w:br/>
        <w:t xml:space="preserve">(далее - муниципальные служащие), представителя нанимателя (работодателя)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2E1A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работу, а также форму, содержание и порядок регистрации таких уведомлений.</w:t>
      </w:r>
    </w:p>
    <w:p w:rsidR="00BE30C4" w:rsidRPr="008D2E1A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>2.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65" w:history="1">
        <w:r w:rsidRP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8D2E1A">
        <w:rPr>
          <w:rFonts w:ascii="Times New Roman" w:hAnsi="Times New Roman" w:cs="Times New Roman"/>
          <w:sz w:val="28"/>
          <w:szCs w:val="28"/>
        </w:rPr>
        <w:t xml:space="preserve"> муниципальным служащим представителя нанимателя  (работодателя) о намерении выполнять иную оплачиваемую работу</w:t>
      </w:r>
      <w:r w:rsidRPr="008D2E1A">
        <w:rPr>
          <w:rFonts w:ascii="Times New Roman" w:hAnsi="Times New Roman" w:cs="Times New Roman"/>
          <w:sz w:val="28"/>
          <w:szCs w:val="28"/>
        </w:rPr>
        <w:br/>
        <w:t xml:space="preserve">(далее - уведомление) составляется муниципальным служащим и направляется </w:t>
      </w:r>
      <w:r w:rsidRP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должностному лицу, ответственному</w:t>
      </w:r>
      <w:r w:rsidRPr="008D2E1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Думе города Ханты-Мансийска</w:t>
      </w:r>
      <w:r w:rsidRP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назначенному правовым актом Председателя Думы города Ханты-Мансийска (далее - лицо, ответственное за работу по профилактике коррупционных правонарушений)</w:t>
      </w:r>
      <w:r w:rsid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D2E1A">
        <w:rPr>
          <w:rFonts w:ascii="Times New Roman" w:hAnsi="Times New Roman" w:cs="Times New Roman"/>
          <w:sz w:val="28"/>
          <w:szCs w:val="28"/>
        </w:rPr>
        <w:t xml:space="preserve">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2E1A">
        <w:rPr>
          <w:rFonts w:ascii="Times New Roman" w:hAnsi="Times New Roman" w:cs="Times New Roman"/>
          <w:sz w:val="28"/>
          <w:szCs w:val="28"/>
        </w:rPr>
        <w:t xml:space="preserve">до начала выполнения данной работы по форме согласно приложению 1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D2E1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>3.</w:t>
      </w:r>
      <w:r w:rsidRP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ответственное за работу по профилактике коррупционных правонарушений</w:t>
      </w:r>
      <w:r w:rsid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D2E1A">
        <w:rPr>
          <w:rFonts w:ascii="Times New Roman" w:hAnsi="Times New Roman" w:cs="Times New Roman"/>
          <w:sz w:val="28"/>
          <w:szCs w:val="28"/>
        </w:rPr>
        <w:t xml:space="preserve"> регистрирует уведомление в день его поступления в </w:t>
      </w:r>
      <w:hyperlink r:id="rId12" w:anchor="P109" w:history="1">
        <w:r w:rsid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ж</w:t>
        </w:r>
        <w:r w:rsidRP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урнале</w:t>
        </w:r>
      </w:hyperlink>
      <w:r w:rsidRP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о намерении осуществлять иную оплачиваемую работу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br/>
        <w:t>2 к настоящему Порядку.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</w:t>
      </w:r>
      <w:r>
        <w:rPr>
          <w:rFonts w:ascii="Times New Roman" w:hAnsi="Times New Roman" w:cs="Times New Roman"/>
          <w:sz w:val="28"/>
          <w:szCs w:val="28"/>
        </w:rPr>
        <w:br/>
        <w:t>в день его регистрации выдается муниципальному служащему на руки</w:t>
      </w:r>
      <w:r>
        <w:rPr>
          <w:rFonts w:ascii="Times New Roman" w:hAnsi="Times New Roman" w:cs="Times New Roman"/>
          <w:sz w:val="28"/>
          <w:szCs w:val="28"/>
        </w:rPr>
        <w:br/>
        <w:t>под подпись либо направляется по почте с уведомлением о вручении.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подлежащей передаче муниципальному служащему, ставится регистрационный номер с указанием даты регистрации уведомления,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и должности лица, зарегистрировавшего данное уведомление.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регистрации уведомления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ответственное за работу по профилактике коррупционных правонарушений</w:t>
      </w:r>
      <w:r w:rsid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и урегулированию конфликта интересов в Думе города Ханты-Мансийска (далее - комиссия)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ее представителю нанимателя (работодателю) вместе </w:t>
      </w:r>
      <w:r w:rsidR="008D2E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уведомлением.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в течение одного рабочего дня после получения уведомления и служебной записки, подготовленной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лицом, ответственным за работу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 принимает одно из следующих решений, о чем проставляется соответствующая резолюция на уведомлении: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«Ознакомлен» – об ознакомлении с уведомлением;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«Для рассмотрения комиссией» –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принятом представителем нанимателя (работодателем) решении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ответственное за работу по профилактике коррупционных правонарушений</w:t>
      </w:r>
      <w:r w:rsidR="008D2E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письменно информирует муниципального служащего в течение одного рабочего дня со дня принятия решения. </w:t>
      </w: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намерении выполнять иную оплачиваемую работу с соответствующим решением работодателя (представителя нанимателя) приобщается к личному делу муниципального служащего.</w:t>
      </w:r>
    </w:p>
    <w:p w:rsidR="00BE30C4" w:rsidRDefault="00BE30C4" w:rsidP="002A67DE">
      <w:pPr>
        <w:pStyle w:val="ConsPlusNormal"/>
        <w:spacing w:line="276" w:lineRule="auto"/>
        <w:jc w:val="both"/>
        <w:rPr>
          <w:rFonts w:ascii="Calibri" w:hAnsi="Calibri" w:cs="Calibri"/>
          <w:sz w:val="22"/>
        </w:rPr>
      </w:pPr>
    </w:p>
    <w:p w:rsidR="00BE30C4" w:rsidRDefault="00BE30C4" w:rsidP="002A67D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C4" w:rsidRDefault="00BE30C4" w:rsidP="002A67D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C4" w:rsidRDefault="00BE30C4" w:rsidP="002A67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jc w:val="center"/>
        <w:rPr>
          <w:b/>
          <w:sz w:val="28"/>
          <w:szCs w:val="28"/>
        </w:rPr>
      </w:pPr>
    </w:p>
    <w:p w:rsidR="00BE30C4" w:rsidRDefault="00BE30C4" w:rsidP="002A67DE">
      <w:pPr>
        <w:spacing w:line="276" w:lineRule="auto"/>
        <w:jc w:val="center"/>
        <w:rPr>
          <w:b/>
          <w:sz w:val="28"/>
          <w:szCs w:val="28"/>
        </w:rPr>
      </w:pPr>
    </w:p>
    <w:p w:rsidR="00BE30C4" w:rsidRDefault="00BE30C4" w:rsidP="002A67DE">
      <w:pPr>
        <w:spacing w:line="276" w:lineRule="auto"/>
        <w:jc w:val="center"/>
        <w:rPr>
          <w:b/>
          <w:sz w:val="28"/>
          <w:szCs w:val="28"/>
        </w:rPr>
      </w:pPr>
    </w:p>
    <w:p w:rsidR="00BE30C4" w:rsidRDefault="00BE30C4" w:rsidP="002A67DE">
      <w:pPr>
        <w:spacing w:line="276" w:lineRule="auto"/>
        <w:jc w:val="center"/>
        <w:rPr>
          <w:b/>
          <w:sz w:val="28"/>
          <w:szCs w:val="28"/>
        </w:rPr>
      </w:pP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 уведомления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Думы города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представителя нанимателя 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намерении выполнять иную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оплачиваемую работу </w:t>
      </w:r>
    </w:p>
    <w:p w:rsidR="00BE30C4" w:rsidRDefault="00BE30C4" w:rsidP="00847C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(Ф.И.О., должность, наименование структурного подразделения)</w:t>
      </w:r>
    </w:p>
    <w:p w:rsidR="00BE30C4" w:rsidRPr="00847C5D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65"/>
      <w:bookmarkEnd w:id="1"/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E30C4" w:rsidRPr="00847C5D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0C4" w:rsidRPr="008D2E1A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3" w:history="1">
        <w:r w:rsidRP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пунктом 2 статьи 11</w:t>
        </w:r>
      </w:hyperlink>
      <w:r w:rsidRPr="008D2E1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  <w:r w:rsidRPr="008D2E1A">
        <w:rPr>
          <w:rFonts w:ascii="Times New Roman" w:hAnsi="Times New Roman" w:cs="Times New Roman"/>
          <w:sz w:val="28"/>
          <w:szCs w:val="28"/>
        </w:rPr>
        <w:br/>
        <w:t xml:space="preserve">2007 года № 25-ФЗ «О муниципальной службе Российской Федерации» </w:t>
      </w:r>
      <w:proofErr w:type="gramStart"/>
      <w:r w:rsidRPr="008D2E1A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D2E1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BE30C4" w:rsidRPr="008D2E1A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D2E1A">
        <w:rPr>
          <w:rFonts w:ascii="Times New Roman" w:hAnsi="Times New Roman" w:cs="Times New Roman"/>
        </w:rPr>
        <w:t>(фамилия, имя, отчество)</w:t>
      </w:r>
    </w:p>
    <w:p w:rsidR="00BE30C4" w:rsidRPr="008D2E1A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>замещающий (</w:t>
      </w:r>
      <w:proofErr w:type="spellStart"/>
      <w:r w:rsidRPr="008D2E1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D2E1A">
        <w:rPr>
          <w:rFonts w:ascii="Times New Roman" w:hAnsi="Times New Roman" w:cs="Times New Roman"/>
          <w:sz w:val="28"/>
          <w:szCs w:val="28"/>
        </w:rPr>
        <w:t>) должность муниципальной службы ___________________</w:t>
      </w:r>
    </w:p>
    <w:p w:rsidR="00BE30C4" w:rsidRPr="008D2E1A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0C4" w:rsidRPr="008D2E1A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D2E1A">
        <w:rPr>
          <w:rFonts w:ascii="Times New Roman" w:hAnsi="Times New Roman" w:cs="Times New Roman"/>
        </w:rPr>
        <w:t>(наименование замещаемой должности муниципальной службы)</w:t>
      </w:r>
    </w:p>
    <w:p w:rsidR="00BE30C4" w:rsidRPr="00847C5D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 xml:space="preserve">    Намерен (а) с "___" ________ 20__ года по</w:t>
      </w:r>
      <w:r>
        <w:rPr>
          <w:rFonts w:ascii="Times New Roman" w:hAnsi="Times New Roman" w:cs="Times New Roman"/>
          <w:sz w:val="28"/>
          <w:szCs w:val="28"/>
        </w:rPr>
        <w:t xml:space="preserve"> "___" ________ 20__года заниматься (занимаюсь) _________________________________ оплачиваемой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</w:rPr>
        <w:t>(педагогической, научной, творческой или иной деятельностью)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деятельностью, выполняя работу по __________________________________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(трудовому договору, гражданско-правовому договору, авторскому договору и т.п.)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учреждения, юридический адрес)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Работа_____________________________________________________________</w:t>
      </w:r>
    </w:p>
    <w:p w:rsidR="00BE30C4" w:rsidRDefault="00BE30C4" w:rsidP="002A67D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(работа или трудовая функция, 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>: "по обучению студентов", "по ведению бухучета" и т.д.)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0C4" w:rsidRDefault="00BE30C4" w:rsidP="00847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в свободное от работы время и не повлечет за собой конфликт интересов.</w:t>
      </w:r>
    </w:p>
    <w:p w:rsidR="00BE30C4" w:rsidRDefault="00BE30C4" w:rsidP="00847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выполнении указанной работы обязуюсь соблюдать требования, предусмотренные </w:t>
      </w:r>
      <w:hyperlink r:id="rId14" w:history="1">
        <w:r w:rsidRPr="008D2E1A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</w:t>
      </w:r>
      <w:r>
        <w:rPr>
          <w:rFonts w:ascii="Times New Roman" w:hAnsi="Times New Roman" w:cs="Times New Roman"/>
          <w:sz w:val="28"/>
          <w:szCs w:val="28"/>
        </w:rPr>
        <w:br/>
        <w:t>№ 25-ФЗ «О муниципальной службе Российской Федерации».</w:t>
      </w:r>
    </w:p>
    <w:p w:rsidR="00BE30C4" w:rsidRPr="00847C5D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20___ года      ______________       _____________________</w:t>
      </w:r>
    </w:p>
    <w:p w:rsidR="00BE30C4" w:rsidRDefault="00BE30C4" w:rsidP="002A67D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(подпись)                                  (расшифровка подписи)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 уведомления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Думы города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представителя нанимателя 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намерении выполнять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 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p w:rsidR="00BE30C4" w:rsidRDefault="00BE30C4" w:rsidP="002A67DE">
      <w:pPr>
        <w:pStyle w:val="ConsPlusTitle"/>
        <w:spacing w:line="276" w:lineRule="auto"/>
        <w:jc w:val="center"/>
      </w:pPr>
    </w:p>
    <w:p w:rsidR="00BE30C4" w:rsidRDefault="00BE30C4" w:rsidP="002A67DE">
      <w:pPr>
        <w:pStyle w:val="ConsPlusTitle"/>
        <w:spacing w:line="276" w:lineRule="auto"/>
        <w:jc w:val="center"/>
      </w:pPr>
    </w:p>
    <w:p w:rsidR="00BE30C4" w:rsidRDefault="00BE30C4" w:rsidP="002A67D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Журнал</w:t>
      </w:r>
    </w:p>
    <w:p w:rsidR="00BE30C4" w:rsidRDefault="00BE30C4" w:rsidP="002A67D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регистрации уведомлений муниципальными служащими</w:t>
      </w:r>
    </w:p>
    <w:p w:rsidR="00BE30C4" w:rsidRDefault="00BE30C4" w:rsidP="002A67D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намерении осуществлять</w:t>
      </w:r>
    </w:p>
    <w:p w:rsidR="00BE30C4" w:rsidRDefault="00BE30C4" w:rsidP="002A67D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иную оплачиваемую работу</w:t>
      </w: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p w:rsidR="00BE30C4" w:rsidRDefault="00BE30C4" w:rsidP="002A67D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tbl>
      <w:tblPr>
        <w:tblW w:w="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7"/>
        <w:gridCol w:w="1418"/>
        <w:gridCol w:w="1985"/>
        <w:gridCol w:w="1276"/>
        <w:gridCol w:w="1134"/>
        <w:gridCol w:w="1701"/>
        <w:gridCol w:w="1131"/>
      </w:tblGrid>
      <w:tr w:rsidR="00BE30C4" w:rsidTr="00BE30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847C5D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BE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отчество, должность лица, подавшего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имя, отчество, должность лица,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рировав</w:t>
            </w:r>
            <w:proofErr w:type="gramEnd"/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лица, подавшего уведомление, в получении копии уведомления либо отметка в направлении по почте с уведомлением о вручении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BE30C4" w:rsidP="00847C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</w:t>
            </w:r>
            <w:r w:rsidR="00847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BE30C4" w:rsidTr="00BE30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C4" w:rsidRDefault="00847C5D" w:rsidP="00847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5D" w:rsidRDefault="00847C5D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30C4" w:rsidRDefault="00BE30C4" w:rsidP="00847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E30C4" w:rsidTr="00BE30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30C4" w:rsidTr="00BE30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4" w:rsidRDefault="00BE30C4" w:rsidP="002A67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sz w:val="28"/>
          <w:szCs w:val="28"/>
        </w:rPr>
      </w:pPr>
    </w:p>
    <w:p w:rsidR="00BE30C4" w:rsidRDefault="00BE30C4" w:rsidP="002A67DE">
      <w:pPr>
        <w:spacing w:line="276" w:lineRule="auto"/>
        <w:rPr>
          <w:b/>
          <w:sz w:val="28"/>
          <w:szCs w:val="28"/>
        </w:rPr>
      </w:pPr>
    </w:p>
    <w:p w:rsidR="00D045F7" w:rsidRDefault="00D045F7" w:rsidP="00847C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A6D04" w:rsidRDefault="003A6D04" w:rsidP="002A67DE">
      <w:pPr>
        <w:spacing w:line="276" w:lineRule="auto"/>
      </w:pPr>
    </w:p>
    <w:sectPr w:rsidR="003A6D04" w:rsidSect="002A67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C5" w:rsidRDefault="009020C5" w:rsidP="002A67DE">
      <w:r>
        <w:separator/>
      </w:r>
    </w:p>
  </w:endnote>
  <w:endnote w:type="continuationSeparator" w:id="0">
    <w:p w:rsidR="009020C5" w:rsidRDefault="009020C5" w:rsidP="002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E" w:rsidRDefault="002A67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E" w:rsidRDefault="002A67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E" w:rsidRDefault="002A6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C5" w:rsidRDefault="009020C5" w:rsidP="002A67DE">
      <w:r>
        <w:separator/>
      </w:r>
    </w:p>
  </w:footnote>
  <w:footnote w:type="continuationSeparator" w:id="0">
    <w:p w:rsidR="009020C5" w:rsidRDefault="009020C5" w:rsidP="002A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E" w:rsidRDefault="002A67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721270"/>
      <w:docPartObj>
        <w:docPartGallery w:val="Page Numbers (Top of Page)"/>
        <w:docPartUnique/>
      </w:docPartObj>
    </w:sdtPr>
    <w:sdtEndPr/>
    <w:sdtContent>
      <w:p w:rsidR="002A67DE" w:rsidRDefault="002A67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23">
          <w:rPr>
            <w:noProof/>
          </w:rPr>
          <w:t>6</w:t>
        </w:r>
        <w:r>
          <w:fldChar w:fldCharType="end"/>
        </w:r>
      </w:p>
    </w:sdtContent>
  </w:sdt>
  <w:p w:rsidR="002A67DE" w:rsidRDefault="002A67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DE" w:rsidRDefault="002A67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61"/>
    <w:rsid w:val="00294F61"/>
    <w:rsid w:val="002A67DE"/>
    <w:rsid w:val="00355823"/>
    <w:rsid w:val="003A6D04"/>
    <w:rsid w:val="00462A58"/>
    <w:rsid w:val="00847C5D"/>
    <w:rsid w:val="008D2E1A"/>
    <w:rsid w:val="009020C5"/>
    <w:rsid w:val="00BE30C4"/>
    <w:rsid w:val="00CB75E3"/>
    <w:rsid w:val="00D045F7"/>
    <w:rsid w:val="00E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6D3C-25A4-4D85-BABD-34417D4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45F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045F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45F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45F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045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A58"/>
    <w:rPr>
      <w:color w:val="0000FF"/>
      <w:u w:val="single"/>
    </w:rPr>
  </w:style>
  <w:style w:type="paragraph" w:customStyle="1" w:styleId="ConsPlusNonformat">
    <w:name w:val="ConsPlusNonformat"/>
    <w:rsid w:val="00BE3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6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0C4241E0B83540DF29C7C382D47CE0554055F8DDE033D2D1EBAF677C4CEB311C3EAD3B929A77F8DAEC115183F7819185890B63CB9B0EDsDz7H" TargetMode="External"/><Relationship Id="rId13" Type="http://schemas.openxmlformats.org/officeDocument/2006/relationships/hyperlink" Target="consultantplus://offline/ref=B4C243CA7F5CF8B090406550DA2B1E93B2ECD34B749A75D2A14F08D6197EB5FE0B06FA37853BA119DD9EF92BD367AEC35B907DBF9376E312JDJB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Users\TrefilovaN.ADM\Documents\2019%20&#1075;&#1086;&#1076;\&#1055;&#1086;&#1089;&#1090;&#1072;&#1085;&#1086;&#1074;&#1083;&#1077;&#1085;&#1080;&#1103;\&#8470;%20-&#1086;,%20&#1086;&#1073;%20&#1091;&#1090;&#1074;&#1077;&#1088;&#1078;&#1076;&#1077;&#1085;&#1080;&#1103;%20&#1087;&#1086;&#1088;&#1103;&#1076;&#1082;&#1072;%20&#1086;%20&#1085;&#1072;&#1084;&#1077;&#1088;&#1077;&#1085;&#1080;&#1080;%20&#1074;&#1099;&#1087;&#1086;&#1083;&#1085;&#1103;&#1090;&#1100;%20&#1080;&#1085;&#1091;&#1102;%20&#1088;&#1072;&#1073;&#1086;&#1090;&#1091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TrefilovaN.ADM\Documents\2019%20&#1075;&#1086;&#1076;\&#1055;&#1086;&#1089;&#1090;&#1072;&#1085;&#1086;&#1074;&#1083;&#1077;&#1085;&#1080;&#1103;\&#8470;%20-&#1086;,%20&#1086;&#1073;%20&#1091;&#1090;&#1074;&#1077;&#1088;&#1078;&#1076;&#1077;&#1085;&#1080;&#1103;%20&#1087;&#1086;&#1088;&#1103;&#1076;&#1082;&#1072;%20&#1086;%20&#1085;&#1072;&#1084;&#1077;&#1088;&#1077;&#1085;&#1080;&#1080;%20&#1074;&#1099;&#1087;&#1086;&#1083;&#1085;&#1103;&#1090;&#1100;%20&#1080;&#1085;&#1091;&#1102;%20&#1088;&#1072;&#1073;&#1086;&#1090;&#1091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407989EC31ECA89E3F41F9ECD69BCC79A038788E3F05893DEC524E611EFD8A5AFE01771FF9FA5EUBt2I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TrefilovaN.ADM\Documents\2019%20&#1075;&#1086;&#1076;\&#1055;&#1086;&#1089;&#1090;&#1072;&#1085;&#1086;&#1074;&#1083;&#1077;&#1085;&#1080;&#1103;\&#8470;%20-&#1086;,%20&#1086;&#1073;%20&#1091;&#1090;&#1074;&#1077;&#1088;&#1078;&#1076;&#1077;&#1085;&#1080;&#1103;%20&#1087;&#1086;&#1088;&#1103;&#1076;&#1082;&#1072;%20&#1086;%20&#1085;&#1072;&#1084;&#1077;&#1088;&#1077;&#1085;&#1080;&#1080;%20&#1074;&#1099;&#1087;&#1086;&#1083;&#1085;&#1103;&#1090;&#1100;%20&#1080;&#1085;&#1091;&#1102;%20&#1088;&#1072;&#1073;&#1086;&#1090;&#1091;.docx" TargetMode="External"/><Relationship Id="rId14" Type="http://schemas.openxmlformats.org/officeDocument/2006/relationships/hyperlink" Target="consultantplus://offline/ref=B4C243CA7F5CF8B090406550DA2B1E93B2ECD34B749A75D2A14F08D6197EB5FE0B06FA37853BA211D19EF92BD367AEC35B907DBF9376E312JDJ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F86F-8D3E-4365-8C34-79AF1485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11</cp:revision>
  <dcterms:created xsi:type="dcterms:W3CDTF">2022-11-15T07:00:00Z</dcterms:created>
  <dcterms:modified xsi:type="dcterms:W3CDTF">2022-11-16T06:15:00Z</dcterms:modified>
</cp:coreProperties>
</file>