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FA7" w:rsidRDefault="004A28B6" w:rsidP="00051B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51B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УВЕДОМЛЕНИЕ ОТ </w:t>
      </w:r>
      <w:r w:rsidR="009D63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11</w:t>
      </w:r>
      <w:r w:rsidR="006119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</w:t>
      </w:r>
      <w:r w:rsidR="0038450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11</w:t>
      </w:r>
      <w:r w:rsidRPr="00051B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.2022</w:t>
      </w:r>
    </w:p>
    <w:p w:rsidR="00051B70" w:rsidRDefault="004A28B6" w:rsidP="00051B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51B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</w:p>
    <w:p w:rsidR="005B0FEF" w:rsidRDefault="004A28B6" w:rsidP="00051B70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1B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Вниманию собственников!</w:t>
      </w:r>
    </w:p>
    <w:p w:rsidR="005A3FA7" w:rsidRPr="00051B70" w:rsidRDefault="005A3FA7" w:rsidP="00051B70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8652C8" w:rsidRPr="00051B70" w:rsidRDefault="004A28B6" w:rsidP="00051B70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1B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рамках Федерального закона от 30.12.2020 № 518 «О внесении изменений в отдельные законодательные акты Российской Федерации», в соответствии со статьей 69.1 Федерального закона от 13 июля 2015 № 218-ФЗ «О государственной регистрации недвижимости», Приказом Федеральной службы государственной регистрации, кадастра и картографии от 28 апреля 2021 № </w:t>
      </w:r>
      <w:proofErr w:type="gramStart"/>
      <w:r w:rsidRPr="00051B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051B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/0179 «Об установлении порядка проведения осмотра здания, сооружения или объекта незавершенного строительства при проведении мероприятий </w:t>
      </w:r>
      <w:proofErr w:type="gramStart"/>
      <w:r w:rsidRPr="00051B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выявлению правообладателей ранее учтенных объектов недвижимости, формы акта осмотра здания, сооружения или объекта незавершенного строительства при выявлении правообладателей ранее учтенных объектов недвижимости», рабочей группой</w:t>
      </w:r>
      <w:r w:rsidRPr="00051B70">
        <w:rPr>
          <w:rFonts w:ascii="Times New Roman" w:hAnsi="Times New Roman" w:cs="Times New Roman"/>
          <w:sz w:val="27"/>
          <w:szCs w:val="27"/>
        </w:rPr>
        <w:t xml:space="preserve"> </w:t>
      </w:r>
      <w:r w:rsidRPr="00051B70">
        <w:rPr>
          <w:rFonts w:ascii="Times New Roman" w:eastAsia="Times New Roman" w:hAnsi="Times New Roman" w:cs="Times New Roman"/>
          <w:sz w:val="27"/>
          <w:szCs w:val="27"/>
          <w:lang w:eastAsia="ru-RU"/>
        </w:rPr>
        <w:t>по вопросам выявления правообладателей ранее учтенных объектов недвижимости</w:t>
      </w:r>
      <w:r w:rsidRPr="00051B70">
        <w:rPr>
          <w:rFonts w:ascii="Times New Roman" w:hAnsi="Times New Roman" w:cs="Times New Roman"/>
          <w:sz w:val="27"/>
          <w:szCs w:val="27"/>
        </w:rPr>
        <w:t xml:space="preserve"> </w:t>
      </w:r>
      <w:r w:rsidRPr="00051B70">
        <w:rPr>
          <w:rFonts w:ascii="Times New Roman" w:eastAsia="Times New Roman" w:hAnsi="Times New Roman" w:cs="Times New Roman"/>
          <w:sz w:val="27"/>
          <w:szCs w:val="27"/>
          <w:lang w:eastAsia="ru-RU"/>
        </w:rPr>
        <w:t>на территории города Ханты-Мансийска, направления сведений о правообладателях объектов недвижимости для внесения в Единый государственный реестр недвижимости</w:t>
      </w:r>
      <w:r w:rsidRPr="00051B70">
        <w:rPr>
          <w:rFonts w:ascii="Times New Roman" w:hAnsi="Times New Roman" w:cs="Times New Roman"/>
          <w:sz w:val="27"/>
          <w:szCs w:val="27"/>
        </w:rPr>
        <w:t xml:space="preserve"> (созданной Приказом Департамента градостроительства и архитектуры Администрации города Ханты-Мансийска № 36</w:t>
      </w:r>
      <w:proofErr w:type="gramEnd"/>
      <w:r w:rsidRPr="00051B70">
        <w:rPr>
          <w:rFonts w:ascii="Times New Roman" w:hAnsi="Times New Roman" w:cs="Times New Roman"/>
          <w:sz w:val="27"/>
          <w:szCs w:val="27"/>
        </w:rPr>
        <w:t>/</w:t>
      </w:r>
      <w:proofErr w:type="gramStart"/>
      <w:r w:rsidRPr="00051B70">
        <w:rPr>
          <w:rFonts w:ascii="Times New Roman" w:hAnsi="Times New Roman" w:cs="Times New Roman"/>
          <w:sz w:val="27"/>
          <w:szCs w:val="27"/>
        </w:rPr>
        <w:t>1 от 31.01.2022)</w:t>
      </w:r>
      <w:r w:rsidRPr="00051B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gramEnd"/>
    </w:p>
    <w:p w:rsidR="005B0FEF" w:rsidRDefault="004777B7" w:rsidP="00051B70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16</w:t>
      </w:r>
      <w:r w:rsidR="003845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.11</w:t>
      </w:r>
      <w:r w:rsidR="005B0FEF" w:rsidRPr="00051B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="004A28B6" w:rsidRPr="00051B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2022 года </w:t>
      </w:r>
      <w:r w:rsidR="008150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09-00</w:t>
      </w:r>
      <w:r w:rsidR="005A2D53" w:rsidRPr="00051B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 1</w:t>
      </w:r>
      <w:r w:rsidR="00703625" w:rsidRPr="00051B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  <w:r w:rsidR="005A2D53" w:rsidRPr="00051B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-00 </w:t>
      </w:r>
      <w:r w:rsidR="004A28B6" w:rsidRPr="00051B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будет проведен осмотр следующих объектов недвижимости:</w:t>
      </w:r>
    </w:p>
    <w:p w:rsidR="005A3FA7" w:rsidRPr="00051B70" w:rsidRDefault="005A3FA7" w:rsidP="00051B70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W w:w="9889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1"/>
        <w:gridCol w:w="2551"/>
        <w:gridCol w:w="1985"/>
        <w:gridCol w:w="2268"/>
        <w:gridCol w:w="1276"/>
        <w:gridCol w:w="1258"/>
      </w:tblGrid>
      <w:tr w:rsidR="004A28B6" w:rsidRPr="00D266FF" w:rsidTr="00A563D2">
        <w:trPr>
          <w:jc w:val="center"/>
        </w:trPr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D266FF" w:rsidRDefault="004A28B6" w:rsidP="005B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66FF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  <w:t>№</w:t>
            </w:r>
            <w:proofErr w:type="gramStart"/>
            <w:r w:rsidRPr="00D266FF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  <w:t>п</w:t>
            </w:r>
            <w:proofErr w:type="gramEnd"/>
            <w:r w:rsidRPr="00D266FF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D266FF" w:rsidRDefault="004A28B6" w:rsidP="005B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66FF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  <w:t>Кадастровый номер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D266FF" w:rsidRDefault="004A28B6" w:rsidP="005B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66FF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  <w:t>Вид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D266FF" w:rsidRDefault="004A28B6" w:rsidP="005B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66FF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  <w:t>Адрес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D266FF" w:rsidRDefault="004A28B6" w:rsidP="005B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66FF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  <w:t>Назначение</w:t>
            </w:r>
          </w:p>
        </w:tc>
        <w:tc>
          <w:tcPr>
            <w:tcW w:w="12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D266FF" w:rsidRDefault="004A28B6" w:rsidP="005B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66FF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  <w:t>Площадь</w:t>
            </w:r>
            <w:r w:rsidR="0028508B" w:rsidRPr="00D266FF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  <w:t>/протяженность</w:t>
            </w:r>
          </w:p>
        </w:tc>
      </w:tr>
      <w:tr w:rsidR="00A563D2" w:rsidRPr="009B08A4" w:rsidTr="00A563D2">
        <w:trPr>
          <w:trHeight w:val="20"/>
          <w:jc w:val="center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3D2" w:rsidRPr="00A563D2" w:rsidRDefault="004777B7" w:rsidP="00BC3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3D2" w:rsidRPr="00572777" w:rsidRDefault="004777B7" w:rsidP="00BC3DDC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77B7">
              <w:rPr>
                <w:rFonts w:ascii="Times New Roman" w:hAnsi="Times New Roman" w:cs="Times New Roman"/>
                <w:sz w:val="26"/>
                <w:szCs w:val="26"/>
              </w:rPr>
              <w:t>86:12:0101024:270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3D2" w:rsidRPr="009B08A4" w:rsidRDefault="004777B7" w:rsidP="00BC3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Жилой дом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3D2" w:rsidRPr="00E724D7" w:rsidRDefault="00A563D2" w:rsidP="00BC3DDC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Ханты-Мансийск,</w:t>
            </w:r>
          </w:p>
          <w:p w:rsidR="00A563D2" w:rsidRPr="001D5CB4" w:rsidRDefault="00A563D2" w:rsidP="004777B7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пер. Сибирский, </w:t>
            </w:r>
            <w:r w:rsidR="004777B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3D2" w:rsidRPr="009B08A4" w:rsidRDefault="00A563D2" w:rsidP="00BC3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жилое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3D2" w:rsidRPr="009B08A4" w:rsidRDefault="004777B7" w:rsidP="00BC3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58,3</w:t>
            </w:r>
          </w:p>
        </w:tc>
      </w:tr>
      <w:tr w:rsidR="001B5E5B" w:rsidRPr="009B08A4" w:rsidTr="00A563D2">
        <w:trPr>
          <w:trHeight w:val="20"/>
          <w:jc w:val="center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5E5B" w:rsidRPr="00A563D2" w:rsidRDefault="001B5E5B" w:rsidP="00BC3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5E5B" w:rsidRPr="00572777" w:rsidRDefault="001B5E5B" w:rsidP="00697206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E5B">
              <w:rPr>
                <w:rFonts w:ascii="Times New Roman" w:hAnsi="Times New Roman" w:cs="Times New Roman"/>
                <w:sz w:val="26"/>
                <w:szCs w:val="26"/>
              </w:rPr>
              <w:t>86:12:0101024:288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5E5B" w:rsidRPr="009B08A4" w:rsidRDefault="001B5E5B" w:rsidP="0069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Жилой дом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5E5B" w:rsidRPr="00E724D7" w:rsidRDefault="001B5E5B" w:rsidP="00697206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Ханты-Мансийск,</w:t>
            </w:r>
          </w:p>
          <w:p w:rsidR="001B5E5B" w:rsidRPr="001D5CB4" w:rsidRDefault="001B5E5B" w:rsidP="00697206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пер. Сибирский,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5E5B" w:rsidRPr="009B08A4" w:rsidRDefault="001B5E5B" w:rsidP="0069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жилое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5E5B" w:rsidRPr="009B08A4" w:rsidRDefault="001B5E5B" w:rsidP="0069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37,2</w:t>
            </w:r>
          </w:p>
        </w:tc>
      </w:tr>
    </w:tbl>
    <w:p w:rsidR="003022BE" w:rsidRPr="004252E8" w:rsidRDefault="003022BE" w:rsidP="00051B7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022BE" w:rsidRPr="004252E8" w:rsidSect="00D266FF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076"/>
    <w:rsid w:val="00051B70"/>
    <w:rsid w:val="00055414"/>
    <w:rsid w:val="000567E1"/>
    <w:rsid w:val="000B0F63"/>
    <w:rsid w:val="000C4E4A"/>
    <w:rsid w:val="000D12E5"/>
    <w:rsid w:val="000D1916"/>
    <w:rsid w:val="000D49A7"/>
    <w:rsid w:val="000D57AA"/>
    <w:rsid w:val="0010173D"/>
    <w:rsid w:val="00102969"/>
    <w:rsid w:val="0010370B"/>
    <w:rsid w:val="00107ECE"/>
    <w:rsid w:val="00111575"/>
    <w:rsid w:val="0012359A"/>
    <w:rsid w:val="00124404"/>
    <w:rsid w:val="0012442B"/>
    <w:rsid w:val="0015017A"/>
    <w:rsid w:val="00152903"/>
    <w:rsid w:val="001539CC"/>
    <w:rsid w:val="001A1DA9"/>
    <w:rsid w:val="001B5E5B"/>
    <w:rsid w:val="001D5CB4"/>
    <w:rsid w:val="001E1AFC"/>
    <w:rsid w:val="001F361B"/>
    <w:rsid w:val="00226B67"/>
    <w:rsid w:val="00240CF1"/>
    <w:rsid w:val="002460C6"/>
    <w:rsid w:val="00266D21"/>
    <w:rsid w:val="00271B05"/>
    <w:rsid w:val="00284495"/>
    <w:rsid w:val="0028508B"/>
    <w:rsid w:val="002C41DB"/>
    <w:rsid w:val="003022BE"/>
    <w:rsid w:val="003279E3"/>
    <w:rsid w:val="00335D58"/>
    <w:rsid w:val="00336F72"/>
    <w:rsid w:val="003526CE"/>
    <w:rsid w:val="00352969"/>
    <w:rsid w:val="00352C80"/>
    <w:rsid w:val="0035351A"/>
    <w:rsid w:val="00364EFE"/>
    <w:rsid w:val="0038347A"/>
    <w:rsid w:val="00384500"/>
    <w:rsid w:val="003A00A6"/>
    <w:rsid w:val="003A308E"/>
    <w:rsid w:val="003C480E"/>
    <w:rsid w:val="004252E8"/>
    <w:rsid w:val="00425EF5"/>
    <w:rsid w:val="00436444"/>
    <w:rsid w:val="004403E5"/>
    <w:rsid w:val="0044422B"/>
    <w:rsid w:val="00472CFF"/>
    <w:rsid w:val="004734B4"/>
    <w:rsid w:val="004777B7"/>
    <w:rsid w:val="00484B3D"/>
    <w:rsid w:val="004A28B6"/>
    <w:rsid w:val="004B5F71"/>
    <w:rsid w:val="004F7841"/>
    <w:rsid w:val="005429C7"/>
    <w:rsid w:val="0054354D"/>
    <w:rsid w:val="00572777"/>
    <w:rsid w:val="00577391"/>
    <w:rsid w:val="00590B4C"/>
    <w:rsid w:val="00596444"/>
    <w:rsid w:val="005A2D53"/>
    <w:rsid w:val="005A3FA7"/>
    <w:rsid w:val="005B0FEF"/>
    <w:rsid w:val="005B31CE"/>
    <w:rsid w:val="006114F4"/>
    <w:rsid w:val="006119F4"/>
    <w:rsid w:val="00670CD1"/>
    <w:rsid w:val="006802D4"/>
    <w:rsid w:val="00691FF5"/>
    <w:rsid w:val="006C3A98"/>
    <w:rsid w:val="006D076D"/>
    <w:rsid w:val="006F299B"/>
    <w:rsid w:val="00703625"/>
    <w:rsid w:val="0076326A"/>
    <w:rsid w:val="00775B1B"/>
    <w:rsid w:val="007812F3"/>
    <w:rsid w:val="007A2864"/>
    <w:rsid w:val="007C45A4"/>
    <w:rsid w:val="007D14F6"/>
    <w:rsid w:val="007E1D12"/>
    <w:rsid w:val="007E3DDC"/>
    <w:rsid w:val="007E3E99"/>
    <w:rsid w:val="00813BAF"/>
    <w:rsid w:val="00815003"/>
    <w:rsid w:val="00831029"/>
    <w:rsid w:val="00841B51"/>
    <w:rsid w:val="008652C8"/>
    <w:rsid w:val="008665AD"/>
    <w:rsid w:val="00890D36"/>
    <w:rsid w:val="008A55FE"/>
    <w:rsid w:val="008B1D4F"/>
    <w:rsid w:val="008C1744"/>
    <w:rsid w:val="008F1583"/>
    <w:rsid w:val="008F7BAC"/>
    <w:rsid w:val="00922FD8"/>
    <w:rsid w:val="0093395B"/>
    <w:rsid w:val="0096158B"/>
    <w:rsid w:val="009774DE"/>
    <w:rsid w:val="009B0829"/>
    <w:rsid w:val="009B08A4"/>
    <w:rsid w:val="009B2CF4"/>
    <w:rsid w:val="009B414C"/>
    <w:rsid w:val="009B469D"/>
    <w:rsid w:val="009C4ADB"/>
    <w:rsid w:val="009D631E"/>
    <w:rsid w:val="009D71B8"/>
    <w:rsid w:val="009F2919"/>
    <w:rsid w:val="009F4BBE"/>
    <w:rsid w:val="009F4D12"/>
    <w:rsid w:val="009F536E"/>
    <w:rsid w:val="009F78AE"/>
    <w:rsid w:val="00A03B0D"/>
    <w:rsid w:val="00A557BD"/>
    <w:rsid w:val="00A563D2"/>
    <w:rsid w:val="00A627BB"/>
    <w:rsid w:val="00A74C16"/>
    <w:rsid w:val="00A86C3E"/>
    <w:rsid w:val="00AE02FE"/>
    <w:rsid w:val="00B04713"/>
    <w:rsid w:val="00B04AA1"/>
    <w:rsid w:val="00B254E1"/>
    <w:rsid w:val="00B3076D"/>
    <w:rsid w:val="00B82F4B"/>
    <w:rsid w:val="00BB09F6"/>
    <w:rsid w:val="00BB1898"/>
    <w:rsid w:val="00BC45B6"/>
    <w:rsid w:val="00BE7452"/>
    <w:rsid w:val="00BF6B6F"/>
    <w:rsid w:val="00C108D6"/>
    <w:rsid w:val="00C16F3D"/>
    <w:rsid w:val="00C40837"/>
    <w:rsid w:val="00C569E2"/>
    <w:rsid w:val="00C727EC"/>
    <w:rsid w:val="00C73617"/>
    <w:rsid w:val="00C77B92"/>
    <w:rsid w:val="00C85718"/>
    <w:rsid w:val="00CA7711"/>
    <w:rsid w:val="00CB43E4"/>
    <w:rsid w:val="00CD37E2"/>
    <w:rsid w:val="00CD4895"/>
    <w:rsid w:val="00CD6D3B"/>
    <w:rsid w:val="00D0599F"/>
    <w:rsid w:val="00D266FF"/>
    <w:rsid w:val="00D441B1"/>
    <w:rsid w:val="00D461EB"/>
    <w:rsid w:val="00DA1533"/>
    <w:rsid w:val="00DC6A6F"/>
    <w:rsid w:val="00E1032E"/>
    <w:rsid w:val="00E148DB"/>
    <w:rsid w:val="00E15092"/>
    <w:rsid w:val="00E20FCA"/>
    <w:rsid w:val="00E2741C"/>
    <w:rsid w:val="00E35772"/>
    <w:rsid w:val="00E52463"/>
    <w:rsid w:val="00E724D7"/>
    <w:rsid w:val="00EC6886"/>
    <w:rsid w:val="00ED01CC"/>
    <w:rsid w:val="00EE1E0E"/>
    <w:rsid w:val="00EE3ECC"/>
    <w:rsid w:val="00EF141C"/>
    <w:rsid w:val="00EF33B4"/>
    <w:rsid w:val="00EF7A70"/>
    <w:rsid w:val="00F0387D"/>
    <w:rsid w:val="00F062CF"/>
    <w:rsid w:val="00F25450"/>
    <w:rsid w:val="00F512B9"/>
    <w:rsid w:val="00F5478D"/>
    <w:rsid w:val="00F81787"/>
    <w:rsid w:val="00F92076"/>
    <w:rsid w:val="00F92A5D"/>
    <w:rsid w:val="00FA0FAD"/>
    <w:rsid w:val="00FC0897"/>
    <w:rsid w:val="00FC46D9"/>
    <w:rsid w:val="00FE2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2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28B6"/>
    <w:rPr>
      <w:b/>
      <w:bCs/>
    </w:rPr>
  </w:style>
  <w:style w:type="character" w:styleId="a5">
    <w:name w:val="Hyperlink"/>
    <w:basedOn w:val="a0"/>
    <w:uiPriority w:val="99"/>
    <w:semiHidden/>
    <w:unhideWhenUsed/>
    <w:rsid w:val="004A28B6"/>
    <w:rPr>
      <w:color w:val="0000FF"/>
      <w:u w:val="single"/>
    </w:rPr>
  </w:style>
  <w:style w:type="paragraph" w:customStyle="1" w:styleId="ConsPlusNonformat">
    <w:name w:val="ConsPlusNonformat"/>
    <w:rsid w:val="00E524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2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28B6"/>
    <w:rPr>
      <w:b/>
      <w:bCs/>
    </w:rPr>
  </w:style>
  <w:style w:type="character" w:styleId="a5">
    <w:name w:val="Hyperlink"/>
    <w:basedOn w:val="a0"/>
    <w:uiPriority w:val="99"/>
    <w:semiHidden/>
    <w:unhideWhenUsed/>
    <w:rsid w:val="004A28B6"/>
    <w:rPr>
      <w:color w:val="0000FF"/>
      <w:u w:val="single"/>
    </w:rPr>
  </w:style>
  <w:style w:type="paragraph" w:customStyle="1" w:styleId="ConsPlusNonformat">
    <w:name w:val="ConsPlusNonformat"/>
    <w:rsid w:val="00E524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3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Наталья Ивановна</dc:creator>
  <cp:lastModifiedBy>Никитина Наталья Ивановна</cp:lastModifiedBy>
  <cp:revision>5</cp:revision>
  <cp:lastPrinted>2022-04-20T09:18:00Z</cp:lastPrinted>
  <dcterms:created xsi:type="dcterms:W3CDTF">2022-11-15T13:00:00Z</dcterms:created>
  <dcterms:modified xsi:type="dcterms:W3CDTF">2022-11-22T13:01:00Z</dcterms:modified>
</cp:coreProperties>
</file>