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CB" w:rsidRPr="0055344C" w:rsidRDefault="00500FCB" w:rsidP="00500FCB">
      <w:pPr>
        <w:jc w:val="center"/>
        <w:rPr>
          <w:sz w:val="28"/>
          <w:szCs w:val="28"/>
        </w:rPr>
      </w:pPr>
      <w:bookmarkStart w:id="0" w:name="_GoBack"/>
      <w:r w:rsidRPr="0055344C">
        <w:rPr>
          <w:sz w:val="28"/>
          <w:szCs w:val="28"/>
        </w:rPr>
        <w:t xml:space="preserve">Форма пояснительной записки </w:t>
      </w:r>
    </w:p>
    <w:p w:rsidR="00500FCB" w:rsidRPr="0055344C" w:rsidRDefault="00500FCB" w:rsidP="00500FCB">
      <w:pPr>
        <w:jc w:val="center"/>
        <w:rPr>
          <w:sz w:val="28"/>
          <w:szCs w:val="28"/>
        </w:rPr>
      </w:pPr>
      <w:r w:rsidRPr="0055344C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экспертизе </w:t>
      </w:r>
      <w:r w:rsidRPr="0055344C">
        <w:rPr>
          <w:sz w:val="28"/>
          <w:szCs w:val="28"/>
        </w:rPr>
        <w:t>муниципального нормативного правового акта</w:t>
      </w:r>
    </w:p>
    <w:p w:rsidR="00500FCB" w:rsidRPr="0055344C" w:rsidRDefault="00500FCB" w:rsidP="00500FCB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00FCB" w:rsidRPr="0055344C" w:rsidRDefault="00500FCB" w:rsidP="00500FCB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55344C">
        <w:rPr>
          <w:sz w:val="28"/>
          <w:szCs w:val="28"/>
        </w:rPr>
        <w:t xml:space="preserve">Настоящий проект разработан в соответствии </w:t>
      </w:r>
      <w:proofErr w:type="gramStart"/>
      <w:r w:rsidRPr="0055344C">
        <w:rPr>
          <w:sz w:val="28"/>
          <w:szCs w:val="28"/>
        </w:rPr>
        <w:t>с</w:t>
      </w:r>
      <w:proofErr w:type="gramEnd"/>
      <w:r w:rsidRPr="0055344C">
        <w:rPr>
          <w:sz w:val="28"/>
          <w:szCs w:val="28"/>
        </w:rPr>
        <w:t xml:space="preserve"> </w:t>
      </w:r>
    </w:p>
    <w:p w:rsidR="00500FCB" w:rsidRPr="0055344C" w:rsidRDefault="00500FCB" w:rsidP="00500FCB">
      <w:pPr>
        <w:autoSpaceDE w:val="0"/>
        <w:autoSpaceDN w:val="0"/>
        <w:rPr>
          <w:sz w:val="28"/>
          <w:szCs w:val="28"/>
        </w:rPr>
      </w:pPr>
    </w:p>
    <w:p w:rsidR="00500FCB" w:rsidRPr="0055344C" w:rsidRDefault="00500FCB" w:rsidP="00500FCB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место для текстового описания</w:t>
      </w:r>
    </w:p>
    <w:p w:rsidR="00500FCB" w:rsidRPr="0055344C" w:rsidRDefault="00500FCB" w:rsidP="00500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1. Сведения о проблеме, на решение которой направлен нормативн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5344C">
        <w:rPr>
          <w:rFonts w:ascii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hAnsi="Times New Roman" w:cs="Times New Roman"/>
          <w:sz w:val="28"/>
          <w:szCs w:val="28"/>
        </w:rPr>
        <w:t>вой</w:t>
      </w:r>
      <w:r w:rsidRPr="0055344C">
        <w:rPr>
          <w:rFonts w:ascii="Times New Roman" w:hAnsi="Times New Roman" w:cs="Times New Roman"/>
          <w:sz w:val="28"/>
          <w:szCs w:val="28"/>
        </w:rPr>
        <w:t xml:space="preserve"> акт правовое регулирование, оценка негативных эффектов от наличия данной проблемы:</w:t>
      </w:r>
    </w:p>
    <w:p w:rsidR="00500FCB" w:rsidRPr="0055344C" w:rsidRDefault="00500FCB" w:rsidP="00500FCB">
      <w:pPr>
        <w:autoSpaceDE w:val="0"/>
        <w:autoSpaceDN w:val="0"/>
        <w:rPr>
          <w:sz w:val="28"/>
          <w:szCs w:val="28"/>
        </w:rPr>
      </w:pPr>
    </w:p>
    <w:p w:rsidR="00500FCB" w:rsidRPr="0055344C" w:rsidRDefault="00500FCB" w:rsidP="00500FCB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место для текстового описания</w:t>
      </w:r>
    </w:p>
    <w:p w:rsidR="00500FCB" w:rsidRPr="0055344C" w:rsidRDefault="00500FCB" w:rsidP="00500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2. Описание субъектов предпринимательской и инвестиционной деятельности, интересы которых затронуты 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5344C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5344C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5344C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5344C">
        <w:rPr>
          <w:rFonts w:ascii="Times New Roman" w:hAnsi="Times New Roman" w:cs="Times New Roman"/>
          <w:sz w:val="28"/>
          <w:szCs w:val="28"/>
        </w:rPr>
        <w:t xml:space="preserve"> правовым регулированием (их количественная оценка):</w:t>
      </w:r>
    </w:p>
    <w:p w:rsidR="00500FCB" w:rsidRPr="0055344C" w:rsidRDefault="00500FCB" w:rsidP="00500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FCB" w:rsidRPr="0055344C" w:rsidRDefault="00500FCB" w:rsidP="00500FCB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место для текстового описания</w:t>
      </w:r>
    </w:p>
    <w:p w:rsidR="00500FCB" w:rsidRPr="0055344C" w:rsidRDefault="00500FCB" w:rsidP="00500FCB">
      <w:pPr>
        <w:pBdr>
          <w:top w:val="single" w:sz="4" w:space="1" w:color="auto"/>
        </w:pBdr>
        <w:autoSpaceDE w:val="0"/>
        <w:autoSpaceDN w:val="0"/>
        <w:spacing w:after="240"/>
        <w:ind w:firstLine="708"/>
        <w:jc w:val="both"/>
        <w:rPr>
          <w:sz w:val="28"/>
          <w:szCs w:val="28"/>
        </w:rPr>
      </w:pPr>
      <w:r w:rsidRPr="0055344C">
        <w:rPr>
          <w:sz w:val="28"/>
          <w:szCs w:val="28"/>
        </w:rPr>
        <w:t>3. </w:t>
      </w:r>
      <w:r w:rsidRPr="0055344C">
        <w:rPr>
          <w:bCs/>
          <w:sz w:val="28"/>
          <w:szCs w:val="28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которых затрагиваются регулированием, установленным нормативным правовым актом, </w:t>
      </w:r>
      <w:r w:rsidRPr="0055344C">
        <w:rPr>
          <w:sz w:val="28"/>
          <w:szCs w:val="28"/>
        </w:rPr>
        <w:t>и их количественная оценка:</w:t>
      </w:r>
    </w:p>
    <w:p w:rsidR="00500FCB" w:rsidRPr="0055344C" w:rsidRDefault="00500FCB" w:rsidP="00500FCB">
      <w:pPr>
        <w:autoSpaceDE w:val="0"/>
        <w:autoSpaceDN w:val="0"/>
        <w:jc w:val="both"/>
        <w:rPr>
          <w:sz w:val="28"/>
          <w:szCs w:val="28"/>
        </w:rPr>
      </w:pPr>
    </w:p>
    <w:p w:rsidR="00500FCB" w:rsidRPr="0055344C" w:rsidRDefault="00500FCB" w:rsidP="00500FCB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место для текстового описания</w:t>
      </w:r>
    </w:p>
    <w:p w:rsidR="00500FCB" w:rsidRPr="0055344C" w:rsidRDefault="00500FCB" w:rsidP="00500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FCB" w:rsidRPr="0055344C" w:rsidRDefault="00500FCB" w:rsidP="00500FC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44C">
        <w:rPr>
          <w:rFonts w:ascii="Times New Roman" w:hAnsi="Times New Roman" w:cs="Times New Roman"/>
          <w:sz w:val="28"/>
          <w:szCs w:val="28"/>
        </w:rPr>
        <w:t>4.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55344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5344C">
        <w:rPr>
          <w:rFonts w:ascii="Times New Roman" w:hAnsi="Times New Roman" w:cs="Times New Roman"/>
          <w:sz w:val="28"/>
          <w:szCs w:val="28"/>
        </w:rPr>
        <w:t xml:space="preserve">) предпринимательской и инвестиционной деятельности </w:t>
      </w:r>
      <w:proofErr w:type="gramStart"/>
      <w:r w:rsidRPr="0055344C">
        <w:rPr>
          <w:rFonts w:ascii="Times New Roman" w:hAnsi="Times New Roman" w:cs="Times New Roman"/>
          <w:sz w:val="28"/>
          <w:szCs w:val="28"/>
        </w:rPr>
        <w:t>предл</w:t>
      </w:r>
      <w:r>
        <w:rPr>
          <w:rFonts w:ascii="Times New Roman" w:hAnsi="Times New Roman" w:cs="Times New Roman"/>
          <w:sz w:val="28"/>
          <w:szCs w:val="28"/>
        </w:rPr>
        <w:t>агаемым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правовым регулирование</w:t>
      </w:r>
      <w:r w:rsidRPr="0055344C">
        <w:rPr>
          <w:rFonts w:ascii="Times New Roman" w:hAnsi="Times New Roman" w:cs="Times New Roman"/>
          <w:sz w:val="28"/>
          <w:szCs w:val="28"/>
        </w:rPr>
        <w:t>:</w:t>
      </w:r>
    </w:p>
    <w:p w:rsidR="00500FCB" w:rsidRPr="0055344C" w:rsidRDefault="00500FCB" w:rsidP="00500FCB">
      <w:pPr>
        <w:autoSpaceDE w:val="0"/>
        <w:autoSpaceDN w:val="0"/>
        <w:jc w:val="both"/>
        <w:rPr>
          <w:sz w:val="28"/>
          <w:szCs w:val="28"/>
        </w:rPr>
      </w:pPr>
    </w:p>
    <w:p w:rsidR="00500FCB" w:rsidRPr="0055344C" w:rsidRDefault="00500FCB" w:rsidP="00500FCB">
      <w:pPr>
        <w:pBdr>
          <w:top w:val="single" w:sz="4" w:space="1" w:color="auto"/>
        </w:pBdr>
        <w:autoSpaceDE w:val="0"/>
        <w:autoSpaceDN w:val="0"/>
        <w:jc w:val="center"/>
        <w:rPr>
          <w:sz w:val="28"/>
          <w:szCs w:val="28"/>
        </w:rPr>
      </w:pPr>
      <w:r w:rsidRPr="0055344C">
        <w:rPr>
          <w:sz w:val="28"/>
          <w:szCs w:val="28"/>
        </w:rPr>
        <w:t>место для текстового описания</w:t>
      </w:r>
    </w:p>
    <w:p w:rsidR="00500FCB" w:rsidRPr="0055344C" w:rsidRDefault="00500FCB" w:rsidP="00500FCB">
      <w:pPr>
        <w:pBdr>
          <w:top w:val="single" w:sz="4" w:space="1" w:color="auto"/>
        </w:pBdr>
        <w:autoSpaceDE w:val="0"/>
        <w:autoSpaceDN w:val="0"/>
        <w:jc w:val="both"/>
        <w:rPr>
          <w:sz w:val="28"/>
          <w:szCs w:val="28"/>
        </w:rPr>
      </w:pPr>
    </w:p>
    <w:p w:rsidR="00500FCB" w:rsidRDefault="00500FCB" w:rsidP="00500FCB"/>
    <w:bookmarkEnd w:id="0"/>
    <w:p w:rsidR="00166CE0" w:rsidRDefault="00166CE0"/>
    <w:sectPr w:rsidR="0016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CC"/>
    <w:rsid w:val="00166CE0"/>
    <w:rsid w:val="00500FCB"/>
    <w:rsid w:val="007C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F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F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Путина Светлана Николаевна</dc:creator>
  <cp:keywords/>
  <dc:description/>
  <cp:lastModifiedBy>Путина Светлана Николаевна</cp:lastModifiedBy>
  <cp:revision>2</cp:revision>
  <dcterms:created xsi:type="dcterms:W3CDTF">2019-04-16T11:26:00Z</dcterms:created>
  <dcterms:modified xsi:type="dcterms:W3CDTF">2019-04-16T11:29:00Z</dcterms:modified>
</cp:coreProperties>
</file>