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80" w:rsidRPr="001264B3" w:rsidRDefault="00743780" w:rsidP="00743780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Проект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Городской округ Ханты-Мансийск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743780" w:rsidRPr="001264B3" w:rsidRDefault="00743780" w:rsidP="00743780">
      <w:pPr>
        <w:jc w:val="center"/>
        <w:rPr>
          <w:rFonts w:eastAsia="Calibri"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АДМИНИСТРАЦИЯ ГОРОДА ХАНТЫ-МАНСИЙСКА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ПОСТАНОВЛЕНИЕ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both"/>
        <w:rPr>
          <w:sz w:val="28"/>
          <w:szCs w:val="28"/>
        </w:rPr>
      </w:pPr>
      <w:r w:rsidRPr="001264B3">
        <w:rPr>
          <w:sz w:val="28"/>
          <w:szCs w:val="28"/>
        </w:rPr>
        <w:t>от «___»</w:t>
      </w:r>
      <w:r w:rsidR="00122F28">
        <w:rPr>
          <w:sz w:val="28"/>
          <w:szCs w:val="28"/>
        </w:rPr>
        <w:t xml:space="preserve"> </w:t>
      </w:r>
      <w:r w:rsidRPr="001264B3">
        <w:rPr>
          <w:sz w:val="28"/>
          <w:szCs w:val="28"/>
        </w:rPr>
        <w:t>_________ 2024                                                                        №_____</w:t>
      </w:r>
    </w:p>
    <w:p w:rsidR="008442EE" w:rsidRPr="001264B3" w:rsidRDefault="00F458CB">
      <w:pPr>
        <w:ind w:firstLine="10660"/>
        <w:jc w:val="both"/>
      </w:pPr>
      <w:proofErr w:type="gramStart"/>
      <w:r w:rsidRPr="001264B3">
        <w:rPr>
          <w:sz w:val="28"/>
          <w:szCs w:val="28"/>
        </w:rPr>
        <w:t>П</w:t>
      </w:r>
      <w:proofErr w:type="gramEnd"/>
    </w:p>
    <w:p w:rsidR="008442EE" w:rsidRPr="001264B3" w:rsidRDefault="00F45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60"/>
      </w:pPr>
      <w:r w:rsidRPr="001264B3">
        <w:t xml:space="preserve"> </w:t>
      </w:r>
    </w:p>
    <w:p w:rsidR="00BA6EEC" w:rsidRDefault="00FE11C3" w:rsidP="001027FB">
      <w:pPr>
        <w:tabs>
          <w:tab w:val="left" w:pos="4535"/>
        </w:tabs>
        <w:ind w:right="5103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A6EEC">
        <w:rPr>
          <w:sz w:val="28"/>
          <w:szCs w:val="28"/>
        </w:rPr>
        <w:t xml:space="preserve">муниципальной программе </w:t>
      </w:r>
    </w:p>
    <w:p w:rsidR="00BA6EEC" w:rsidRDefault="00BA6EEC" w:rsidP="001027FB">
      <w:pPr>
        <w:tabs>
          <w:tab w:val="left" w:pos="4535"/>
        </w:tabs>
        <w:ind w:right="5103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BA6EEC" w:rsidRDefault="00BA6EEC" w:rsidP="001027FB">
      <w:pPr>
        <w:tabs>
          <w:tab w:val="left" w:pos="4535"/>
        </w:tabs>
        <w:ind w:right="5103"/>
        <w:rPr>
          <w:sz w:val="28"/>
          <w:szCs w:val="28"/>
        </w:rPr>
      </w:pPr>
      <w:r>
        <w:rPr>
          <w:sz w:val="28"/>
          <w:szCs w:val="28"/>
        </w:rPr>
        <w:t>«Развитие муниципального управления»</w:t>
      </w:r>
    </w:p>
    <w:p w:rsidR="00BA6EEC" w:rsidRDefault="00BA6EEC" w:rsidP="001027FB">
      <w:pPr>
        <w:tabs>
          <w:tab w:val="left" w:pos="4535"/>
        </w:tabs>
        <w:ind w:right="5103"/>
        <w:rPr>
          <w:sz w:val="28"/>
          <w:szCs w:val="28"/>
        </w:rPr>
      </w:pPr>
    </w:p>
    <w:p w:rsidR="008442EE" w:rsidRPr="001264B3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0125C" w:rsidRPr="00BA6EEC" w:rsidRDefault="00BA6EEC" w:rsidP="004929A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целях приведения муниципальных правовых актов города              Ханты-Мансийска в соответствие с действующим законодательством, учитывая Протокол </w:t>
      </w:r>
      <w:proofErr w:type="gramStart"/>
      <w:r w:rsidRPr="00BA6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заседания совместной комиссии Думы города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BA6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Ханты-Мансийска</w:t>
      </w:r>
      <w:proofErr w:type="gramEnd"/>
      <w:r w:rsidRPr="00BA6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11.11.2024 №10, на основании постановления Администрации города Ханты-Мансийска от 05.11.2024 №623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</w:t>
      </w:r>
      <w:r w:rsidRPr="00BA6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 муниципальных программах города Ханты-Мансийска», руководствуясь статьей 71 Устава города Ханты-Мансийс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</w:t>
      </w:r>
      <w:r w:rsidR="0080125C" w:rsidRPr="001264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4D8B" w:rsidRDefault="00BA6EEC" w:rsidP="00BA6EE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города Ханты-Мансийска «Развитие муниципального управления» согласно приложению к настоящему постановлению.</w:t>
      </w:r>
    </w:p>
    <w:p w:rsidR="00BA6EEC" w:rsidRDefault="009C4D8B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73C7">
        <w:rPr>
          <w:rFonts w:ascii="Times New Roman" w:hAnsi="Times New Roman" w:cs="Times New Roman"/>
          <w:sz w:val="28"/>
          <w:szCs w:val="28"/>
        </w:rPr>
        <w:t>.</w:t>
      </w:r>
      <w:r w:rsidR="00BA6EEC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Ханты-Мансийска:</w:t>
      </w:r>
    </w:p>
    <w:p w:rsidR="00B21D7B" w:rsidRDefault="00B21D7B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14.10.2013 №1279 «Об утверждении муниципальной программы «Развитие муниципальной службы в городе Ханты-Мансийске на 2014-2016 годы»; </w:t>
      </w:r>
    </w:p>
    <w:p w:rsidR="00BA6EEC" w:rsidRDefault="00BA6EEC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03.09.2014 №833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 на 2014-2016 годы»;</w:t>
      </w:r>
    </w:p>
    <w:p w:rsidR="00BB7B63" w:rsidRDefault="00BA6EEC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18.03.2015 №494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 на 2014-2016 годы»;</w:t>
      </w:r>
    </w:p>
    <w:p w:rsidR="00BB7B63" w:rsidRDefault="00BB7B63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02.06.2015 №650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ы-Мансийске на 2014-2016 годы»;</w:t>
      </w:r>
    </w:p>
    <w:p w:rsidR="00BB7B63" w:rsidRDefault="00BB7B63" w:rsidP="00BB7B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20.11.2015 №1274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</w:t>
      </w:r>
      <w:r>
        <w:rPr>
          <w:rFonts w:ascii="Times New Roman" w:hAnsi="Times New Roman" w:cs="Times New Roman"/>
          <w:sz w:val="28"/>
          <w:szCs w:val="28"/>
        </w:rPr>
        <w:lastRenderedPageBreak/>
        <w:t>в городе Ханты-Мансийске на 2014-2016 годы»;</w:t>
      </w:r>
    </w:p>
    <w:p w:rsidR="00BB7B63" w:rsidRDefault="00BB7B63" w:rsidP="00BB7B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30.12.2015 №1522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 на 2014-2016 годы»;</w:t>
      </w:r>
    </w:p>
    <w:p w:rsidR="00BB7B63" w:rsidRDefault="00BB7B63" w:rsidP="00BB7B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30.12.2015 №1523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 на 2014-2016 годы»;</w:t>
      </w:r>
    </w:p>
    <w:p w:rsidR="00BB7B63" w:rsidRDefault="00BB7B63" w:rsidP="00BB7B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28.09.2016 №998-1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 на 2016-2020 годы»;</w:t>
      </w:r>
    </w:p>
    <w:p w:rsidR="00BB7B63" w:rsidRDefault="00BB7B63" w:rsidP="00BB7B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08.12.2016 №1260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 на 2016-2020 годы»;</w:t>
      </w:r>
    </w:p>
    <w:p w:rsidR="00BB7B63" w:rsidRDefault="00BB7B63" w:rsidP="00BB7B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06.03.2017 №157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 на 2016-2020 годы»;</w:t>
      </w:r>
    </w:p>
    <w:p w:rsidR="00BB7B63" w:rsidRDefault="00BB7B63" w:rsidP="00BB7B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30.03.2017 №270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 на 2016-2020 годы»;</w:t>
      </w:r>
    </w:p>
    <w:p w:rsidR="00BB7B63" w:rsidRDefault="00BB7B63" w:rsidP="00BB7B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20.04.2018 №285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 на 2016-2020 годы»;</w:t>
      </w:r>
    </w:p>
    <w:p w:rsidR="00BB7B63" w:rsidRDefault="00BB7B63" w:rsidP="00BB7B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04.09.2018 №943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 на 2016-2020 годы»;</w:t>
      </w:r>
    </w:p>
    <w:p w:rsidR="00BB7B63" w:rsidRDefault="00BB7B63" w:rsidP="00BB7B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097E">
        <w:rPr>
          <w:rFonts w:ascii="Times New Roman" w:hAnsi="Times New Roman" w:cs="Times New Roman"/>
          <w:sz w:val="28"/>
          <w:szCs w:val="28"/>
        </w:rPr>
        <w:t>29.11</w:t>
      </w:r>
      <w:r>
        <w:rPr>
          <w:rFonts w:ascii="Times New Roman" w:hAnsi="Times New Roman" w:cs="Times New Roman"/>
          <w:sz w:val="28"/>
          <w:szCs w:val="28"/>
        </w:rPr>
        <w:t>.2018 №</w:t>
      </w:r>
      <w:r w:rsidR="004B097E">
        <w:rPr>
          <w:rFonts w:ascii="Times New Roman" w:hAnsi="Times New Roman" w:cs="Times New Roman"/>
          <w:sz w:val="28"/>
          <w:szCs w:val="28"/>
        </w:rPr>
        <w:t>1291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 на 2016-2020 годы»;</w:t>
      </w:r>
    </w:p>
    <w:p w:rsidR="004B097E" w:rsidRDefault="004B097E" w:rsidP="004B0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03.04.2019 №313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Ханты-Мансийске»;</w:t>
      </w:r>
    </w:p>
    <w:p w:rsidR="004B097E" w:rsidRDefault="004B097E" w:rsidP="004B0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30.12.2019 №1581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Ханты-Мансийске»;</w:t>
      </w:r>
    </w:p>
    <w:p w:rsidR="004B097E" w:rsidRDefault="004B097E" w:rsidP="004B0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24.03.2020 №289 «О внесении изменений в постановление Администрации города Ханты-Мансийска от 14.10.2013 №1279 «Об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«Развитие муниципальной службы в городе Ханты-Мансийске»;</w:t>
      </w:r>
    </w:p>
    <w:p w:rsidR="004B097E" w:rsidRDefault="004B097E" w:rsidP="004B0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25.03.2021 №233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Ханты-Мансийске»;</w:t>
      </w:r>
    </w:p>
    <w:p w:rsidR="004B097E" w:rsidRDefault="004B097E" w:rsidP="004B0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 №350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Ханты-Мансийске»;</w:t>
      </w:r>
    </w:p>
    <w:p w:rsidR="004B097E" w:rsidRDefault="004B097E" w:rsidP="004B0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03.10.2022 №1049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Ханты-Мансийске»;</w:t>
      </w:r>
    </w:p>
    <w:p w:rsidR="004B097E" w:rsidRDefault="004B097E" w:rsidP="004B0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07.03.2023 №85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Ханты-Мансийске»;</w:t>
      </w:r>
    </w:p>
    <w:p w:rsidR="004B097E" w:rsidRDefault="004B097E" w:rsidP="004B0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11.03.2024 №115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Ханты-Мансийске»;</w:t>
      </w:r>
    </w:p>
    <w:p w:rsidR="004B097E" w:rsidRDefault="004B097E" w:rsidP="004B0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11.09.2024 №512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Ханты-Мансийске»;</w:t>
      </w:r>
    </w:p>
    <w:p w:rsidR="004B097E" w:rsidRPr="004B097E" w:rsidRDefault="004B097E" w:rsidP="004B097E">
      <w:pPr>
        <w:pStyle w:val="ConsPlusNormal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97E">
        <w:rPr>
          <w:rFonts w:ascii="Times New Roman" w:hAnsi="Times New Roman" w:cs="Times New Roman"/>
          <w:sz w:val="28"/>
          <w:szCs w:val="28"/>
          <w:lang w:val="ru-RU"/>
        </w:rPr>
        <w:t>от __.12.2024 №__ «О внесении изменений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Ханты-Мансийске».</w:t>
      </w:r>
    </w:p>
    <w:p w:rsidR="00BA6EEC" w:rsidRPr="00BA6EEC" w:rsidRDefault="00BA6EEC" w:rsidP="00BA6EEC">
      <w:pPr>
        <w:pStyle w:val="ConsPlus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E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A6EEC">
        <w:rPr>
          <w:sz w:val="28"/>
          <w:szCs w:val="28"/>
          <w:lang w:val="ru-RU"/>
        </w:rPr>
        <w:t xml:space="preserve"> </w:t>
      </w:r>
      <w:r w:rsidRPr="00BA6EEC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</w:t>
      </w:r>
      <w:proofErr w:type="gramStart"/>
      <w:r w:rsidRPr="00BA6EEC">
        <w:rPr>
          <w:rFonts w:ascii="Times New Roman" w:hAnsi="Times New Roman" w:cs="Times New Roman"/>
          <w:sz w:val="28"/>
          <w:szCs w:val="28"/>
          <w:lang w:val="ru-RU"/>
        </w:rPr>
        <w:t>вступает в силу после его официального опубликования и распространяет</w:t>
      </w:r>
      <w:proofErr w:type="gramEnd"/>
      <w:r w:rsidRPr="00BA6EEC">
        <w:rPr>
          <w:rFonts w:ascii="Times New Roman" w:hAnsi="Times New Roman" w:cs="Times New Roman"/>
          <w:sz w:val="28"/>
          <w:szCs w:val="28"/>
          <w:lang w:val="ru-RU"/>
        </w:rPr>
        <w:t xml:space="preserve"> свое действие на правоотношения, возникшие с 01.01.2025 года.</w:t>
      </w:r>
    </w:p>
    <w:p w:rsidR="00BA6EEC" w:rsidRPr="00BA6EEC" w:rsidRDefault="00BA6EEC" w:rsidP="00BA6EEC">
      <w:pPr>
        <w:pStyle w:val="ConsPlus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A6EEC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выполнение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управляющего делами Администрации города Ханты-Мансийска Эрнст С.А.</w:t>
      </w:r>
    </w:p>
    <w:p w:rsidR="00BA6EEC" w:rsidRDefault="00BA6EEC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EEC" w:rsidRPr="009873C7" w:rsidRDefault="00BA6EEC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EE" w:rsidRPr="001264B3" w:rsidRDefault="009C4D8B" w:rsidP="009C4D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7FB" w:rsidRPr="001264B3" w:rsidRDefault="001027FB" w:rsidP="00A433EE">
      <w:pPr>
        <w:ind w:firstLine="567"/>
        <w:jc w:val="both"/>
        <w:rPr>
          <w:sz w:val="28"/>
        </w:rPr>
      </w:pPr>
    </w:p>
    <w:p w:rsidR="00A433EE" w:rsidRPr="001264B3" w:rsidRDefault="00A433EE" w:rsidP="00A433EE">
      <w:pPr>
        <w:ind w:left="7513" w:hanging="7513"/>
        <w:jc w:val="both"/>
        <w:rPr>
          <w:sz w:val="28"/>
          <w:szCs w:val="28"/>
        </w:rPr>
      </w:pPr>
      <w:r w:rsidRPr="001264B3">
        <w:rPr>
          <w:sz w:val="28"/>
          <w:szCs w:val="28"/>
        </w:rPr>
        <w:t>Глава города</w:t>
      </w:r>
    </w:p>
    <w:p w:rsidR="00A433EE" w:rsidRPr="001264B3" w:rsidRDefault="00A433EE" w:rsidP="00A433EE">
      <w:pPr>
        <w:jc w:val="both"/>
        <w:rPr>
          <w:sz w:val="28"/>
        </w:rPr>
      </w:pPr>
      <w:r w:rsidRPr="001264B3">
        <w:rPr>
          <w:sz w:val="28"/>
          <w:szCs w:val="28"/>
        </w:rPr>
        <w:t xml:space="preserve">Ханты-Мансийска </w:t>
      </w:r>
      <w:r w:rsidRPr="001264B3">
        <w:rPr>
          <w:sz w:val="28"/>
          <w:szCs w:val="28"/>
        </w:rPr>
        <w:tab/>
        <w:t xml:space="preserve">                                                                </w:t>
      </w:r>
      <w:r w:rsidR="009C4D8B">
        <w:rPr>
          <w:sz w:val="28"/>
          <w:szCs w:val="28"/>
        </w:rPr>
        <w:t xml:space="preserve">        </w:t>
      </w:r>
      <w:r w:rsidR="00625A17">
        <w:rPr>
          <w:sz w:val="28"/>
          <w:szCs w:val="28"/>
        </w:rPr>
        <w:t xml:space="preserve"> </w:t>
      </w:r>
      <w:proofErr w:type="spellStart"/>
      <w:r w:rsidRPr="001264B3">
        <w:rPr>
          <w:sz w:val="28"/>
          <w:szCs w:val="28"/>
        </w:rPr>
        <w:t>М.П.Ряшин</w:t>
      </w:r>
      <w:proofErr w:type="spellEnd"/>
    </w:p>
    <w:p w:rsidR="008442EE" w:rsidRPr="001264B3" w:rsidRDefault="008442EE">
      <w:pPr>
        <w:ind w:firstLine="540"/>
        <w:jc w:val="both"/>
        <w:rPr>
          <w:rFonts w:eastAsia="Calibri"/>
          <w:sz w:val="28"/>
          <w:szCs w:val="28"/>
          <w:lang w:eastAsia="en-US"/>
        </w:rPr>
        <w:sectPr w:rsidR="008442EE" w:rsidRPr="001264B3" w:rsidSect="00B21D7B">
          <w:headerReference w:type="even" r:id="rId8"/>
          <w:headerReference w:type="default" r:id="rId9"/>
          <w:pgSz w:w="11906" w:h="16838"/>
          <w:pgMar w:top="993" w:right="1134" w:bottom="426" w:left="1418" w:header="709" w:footer="709" w:gutter="0"/>
          <w:cols w:space="708"/>
          <w:titlePg/>
          <w:docGrid w:linePitch="360"/>
        </w:sectPr>
      </w:pPr>
    </w:p>
    <w:p w:rsidR="00625A17" w:rsidRPr="00C91913" w:rsidRDefault="00625A17" w:rsidP="00625A17">
      <w:pPr>
        <w:contextualSpacing/>
        <w:jc w:val="right"/>
        <w:rPr>
          <w:sz w:val="28"/>
          <w:szCs w:val="28"/>
        </w:rPr>
      </w:pPr>
      <w:r w:rsidRPr="00C91913">
        <w:rPr>
          <w:sz w:val="28"/>
          <w:szCs w:val="28"/>
        </w:rPr>
        <w:lastRenderedPageBreak/>
        <w:t>Приложение</w:t>
      </w:r>
    </w:p>
    <w:p w:rsidR="00625A17" w:rsidRPr="00C91913" w:rsidRDefault="00625A17" w:rsidP="00625A17">
      <w:pPr>
        <w:contextualSpacing/>
        <w:jc w:val="right"/>
        <w:rPr>
          <w:sz w:val="28"/>
          <w:szCs w:val="28"/>
        </w:rPr>
      </w:pPr>
      <w:r w:rsidRPr="00C91913">
        <w:rPr>
          <w:sz w:val="28"/>
          <w:szCs w:val="28"/>
        </w:rPr>
        <w:t xml:space="preserve"> к постановлению Администрации </w:t>
      </w:r>
    </w:p>
    <w:p w:rsidR="00625A17" w:rsidRPr="00C91913" w:rsidRDefault="00625A17" w:rsidP="00625A17">
      <w:pPr>
        <w:contextualSpacing/>
        <w:jc w:val="right"/>
        <w:rPr>
          <w:sz w:val="28"/>
          <w:szCs w:val="28"/>
        </w:rPr>
      </w:pPr>
      <w:r w:rsidRPr="00C91913">
        <w:rPr>
          <w:sz w:val="28"/>
          <w:szCs w:val="28"/>
        </w:rPr>
        <w:t xml:space="preserve">города Ханты-Мансийска </w:t>
      </w:r>
    </w:p>
    <w:p w:rsidR="00625A17" w:rsidRPr="00C91913" w:rsidRDefault="00625A17" w:rsidP="00625A17">
      <w:pPr>
        <w:contextualSpacing/>
        <w:jc w:val="right"/>
        <w:rPr>
          <w:sz w:val="28"/>
          <w:szCs w:val="28"/>
        </w:rPr>
      </w:pPr>
      <w:r w:rsidRPr="00C91913">
        <w:rPr>
          <w:sz w:val="28"/>
          <w:szCs w:val="28"/>
        </w:rPr>
        <w:t>от «___» _______ 2024 года № ____</w:t>
      </w:r>
    </w:p>
    <w:p w:rsidR="00625A17" w:rsidRDefault="00625A17" w:rsidP="00625A17">
      <w:pPr>
        <w:contextualSpacing/>
        <w:jc w:val="center"/>
        <w:rPr>
          <w:sz w:val="28"/>
          <w:szCs w:val="28"/>
        </w:rPr>
      </w:pPr>
    </w:p>
    <w:p w:rsidR="00625A17" w:rsidRDefault="00625A17" w:rsidP="00625A17">
      <w:pPr>
        <w:contextualSpacing/>
        <w:jc w:val="center"/>
        <w:rPr>
          <w:sz w:val="28"/>
          <w:szCs w:val="28"/>
        </w:rPr>
      </w:pPr>
    </w:p>
    <w:p w:rsidR="00625A17" w:rsidRDefault="00625A17" w:rsidP="00625A17">
      <w:pPr>
        <w:contextualSpacing/>
        <w:jc w:val="center"/>
        <w:rPr>
          <w:sz w:val="28"/>
          <w:szCs w:val="28"/>
        </w:rPr>
      </w:pPr>
    </w:p>
    <w:p w:rsidR="00625A17" w:rsidRPr="007C6E29" w:rsidRDefault="00625A17" w:rsidP="00625A17">
      <w:pPr>
        <w:contextualSpacing/>
        <w:jc w:val="center"/>
      </w:pPr>
      <w:r w:rsidRPr="007C6E29">
        <w:rPr>
          <w:sz w:val="28"/>
          <w:szCs w:val="28"/>
        </w:rPr>
        <w:t>Паспорт</w:t>
      </w:r>
    </w:p>
    <w:p w:rsidR="00625A17" w:rsidRPr="007C6E29" w:rsidRDefault="00625A17" w:rsidP="00625A17">
      <w:pPr>
        <w:contextualSpacing/>
        <w:jc w:val="center"/>
      </w:pPr>
      <w:r w:rsidRPr="007C6E29">
        <w:rPr>
          <w:sz w:val="28"/>
          <w:szCs w:val="28"/>
        </w:rPr>
        <w:t>муниципальной программы города Ханты-Мансийска</w:t>
      </w:r>
    </w:p>
    <w:p w:rsidR="00625A17" w:rsidRPr="007C6E29" w:rsidRDefault="00625A17" w:rsidP="00625A17">
      <w:pPr>
        <w:contextualSpacing/>
        <w:jc w:val="center"/>
      </w:pPr>
      <w:r w:rsidRPr="007C6E29">
        <w:rPr>
          <w:rFonts w:ascii="Calibri" w:eastAsia="Calibri" w:hAnsi="Calibri"/>
        </w:rPr>
        <w:t xml:space="preserve"> </w:t>
      </w:r>
      <w:r w:rsidRPr="007C6E29">
        <w:rPr>
          <w:sz w:val="28"/>
          <w:szCs w:val="28"/>
        </w:rPr>
        <w:t>«</w:t>
      </w:r>
      <w:r>
        <w:rPr>
          <w:sz w:val="28"/>
          <w:szCs w:val="28"/>
        </w:rPr>
        <w:t>Развитие</w:t>
      </w:r>
      <w:r w:rsidRPr="007C6E29">
        <w:rPr>
          <w:sz w:val="28"/>
          <w:szCs w:val="28"/>
        </w:rPr>
        <w:t xml:space="preserve"> муниципального управления»</w:t>
      </w:r>
      <w:r>
        <w:rPr>
          <w:sz w:val="28"/>
          <w:szCs w:val="28"/>
        </w:rPr>
        <w:t xml:space="preserve"> </w:t>
      </w:r>
      <w:r w:rsidRPr="00617E5E">
        <w:rPr>
          <w:sz w:val="28"/>
          <w:szCs w:val="28"/>
        </w:rPr>
        <w:t>(далее – муниципальная программа)</w:t>
      </w:r>
    </w:p>
    <w:p w:rsidR="00625A17" w:rsidRPr="00DE5A56" w:rsidRDefault="00625A17" w:rsidP="00625A17">
      <w:pPr>
        <w:contextualSpacing/>
        <w:jc w:val="center"/>
      </w:pPr>
    </w:p>
    <w:p w:rsidR="00625A17" w:rsidRDefault="00625A17" w:rsidP="00625A17">
      <w:pPr>
        <w:contextualSpacing/>
        <w:jc w:val="center"/>
        <w:rPr>
          <w:b/>
        </w:rPr>
      </w:pPr>
      <w:r w:rsidRPr="00DE5A56">
        <w:rPr>
          <w:b/>
        </w:rPr>
        <w:t>1.Основные положения</w:t>
      </w:r>
    </w:p>
    <w:p w:rsidR="00625A17" w:rsidRPr="00DE5A56" w:rsidRDefault="00625A17" w:rsidP="00625A17">
      <w:pPr>
        <w:contextualSpacing/>
        <w:jc w:val="center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0490"/>
      </w:tblGrid>
      <w:tr w:rsidR="00625A17" w:rsidRPr="00DE5A56" w:rsidTr="00564DAA">
        <w:tc>
          <w:tcPr>
            <w:tcW w:w="4740" w:type="dxa"/>
          </w:tcPr>
          <w:p w:rsidR="00625A17" w:rsidRPr="00DE5A56" w:rsidRDefault="00625A17" w:rsidP="00564DAA">
            <w:pPr>
              <w:widowControl w:val="0"/>
              <w:autoSpaceDE w:val="0"/>
              <w:autoSpaceDN w:val="0"/>
            </w:pPr>
            <w:r w:rsidRPr="00DE5A56">
              <w:t>Куратор муниципальной программы</w:t>
            </w:r>
          </w:p>
        </w:tc>
        <w:tc>
          <w:tcPr>
            <w:tcW w:w="10490" w:type="dxa"/>
          </w:tcPr>
          <w:p w:rsidR="00625A17" w:rsidRDefault="00625A17" w:rsidP="00564DAA">
            <w:pPr>
              <w:widowControl w:val="0"/>
              <w:autoSpaceDE w:val="0"/>
              <w:autoSpaceDN w:val="0"/>
              <w:jc w:val="both"/>
            </w:pPr>
            <w:r w:rsidRPr="00C93837">
              <w:t>Эрнст Светлана Александровна – управляющий делами Администрации города Ханты-Мансийска</w:t>
            </w:r>
          </w:p>
          <w:p w:rsidR="00625A17" w:rsidRPr="00DE5A56" w:rsidRDefault="00625A17" w:rsidP="00564DAA">
            <w:pPr>
              <w:widowControl w:val="0"/>
              <w:autoSpaceDE w:val="0"/>
              <w:autoSpaceDN w:val="0"/>
              <w:jc w:val="both"/>
            </w:pPr>
          </w:p>
        </w:tc>
      </w:tr>
      <w:tr w:rsidR="00625A17" w:rsidRPr="00DE5A56" w:rsidTr="00564DAA">
        <w:tc>
          <w:tcPr>
            <w:tcW w:w="4740" w:type="dxa"/>
          </w:tcPr>
          <w:p w:rsidR="00625A17" w:rsidRPr="00DE5A56" w:rsidRDefault="00625A17" w:rsidP="00564DAA">
            <w:pPr>
              <w:widowControl w:val="0"/>
              <w:autoSpaceDE w:val="0"/>
              <w:autoSpaceDN w:val="0"/>
            </w:pPr>
            <w:r>
              <w:t>Ответственные</w:t>
            </w:r>
            <w:r w:rsidRPr="00DE5A56">
              <w:t xml:space="preserve"> исполнител</w:t>
            </w:r>
            <w:r>
              <w:t>и</w:t>
            </w:r>
            <w:r w:rsidRPr="00DE5A56">
              <w:t xml:space="preserve"> муниципальной программы</w:t>
            </w:r>
          </w:p>
        </w:tc>
        <w:tc>
          <w:tcPr>
            <w:tcW w:w="10490" w:type="dxa"/>
          </w:tcPr>
          <w:p w:rsidR="00625A17" w:rsidRDefault="00625A17" w:rsidP="00564DAA">
            <w:pPr>
              <w:widowControl w:val="0"/>
              <w:autoSpaceDE w:val="0"/>
              <w:autoSpaceDN w:val="0"/>
              <w:jc w:val="both"/>
            </w:pPr>
            <w:r>
              <w:t>Управление</w:t>
            </w:r>
            <w:r w:rsidRPr="004901D5">
              <w:t xml:space="preserve"> кадровой работы и муниципальной службы</w:t>
            </w:r>
            <w:r>
              <w:t xml:space="preserve"> </w:t>
            </w:r>
            <w:r w:rsidRPr="004901D5">
              <w:t>Администрации города Ханты-Мансийска</w:t>
            </w:r>
          </w:p>
          <w:p w:rsidR="00625A17" w:rsidRPr="005F3FFD" w:rsidRDefault="00625A17" w:rsidP="00564DAA">
            <w:pPr>
              <w:widowControl w:val="0"/>
              <w:autoSpaceDE w:val="0"/>
              <w:autoSpaceDN w:val="0"/>
              <w:jc w:val="both"/>
              <w:rPr>
                <w:strike/>
              </w:rPr>
            </w:pPr>
          </w:p>
        </w:tc>
      </w:tr>
      <w:tr w:rsidR="00625A17" w:rsidRPr="00DE5A56" w:rsidTr="00564DAA">
        <w:tc>
          <w:tcPr>
            <w:tcW w:w="4740" w:type="dxa"/>
          </w:tcPr>
          <w:p w:rsidR="00625A17" w:rsidRPr="00DE5A56" w:rsidRDefault="00625A17" w:rsidP="00564DAA">
            <w:pPr>
              <w:widowControl w:val="0"/>
              <w:autoSpaceDE w:val="0"/>
              <w:autoSpaceDN w:val="0"/>
            </w:pPr>
            <w:r w:rsidRPr="00DE5A56">
              <w:t>Период реализации муниципальной программы</w:t>
            </w:r>
          </w:p>
        </w:tc>
        <w:tc>
          <w:tcPr>
            <w:tcW w:w="10490" w:type="dxa"/>
          </w:tcPr>
          <w:p w:rsidR="00625A17" w:rsidRPr="00DE5A56" w:rsidRDefault="00625A17" w:rsidP="00625A17">
            <w:pPr>
              <w:widowControl w:val="0"/>
              <w:autoSpaceDE w:val="0"/>
              <w:autoSpaceDN w:val="0"/>
              <w:jc w:val="both"/>
            </w:pPr>
            <w:r>
              <w:t>2025</w:t>
            </w:r>
            <w:r w:rsidRPr="00DE5A56">
              <w:t xml:space="preserve"> - 2030</w:t>
            </w:r>
          </w:p>
        </w:tc>
      </w:tr>
      <w:tr w:rsidR="00625A17" w:rsidRPr="00DE5A56" w:rsidTr="00564DAA">
        <w:tc>
          <w:tcPr>
            <w:tcW w:w="4740" w:type="dxa"/>
            <w:tcBorders>
              <w:bottom w:val="single" w:sz="4" w:space="0" w:color="auto"/>
            </w:tcBorders>
          </w:tcPr>
          <w:p w:rsidR="00625A17" w:rsidRPr="00C91913" w:rsidRDefault="00625A17" w:rsidP="00564DAA">
            <w:pPr>
              <w:widowControl w:val="0"/>
              <w:autoSpaceDE w:val="0"/>
              <w:autoSpaceDN w:val="0"/>
            </w:pPr>
            <w:r w:rsidRPr="00C91913">
              <w:t>Цели муниципальной программы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625A17" w:rsidRPr="00545F17" w:rsidRDefault="00625A17" w:rsidP="00564DA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1913">
              <w:t>Обеспечение эффективного решения вопросов местного значения и муниципального управления</w:t>
            </w:r>
          </w:p>
        </w:tc>
      </w:tr>
      <w:tr w:rsidR="00625A17" w:rsidRPr="00DE5A56" w:rsidTr="00564DAA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625A17" w:rsidRPr="00DE5A56" w:rsidRDefault="00625A17" w:rsidP="00564DAA">
            <w:pPr>
              <w:widowControl w:val="0"/>
              <w:autoSpaceDE w:val="0"/>
              <w:autoSpaceDN w:val="0"/>
            </w:pPr>
            <w:r w:rsidRPr="00DE5A56">
              <w:t>Объемы финансового обеспечения за весь период реализации</w:t>
            </w:r>
          </w:p>
        </w:tc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625A17" w:rsidRPr="00DE5A56" w:rsidRDefault="00625A17" w:rsidP="00A06B13">
            <w:pPr>
              <w:widowControl w:val="0"/>
              <w:autoSpaceDE w:val="0"/>
              <w:autoSpaceDN w:val="0"/>
              <w:jc w:val="both"/>
            </w:pPr>
            <w:r w:rsidRPr="003F3EA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4B7CCE">
              <w:rPr>
                <w:color w:val="000000"/>
              </w:rPr>
              <w:t>539</w:t>
            </w:r>
            <w:r>
              <w:rPr>
                <w:color w:val="000000"/>
              </w:rPr>
              <w:t xml:space="preserve"> </w:t>
            </w:r>
            <w:r w:rsidRPr="003F3EA8">
              <w:rPr>
                <w:color w:val="000000"/>
              </w:rPr>
              <w:t>70</w:t>
            </w:r>
            <w:r w:rsidR="004B7CC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5432E9">
              <w:rPr>
                <w:color w:val="000000"/>
              </w:rPr>
              <w:t>694</w:t>
            </w:r>
            <w:r w:rsidRPr="003F3EA8">
              <w:rPr>
                <w:color w:val="000000"/>
              </w:rPr>
              <w:t>,84</w:t>
            </w:r>
            <w:r>
              <w:rPr>
                <w:color w:val="000000"/>
              </w:rPr>
              <w:t xml:space="preserve"> рубл</w:t>
            </w:r>
            <w:r w:rsidR="00A06B13">
              <w:rPr>
                <w:color w:val="000000"/>
              </w:rPr>
              <w:t>я</w:t>
            </w:r>
          </w:p>
        </w:tc>
      </w:tr>
    </w:tbl>
    <w:p w:rsidR="00625A17" w:rsidRDefault="00625A17" w:rsidP="00625A17">
      <w:pPr>
        <w:ind w:left="360"/>
        <w:jc w:val="center"/>
        <w:rPr>
          <w:rFonts w:eastAsia="Calibri"/>
          <w:b/>
        </w:rPr>
      </w:pPr>
    </w:p>
    <w:p w:rsidR="00625A17" w:rsidRDefault="00625A17" w:rsidP="00625A17">
      <w:pPr>
        <w:ind w:left="360"/>
        <w:jc w:val="center"/>
        <w:rPr>
          <w:rFonts w:eastAsia="Calibri"/>
          <w:b/>
        </w:rPr>
      </w:pPr>
    </w:p>
    <w:p w:rsidR="00625A17" w:rsidRDefault="00625A17" w:rsidP="00625A17">
      <w:pPr>
        <w:ind w:left="360"/>
        <w:jc w:val="center"/>
        <w:rPr>
          <w:rFonts w:eastAsia="Calibri"/>
          <w:b/>
        </w:rPr>
      </w:pPr>
    </w:p>
    <w:p w:rsidR="00625A17" w:rsidRDefault="00625A17" w:rsidP="00625A17">
      <w:pPr>
        <w:ind w:left="360"/>
        <w:jc w:val="center"/>
        <w:rPr>
          <w:rFonts w:eastAsia="Calibri"/>
          <w:b/>
        </w:rPr>
      </w:pPr>
    </w:p>
    <w:p w:rsidR="00625A17" w:rsidRDefault="00625A17" w:rsidP="00625A17">
      <w:pPr>
        <w:ind w:left="360"/>
        <w:jc w:val="center"/>
        <w:rPr>
          <w:rFonts w:eastAsia="Calibri"/>
          <w:b/>
        </w:rPr>
      </w:pPr>
    </w:p>
    <w:p w:rsidR="00625A17" w:rsidRDefault="00625A17" w:rsidP="00625A17">
      <w:pPr>
        <w:ind w:left="360"/>
        <w:jc w:val="center"/>
        <w:rPr>
          <w:rFonts w:eastAsia="Calibri"/>
          <w:b/>
        </w:rPr>
      </w:pPr>
    </w:p>
    <w:p w:rsidR="00625A17" w:rsidRDefault="00625A17" w:rsidP="00625A17">
      <w:pPr>
        <w:ind w:left="360"/>
        <w:jc w:val="center"/>
        <w:rPr>
          <w:rFonts w:eastAsia="Calibri"/>
          <w:b/>
        </w:rPr>
      </w:pPr>
    </w:p>
    <w:p w:rsidR="00625A17" w:rsidRPr="00DE5A56" w:rsidRDefault="00625A17" w:rsidP="00625A17">
      <w:pPr>
        <w:ind w:left="360"/>
        <w:jc w:val="center"/>
        <w:rPr>
          <w:rFonts w:eastAsia="Calibri"/>
          <w:b/>
        </w:rPr>
      </w:pPr>
      <w:r w:rsidRPr="00DE5A56">
        <w:rPr>
          <w:rFonts w:eastAsia="Calibri"/>
          <w:b/>
        </w:rPr>
        <w:lastRenderedPageBreak/>
        <w:t>2. Показатели муниципальной программы</w:t>
      </w:r>
    </w:p>
    <w:tbl>
      <w:tblPr>
        <w:tblW w:w="54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2607"/>
        <w:gridCol w:w="822"/>
        <w:gridCol w:w="950"/>
        <w:gridCol w:w="716"/>
        <w:gridCol w:w="687"/>
        <w:gridCol w:w="732"/>
        <w:gridCol w:w="80"/>
        <w:gridCol w:w="636"/>
        <w:gridCol w:w="157"/>
        <w:gridCol w:w="559"/>
        <w:gridCol w:w="132"/>
        <w:gridCol w:w="588"/>
        <w:gridCol w:w="106"/>
        <w:gridCol w:w="636"/>
        <w:gridCol w:w="690"/>
        <w:gridCol w:w="2681"/>
        <w:gridCol w:w="1647"/>
        <w:gridCol w:w="1230"/>
      </w:tblGrid>
      <w:tr w:rsidR="00625A17" w:rsidRPr="00270FC2" w:rsidTr="00564DAA">
        <w:tc>
          <w:tcPr>
            <w:tcW w:w="124" w:type="pct"/>
            <w:vMerge w:val="restar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 xml:space="preserve">№ </w:t>
            </w:r>
            <w:proofErr w:type="gramStart"/>
            <w:r w:rsidRPr="00270FC2">
              <w:t>п</w:t>
            </w:r>
            <w:proofErr w:type="gramEnd"/>
            <w:r w:rsidRPr="00270FC2">
              <w:t>/п</w:t>
            </w:r>
          </w:p>
        </w:tc>
        <w:tc>
          <w:tcPr>
            <w:tcW w:w="812" w:type="pct"/>
            <w:vMerge w:val="restar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Наименование показателя</w:t>
            </w:r>
          </w:p>
        </w:tc>
        <w:tc>
          <w:tcPr>
            <w:tcW w:w="256" w:type="pct"/>
            <w:vMerge w:val="restar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Уровень показателя</w:t>
            </w:r>
          </w:p>
        </w:tc>
        <w:tc>
          <w:tcPr>
            <w:tcW w:w="296" w:type="pct"/>
            <w:vMerge w:val="restar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 xml:space="preserve">Единица измерения (по </w:t>
            </w:r>
            <w:hyperlink r:id="rId10">
              <w:r w:rsidRPr="00270FC2">
                <w:t>ОКЕИ</w:t>
              </w:r>
            </w:hyperlink>
            <w:r w:rsidRPr="00270FC2">
              <w:t>)</w:t>
            </w:r>
          </w:p>
        </w:tc>
        <w:tc>
          <w:tcPr>
            <w:tcW w:w="437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Базовое</w:t>
            </w:r>
          </w:p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значение</w:t>
            </w:r>
          </w:p>
        </w:tc>
        <w:tc>
          <w:tcPr>
            <w:tcW w:w="1344" w:type="pct"/>
            <w:gridSpan w:val="10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Значение показателя по годам</w:t>
            </w:r>
          </w:p>
        </w:tc>
        <w:tc>
          <w:tcPr>
            <w:tcW w:w="835" w:type="pct"/>
            <w:vMerge w:val="restar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 xml:space="preserve">Документ </w:t>
            </w:r>
          </w:p>
        </w:tc>
        <w:tc>
          <w:tcPr>
            <w:tcW w:w="513" w:type="pct"/>
            <w:vMerge w:val="restar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Ответственный</w:t>
            </w:r>
          </w:p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за достижение показателя</w:t>
            </w:r>
          </w:p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3" w:type="pct"/>
            <w:vMerge w:val="restar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Связь с показателями национальных целей</w:t>
            </w:r>
          </w:p>
        </w:tc>
      </w:tr>
      <w:tr w:rsidR="00625A17" w:rsidRPr="00270FC2" w:rsidTr="00564DAA">
        <w:tc>
          <w:tcPr>
            <w:tcW w:w="124" w:type="pct"/>
            <w:vMerge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</w:pPr>
          </w:p>
        </w:tc>
        <w:tc>
          <w:tcPr>
            <w:tcW w:w="812" w:type="pct"/>
            <w:vMerge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</w:pPr>
          </w:p>
        </w:tc>
        <w:tc>
          <w:tcPr>
            <w:tcW w:w="256" w:type="pct"/>
            <w:vMerge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</w:pPr>
          </w:p>
        </w:tc>
        <w:tc>
          <w:tcPr>
            <w:tcW w:w="296" w:type="pct"/>
            <w:vMerge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</w:pPr>
          </w:p>
        </w:tc>
        <w:tc>
          <w:tcPr>
            <w:tcW w:w="22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значение</w:t>
            </w:r>
          </w:p>
        </w:tc>
        <w:tc>
          <w:tcPr>
            <w:tcW w:w="214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год</w:t>
            </w:r>
          </w:p>
        </w:tc>
        <w:tc>
          <w:tcPr>
            <w:tcW w:w="253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2025</w:t>
            </w:r>
          </w:p>
        </w:tc>
        <w:tc>
          <w:tcPr>
            <w:tcW w:w="247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2026</w:t>
            </w:r>
          </w:p>
        </w:tc>
        <w:tc>
          <w:tcPr>
            <w:tcW w:w="215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2027</w:t>
            </w:r>
          </w:p>
        </w:tc>
        <w:tc>
          <w:tcPr>
            <w:tcW w:w="216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2028</w:t>
            </w:r>
          </w:p>
        </w:tc>
        <w:tc>
          <w:tcPr>
            <w:tcW w:w="198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2029</w:t>
            </w:r>
          </w:p>
        </w:tc>
        <w:tc>
          <w:tcPr>
            <w:tcW w:w="215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2030</w:t>
            </w:r>
          </w:p>
        </w:tc>
        <w:tc>
          <w:tcPr>
            <w:tcW w:w="835" w:type="pct"/>
            <w:vMerge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3" w:type="pct"/>
            <w:vMerge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3" w:type="pct"/>
            <w:vMerge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</w:p>
        </w:tc>
      </w:tr>
      <w:tr w:rsidR="00625A17" w:rsidRPr="00270FC2" w:rsidTr="00564DAA">
        <w:tc>
          <w:tcPr>
            <w:tcW w:w="124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</w:t>
            </w:r>
          </w:p>
        </w:tc>
        <w:tc>
          <w:tcPr>
            <w:tcW w:w="812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2</w:t>
            </w:r>
          </w:p>
        </w:tc>
        <w:tc>
          <w:tcPr>
            <w:tcW w:w="25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3</w:t>
            </w:r>
          </w:p>
        </w:tc>
        <w:tc>
          <w:tcPr>
            <w:tcW w:w="29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4</w:t>
            </w:r>
          </w:p>
        </w:tc>
        <w:tc>
          <w:tcPr>
            <w:tcW w:w="22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5</w:t>
            </w:r>
          </w:p>
        </w:tc>
        <w:tc>
          <w:tcPr>
            <w:tcW w:w="214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6</w:t>
            </w:r>
          </w:p>
        </w:tc>
        <w:tc>
          <w:tcPr>
            <w:tcW w:w="253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7</w:t>
            </w:r>
          </w:p>
        </w:tc>
        <w:tc>
          <w:tcPr>
            <w:tcW w:w="247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8</w:t>
            </w:r>
          </w:p>
        </w:tc>
        <w:tc>
          <w:tcPr>
            <w:tcW w:w="215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9</w:t>
            </w:r>
          </w:p>
        </w:tc>
        <w:tc>
          <w:tcPr>
            <w:tcW w:w="216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10</w:t>
            </w:r>
          </w:p>
        </w:tc>
        <w:tc>
          <w:tcPr>
            <w:tcW w:w="198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11</w:t>
            </w:r>
          </w:p>
        </w:tc>
        <w:tc>
          <w:tcPr>
            <w:tcW w:w="215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12</w:t>
            </w:r>
          </w:p>
        </w:tc>
        <w:tc>
          <w:tcPr>
            <w:tcW w:w="835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13</w:t>
            </w:r>
          </w:p>
        </w:tc>
        <w:tc>
          <w:tcPr>
            <w:tcW w:w="51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14</w:t>
            </w:r>
          </w:p>
        </w:tc>
        <w:tc>
          <w:tcPr>
            <w:tcW w:w="38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15</w:t>
            </w:r>
          </w:p>
        </w:tc>
      </w:tr>
      <w:tr w:rsidR="00625A17" w:rsidRPr="00A62D3F" w:rsidTr="00564DAA">
        <w:tc>
          <w:tcPr>
            <w:tcW w:w="5000" w:type="pct"/>
            <w:gridSpan w:val="19"/>
          </w:tcPr>
          <w:p w:rsidR="00625A17" w:rsidRPr="00A62D3F" w:rsidRDefault="00625A17" w:rsidP="00564DAA">
            <w:pPr>
              <w:widowControl w:val="0"/>
              <w:autoSpaceDE w:val="0"/>
              <w:autoSpaceDN w:val="0"/>
            </w:pPr>
            <w:r w:rsidRPr="00C91913">
              <w:t>Цель «Обеспечение эффективного решения вопросов местного значения и муниципального управления»</w:t>
            </w:r>
          </w:p>
        </w:tc>
      </w:tr>
      <w:tr w:rsidR="00625A17" w:rsidRPr="00270FC2" w:rsidTr="00564DAA">
        <w:tc>
          <w:tcPr>
            <w:tcW w:w="124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70FC2">
              <w:t>1</w:t>
            </w:r>
            <w:r w:rsidRPr="00270FC2">
              <w:rPr>
                <w:lang w:val="en-US"/>
              </w:rPr>
              <w:t>.</w:t>
            </w:r>
          </w:p>
        </w:tc>
        <w:tc>
          <w:tcPr>
            <w:tcW w:w="812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both"/>
            </w:pPr>
            <w:r w:rsidRPr="00270FC2">
              <w:t>Доля сотрудников (иных лиц)*, получивших дополнительное профессиональное образование, от общего числа сотрудников (иных лиц)*, подлежащих направлению на обучение по программам дополнительного профессионального образования</w:t>
            </w:r>
          </w:p>
          <w:p w:rsidR="00625A17" w:rsidRPr="00270FC2" w:rsidRDefault="00625A17" w:rsidP="00564DAA">
            <w:pPr>
              <w:widowControl w:val="0"/>
              <w:autoSpaceDE w:val="0"/>
              <w:autoSpaceDN w:val="0"/>
              <w:jc w:val="both"/>
            </w:pPr>
            <w:r w:rsidRPr="00270FC2">
              <w:t>__________________</w:t>
            </w:r>
          </w:p>
          <w:p w:rsidR="00625A17" w:rsidRPr="00270FC2" w:rsidRDefault="00625A17" w:rsidP="00564DAA">
            <w:pPr>
              <w:widowControl w:val="0"/>
              <w:autoSpaceDE w:val="0"/>
              <w:autoSpaceDN w:val="0"/>
              <w:jc w:val="both"/>
            </w:pPr>
            <w:r w:rsidRPr="00270FC2">
              <w:t xml:space="preserve">*- муниципальные служащие, лица, замещающие муниципальные должности, лица, занимающие должности, не отнесенные к </w:t>
            </w:r>
            <w:r w:rsidRPr="00270FC2">
              <w:lastRenderedPageBreak/>
              <w:t xml:space="preserve">должностям муниципальной службы, осуществляющие техническое обеспечение деятельности органов Администрации города </w:t>
            </w:r>
            <w:r w:rsidRPr="00270FC2">
              <w:br/>
              <w:t>Ханты-Мансийска,  лица, включенных в кадровый резерв и резерв управленческих кадров Администрации города Ханты-Мансийска</w:t>
            </w:r>
          </w:p>
        </w:tc>
        <w:tc>
          <w:tcPr>
            <w:tcW w:w="25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lastRenderedPageBreak/>
              <w:t>МП</w:t>
            </w:r>
          </w:p>
        </w:tc>
        <w:tc>
          <w:tcPr>
            <w:tcW w:w="29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процент</w:t>
            </w:r>
          </w:p>
        </w:tc>
        <w:tc>
          <w:tcPr>
            <w:tcW w:w="223" w:type="pct"/>
          </w:tcPr>
          <w:p w:rsidR="00625A17" w:rsidRPr="00C91913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C91913">
              <w:t>80</w:t>
            </w:r>
          </w:p>
        </w:tc>
        <w:tc>
          <w:tcPr>
            <w:tcW w:w="214" w:type="pct"/>
          </w:tcPr>
          <w:p w:rsidR="00625A17" w:rsidRPr="00C91913" w:rsidRDefault="00625A17" w:rsidP="00A06B13">
            <w:pPr>
              <w:widowControl w:val="0"/>
              <w:autoSpaceDE w:val="0"/>
              <w:autoSpaceDN w:val="0"/>
              <w:jc w:val="center"/>
            </w:pPr>
            <w:r w:rsidRPr="00C91913">
              <w:t>202</w:t>
            </w:r>
            <w:r w:rsidR="00A06B13">
              <w:t>3</w:t>
            </w:r>
          </w:p>
        </w:tc>
        <w:tc>
          <w:tcPr>
            <w:tcW w:w="228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100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100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100</w:t>
            </w:r>
          </w:p>
        </w:tc>
        <w:tc>
          <w:tcPr>
            <w:tcW w:w="224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100</w:t>
            </w:r>
          </w:p>
        </w:tc>
        <w:tc>
          <w:tcPr>
            <w:tcW w:w="231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100</w:t>
            </w:r>
          </w:p>
        </w:tc>
        <w:tc>
          <w:tcPr>
            <w:tcW w:w="215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100</w:t>
            </w:r>
          </w:p>
        </w:tc>
        <w:tc>
          <w:tcPr>
            <w:tcW w:w="835" w:type="pct"/>
          </w:tcPr>
          <w:p w:rsidR="00625A17" w:rsidRPr="00270FC2" w:rsidRDefault="00625A17" w:rsidP="00564DAA">
            <w:pPr>
              <w:tabs>
                <w:tab w:val="left" w:pos="567"/>
                <w:tab w:val="left" w:pos="1418"/>
              </w:tabs>
              <w:contextualSpacing/>
              <w:jc w:val="center"/>
            </w:pPr>
            <w:r w:rsidRPr="00270FC2">
              <w:t xml:space="preserve">Федеральный закон от 02.03.2007 №25-ФЗ «О муниципальной службе в Российской Федерации»; </w:t>
            </w:r>
            <w:r w:rsidRPr="00270FC2">
              <w:rPr>
                <w:rFonts w:eastAsia="Calibri"/>
              </w:rPr>
              <w:t xml:space="preserve">закон Ханты-Мансийского автономного округа – Югры от 20.07.2007 </w:t>
            </w:r>
            <w:r>
              <w:rPr>
                <w:rFonts w:eastAsia="Calibri"/>
              </w:rPr>
              <w:br/>
            </w:r>
            <w:r w:rsidRPr="00270FC2">
              <w:rPr>
                <w:rFonts w:eastAsia="Calibri"/>
              </w:rPr>
              <w:t xml:space="preserve">№113-оз </w:t>
            </w:r>
            <w:r w:rsidRPr="00270FC2">
              <w:rPr>
                <w:rFonts w:eastAsia="Calibri"/>
              </w:rPr>
              <w:br/>
              <w:t xml:space="preserve">«Об отдельных вопросах муниципальной службы </w:t>
            </w:r>
            <w:proofErr w:type="gramStart"/>
            <w:r w:rsidRPr="00270FC2">
              <w:rPr>
                <w:rFonts w:eastAsia="Calibri"/>
              </w:rPr>
              <w:t>в</w:t>
            </w:r>
            <w:proofErr w:type="gramEnd"/>
            <w:r w:rsidRPr="00270FC2">
              <w:rPr>
                <w:rFonts w:eastAsia="Calibri"/>
              </w:rPr>
              <w:t xml:space="preserve"> </w:t>
            </w:r>
            <w:proofErr w:type="gramStart"/>
            <w:r w:rsidRPr="00270FC2">
              <w:rPr>
                <w:rFonts w:eastAsia="Calibri"/>
              </w:rPr>
              <w:t>Ханты-Мансийском</w:t>
            </w:r>
            <w:proofErr w:type="gramEnd"/>
            <w:r w:rsidRPr="00270FC2">
              <w:rPr>
                <w:rFonts w:eastAsia="Calibri"/>
              </w:rPr>
              <w:t xml:space="preserve"> автономном округе – Югре»</w:t>
            </w:r>
          </w:p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38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-</w:t>
            </w:r>
          </w:p>
        </w:tc>
      </w:tr>
      <w:tr w:rsidR="00625A17" w:rsidRPr="00270FC2" w:rsidTr="00564DAA">
        <w:tc>
          <w:tcPr>
            <w:tcW w:w="124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lastRenderedPageBreak/>
              <w:t>2.</w:t>
            </w:r>
          </w:p>
        </w:tc>
        <w:tc>
          <w:tcPr>
            <w:tcW w:w="812" w:type="pct"/>
          </w:tcPr>
          <w:p w:rsidR="00625A17" w:rsidRPr="00723FFA" w:rsidRDefault="00625A17" w:rsidP="00564DAA">
            <w:pPr>
              <w:widowControl w:val="0"/>
              <w:autoSpaceDE w:val="0"/>
              <w:autoSpaceDN w:val="0"/>
              <w:jc w:val="both"/>
            </w:pPr>
            <w:r w:rsidRPr="00723FFA">
              <w:t xml:space="preserve">Количество муниципальных служащих, работников муниципальных учреждений и предприятий, принявших участие в обучающих семинарах по дополнительному профессиональному образованию, совещаниях, конференциях, «круглых столах», конкурсных мероприятиях по актуальным вопросам муниципального </w:t>
            </w:r>
            <w:r w:rsidRPr="00723FFA">
              <w:lastRenderedPageBreak/>
              <w:t>управления</w:t>
            </w:r>
          </w:p>
        </w:tc>
        <w:tc>
          <w:tcPr>
            <w:tcW w:w="25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lastRenderedPageBreak/>
              <w:t>МП</w:t>
            </w:r>
          </w:p>
        </w:tc>
        <w:tc>
          <w:tcPr>
            <w:tcW w:w="296" w:type="pct"/>
          </w:tcPr>
          <w:p w:rsidR="00625A17" w:rsidRPr="000A6685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0A6685">
              <w:t>человек</w:t>
            </w:r>
          </w:p>
        </w:tc>
        <w:tc>
          <w:tcPr>
            <w:tcW w:w="223" w:type="pct"/>
          </w:tcPr>
          <w:p w:rsidR="00625A17" w:rsidRPr="00C91913" w:rsidRDefault="00625A17" w:rsidP="00564DAA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14" w:type="pct"/>
          </w:tcPr>
          <w:p w:rsidR="00625A17" w:rsidRPr="00C91913" w:rsidRDefault="00625A17" w:rsidP="00564DAA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28" w:type="pct"/>
          </w:tcPr>
          <w:p w:rsidR="00625A17" w:rsidRPr="000A6685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0A6685">
              <w:t>90</w:t>
            </w:r>
          </w:p>
        </w:tc>
        <w:tc>
          <w:tcPr>
            <w:tcW w:w="223" w:type="pct"/>
            <w:gridSpan w:val="2"/>
          </w:tcPr>
          <w:p w:rsidR="00625A17" w:rsidRPr="000A6685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0A6685">
              <w:t>100</w:t>
            </w:r>
          </w:p>
        </w:tc>
        <w:tc>
          <w:tcPr>
            <w:tcW w:w="223" w:type="pct"/>
            <w:gridSpan w:val="2"/>
          </w:tcPr>
          <w:p w:rsidR="00625A17" w:rsidRPr="000A6685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0A6685">
              <w:t>110</w:t>
            </w:r>
          </w:p>
        </w:tc>
        <w:tc>
          <w:tcPr>
            <w:tcW w:w="224" w:type="pct"/>
            <w:gridSpan w:val="2"/>
          </w:tcPr>
          <w:p w:rsidR="00625A17" w:rsidRPr="000A6685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0A6685">
              <w:t>120</w:t>
            </w:r>
          </w:p>
        </w:tc>
        <w:tc>
          <w:tcPr>
            <w:tcW w:w="231" w:type="pct"/>
            <w:gridSpan w:val="2"/>
          </w:tcPr>
          <w:p w:rsidR="00625A17" w:rsidRPr="000A6685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0A6685">
              <w:t>130</w:t>
            </w:r>
          </w:p>
        </w:tc>
        <w:tc>
          <w:tcPr>
            <w:tcW w:w="215" w:type="pct"/>
          </w:tcPr>
          <w:p w:rsidR="00625A17" w:rsidRPr="000A6685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0A6685">
              <w:t>140</w:t>
            </w:r>
          </w:p>
        </w:tc>
        <w:tc>
          <w:tcPr>
            <w:tcW w:w="835" w:type="pct"/>
          </w:tcPr>
          <w:p w:rsidR="00625A17" w:rsidRPr="004F4CC6" w:rsidRDefault="00625A17" w:rsidP="00564DAA">
            <w:pPr>
              <w:tabs>
                <w:tab w:val="left" w:pos="567"/>
                <w:tab w:val="left" w:pos="1418"/>
              </w:tabs>
              <w:contextualSpacing/>
              <w:jc w:val="center"/>
            </w:pPr>
            <w:r w:rsidRPr="004F4CC6">
              <w:t xml:space="preserve">Постановление Администрации города Ханты-Мансийска </w:t>
            </w:r>
            <w:r>
              <w:br/>
            </w:r>
            <w:r w:rsidRPr="004F4CC6">
              <w:t xml:space="preserve">от 15.08.2024 №447 </w:t>
            </w:r>
            <w:r>
              <w:br/>
            </w:r>
            <w:r w:rsidRPr="004F4CC6">
              <w:t>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года» (далее – постановление от 15.08.2024 №447)</w:t>
            </w:r>
          </w:p>
        </w:tc>
        <w:tc>
          <w:tcPr>
            <w:tcW w:w="51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38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-</w:t>
            </w:r>
          </w:p>
        </w:tc>
      </w:tr>
      <w:tr w:rsidR="00625A17" w:rsidRPr="00270FC2" w:rsidTr="00564DAA">
        <w:tc>
          <w:tcPr>
            <w:tcW w:w="124" w:type="pct"/>
          </w:tcPr>
          <w:p w:rsidR="00625A17" w:rsidRPr="00876B3D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1F518A">
              <w:lastRenderedPageBreak/>
              <w:t>3</w:t>
            </w:r>
            <w:r w:rsidRPr="00876B3D">
              <w:t>.</w:t>
            </w:r>
          </w:p>
        </w:tc>
        <w:tc>
          <w:tcPr>
            <w:tcW w:w="812" w:type="pct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  <w:jc w:val="both"/>
            </w:pPr>
            <w:r w:rsidRPr="001F518A">
              <w:t>Количество студентов среднего профессионального образования и высшего образования, прошедших практическую подготовку в органах местного самоуправления города Ханты-Мансийска, муниципальных учреждениях и предприятиях города Ханты-Мансийска</w:t>
            </w:r>
          </w:p>
        </w:tc>
        <w:tc>
          <w:tcPr>
            <w:tcW w:w="256" w:type="pct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МП</w:t>
            </w:r>
          </w:p>
        </w:tc>
        <w:tc>
          <w:tcPr>
            <w:tcW w:w="296" w:type="pct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1F518A">
              <w:t>человек</w:t>
            </w:r>
          </w:p>
        </w:tc>
        <w:tc>
          <w:tcPr>
            <w:tcW w:w="223" w:type="pct"/>
          </w:tcPr>
          <w:p w:rsidR="00625A17" w:rsidRPr="00C91913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C91913">
              <w:t>-</w:t>
            </w:r>
          </w:p>
        </w:tc>
        <w:tc>
          <w:tcPr>
            <w:tcW w:w="214" w:type="pct"/>
          </w:tcPr>
          <w:p w:rsidR="00625A17" w:rsidRPr="00C91913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C91913">
              <w:t>-</w:t>
            </w:r>
          </w:p>
        </w:tc>
        <w:tc>
          <w:tcPr>
            <w:tcW w:w="228" w:type="pct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1F518A">
              <w:t>750</w:t>
            </w:r>
          </w:p>
        </w:tc>
        <w:tc>
          <w:tcPr>
            <w:tcW w:w="223" w:type="pct"/>
            <w:gridSpan w:val="2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1F518A">
              <w:t>800</w:t>
            </w:r>
          </w:p>
        </w:tc>
        <w:tc>
          <w:tcPr>
            <w:tcW w:w="223" w:type="pct"/>
            <w:gridSpan w:val="2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1F518A">
              <w:t>850</w:t>
            </w:r>
          </w:p>
        </w:tc>
        <w:tc>
          <w:tcPr>
            <w:tcW w:w="224" w:type="pct"/>
            <w:gridSpan w:val="2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1F518A">
              <w:t>900</w:t>
            </w:r>
          </w:p>
        </w:tc>
        <w:tc>
          <w:tcPr>
            <w:tcW w:w="231" w:type="pct"/>
            <w:gridSpan w:val="2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1F518A">
              <w:t>950</w:t>
            </w:r>
          </w:p>
        </w:tc>
        <w:tc>
          <w:tcPr>
            <w:tcW w:w="215" w:type="pct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1F518A">
              <w:t>1000</w:t>
            </w:r>
          </w:p>
        </w:tc>
        <w:tc>
          <w:tcPr>
            <w:tcW w:w="835" w:type="pct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1F518A">
              <w:t>Распоряжение Администрации города Ханты-Мансийска от 14.03.2013 № 56-р «Об утверждении Положения о проведении Дня открытых дверей в Администрации города Ханты-Мансийска и органах Администрации города Ханты-Мансийска»</w:t>
            </w:r>
          </w:p>
          <w:p w:rsidR="00625A17" w:rsidRPr="001F518A" w:rsidRDefault="00625A17" w:rsidP="00564DA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3" w:type="pct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1F518A"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38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F518A">
              <w:t>-</w:t>
            </w:r>
          </w:p>
        </w:tc>
      </w:tr>
      <w:tr w:rsidR="00625A17" w:rsidRPr="00270FC2" w:rsidTr="00564DAA">
        <w:trPr>
          <w:trHeight w:val="2865"/>
        </w:trPr>
        <w:tc>
          <w:tcPr>
            <w:tcW w:w="124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70FC2">
              <w:t>4</w:t>
            </w:r>
            <w:r w:rsidRPr="00270FC2">
              <w:rPr>
                <w:lang w:val="en-US"/>
              </w:rPr>
              <w:t>.</w:t>
            </w:r>
          </w:p>
        </w:tc>
        <w:tc>
          <w:tcPr>
            <w:tcW w:w="812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both"/>
            </w:pPr>
            <w:r w:rsidRPr="00270FC2">
              <w:rPr>
                <w:color w:val="000000"/>
                <w:shd w:val="clear" w:color="auto" w:fill="FFFFFF"/>
              </w:rPr>
              <w:t>Доля массовых, социально значимых, муниципальных услуг в электронном виде, предоставляемых с использованием Единого портала государственных услуг (далее - ЕПГУ), от общего количества таких услуг, предоставляемых в электронном виде</w:t>
            </w:r>
          </w:p>
        </w:tc>
        <w:tc>
          <w:tcPr>
            <w:tcW w:w="25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МП</w:t>
            </w:r>
          </w:p>
        </w:tc>
        <w:tc>
          <w:tcPr>
            <w:tcW w:w="29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процент</w:t>
            </w:r>
          </w:p>
        </w:tc>
        <w:tc>
          <w:tcPr>
            <w:tcW w:w="223" w:type="pct"/>
          </w:tcPr>
          <w:p w:rsidR="00625A17" w:rsidRPr="004D3E33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4D3E33">
              <w:t>-</w:t>
            </w:r>
          </w:p>
        </w:tc>
        <w:tc>
          <w:tcPr>
            <w:tcW w:w="214" w:type="pct"/>
          </w:tcPr>
          <w:p w:rsidR="00625A17" w:rsidRPr="004D3E33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4D3E33">
              <w:t>-</w:t>
            </w:r>
          </w:p>
        </w:tc>
        <w:tc>
          <w:tcPr>
            <w:tcW w:w="228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92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93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95</w:t>
            </w:r>
          </w:p>
        </w:tc>
        <w:tc>
          <w:tcPr>
            <w:tcW w:w="224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97</w:t>
            </w:r>
          </w:p>
        </w:tc>
        <w:tc>
          <w:tcPr>
            <w:tcW w:w="231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99</w:t>
            </w:r>
          </w:p>
        </w:tc>
        <w:tc>
          <w:tcPr>
            <w:tcW w:w="215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100</w:t>
            </w:r>
          </w:p>
        </w:tc>
        <w:tc>
          <w:tcPr>
            <w:tcW w:w="835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4F4CC6">
              <w:t>постановление от 15.08.2024 №447</w:t>
            </w:r>
          </w:p>
        </w:tc>
        <w:tc>
          <w:tcPr>
            <w:tcW w:w="51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управление информатизации Администрации города Ханты-Мансийска</w:t>
            </w:r>
          </w:p>
        </w:tc>
        <w:tc>
          <w:tcPr>
            <w:tcW w:w="38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-</w:t>
            </w:r>
          </w:p>
        </w:tc>
      </w:tr>
      <w:tr w:rsidR="00625A17" w:rsidRPr="00270FC2" w:rsidTr="00564DAA">
        <w:tc>
          <w:tcPr>
            <w:tcW w:w="124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70FC2">
              <w:t>5</w:t>
            </w:r>
            <w:r w:rsidRPr="00270FC2">
              <w:rPr>
                <w:lang w:val="en-US"/>
              </w:rPr>
              <w:t>.</w:t>
            </w:r>
          </w:p>
        </w:tc>
        <w:tc>
          <w:tcPr>
            <w:tcW w:w="812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both"/>
              <w:rPr>
                <w:color w:val="000000"/>
                <w:shd w:val="clear" w:color="auto" w:fill="FFFFFF"/>
              </w:rPr>
            </w:pPr>
            <w:r w:rsidRPr="00270FC2">
              <w:t xml:space="preserve">Средний срок простоя муниципальных информационных </w:t>
            </w:r>
            <w:r w:rsidRPr="00270FC2">
              <w:lastRenderedPageBreak/>
              <w:t>систем в результате компьютерных атак</w:t>
            </w:r>
          </w:p>
        </w:tc>
        <w:tc>
          <w:tcPr>
            <w:tcW w:w="25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lastRenderedPageBreak/>
              <w:t>МП</w:t>
            </w:r>
          </w:p>
        </w:tc>
        <w:tc>
          <w:tcPr>
            <w:tcW w:w="29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часы</w:t>
            </w:r>
          </w:p>
        </w:tc>
        <w:tc>
          <w:tcPr>
            <w:tcW w:w="223" w:type="pct"/>
          </w:tcPr>
          <w:p w:rsidR="00625A17" w:rsidRPr="004D3E33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4D3E33">
              <w:t>-</w:t>
            </w:r>
          </w:p>
        </w:tc>
        <w:tc>
          <w:tcPr>
            <w:tcW w:w="214" w:type="pct"/>
          </w:tcPr>
          <w:p w:rsidR="00625A17" w:rsidRPr="004D3E33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4D3E33">
              <w:t>-</w:t>
            </w:r>
          </w:p>
        </w:tc>
        <w:tc>
          <w:tcPr>
            <w:tcW w:w="228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</w:t>
            </w:r>
          </w:p>
        </w:tc>
        <w:tc>
          <w:tcPr>
            <w:tcW w:w="224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</w:t>
            </w:r>
          </w:p>
        </w:tc>
        <w:tc>
          <w:tcPr>
            <w:tcW w:w="231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</w:t>
            </w:r>
          </w:p>
        </w:tc>
        <w:tc>
          <w:tcPr>
            <w:tcW w:w="215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1</w:t>
            </w:r>
          </w:p>
        </w:tc>
        <w:tc>
          <w:tcPr>
            <w:tcW w:w="835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1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 xml:space="preserve">управление информатизации </w:t>
            </w:r>
            <w:r w:rsidRPr="00270FC2">
              <w:lastRenderedPageBreak/>
              <w:t>Администрации города Ханты-Мансийска</w:t>
            </w:r>
          </w:p>
        </w:tc>
        <w:tc>
          <w:tcPr>
            <w:tcW w:w="38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lastRenderedPageBreak/>
              <w:t>-</w:t>
            </w:r>
          </w:p>
        </w:tc>
      </w:tr>
      <w:tr w:rsidR="00625A17" w:rsidRPr="00270FC2" w:rsidTr="00564DAA">
        <w:tc>
          <w:tcPr>
            <w:tcW w:w="124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70FC2">
              <w:lastRenderedPageBreak/>
              <w:t>6</w:t>
            </w:r>
            <w:r w:rsidRPr="00270FC2">
              <w:rPr>
                <w:lang w:val="en-US"/>
              </w:rPr>
              <w:t>.</w:t>
            </w:r>
          </w:p>
        </w:tc>
        <w:tc>
          <w:tcPr>
            <w:tcW w:w="812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both"/>
            </w:pPr>
            <w:r w:rsidRPr="00270FC2">
              <w:t>Количество зарегистрированных актов гражданского состояния отделом записи актов гражданского состояния Администрации города Ханты-Мансийска</w:t>
            </w:r>
          </w:p>
        </w:tc>
        <w:tc>
          <w:tcPr>
            <w:tcW w:w="25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МП</w:t>
            </w:r>
          </w:p>
        </w:tc>
        <w:tc>
          <w:tcPr>
            <w:tcW w:w="29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единиц</w:t>
            </w:r>
          </w:p>
        </w:tc>
        <w:tc>
          <w:tcPr>
            <w:tcW w:w="223" w:type="pct"/>
          </w:tcPr>
          <w:p w:rsidR="00625A17" w:rsidRPr="00C91913" w:rsidRDefault="00625A17" w:rsidP="00564DAA">
            <w:pPr>
              <w:widowControl w:val="0"/>
              <w:autoSpaceDE w:val="0"/>
              <w:autoSpaceDN w:val="0"/>
              <w:jc w:val="center"/>
            </w:pPr>
            <w:r>
              <w:t>3600</w:t>
            </w:r>
          </w:p>
        </w:tc>
        <w:tc>
          <w:tcPr>
            <w:tcW w:w="214" w:type="pct"/>
          </w:tcPr>
          <w:p w:rsidR="00625A17" w:rsidRPr="00C91913" w:rsidRDefault="00625A17" w:rsidP="00F62319">
            <w:pPr>
              <w:widowControl w:val="0"/>
              <w:autoSpaceDE w:val="0"/>
              <w:autoSpaceDN w:val="0"/>
              <w:jc w:val="center"/>
            </w:pPr>
            <w:r w:rsidRPr="00C91913">
              <w:t>202</w:t>
            </w:r>
            <w:r w:rsidR="00F62319">
              <w:t>3</w:t>
            </w:r>
          </w:p>
        </w:tc>
        <w:tc>
          <w:tcPr>
            <w:tcW w:w="228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3600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3700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3800</w:t>
            </w:r>
          </w:p>
        </w:tc>
        <w:tc>
          <w:tcPr>
            <w:tcW w:w="224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3900</w:t>
            </w:r>
          </w:p>
        </w:tc>
        <w:tc>
          <w:tcPr>
            <w:tcW w:w="231" w:type="pct"/>
            <w:gridSpan w:val="2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4000</w:t>
            </w:r>
          </w:p>
        </w:tc>
        <w:tc>
          <w:tcPr>
            <w:tcW w:w="215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4100</w:t>
            </w:r>
          </w:p>
        </w:tc>
        <w:tc>
          <w:tcPr>
            <w:tcW w:w="835" w:type="pct"/>
          </w:tcPr>
          <w:p w:rsidR="00625A17" w:rsidRPr="00270FC2" w:rsidRDefault="00625A17" w:rsidP="00564DAA">
            <w:pPr>
              <w:jc w:val="center"/>
              <w:rPr>
                <w:rFonts w:eastAsia="Calibri"/>
              </w:rPr>
            </w:pPr>
            <w:r w:rsidRPr="004F4CC6">
              <w:t>постановление от 15.08.2024 №447</w:t>
            </w:r>
          </w:p>
        </w:tc>
        <w:tc>
          <w:tcPr>
            <w:tcW w:w="51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Отдел ЗАГС Администрации города Ханты-Мансийска</w:t>
            </w:r>
          </w:p>
        </w:tc>
        <w:tc>
          <w:tcPr>
            <w:tcW w:w="38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-</w:t>
            </w:r>
          </w:p>
        </w:tc>
      </w:tr>
      <w:tr w:rsidR="00625A17" w:rsidRPr="00270FC2" w:rsidTr="00564DAA">
        <w:tc>
          <w:tcPr>
            <w:tcW w:w="124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70FC2">
              <w:t>7</w:t>
            </w:r>
            <w:r w:rsidRPr="00270FC2">
              <w:rPr>
                <w:lang w:val="en-US"/>
              </w:rPr>
              <w:t>.</w:t>
            </w:r>
          </w:p>
        </w:tc>
        <w:tc>
          <w:tcPr>
            <w:tcW w:w="812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both"/>
            </w:pPr>
            <w:r w:rsidRPr="00270FC2">
              <w:t>Доля постановлений муниципальной комиссии по делам несовершеннолетних и защите их прав города Ханты-Мансийска, оставленных в силе судом по актам прокурорского реагирования, обращениям граждан, от общего количества принятых постановлений</w:t>
            </w:r>
          </w:p>
        </w:tc>
        <w:tc>
          <w:tcPr>
            <w:tcW w:w="25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МП</w:t>
            </w:r>
          </w:p>
        </w:tc>
        <w:tc>
          <w:tcPr>
            <w:tcW w:w="29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процент</w:t>
            </w:r>
          </w:p>
        </w:tc>
        <w:tc>
          <w:tcPr>
            <w:tcW w:w="223" w:type="pct"/>
          </w:tcPr>
          <w:p w:rsidR="00625A17" w:rsidRPr="00C91913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C91913">
              <w:t>100</w:t>
            </w:r>
          </w:p>
        </w:tc>
        <w:tc>
          <w:tcPr>
            <w:tcW w:w="214" w:type="pct"/>
          </w:tcPr>
          <w:p w:rsidR="00625A17" w:rsidRPr="00C91913" w:rsidRDefault="00625A17" w:rsidP="00F62319">
            <w:pPr>
              <w:rPr>
                <w:rFonts w:ascii="Calibri" w:eastAsia="Calibri" w:hAnsi="Calibri"/>
              </w:rPr>
            </w:pPr>
            <w:r w:rsidRPr="00C91913">
              <w:rPr>
                <w:rFonts w:eastAsia="Calibri"/>
              </w:rPr>
              <w:t>202</w:t>
            </w:r>
            <w:r w:rsidR="00F62319">
              <w:rPr>
                <w:rFonts w:eastAsia="Calibri"/>
              </w:rPr>
              <w:t>3</w:t>
            </w:r>
          </w:p>
        </w:tc>
        <w:tc>
          <w:tcPr>
            <w:tcW w:w="228" w:type="pct"/>
          </w:tcPr>
          <w:p w:rsidR="00625A17" w:rsidRPr="00270FC2" w:rsidRDefault="00625A17" w:rsidP="00564DAA">
            <w:pPr>
              <w:rPr>
                <w:rFonts w:ascii="Calibri" w:eastAsia="Calibri" w:hAnsi="Calibri"/>
              </w:rPr>
            </w:pPr>
            <w:r w:rsidRPr="00270FC2">
              <w:rPr>
                <w:rFonts w:eastAsia="Calibri"/>
              </w:rPr>
              <w:t>100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rPr>
                <w:rFonts w:ascii="Calibri" w:eastAsia="Calibri" w:hAnsi="Calibri"/>
              </w:rPr>
            </w:pPr>
            <w:r w:rsidRPr="00270FC2">
              <w:rPr>
                <w:rFonts w:eastAsia="Calibri"/>
              </w:rPr>
              <w:t>100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rPr>
                <w:rFonts w:ascii="Calibri" w:eastAsia="Calibri" w:hAnsi="Calibri"/>
              </w:rPr>
            </w:pPr>
            <w:r w:rsidRPr="00270FC2">
              <w:rPr>
                <w:rFonts w:eastAsia="Calibri"/>
              </w:rPr>
              <w:t>100</w:t>
            </w:r>
          </w:p>
        </w:tc>
        <w:tc>
          <w:tcPr>
            <w:tcW w:w="224" w:type="pct"/>
            <w:gridSpan w:val="2"/>
          </w:tcPr>
          <w:p w:rsidR="00625A17" w:rsidRPr="00270FC2" w:rsidRDefault="00625A17" w:rsidP="00564DAA">
            <w:pPr>
              <w:rPr>
                <w:rFonts w:ascii="Calibri" w:eastAsia="Calibri" w:hAnsi="Calibri"/>
              </w:rPr>
            </w:pPr>
            <w:r w:rsidRPr="00270FC2">
              <w:rPr>
                <w:rFonts w:eastAsia="Calibri"/>
              </w:rPr>
              <w:t>100</w:t>
            </w:r>
          </w:p>
        </w:tc>
        <w:tc>
          <w:tcPr>
            <w:tcW w:w="231" w:type="pct"/>
            <w:gridSpan w:val="2"/>
          </w:tcPr>
          <w:p w:rsidR="00625A17" w:rsidRPr="00270FC2" w:rsidRDefault="00625A17" w:rsidP="00564DAA">
            <w:pPr>
              <w:rPr>
                <w:rFonts w:ascii="Calibri" w:eastAsia="Calibri" w:hAnsi="Calibri"/>
              </w:rPr>
            </w:pPr>
            <w:r w:rsidRPr="00270FC2">
              <w:rPr>
                <w:rFonts w:eastAsia="Calibri"/>
              </w:rPr>
              <w:t>100</w:t>
            </w:r>
          </w:p>
        </w:tc>
        <w:tc>
          <w:tcPr>
            <w:tcW w:w="215" w:type="pct"/>
          </w:tcPr>
          <w:p w:rsidR="00625A17" w:rsidRPr="00270FC2" w:rsidRDefault="00625A17" w:rsidP="00564DAA">
            <w:pPr>
              <w:rPr>
                <w:rFonts w:ascii="Calibri" w:eastAsia="Calibri" w:hAnsi="Calibri"/>
              </w:rPr>
            </w:pPr>
            <w:r w:rsidRPr="00270FC2">
              <w:rPr>
                <w:rFonts w:eastAsia="Calibri"/>
              </w:rPr>
              <w:t>100</w:t>
            </w:r>
          </w:p>
        </w:tc>
        <w:tc>
          <w:tcPr>
            <w:tcW w:w="835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70FC2">
              <w:t xml:space="preserve">Постановление комиссии по делам несовершеннолетних и защите их прав при Правительстве Ханты-Мансийского автономного округа – Югра от 19.12.2023 № 71 «О совершенствовании оценки эффективности деятельности органов и учреждений системы профилактики безнадзорности и правонарушений несовершеннолетних Ханты-Мансийского автономного округа – Югры, оценки </w:t>
            </w:r>
            <w:r w:rsidRPr="00270FC2">
              <w:lastRenderedPageBreak/>
              <w:t>эффективности деятельности органов местного самоуправления муниципальных районов и городских округов Ханты-мансийского автономного округа – Югры в области реализации ими переданных для исполнения отдельных государственных</w:t>
            </w:r>
            <w:proofErr w:type="gramEnd"/>
            <w:r w:rsidRPr="00270FC2">
              <w:t xml:space="preserve"> полномочий по созданию и осуществлению деятельности муниципальных комиссий по делам несовершеннолетних и защите их прав»</w:t>
            </w:r>
          </w:p>
        </w:tc>
        <w:tc>
          <w:tcPr>
            <w:tcW w:w="51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lastRenderedPageBreak/>
              <w:t>Отдел по обеспечению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38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-</w:t>
            </w:r>
          </w:p>
        </w:tc>
      </w:tr>
      <w:tr w:rsidR="00625A17" w:rsidRPr="00270FC2" w:rsidTr="00564DAA">
        <w:tc>
          <w:tcPr>
            <w:tcW w:w="124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8</w:t>
            </w:r>
          </w:p>
        </w:tc>
        <w:tc>
          <w:tcPr>
            <w:tcW w:w="812" w:type="pct"/>
          </w:tcPr>
          <w:p w:rsidR="00625A17" w:rsidRDefault="00625A17" w:rsidP="00564DAA">
            <w:pPr>
              <w:widowControl w:val="0"/>
              <w:autoSpaceDE w:val="0"/>
              <w:autoSpaceDN w:val="0"/>
            </w:pPr>
            <w:r>
              <w:t>Снижение расходов</w:t>
            </w:r>
            <w:r w:rsidRPr="001F518A">
              <w:t xml:space="preserve">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>
              <w:t xml:space="preserve"> к предыдущему году</w:t>
            </w:r>
          </w:p>
          <w:p w:rsidR="00625A17" w:rsidRPr="00887860" w:rsidRDefault="00625A17" w:rsidP="00564DA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lastRenderedPageBreak/>
              <w:t>МП</w:t>
            </w:r>
          </w:p>
        </w:tc>
        <w:tc>
          <w:tcPr>
            <w:tcW w:w="29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223" w:type="pct"/>
          </w:tcPr>
          <w:p w:rsidR="00625A17" w:rsidRPr="00C91913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C91913">
              <w:t>100</w:t>
            </w:r>
          </w:p>
        </w:tc>
        <w:tc>
          <w:tcPr>
            <w:tcW w:w="214" w:type="pct"/>
          </w:tcPr>
          <w:p w:rsidR="00625A17" w:rsidRPr="00C91913" w:rsidRDefault="00625A17" w:rsidP="00564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228" w:type="pct"/>
          </w:tcPr>
          <w:p w:rsidR="00625A17" w:rsidRPr="00270FC2" w:rsidRDefault="00625A17" w:rsidP="00564DAA">
            <w:pPr>
              <w:rPr>
                <w:rFonts w:eastAsia="Calibri"/>
              </w:rPr>
            </w:pPr>
            <w:r>
              <w:rPr>
                <w:rFonts w:eastAsia="Calibri"/>
              </w:rPr>
              <w:t>Не менее 1</w:t>
            </w:r>
          </w:p>
        </w:tc>
        <w:tc>
          <w:tcPr>
            <w:tcW w:w="223" w:type="pct"/>
            <w:gridSpan w:val="2"/>
          </w:tcPr>
          <w:p w:rsidR="00625A17" w:rsidRDefault="00625A17" w:rsidP="00564DAA">
            <w:r w:rsidRPr="00B203FB">
              <w:rPr>
                <w:rFonts w:eastAsia="Calibri"/>
              </w:rPr>
              <w:t>Не менее 1</w:t>
            </w:r>
          </w:p>
        </w:tc>
        <w:tc>
          <w:tcPr>
            <w:tcW w:w="223" w:type="pct"/>
            <w:gridSpan w:val="2"/>
          </w:tcPr>
          <w:p w:rsidR="00625A17" w:rsidRDefault="00625A17" w:rsidP="00564DAA">
            <w:r w:rsidRPr="00B203FB">
              <w:rPr>
                <w:rFonts w:eastAsia="Calibri"/>
              </w:rPr>
              <w:t>Не менее 1</w:t>
            </w:r>
          </w:p>
        </w:tc>
        <w:tc>
          <w:tcPr>
            <w:tcW w:w="224" w:type="pct"/>
            <w:gridSpan w:val="2"/>
          </w:tcPr>
          <w:p w:rsidR="00625A17" w:rsidRDefault="00625A17" w:rsidP="00564DAA">
            <w:r w:rsidRPr="00B203FB">
              <w:rPr>
                <w:rFonts w:eastAsia="Calibri"/>
              </w:rPr>
              <w:t>Не менее 1</w:t>
            </w:r>
          </w:p>
        </w:tc>
        <w:tc>
          <w:tcPr>
            <w:tcW w:w="231" w:type="pct"/>
            <w:gridSpan w:val="2"/>
          </w:tcPr>
          <w:p w:rsidR="00625A17" w:rsidRDefault="00625A17" w:rsidP="00564DAA">
            <w:r w:rsidRPr="00B203FB">
              <w:rPr>
                <w:rFonts w:eastAsia="Calibri"/>
              </w:rPr>
              <w:t>Не менее 1</w:t>
            </w:r>
          </w:p>
        </w:tc>
        <w:tc>
          <w:tcPr>
            <w:tcW w:w="215" w:type="pct"/>
          </w:tcPr>
          <w:p w:rsidR="00625A17" w:rsidRDefault="00625A17" w:rsidP="00564DAA">
            <w:r w:rsidRPr="00B203FB">
              <w:rPr>
                <w:rFonts w:eastAsia="Calibri"/>
              </w:rPr>
              <w:t>Не менее 1</w:t>
            </w:r>
          </w:p>
        </w:tc>
        <w:tc>
          <w:tcPr>
            <w:tcW w:w="835" w:type="pct"/>
          </w:tcPr>
          <w:p w:rsidR="00625A17" w:rsidRDefault="00625A17" w:rsidP="00564DAA">
            <w:pPr>
              <w:widowControl w:val="0"/>
              <w:autoSpaceDE w:val="0"/>
              <w:autoSpaceDN w:val="0"/>
              <w:jc w:val="center"/>
            </w:pPr>
            <w:r>
              <w:t>Указ</w:t>
            </w:r>
            <w:r w:rsidRPr="00B6225E">
              <w:t xml:space="preserve">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  <w:r>
              <w:t>,</w:t>
            </w:r>
          </w:p>
          <w:p w:rsidR="00625A17" w:rsidRPr="00B6225E" w:rsidRDefault="00625A17" w:rsidP="00564DAA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распоряжение</w:t>
            </w:r>
            <w:r w:rsidRPr="00B6225E">
              <w:t xml:space="preserve"> Правительства </w:t>
            </w:r>
          </w:p>
          <w:p w:rsidR="00625A17" w:rsidRPr="00B6225E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B6225E">
              <w:t xml:space="preserve">Ханты-Мансийского автономного округа – Югры от 15 марта 2013 года № 92-рп «Об оценке </w:t>
            </w:r>
            <w:proofErr w:type="gramStart"/>
            <w:r w:rsidRPr="00B6225E">
              <w:t>эффективности деятельности органов местного самоуправления городских округов</w:t>
            </w:r>
            <w:proofErr w:type="gramEnd"/>
            <w:r w:rsidRPr="00B6225E">
              <w:t xml:space="preserve"> и муниципальных районов </w:t>
            </w:r>
          </w:p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B6225E">
              <w:t>Ханты-Мансийского автономного округа – Югры»</w:t>
            </w:r>
          </w:p>
        </w:tc>
        <w:tc>
          <w:tcPr>
            <w:tcW w:w="51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У</w:t>
            </w:r>
            <w:r w:rsidRPr="00B6225E">
              <w:t>правление бухгалтерского учета и использования финансовых средств Администрации города Ханты-Мансийска</w:t>
            </w:r>
          </w:p>
        </w:tc>
        <w:tc>
          <w:tcPr>
            <w:tcW w:w="38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</w:p>
        </w:tc>
      </w:tr>
      <w:tr w:rsidR="00625A17" w:rsidRPr="00270FC2" w:rsidTr="00564DAA">
        <w:tc>
          <w:tcPr>
            <w:tcW w:w="124" w:type="pct"/>
          </w:tcPr>
          <w:p w:rsidR="00625A17" w:rsidRDefault="00625A17" w:rsidP="00564DAA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9</w:t>
            </w:r>
          </w:p>
        </w:tc>
        <w:tc>
          <w:tcPr>
            <w:tcW w:w="812" w:type="pct"/>
          </w:tcPr>
          <w:p w:rsidR="00625A17" w:rsidRPr="001F518A" w:rsidRDefault="00625A17" w:rsidP="00564DAA">
            <w:pPr>
              <w:widowControl w:val="0"/>
              <w:autoSpaceDE w:val="0"/>
              <w:autoSpaceDN w:val="0"/>
            </w:pPr>
            <w:r>
              <w:t>Доля</w:t>
            </w:r>
            <w:r w:rsidRPr="00226D72">
              <w:t xml:space="preserve"> выполнения показателей региональных проектов по муниципальному образованию</w:t>
            </w:r>
          </w:p>
        </w:tc>
        <w:tc>
          <w:tcPr>
            <w:tcW w:w="256" w:type="pct"/>
          </w:tcPr>
          <w:p w:rsidR="00625A17" w:rsidRPr="00A606CB" w:rsidRDefault="00625A17" w:rsidP="00564DAA">
            <w:r w:rsidRPr="00270FC2">
              <w:t>МП</w:t>
            </w:r>
          </w:p>
        </w:tc>
        <w:tc>
          <w:tcPr>
            <w:tcW w:w="296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70FC2">
              <w:t>процент</w:t>
            </w:r>
          </w:p>
        </w:tc>
        <w:tc>
          <w:tcPr>
            <w:tcW w:w="223" w:type="pct"/>
          </w:tcPr>
          <w:p w:rsidR="00625A17" w:rsidRPr="004D3E33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4D3E33">
              <w:t>100</w:t>
            </w:r>
          </w:p>
        </w:tc>
        <w:tc>
          <w:tcPr>
            <w:tcW w:w="214" w:type="pct"/>
          </w:tcPr>
          <w:p w:rsidR="00625A17" w:rsidRPr="004D3E33" w:rsidRDefault="00625A17" w:rsidP="00564DAA">
            <w:pPr>
              <w:rPr>
                <w:rFonts w:eastAsia="Calibri"/>
              </w:rPr>
            </w:pPr>
            <w:r w:rsidRPr="004D3E33">
              <w:rPr>
                <w:rFonts w:eastAsia="Calibri"/>
              </w:rPr>
              <w:t>2024</w:t>
            </w:r>
          </w:p>
          <w:p w:rsidR="00625A17" w:rsidRPr="004D3E33" w:rsidRDefault="00625A17" w:rsidP="00564DAA">
            <w:pPr>
              <w:rPr>
                <w:rFonts w:eastAsia="Calibri"/>
              </w:rPr>
            </w:pPr>
          </w:p>
        </w:tc>
        <w:tc>
          <w:tcPr>
            <w:tcW w:w="228" w:type="pct"/>
          </w:tcPr>
          <w:p w:rsidR="00625A17" w:rsidRPr="00270FC2" w:rsidRDefault="00625A17" w:rsidP="00564DAA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23" w:type="pct"/>
            <w:gridSpan w:val="2"/>
          </w:tcPr>
          <w:p w:rsidR="00625A17" w:rsidRPr="00270FC2" w:rsidRDefault="00625A17" w:rsidP="00564DAA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24" w:type="pct"/>
            <w:gridSpan w:val="2"/>
          </w:tcPr>
          <w:p w:rsidR="00625A17" w:rsidRPr="00270FC2" w:rsidRDefault="00625A17" w:rsidP="00564DAA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31" w:type="pct"/>
            <w:gridSpan w:val="2"/>
          </w:tcPr>
          <w:p w:rsidR="00625A17" w:rsidRPr="00270FC2" w:rsidRDefault="00625A17" w:rsidP="00564DAA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15" w:type="pct"/>
          </w:tcPr>
          <w:p w:rsidR="00625A17" w:rsidRPr="00270FC2" w:rsidRDefault="00625A17" w:rsidP="00564DAA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35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 w:rsidRPr="00226D72">
              <w:t xml:space="preserve">Постановление Правительства ХМАО - Югры от 18.03.2011 </w:t>
            </w:r>
            <w:r>
              <w:t>№</w:t>
            </w:r>
            <w:r w:rsidRPr="00226D72">
              <w:t xml:space="preserve"> 65-п </w:t>
            </w:r>
            <w:r>
              <w:t>«</w:t>
            </w:r>
            <w:r w:rsidRPr="00226D72">
              <w:t xml:space="preserve">О порядке проведения мониторинга и оценки качества организации и осуществления бюджетного процесса в городских округах и муниципальных районах Ханты-Мансийского автономного округа </w:t>
            </w:r>
            <w:r>
              <w:t>–</w:t>
            </w:r>
            <w:r w:rsidRPr="00226D72">
              <w:t xml:space="preserve"> Югры</w:t>
            </w:r>
            <w:r>
              <w:t>»</w:t>
            </w:r>
          </w:p>
        </w:tc>
        <w:tc>
          <w:tcPr>
            <w:tcW w:w="51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  <w:r>
              <w:t>Управление экономического развития и инвестиций</w:t>
            </w:r>
            <w:r w:rsidRPr="00B6225E">
              <w:t xml:space="preserve"> Администрации города Ханты-Мансийска</w:t>
            </w:r>
          </w:p>
        </w:tc>
        <w:tc>
          <w:tcPr>
            <w:tcW w:w="383" w:type="pct"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625A17" w:rsidRDefault="00625A17" w:rsidP="00625A17">
      <w:pPr>
        <w:ind w:left="720"/>
        <w:jc w:val="center"/>
        <w:rPr>
          <w:rFonts w:eastAsia="Calibri"/>
          <w:b/>
        </w:rPr>
      </w:pPr>
    </w:p>
    <w:p w:rsidR="00625A17" w:rsidRDefault="00625A17" w:rsidP="00625A17">
      <w:pPr>
        <w:ind w:left="720"/>
        <w:jc w:val="center"/>
        <w:rPr>
          <w:rFonts w:eastAsia="Calibri"/>
          <w:b/>
        </w:rPr>
      </w:pPr>
    </w:p>
    <w:p w:rsidR="00625A17" w:rsidRDefault="00625A17" w:rsidP="00625A17">
      <w:pPr>
        <w:ind w:left="720"/>
        <w:jc w:val="center"/>
        <w:rPr>
          <w:rFonts w:eastAsia="Calibri"/>
          <w:b/>
        </w:rPr>
      </w:pPr>
    </w:p>
    <w:p w:rsidR="00625A17" w:rsidRDefault="00625A17" w:rsidP="00625A17">
      <w:pPr>
        <w:ind w:left="720"/>
        <w:jc w:val="center"/>
        <w:rPr>
          <w:rFonts w:eastAsia="Calibri"/>
          <w:b/>
        </w:rPr>
      </w:pPr>
    </w:p>
    <w:p w:rsidR="00625A17" w:rsidRPr="00DE5A56" w:rsidRDefault="00625A17" w:rsidP="00625A17">
      <w:pPr>
        <w:ind w:left="720"/>
        <w:jc w:val="center"/>
        <w:rPr>
          <w:rFonts w:eastAsia="Calibri"/>
          <w:b/>
        </w:rPr>
      </w:pPr>
      <w:r w:rsidRPr="00DE5A56">
        <w:rPr>
          <w:rFonts w:eastAsia="Calibri"/>
          <w:b/>
        </w:rPr>
        <w:lastRenderedPageBreak/>
        <w:t>3.Структура муниципальной программы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5527"/>
        <w:gridCol w:w="4819"/>
        <w:gridCol w:w="4397"/>
      </w:tblGrid>
      <w:tr w:rsidR="00625A17" w:rsidRPr="00270FC2" w:rsidTr="00564DAA">
        <w:trPr>
          <w:trHeight w:val="4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70FC2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70FC2">
              <w:t xml:space="preserve">Задачи </w:t>
            </w:r>
            <w:r>
              <w:t>основного мероприятия</w:t>
            </w:r>
            <w:r w:rsidRPr="00270FC2"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70FC2">
              <w:t xml:space="preserve">Краткое описание </w:t>
            </w:r>
            <w:r>
              <w:t xml:space="preserve">ожидаемых </w:t>
            </w:r>
            <w:r w:rsidRPr="00270FC2">
              <w:t xml:space="preserve">эффектов от реализации задачи </w:t>
            </w:r>
            <w:r>
              <w:t>основного мероприятия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70FC2">
              <w:t>Связь с показателями</w:t>
            </w:r>
          </w:p>
        </w:tc>
      </w:tr>
      <w:tr w:rsidR="00625A17" w:rsidRPr="00270FC2" w:rsidTr="00564DAA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70FC2"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70FC2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70FC2"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70FC2">
              <w:t>4</w:t>
            </w:r>
          </w:p>
        </w:tc>
      </w:tr>
      <w:tr w:rsidR="00625A17" w:rsidRPr="00270FC2" w:rsidTr="00564DAA">
        <w:trPr>
          <w:trHeight w:val="3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540FCE" w:rsidRDefault="00625A17" w:rsidP="00564DAA">
            <w:pPr>
              <w:widowControl w:val="0"/>
              <w:autoSpaceDE w:val="0"/>
              <w:autoSpaceDN w:val="0"/>
              <w:contextualSpacing/>
              <w:jc w:val="both"/>
            </w:pPr>
            <w:r>
              <w:t>1.</w:t>
            </w:r>
          </w:p>
        </w:tc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540FCE" w:rsidRDefault="00625A17" w:rsidP="00564DAA">
            <w:pPr>
              <w:widowControl w:val="0"/>
              <w:autoSpaceDE w:val="0"/>
              <w:autoSpaceDN w:val="0"/>
              <w:contextualSpacing/>
              <w:jc w:val="both"/>
            </w:pPr>
            <w:r w:rsidRPr="00270FC2">
              <w:t>«Повышение эффективности и результативности деятельности муниципальных служащих»</w:t>
            </w:r>
          </w:p>
        </w:tc>
      </w:tr>
      <w:tr w:rsidR="00625A17" w:rsidRPr="00270FC2" w:rsidTr="00564DAA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625A17">
            <w:pPr>
              <w:widowControl w:val="0"/>
              <w:autoSpaceDE w:val="0"/>
              <w:autoSpaceDN w:val="0"/>
              <w:spacing w:line="256" w:lineRule="auto"/>
            </w:pPr>
            <w:proofErr w:type="gramStart"/>
            <w:r w:rsidRPr="00270FC2">
              <w:t>Ответственный</w:t>
            </w:r>
            <w:proofErr w:type="gramEnd"/>
            <w:r w:rsidRPr="00270FC2">
              <w:t xml:space="preserve"> за реализацию: управление </w:t>
            </w:r>
            <w:r>
              <w:t>кадровой работы и муниципальной службы</w:t>
            </w:r>
            <w:r w:rsidRPr="00270FC2">
              <w:t xml:space="preserve"> Администрации города Ханты-Мансийска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625A17">
            <w:pPr>
              <w:widowControl w:val="0"/>
              <w:autoSpaceDE w:val="0"/>
              <w:autoSpaceDN w:val="0"/>
              <w:spacing w:line="256" w:lineRule="auto"/>
            </w:pPr>
            <w:r w:rsidRPr="00270FC2">
              <w:t>Срок реализации: 202</w:t>
            </w:r>
            <w:r>
              <w:t>5</w:t>
            </w:r>
            <w:r w:rsidRPr="00270FC2">
              <w:t>-2030</w:t>
            </w:r>
          </w:p>
        </w:tc>
      </w:tr>
      <w:tr w:rsidR="00625A17" w:rsidRPr="00270FC2" w:rsidTr="00564DAA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270FC2">
              <w:t>1.1.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proofErr w:type="gramStart"/>
            <w:r w:rsidRPr="00270FC2">
              <w:t>Повышение профессиональной квалификации муниципальных служащих, лиц, замещающих муниципальные должности, лиц, занимающих должности, не отнесенные к должностям муниципальной службы, осуществляющих техническое обеспечение деятельности органов Администрации города Ханты-Мансийска, лиц, включенных в кадровый резерв и резерв управленческих кадров Администрации города Ханты-Мансийска</w:t>
            </w:r>
            <w:r>
              <w:t xml:space="preserve">, </w:t>
            </w:r>
            <w:r w:rsidRPr="009C441A">
              <w:t>создание условий для эффективного</w:t>
            </w:r>
            <w:r>
              <w:t xml:space="preserve"> муниципального управления, систематизации и тиражирования положительного опыта муниципального управления </w:t>
            </w:r>
            <w:proofErr w:type="gram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A17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>
              <w:t>Увеличение к</w:t>
            </w:r>
            <w:r w:rsidRPr="00723FFA">
              <w:t>оличеств</w:t>
            </w:r>
            <w:r>
              <w:t>а</w:t>
            </w:r>
            <w:r w:rsidRPr="00723FFA">
              <w:t xml:space="preserve"> муниципальных служащих, работников муниципальных учреждений и предприятий, принявших участие в обучающих семинарах по дополнительному профессиональному образованию, совещаниях, конференциях, «круглых столах», конкурсных мероприятиях по актуальным вопросам муниципального управления</w:t>
            </w:r>
            <w:r>
              <w:t xml:space="preserve"> составит с 90 до 140 человек.</w:t>
            </w:r>
          </w:p>
          <w:p w:rsidR="00625A17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>
              <w:t>Увеличение к</w:t>
            </w:r>
            <w:r w:rsidRPr="001F518A">
              <w:t>оличеств</w:t>
            </w:r>
            <w:r>
              <w:t>а</w:t>
            </w:r>
            <w:r w:rsidRPr="001F518A">
              <w:t xml:space="preserve"> студентов среднего профессионального образования и высшего образования, прошедших практическую подготовку в органах местного самоуправления города Ханты-Мансийска, муниципальных учреждениях и предприятиях города Ханты-Мансийска</w:t>
            </w:r>
            <w:r>
              <w:t xml:space="preserve"> составит с 750 до 1000 человек.</w:t>
            </w:r>
          </w:p>
          <w:p w:rsidR="00625A17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  <w:r>
              <w:t>В</w:t>
            </w:r>
            <w:r w:rsidRPr="00723FFA">
              <w:t>ыполнени</w:t>
            </w:r>
            <w:r>
              <w:t>е</w:t>
            </w:r>
            <w:r w:rsidRPr="00723FFA">
              <w:t xml:space="preserve"> показателей региональных проектов по муниципальному образованию</w:t>
            </w:r>
            <w:r>
              <w:t xml:space="preserve"> на уровне не ниже 100% ежегодно.</w:t>
            </w:r>
          </w:p>
          <w:p w:rsidR="00625A17" w:rsidRPr="004847CA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</w:p>
          <w:p w:rsidR="00625A17" w:rsidRPr="004847CA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</w:p>
          <w:p w:rsidR="00625A17" w:rsidRPr="004847CA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</w:p>
          <w:p w:rsidR="00625A17" w:rsidRPr="004847CA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both"/>
            </w:pPr>
            <w:r w:rsidRPr="00270FC2">
              <w:lastRenderedPageBreak/>
              <w:t>Доля сотрудников (иных лиц)*, получивших дополнительное профессиональное образование, от общего числа сотрудников (иных лиц)*, подлежащих направлению на обучение по программам дополнительного профессионального образования</w:t>
            </w:r>
          </w:p>
          <w:p w:rsidR="00625A17" w:rsidRPr="00270FC2" w:rsidRDefault="00625A17" w:rsidP="00564DAA">
            <w:pPr>
              <w:widowControl w:val="0"/>
              <w:autoSpaceDE w:val="0"/>
              <w:autoSpaceDN w:val="0"/>
            </w:pPr>
            <w:r w:rsidRPr="00270FC2">
              <w:t>__________</w:t>
            </w:r>
          </w:p>
          <w:p w:rsidR="00625A17" w:rsidRPr="00270FC2" w:rsidRDefault="00625A17" w:rsidP="00564DAA">
            <w:pPr>
              <w:widowControl w:val="0"/>
              <w:autoSpaceDE w:val="0"/>
              <w:autoSpaceDN w:val="0"/>
              <w:jc w:val="both"/>
            </w:pPr>
            <w:r w:rsidRPr="00270FC2">
              <w:t xml:space="preserve">*- муниципальные служащие, лица, замещающие муниципальные должности, лица, занимающие должности, не отнесенные к должностям муниципальной службы, осуществляющие техническое обеспечение деятельности органов Администрации города </w:t>
            </w:r>
            <w:r w:rsidRPr="00270FC2">
              <w:br/>
              <w:t>Ханты-Мансийска,  лица, включенных в кадровый резерв и резерв управленческих кадров Админ</w:t>
            </w:r>
            <w:r>
              <w:t xml:space="preserve">истрации города </w:t>
            </w:r>
            <w:r>
              <w:br/>
              <w:t>Ханты-Мансийска</w:t>
            </w:r>
          </w:p>
        </w:tc>
      </w:tr>
      <w:tr w:rsidR="00625A17" w:rsidRPr="00270FC2" w:rsidTr="00564DAA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5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723FFA" w:rsidRDefault="00625A17" w:rsidP="00564DAA">
            <w:pPr>
              <w:widowControl w:val="0"/>
              <w:autoSpaceDE w:val="0"/>
              <w:autoSpaceDN w:val="0"/>
              <w:jc w:val="both"/>
            </w:pPr>
            <w:r w:rsidRPr="00723FFA">
              <w:t xml:space="preserve">Количество муниципальных служащих, </w:t>
            </w:r>
            <w:r w:rsidRPr="00723FFA">
              <w:lastRenderedPageBreak/>
              <w:t>работников муниципальных учреждений и предприятий, принявших участие в обучающих семинарах по дополнительному профессиональному образованию, совещаниях, конференциях, «круглых столах», конкурсных мероприятиях по актуальным вопросам муниципального управления</w:t>
            </w:r>
          </w:p>
        </w:tc>
      </w:tr>
      <w:tr w:rsidR="00625A17" w:rsidRPr="00270FC2" w:rsidTr="00564DAA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5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jc w:val="both"/>
            </w:pPr>
            <w:r w:rsidRPr="007622F9">
              <w:t>Количество студентов среднего профессионального образования и высшего образования, прошедших практическую подготовку в органах местного самоуправления города Ханты-Мансийска, муниципальных учреждениях и предприятиях города Ханты-Мансийска</w:t>
            </w:r>
          </w:p>
        </w:tc>
      </w:tr>
      <w:tr w:rsidR="00625A17" w:rsidRPr="00270FC2" w:rsidTr="00564DAA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C557F0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</w:p>
        </w:tc>
        <w:tc>
          <w:tcPr>
            <w:tcW w:w="5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C557F0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C557F0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17" w:rsidRPr="00723FFA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>
              <w:t>Доля</w:t>
            </w:r>
            <w:r w:rsidRPr="00723FFA">
              <w:t xml:space="preserve"> выполнения показателей региональных проектов по муниципальному образованию</w:t>
            </w:r>
          </w:p>
        </w:tc>
      </w:tr>
      <w:tr w:rsidR="00625A17" w:rsidRPr="00270FC2" w:rsidTr="00564DA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Default="00625A17" w:rsidP="00564DAA">
            <w:pPr>
              <w:widowControl w:val="0"/>
              <w:autoSpaceDE w:val="0"/>
              <w:autoSpaceDN w:val="0"/>
              <w:spacing w:line="256" w:lineRule="auto"/>
              <w:contextualSpacing/>
            </w:pPr>
            <w:r>
              <w:t>2.</w:t>
            </w:r>
          </w:p>
        </w:tc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Default="00625A17" w:rsidP="00564DAA">
            <w:pPr>
              <w:widowControl w:val="0"/>
              <w:autoSpaceDE w:val="0"/>
              <w:autoSpaceDN w:val="0"/>
              <w:spacing w:line="256" w:lineRule="auto"/>
              <w:contextualSpacing/>
            </w:pPr>
            <w:r w:rsidRPr="00270FC2">
              <w:t>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Ханты-Мансийска»</w:t>
            </w:r>
          </w:p>
        </w:tc>
      </w:tr>
      <w:tr w:rsidR="00625A17" w:rsidRPr="00270FC2" w:rsidTr="00564DAA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proofErr w:type="gramStart"/>
            <w:r w:rsidRPr="00270FC2">
              <w:t>Ответственный</w:t>
            </w:r>
            <w:proofErr w:type="gramEnd"/>
            <w:r w:rsidRPr="00270FC2">
              <w:t xml:space="preserve"> за реализацию: управление информатизации Администрации города Ханты-Мансийска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270FC2">
              <w:t>Срок реализации: 202</w:t>
            </w:r>
            <w:r>
              <w:t>5</w:t>
            </w:r>
            <w:r w:rsidRPr="00270FC2">
              <w:t>-2030</w:t>
            </w:r>
          </w:p>
        </w:tc>
      </w:tr>
      <w:tr w:rsidR="00625A17" w:rsidRPr="00270FC2" w:rsidTr="00564DA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  <w:r w:rsidRPr="00270FC2">
              <w:t>2.1.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  <w:r w:rsidRPr="00270FC2">
              <w:t>Развитие информационного общества и электронного правительства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Default="00625A17" w:rsidP="00564DAA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270FC2">
              <w:rPr>
                <w:color w:val="000000"/>
                <w:shd w:val="clear" w:color="auto" w:fill="FFFFFF"/>
              </w:rPr>
              <w:t xml:space="preserve">Доля массовых, социально значимых, муниципальных услуг в электронном виде, предоставляемых с использованием Единого портала государственных услуг (далее - ЕПГУ), от общего количества </w:t>
            </w:r>
            <w:proofErr w:type="gramStart"/>
            <w:r w:rsidRPr="00270FC2">
              <w:rPr>
                <w:color w:val="000000"/>
                <w:shd w:val="clear" w:color="auto" w:fill="FFFFFF"/>
              </w:rPr>
              <w:t xml:space="preserve">таких услуг, </w:t>
            </w:r>
            <w:r w:rsidRPr="00270FC2">
              <w:rPr>
                <w:color w:val="000000"/>
                <w:shd w:val="clear" w:color="auto" w:fill="FFFFFF"/>
              </w:rPr>
              <w:lastRenderedPageBreak/>
              <w:t>предоставляемых в электронном виде</w:t>
            </w:r>
            <w:r>
              <w:rPr>
                <w:color w:val="000000"/>
                <w:shd w:val="clear" w:color="auto" w:fill="FFFFFF"/>
              </w:rPr>
              <w:t xml:space="preserve"> составит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от 92% до 100%.</w:t>
            </w:r>
          </w:p>
          <w:p w:rsidR="00625A17" w:rsidRPr="004847CA" w:rsidRDefault="00625A17" w:rsidP="00564DAA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745242">
              <w:t>Развитие и обеспечение функционирования официальных информационных ресурсов органов местного самоуправления и информационных систем.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 w:rsidRPr="00270FC2">
              <w:rPr>
                <w:color w:val="000000"/>
                <w:shd w:val="clear" w:color="auto" w:fill="FFFFFF"/>
              </w:rPr>
              <w:lastRenderedPageBreak/>
              <w:t xml:space="preserve">Доля массовых, социально значимых, муниципальных услуг в электронном виде, предоставляемых с использованием Единого портала </w:t>
            </w:r>
            <w:r w:rsidRPr="00270FC2">
              <w:rPr>
                <w:color w:val="000000"/>
                <w:shd w:val="clear" w:color="auto" w:fill="FFFFFF"/>
              </w:rPr>
              <w:lastRenderedPageBreak/>
              <w:t>государственных услуг (далее - ЕПГУ), от общего количества таких услуг, предоставляемых в электронном виде</w:t>
            </w:r>
          </w:p>
        </w:tc>
      </w:tr>
      <w:tr w:rsidR="00625A17" w:rsidRPr="00270FC2" w:rsidTr="00564DA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  <w:r w:rsidRPr="00270FC2">
              <w:lastRenderedPageBreak/>
              <w:t>2.2.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270FC2">
              <w:t>Обеспечение условий безопасности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8D6839" w:rsidRDefault="00625A17" w:rsidP="00564DAA">
            <w:pPr>
              <w:widowControl w:val="0"/>
              <w:autoSpaceDE w:val="0"/>
              <w:autoSpaceDN w:val="0"/>
            </w:pPr>
            <w:r w:rsidRPr="008D6839">
              <w:t>Снижение среднего срока простоя муниципальных информационных систем в результате компьютерных атак с 6 до 1 часа.</w:t>
            </w:r>
          </w:p>
          <w:p w:rsidR="00625A17" w:rsidRPr="008D6839" w:rsidRDefault="00625A17" w:rsidP="00564DAA">
            <w:pPr>
              <w:widowControl w:val="0"/>
              <w:autoSpaceDE w:val="0"/>
              <w:autoSpaceDN w:val="0"/>
            </w:pPr>
            <w:r w:rsidRPr="008D6839">
              <w:t>Сопровождение и развитие защищенного сегмента корпоративной вычислительной сети, защита информации в информационных системах органов местного самоуправления.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70FC2">
              <w:t>Средний срок простоя муниципальных информационных систем в результате компьютерных атак</w:t>
            </w:r>
          </w:p>
        </w:tc>
      </w:tr>
      <w:tr w:rsidR="00625A17" w:rsidRPr="00270FC2" w:rsidTr="00564DA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5A180C" w:rsidRDefault="00625A17" w:rsidP="00564DAA">
            <w:pPr>
              <w:widowControl w:val="0"/>
              <w:autoSpaceDE w:val="0"/>
              <w:autoSpaceDN w:val="0"/>
              <w:spacing w:line="256" w:lineRule="auto"/>
              <w:contextualSpacing/>
            </w:pPr>
            <w:r>
              <w:t>3.</w:t>
            </w:r>
          </w:p>
        </w:tc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5A180C" w:rsidRDefault="00625A17" w:rsidP="00564DAA">
            <w:pPr>
              <w:widowControl w:val="0"/>
              <w:autoSpaceDE w:val="0"/>
              <w:autoSpaceDN w:val="0"/>
              <w:spacing w:line="256" w:lineRule="auto"/>
              <w:contextualSpacing/>
            </w:pPr>
            <w:r w:rsidRPr="005A180C">
              <w:t>«Обеспечение деятельности органов местного самоуправления и подведомственных казенных учреждений»</w:t>
            </w:r>
          </w:p>
        </w:tc>
      </w:tr>
      <w:tr w:rsidR="00625A17" w:rsidRPr="00270FC2" w:rsidTr="00564DAA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5A180C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proofErr w:type="gramStart"/>
            <w:r w:rsidRPr="005A180C">
              <w:t>Ответственный</w:t>
            </w:r>
            <w:proofErr w:type="gramEnd"/>
            <w:r w:rsidRPr="005A180C">
              <w:t xml:space="preserve"> за реализацию: управление бухгалтерского учета и использования финансовых средств Администрации города </w:t>
            </w:r>
            <w:r>
              <w:t xml:space="preserve"> </w:t>
            </w:r>
            <w:r w:rsidRPr="005A180C">
              <w:t>Ханты-Мансийска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5A180C" w:rsidRDefault="00625A17" w:rsidP="00625A17">
            <w:pPr>
              <w:widowControl w:val="0"/>
              <w:autoSpaceDE w:val="0"/>
              <w:autoSpaceDN w:val="0"/>
              <w:spacing w:line="256" w:lineRule="auto"/>
            </w:pPr>
            <w:r w:rsidRPr="005A180C">
              <w:t>Срок реализации: 202</w:t>
            </w:r>
            <w:r>
              <w:t>5</w:t>
            </w:r>
            <w:r w:rsidRPr="005A180C">
              <w:t>-2030</w:t>
            </w:r>
          </w:p>
        </w:tc>
      </w:tr>
      <w:tr w:rsidR="00625A17" w:rsidRPr="00270FC2" w:rsidTr="00564DA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7" w:rsidRPr="005A180C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5A180C">
              <w:t>3.1.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7" w:rsidRPr="005A180C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>
              <w:t>Обеспечение и</w:t>
            </w:r>
            <w:r w:rsidRPr="005A180C">
              <w:t>сполнени</w:t>
            </w:r>
            <w:r>
              <w:t>я</w:t>
            </w:r>
            <w:r w:rsidRPr="005A180C">
              <w:t xml:space="preserve"> Администрацией города Ханты-Мансийска полномочий и функций по решению вопросов местного значения, обеспечение осуществления функций и полномочий органов местного самоуправления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5A180C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5A180C">
              <w:t>обеспечение деятельности органов местного самоуправления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B208AA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B208AA">
              <w:t>Снижение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к предыдущему году</w:t>
            </w:r>
          </w:p>
        </w:tc>
      </w:tr>
      <w:tr w:rsidR="00625A17" w:rsidRPr="00270FC2" w:rsidTr="00564DAA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5A180C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proofErr w:type="gramStart"/>
            <w:r w:rsidRPr="005A180C">
              <w:t>Ответственный</w:t>
            </w:r>
            <w:proofErr w:type="gramEnd"/>
            <w:r w:rsidRPr="005A180C">
              <w:t xml:space="preserve"> за реализацию: </w:t>
            </w:r>
          </w:p>
          <w:p w:rsidR="00625A17" w:rsidRPr="005A180C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5A180C">
              <w:t>муниципальное казенное учреждение «Управление логистики»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5A180C" w:rsidRDefault="00625A17" w:rsidP="00625A17">
            <w:pPr>
              <w:widowControl w:val="0"/>
              <w:autoSpaceDE w:val="0"/>
              <w:autoSpaceDN w:val="0"/>
              <w:spacing w:line="256" w:lineRule="auto"/>
            </w:pPr>
            <w:r w:rsidRPr="005A180C">
              <w:t>Срок реализации: 202</w:t>
            </w:r>
            <w:r>
              <w:t>5</w:t>
            </w:r>
            <w:r w:rsidRPr="005A180C">
              <w:t>-2030</w:t>
            </w:r>
          </w:p>
        </w:tc>
      </w:tr>
      <w:tr w:rsidR="00625A17" w:rsidRPr="00270FC2" w:rsidTr="00564DA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5A180C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5A180C">
              <w:t>3.2.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5A180C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5A180C">
              <w:t>Обеспечение деятельности подведомственных казенных учреждений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19639A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5A180C">
              <w:t>обеспечение деятельности подведомственных казенных учреждений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</w:p>
        </w:tc>
      </w:tr>
      <w:tr w:rsidR="00625A17" w:rsidRPr="00270FC2" w:rsidTr="00564DAA">
        <w:trPr>
          <w:trHeight w:val="5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Default="00625A17" w:rsidP="00564DAA">
            <w:pPr>
              <w:widowControl w:val="0"/>
              <w:autoSpaceDE w:val="0"/>
              <w:autoSpaceDN w:val="0"/>
              <w:contextualSpacing/>
            </w:pPr>
            <w:r>
              <w:lastRenderedPageBreak/>
              <w:t>4.</w:t>
            </w:r>
          </w:p>
        </w:tc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Default="00625A17" w:rsidP="00564DAA">
            <w:pPr>
              <w:widowControl w:val="0"/>
              <w:autoSpaceDE w:val="0"/>
              <w:autoSpaceDN w:val="0"/>
              <w:contextualSpacing/>
            </w:pPr>
            <w:r w:rsidRPr="00270FC2">
              <w:t xml:space="preserve">«Обеспечение </w:t>
            </w:r>
            <w:r w:rsidRPr="00270FC2">
              <w:rPr>
                <w:rFonts w:eastAsia="Calibri"/>
              </w:rPr>
              <w:t>выполнения отдельных государственных полномочий,</w:t>
            </w:r>
            <w:r w:rsidRPr="00270FC2">
              <w:rPr>
                <w:rFonts w:ascii="Calibri" w:eastAsia="Calibri" w:hAnsi="Calibri"/>
              </w:rPr>
              <w:t xml:space="preserve"> </w:t>
            </w:r>
            <w:r w:rsidRPr="00270FC2">
              <w:rPr>
                <w:rFonts w:eastAsia="Calibri"/>
              </w:rPr>
              <w:t>переданных федеральными законами и законами Ханты-Мансийского автономного округа - Югры»</w:t>
            </w:r>
          </w:p>
        </w:tc>
      </w:tr>
      <w:tr w:rsidR="00625A17" w:rsidRPr="00270FC2" w:rsidTr="00564DAA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rPr>
                <w:highlight w:val="yellow"/>
              </w:rPr>
            </w:pPr>
            <w:proofErr w:type="gramStart"/>
            <w:r>
              <w:t>Ответственный</w:t>
            </w:r>
            <w:proofErr w:type="gramEnd"/>
            <w:r w:rsidRPr="003324C5">
              <w:t xml:space="preserve"> за реализацию: управление бухгалтерского учета и использования финансовых средств Администрации города </w:t>
            </w:r>
            <w:r>
              <w:t xml:space="preserve"> </w:t>
            </w:r>
            <w:r w:rsidRPr="003324C5">
              <w:t>Ханты-Мансийска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625A17">
            <w:pPr>
              <w:widowControl w:val="0"/>
              <w:autoSpaceDE w:val="0"/>
              <w:autoSpaceDN w:val="0"/>
              <w:spacing w:line="256" w:lineRule="auto"/>
            </w:pPr>
            <w:r w:rsidRPr="00270FC2">
              <w:t>Срок реализации: 202</w:t>
            </w:r>
            <w:r>
              <w:t>5</w:t>
            </w:r>
            <w:r w:rsidRPr="00270FC2">
              <w:t>-2030</w:t>
            </w:r>
          </w:p>
        </w:tc>
      </w:tr>
      <w:tr w:rsidR="00625A17" w:rsidRPr="00270FC2" w:rsidTr="00564DA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>
              <w:t>4</w:t>
            </w:r>
            <w:r w:rsidRPr="00270FC2">
              <w:t>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270FC2">
              <w:t xml:space="preserve">Обеспечение </w:t>
            </w:r>
            <w:r w:rsidRPr="00270FC2">
              <w:rPr>
                <w:rFonts w:eastAsia="Calibri"/>
              </w:rPr>
              <w:t xml:space="preserve">выполнения </w:t>
            </w:r>
            <w:r>
              <w:rPr>
                <w:rFonts w:eastAsia="Calibri"/>
              </w:rPr>
              <w:t xml:space="preserve">государственных полномочий </w:t>
            </w:r>
            <w:r w:rsidRPr="00270FC2">
              <w:rPr>
                <w:rFonts w:eastAsia="Calibri"/>
              </w:rPr>
              <w:t>в сфере государственной регистрации актов гражданского состояния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F3406B" w:rsidRDefault="00625A17" w:rsidP="00564DA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F3406B">
              <w:rPr>
                <w:rFonts w:eastAsia="Calibri"/>
              </w:rPr>
              <w:t xml:space="preserve">Обеспечение деятельности отдела </w:t>
            </w:r>
            <w:r w:rsidRPr="00F3406B">
              <w:t xml:space="preserve">записи </w:t>
            </w:r>
            <w:proofErr w:type="gramStart"/>
            <w:r w:rsidRPr="00F3406B">
              <w:t>актов гражданского состояния Администрации города Ханты-Мансийска</w:t>
            </w:r>
            <w:proofErr w:type="gram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70FC2">
              <w:t>Количество зарегистрированных актов гражданского состояния отделом записи актов гражданского состояния Администрации города Ханты-Мансийска, единиц</w:t>
            </w:r>
          </w:p>
        </w:tc>
      </w:tr>
      <w:tr w:rsidR="00625A17" w:rsidRPr="00270FC2" w:rsidTr="00564DA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>
              <w:t>4</w:t>
            </w:r>
            <w:r w:rsidRPr="00270FC2">
              <w:t>.</w:t>
            </w:r>
            <w:r w:rsidRPr="00270FC2">
              <w:rPr>
                <w:lang w:val="en-US"/>
              </w:rPr>
              <w:t>2</w:t>
            </w:r>
            <w:r w:rsidRPr="00270FC2"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</w:pPr>
            <w:r w:rsidRPr="00270FC2">
              <w:t xml:space="preserve">Обеспечение </w:t>
            </w:r>
            <w:r w:rsidRPr="00270FC2">
              <w:rPr>
                <w:rFonts w:eastAsia="Calibri"/>
              </w:rPr>
              <w:t xml:space="preserve">выполнения </w:t>
            </w:r>
            <w:r>
              <w:rPr>
                <w:rFonts w:eastAsia="Calibri"/>
              </w:rPr>
              <w:t xml:space="preserve">государственных полномочий </w:t>
            </w:r>
            <w:r w:rsidRPr="00270FC2">
              <w:rPr>
                <w:rFonts w:eastAsia="Calibri"/>
              </w:rPr>
              <w:t>в сфере создания и осуществления деятельности комиссии по делам несовершеннолетних и защите их прав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F3406B" w:rsidRDefault="00625A17" w:rsidP="00564DA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F3406B">
              <w:rPr>
                <w:rFonts w:eastAsia="Calibri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7" w:rsidRPr="00270FC2" w:rsidRDefault="00625A17" w:rsidP="00564DA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70FC2">
              <w:t>Доля постановлений муниципальной комиссии по делам несовершеннолетних и защите их прав города Ханты-Мансийска, оставленных в силе судом по актам прокурорского реагирования, обращениям граждан, от общего количества принятых постановлений</w:t>
            </w:r>
          </w:p>
        </w:tc>
      </w:tr>
    </w:tbl>
    <w:p w:rsidR="00625A17" w:rsidRPr="00DE5A56" w:rsidRDefault="00625A17" w:rsidP="00625A17">
      <w:pPr>
        <w:ind w:left="1080"/>
        <w:contextualSpacing/>
        <w:jc w:val="center"/>
        <w:rPr>
          <w:rFonts w:eastAsia="Calibri"/>
          <w:b/>
        </w:rPr>
      </w:pPr>
    </w:p>
    <w:p w:rsidR="00625A17" w:rsidRPr="00DE5A56" w:rsidRDefault="00625A17" w:rsidP="00625A17">
      <w:pPr>
        <w:ind w:left="1080"/>
        <w:contextualSpacing/>
        <w:jc w:val="center"/>
        <w:rPr>
          <w:rFonts w:eastAsia="Calibri"/>
          <w:b/>
        </w:rPr>
      </w:pPr>
      <w:r w:rsidRPr="00DE5A56">
        <w:rPr>
          <w:rFonts w:eastAsia="Calibri"/>
          <w:b/>
        </w:rPr>
        <w:t>4.Финансовое обеспечение муниципальной программы</w:t>
      </w:r>
    </w:p>
    <w:tbl>
      <w:tblPr>
        <w:tblStyle w:val="33"/>
        <w:tblW w:w="15933" w:type="dxa"/>
        <w:tblInd w:w="-601" w:type="dxa"/>
        <w:tblLook w:val="04A0" w:firstRow="1" w:lastRow="0" w:firstColumn="1" w:lastColumn="0" w:noHBand="0" w:noVBand="1"/>
      </w:tblPr>
      <w:tblGrid>
        <w:gridCol w:w="5841"/>
        <w:gridCol w:w="1406"/>
        <w:gridCol w:w="1405"/>
        <w:gridCol w:w="1405"/>
        <w:gridCol w:w="1405"/>
        <w:gridCol w:w="1405"/>
        <w:gridCol w:w="1405"/>
        <w:gridCol w:w="1661"/>
      </w:tblGrid>
      <w:tr w:rsidR="00625A17" w:rsidRPr="00DE5A56" w:rsidTr="00564DAA">
        <w:tc>
          <w:tcPr>
            <w:tcW w:w="5841" w:type="dxa"/>
            <w:vMerge w:val="restart"/>
          </w:tcPr>
          <w:p w:rsidR="00625A17" w:rsidRPr="00461EAC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0"/>
              </w:rPr>
            </w:pPr>
            <w:r w:rsidRPr="00461EAC">
              <w:rPr>
                <w:sz w:val="20"/>
                <w:szCs w:val="20"/>
              </w:rPr>
              <w:t>Наименование муниципальной программы, основного мероприятия, источник финансового обеспечения</w:t>
            </w:r>
            <w:r w:rsidRPr="00461EAC">
              <w:rPr>
                <w:sz w:val="20"/>
                <w:szCs w:val="20"/>
                <w:vertAlign w:val="superscript"/>
              </w:rPr>
              <w:t>31</w:t>
            </w:r>
          </w:p>
        </w:tc>
        <w:tc>
          <w:tcPr>
            <w:tcW w:w="10092" w:type="dxa"/>
            <w:gridSpan w:val="7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Объем финансового обеспечения по годам, рублей</w:t>
            </w:r>
          </w:p>
        </w:tc>
      </w:tr>
      <w:tr w:rsidR="00625A17" w:rsidRPr="00DE5A56" w:rsidTr="00564DAA">
        <w:tc>
          <w:tcPr>
            <w:tcW w:w="5841" w:type="dxa"/>
            <w:vMerge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1406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2025</w:t>
            </w:r>
          </w:p>
        </w:tc>
        <w:tc>
          <w:tcPr>
            <w:tcW w:w="1405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2026</w:t>
            </w:r>
          </w:p>
        </w:tc>
        <w:tc>
          <w:tcPr>
            <w:tcW w:w="1405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2027</w:t>
            </w:r>
          </w:p>
        </w:tc>
        <w:tc>
          <w:tcPr>
            <w:tcW w:w="1405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2028</w:t>
            </w:r>
          </w:p>
        </w:tc>
        <w:tc>
          <w:tcPr>
            <w:tcW w:w="1405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2029</w:t>
            </w:r>
          </w:p>
        </w:tc>
        <w:tc>
          <w:tcPr>
            <w:tcW w:w="1405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2030</w:t>
            </w:r>
          </w:p>
        </w:tc>
        <w:tc>
          <w:tcPr>
            <w:tcW w:w="1661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Всего</w:t>
            </w:r>
          </w:p>
        </w:tc>
      </w:tr>
      <w:tr w:rsidR="00625A17" w:rsidRPr="00DE5A56" w:rsidTr="00564DAA">
        <w:tc>
          <w:tcPr>
            <w:tcW w:w="5841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1</w:t>
            </w:r>
          </w:p>
        </w:tc>
        <w:tc>
          <w:tcPr>
            <w:tcW w:w="1406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2</w:t>
            </w:r>
          </w:p>
        </w:tc>
        <w:tc>
          <w:tcPr>
            <w:tcW w:w="1405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3</w:t>
            </w:r>
          </w:p>
        </w:tc>
        <w:tc>
          <w:tcPr>
            <w:tcW w:w="1405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4</w:t>
            </w:r>
          </w:p>
        </w:tc>
        <w:tc>
          <w:tcPr>
            <w:tcW w:w="1405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5</w:t>
            </w:r>
          </w:p>
        </w:tc>
        <w:tc>
          <w:tcPr>
            <w:tcW w:w="1405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1405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1661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6</w:t>
            </w:r>
          </w:p>
        </w:tc>
      </w:tr>
      <w:tr w:rsidR="00625A17" w:rsidRPr="00DE5A56" w:rsidTr="00564DAA">
        <w:tc>
          <w:tcPr>
            <w:tcW w:w="5841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 w:val="20"/>
                <w:szCs w:val="28"/>
              </w:rPr>
            </w:pPr>
            <w:r w:rsidRPr="00DE5A56">
              <w:rPr>
                <w:b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406" w:type="dxa"/>
            <w:vAlign w:val="bottom"/>
          </w:tcPr>
          <w:p w:rsidR="00625A17" w:rsidRPr="00B453C2" w:rsidRDefault="005432E9" w:rsidP="00B519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8"/>
              </w:rPr>
              <w:t>7</w:t>
            </w:r>
            <w:r w:rsidR="00B51948">
              <w:rPr>
                <w:b/>
                <w:color w:val="000000"/>
                <w:sz w:val="20"/>
                <w:szCs w:val="28"/>
              </w:rPr>
              <w:t>47616949,14</w:t>
            </w:r>
          </w:p>
        </w:tc>
        <w:tc>
          <w:tcPr>
            <w:tcW w:w="1405" w:type="dxa"/>
            <w:vAlign w:val="bottom"/>
          </w:tcPr>
          <w:p w:rsidR="00625A17" w:rsidRPr="00B453C2" w:rsidRDefault="005432E9" w:rsidP="00B519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8"/>
              </w:rPr>
              <w:t>7</w:t>
            </w:r>
            <w:r w:rsidR="00B51948">
              <w:rPr>
                <w:b/>
                <w:color w:val="000000"/>
                <w:sz w:val="20"/>
                <w:szCs w:val="28"/>
              </w:rPr>
              <w:t>5</w:t>
            </w:r>
            <w:r>
              <w:rPr>
                <w:b/>
                <w:color w:val="000000"/>
                <w:sz w:val="20"/>
                <w:szCs w:val="28"/>
              </w:rPr>
              <w:t>84</w:t>
            </w:r>
            <w:r w:rsidR="00B51948">
              <w:rPr>
                <w:b/>
                <w:color w:val="000000"/>
                <w:sz w:val="20"/>
                <w:szCs w:val="28"/>
              </w:rPr>
              <w:t>17949</w:t>
            </w:r>
            <w:r>
              <w:rPr>
                <w:b/>
                <w:color w:val="000000"/>
                <w:sz w:val="20"/>
                <w:szCs w:val="28"/>
              </w:rPr>
              <w:t>,14</w:t>
            </w:r>
          </w:p>
        </w:tc>
        <w:tc>
          <w:tcPr>
            <w:tcW w:w="1405" w:type="dxa"/>
            <w:vAlign w:val="bottom"/>
          </w:tcPr>
          <w:p w:rsidR="00625A17" w:rsidRPr="00B453C2" w:rsidRDefault="005432E9" w:rsidP="00B519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8"/>
              </w:rPr>
              <w:t>7</w:t>
            </w:r>
            <w:r w:rsidR="00B51948">
              <w:rPr>
                <w:b/>
                <w:color w:val="000000"/>
                <w:sz w:val="20"/>
                <w:szCs w:val="28"/>
              </w:rPr>
              <w:t>58417949</w:t>
            </w:r>
            <w:r w:rsidR="00625A17" w:rsidRPr="00B453C2">
              <w:rPr>
                <w:b/>
                <w:color w:val="000000"/>
                <w:sz w:val="20"/>
                <w:szCs w:val="28"/>
              </w:rPr>
              <w:t>,14</w:t>
            </w:r>
          </w:p>
        </w:tc>
        <w:tc>
          <w:tcPr>
            <w:tcW w:w="1405" w:type="dxa"/>
            <w:vAlign w:val="bottom"/>
          </w:tcPr>
          <w:p w:rsidR="00625A17" w:rsidRPr="00B453C2" w:rsidRDefault="005432E9" w:rsidP="00B519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32E9">
              <w:rPr>
                <w:b/>
                <w:color w:val="000000"/>
                <w:sz w:val="20"/>
                <w:szCs w:val="28"/>
              </w:rPr>
              <w:t>7</w:t>
            </w:r>
            <w:r w:rsidR="00B51948">
              <w:rPr>
                <w:b/>
                <w:color w:val="000000"/>
                <w:sz w:val="20"/>
                <w:szCs w:val="28"/>
              </w:rPr>
              <w:t>5</w:t>
            </w:r>
            <w:r w:rsidRPr="005432E9">
              <w:rPr>
                <w:b/>
                <w:color w:val="000000"/>
                <w:sz w:val="20"/>
                <w:szCs w:val="28"/>
              </w:rPr>
              <w:t>8</w:t>
            </w:r>
            <w:r w:rsidR="00B51948">
              <w:rPr>
                <w:b/>
                <w:color w:val="000000"/>
                <w:sz w:val="20"/>
                <w:szCs w:val="28"/>
              </w:rPr>
              <w:t>417949</w:t>
            </w:r>
            <w:r w:rsidRPr="005432E9">
              <w:rPr>
                <w:b/>
                <w:color w:val="000000"/>
                <w:sz w:val="20"/>
                <w:szCs w:val="28"/>
              </w:rPr>
              <w:t>,14</w:t>
            </w:r>
          </w:p>
        </w:tc>
        <w:tc>
          <w:tcPr>
            <w:tcW w:w="1405" w:type="dxa"/>
            <w:vAlign w:val="bottom"/>
          </w:tcPr>
          <w:p w:rsidR="00625A17" w:rsidRPr="00B453C2" w:rsidRDefault="005432E9" w:rsidP="00B519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32E9">
              <w:rPr>
                <w:b/>
                <w:color w:val="000000"/>
                <w:sz w:val="20"/>
                <w:szCs w:val="28"/>
              </w:rPr>
              <w:t>7</w:t>
            </w:r>
            <w:r w:rsidR="00B51948">
              <w:rPr>
                <w:b/>
                <w:color w:val="000000"/>
                <w:sz w:val="20"/>
                <w:szCs w:val="28"/>
              </w:rPr>
              <w:t>5</w:t>
            </w:r>
            <w:r w:rsidRPr="005432E9">
              <w:rPr>
                <w:b/>
                <w:color w:val="000000"/>
                <w:sz w:val="20"/>
                <w:szCs w:val="28"/>
              </w:rPr>
              <w:t>8</w:t>
            </w:r>
            <w:r w:rsidR="00B51948">
              <w:rPr>
                <w:b/>
                <w:color w:val="000000"/>
                <w:sz w:val="20"/>
                <w:szCs w:val="28"/>
              </w:rPr>
              <w:t>417949</w:t>
            </w:r>
            <w:r w:rsidRPr="005432E9">
              <w:rPr>
                <w:b/>
                <w:color w:val="000000"/>
                <w:sz w:val="20"/>
                <w:szCs w:val="28"/>
              </w:rPr>
              <w:t>,14</w:t>
            </w:r>
          </w:p>
        </w:tc>
        <w:tc>
          <w:tcPr>
            <w:tcW w:w="1405" w:type="dxa"/>
            <w:vAlign w:val="bottom"/>
          </w:tcPr>
          <w:p w:rsidR="00625A17" w:rsidRPr="00B453C2" w:rsidRDefault="005432E9" w:rsidP="004B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32E9">
              <w:rPr>
                <w:b/>
                <w:color w:val="000000"/>
                <w:sz w:val="20"/>
                <w:szCs w:val="28"/>
              </w:rPr>
              <w:t>7</w:t>
            </w:r>
            <w:r w:rsidR="004B7CCE">
              <w:rPr>
                <w:b/>
                <w:color w:val="000000"/>
                <w:sz w:val="20"/>
                <w:szCs w:val="28"/>
              </w:rPr>
              <w:t>58417949</w:t>
            </w:r>
            <w:r w:rsidRPr="005432E9">
              <w:rPr>
                <w:b/>
                <w:color w:val="000000"/>
                <w:sz w:val="20"/>
                <w:szCs w:val="28"/>
              </w:rPr>
              <w:t>,14</w:t>
            </w:r>
          </w:p>
        </w:tc>
        <w:tc>
          <w:tcPr>
            <w:tcW w:w="1661" w:type="dxa"/>
            <w:vAlign w:val="bottom"/>
          </w:tcPr>
          <w:p w:rsidR="00625A17" w:rsidRPr="00B453C2" w:rsidRDefault="00625A17" w:rsidP="004B7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53C2">
              <w:rPr>
                <w:b/>
                <w:color w:val="000000"/>
                <w:sz w:val="20"/>
                <w:szCs w:val="28"/>
              </w:rPr>
              <w:t>4</w:t>
            </w:r>
            <w:r w:rsidR="005432E9">
              <w:rPr>
                <w:b/>
                <w:color w:val="000000"/>
                <w:sz w:val="20"/>
                <w:szCs w:val="28"/>
              </w:rPr>
              <w:t>5</w:t>
            </w:r>
            <w:r w:rsidR="004B7CCE">
              <w:rPr>
                <w:b/>
                <w:color w:val="000000"/>
                <w:sz w:val="20"/>
                <w:szCs w:val="28"/>
              </w:rPr>
              <w:t>3</w:t>
            </w:r>
            <w:r w:rsidR="005432E9">
              <w:rPr>
                <w:b/>
                <w:color w:val="000000"/>
                <w:sz w:val="20"/>
                <w:szCs w:val="28"/>
              </w:rPr>
              <w:t>9706</w:t>
            </w:r>
            <w:r w:rsidR="004B7CCE">
              <w:rPr>
                <w:b/>
                <w:color w:val="000000"/>
                <w:sz w:val="20"/>
                <w:szCs w:val="28"/>
              </w:rPr>
              <w:t>6</w:t>
            </w:r>
            <w:r w:rsidR="005432E9">
              <w:rPr>
                <w:b/>
                <w:color w:val="000000"/>
                <w:sz w:val="20"/>
                <w:szCs w:val="28"/>
              </w:rPr>
              <w:t>94</w:t>
            </w:r>
            <w:r w:rsidRPr="00B453C2">
              <w:rPr>
                <w:b/>
                <w:color w:val="000000"/>
                <w:sz w:val="20"/>
                <w:szCs w:val="28"/>
              </w:rPr>
              <w:t>,84</w:t>
            </w:r>
          </w:p>
        </w:tc>
      </w:tr>
      <w:tr w:rsidR="00564DAA" w:rsidRPr="00DE5A56" w:rsidTr="00564DAA">
        <w:tc>
          <w:tcPr>
            <w:tcW w:w="5841" w:type="dxa"/>
          </w:tcPr>
          <w:p w:rsidR="00564DAA" w:rsidRPr="00DE5A56" w:rsidRDefault="00564DAA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Федеральный бюджет</w:t>
            </w:r>
          </w:p>
        </w:tc>
        <w:tc>
          <w:tcPr>
            <w:tcW w:w="1406" w:type="dxa"/>
          </w:tcPr>
          <w:p w:rsidR="00564DAA" w:rsidRPr="00564DAA" w:rsidRDefault="00564DAA" w:rsidP="00564DAA">
            <w:pPr>
              <w:rPr>
                <w:sz w:val="20"/>
                <w:szCs w:val="20"/>
              </w:rPr>
            </w:pPr>
            <w:r w:rsidRPr="00564DAA">
              <w:rPr>
                <w:sz w:val="20"/>
                <w:szCs w:val="20"/>
              </w:rPr>
              <w:t>9581800,00</w:t>
            </w:r>
          </w:p>
        </w:tc>
        <w:tc>
          <w:tcPr>
            <w:tcW w:w="1405" w:type="dxa"/>
          </w:tcPr>
          <w:p w:rsidR="00564DAA" w:rsidRPr="00564DAA" w:rsidRDefault="00564DAA" w:rsidP="00564DAA">
            <w:pPr>
              <w:rPr>
                <w:sz w:val="20"/>
                <w:szCs w:val="20"/>
              </w:rPr>
            </w:pPr>
            <w:r w:rsidRPr="00564DAA">
              <w:rPr>
                <w:sz w:val="20"/>
                <w:szCs w:val="20"/>
              </w:rPr>
              <w:t>9856500,00</w:t>
            </w:r>
          </w:p>
        </w:tc>
        <w:tc>
          <w:tcPr>
            <w:tcW w:w="1405" w:type="dxa"/>
          </w:tcPr>
          <w:p w:rsidR="00564DAA" w:rsidRPr="00564DAA" w:rsidRDefault="00564DAA" w:rsidP="00564DAA">
            <w:pPr>
              <w:rPr>
                <w:sz w:val="20"/>
                <w:szCs w:val="20"/>
              </w:rPr>
            </w:pPr>
            <w:r w:rsidRPr="00564DAA">
              <w:rPr>
                <w:sz w:val="20"/>
                <w:szCs w:val="20"/>
              </w:rPr>
              <w:t>10139800,00</w:t>
            </w:r>
          </w:p>
        </w:tc>
        <w:tc>
          <w:tcPr>
            <w:tcW w:w="1405" w:type="dxa"/>
          </w:tcPr>
          <w:p w:rsidR="00564DAA" w:rsidRPr="00564DAA" w:rsidRDefault="00564DAA" w:rsidP="00564DAA">
            <w:pPr>
              <w:rPr>
                <w:sz w:val="20"/>
                <w:szCs w:val="20"/>
              </w:rPr>
            </w:pPr>
            <w:r w:rsidRPr="00564DAA">
              <w:rPr>
                <w:sz w:val="20"/>
                <w:szCs w:val="20"/>
              </w:rPr>
              <w:t>10139800,00</w:t>
            </w:r>
          </w:p>
        </w:tc>
        <w:tc>
          <w:tcPr>
            <w:tcW w:w="1405" w:type="dxa"/>
          </w:tcPr>
          <w:p w:rsidR="00564DAA" w:rsidRPr="00564DAA" w:rsidRDefault="00564DAA" w:rsidP="00564DAA">
            <w:pPr>
              <w:rPr>
                <w:sz w:val="20"/>
                <w:szCs w:val="20"/>
              </w:rPr>
            </w:pPr>
            <w:r w:rsidRPr="00564DAA">
              <w:rPr>
                <w:sz w:val="20"/>
                <w:szCs w:val="20"/>
              </w:rPr>
              <w:t>10139800,00</w:t>
            </w:r>
          </w:p>
        </w:tc>
        <w:tc>
          <w:tcPr>
            <w:tcW w:w="1405" w:type="dxa"/>
          </w:tcPr>
          <w:p w:rsidR="00564DAA" w:rsidRPr="00564DAA" w:rsidRDefault="00564DAA" w:rsidP="00564DAA">
            <w:pPr>
              <w:rPr>
                <w:sz w:val="20"/>
                <w:szCs w:val="20"/>
              </w:rPr>
            </w:pPr>
            <w:r w:rsidRPr="00564DAA">
              <w:rPr>
                <w:sz w:val="20"/>
                <w:szCs w:val="20"/>
              </w:rPr>
              <w:t>10139800,00</w:t>
            </w:r>
          </w:p>
        </w:tc>
        <w:tc>
          <w:tcPr>
            <w:tcW w:w="1661" w:type="dxa"/>
          </w:tcPr>
          <w:p w:rsidR="00564DAA" w:rsidRPr="00564DAA" w:rsidRDefault="00564DAA" w:rsidP="00564DAA">
            <w:pPr>
              <w:rPr>
                <w:sz w:val="20"/>
                <w:szCs w:val="20"/>
              </w:rPr>
            </w:pPr>
            <w:r w:rsidRPr="00564DAA">
              <w:rPr>
                <w:sz w:val="20"/>
                <w:szCs w:val="20"/>
              </w:rPr>
              <w:t>59997500,00</w:t>
            </w:r>
          </w:p>
        </w:tc>
      </w:tr>
      <w:tr w:rsidR="00B51948" w:rsidRPr="00DE5A56" w:rsidTr="00564DAA">
        <w:tc>
          <w:tcPr>
            <w:tcW w:w="5841" w:type="dxa"/>
          </w:tcPr>
          <w:p w:rsidR="00B51948" w:rsidRPr="00DE5A56" w:rsidRDefault="00B51948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06" w:type="dxa"/>
          </w:tcPr>
          <w:p w:rsidR="00B51948" w:rsidRPr="00B51948" w:rsidRDefault="00B51948" w:rsidP="00B51948">
            <w:pPr>
              <w:rPr>
                <w:sz w:val="20"/>
                <w:szCs w:val="20"/>
              </w:rPr>
            </w:pPr>
            <w:r w:rsidRPr="00B51948">
              <w:rPr>
                <w:sz w:val="20"/>
                <w:szCs w:val="20"/>
              </w:rPr>
              <w:t>17384700,00</w:t>
            </w:r>
          </w:p>
        </w:tc>
        <w:tc>
          <w:tcPr>
            <w:tcW w:w="1405" w:type="dxa"/>
          </w:tcPr>
          <w:p w:rsidR="00B51948" w:rsidRPr="00B51948" w:rsidRDefault="00B51948" w:rsidP="00B51948">
            <w:pPr>
              <w:rPr>
                <w:sz w:val="20"/>
                <w:szCs w:val="20"/>
              </w:rPr>
            </w:pPr>
            <w:r w:rsidRPr="00B51948">
              <w:rPr>
                <w:sz w:val="20"/>
                <w:szCs w:val="20"/>
              </w:rPr>
              <w:t>17911000,00</w:t>
            </w:r>
          </w:p>
        </w:tc>
        <w:tc>
          <w:tcPr>
            <w:tcW w:w="1405" w:type="dxa"/>
          </w:tcPr>
          <w:p w:rsidR="00B51948" w:rsidRPr="00B51948" w:rsidRDefault="00B51948" w:rsidP="00B51948">
            <w:pPr>
              <w:rPr>
                <w:sz w:val="20"/>
                <w:szCs w:val="20"/>
              </w:rPr>
            </w:pPr>
            <w:r w:rsidRPr="00B51948">
              <w:rPr>
                <w:sz w:val="20"/>
                <w:szCs w:val="20"/>
              </w:rPr>
              <w:t>17627700,00</w:t>
            </w:r>
          </w:p>
        </w:tc>
        <w:tc>
          <w:tcPr>
            <w:tcW w:w="1405" w:type="dxa"/>
          </w:tcPr>
          <w:p w:rsidR="00B51948" w:rsidRPr="00B51948" w:rsidRDefault="00B51948" w:rsidP="00B51948">
            <w:pPr>
              <w:rPr>
                <w:sz w:val="20"/>
                <w:szCs w:val="20"/>
              </w:rPr>
            </w:pPr>
            <w:r w:rsidRPr="00B51948">
              <w:rPr>
                <w:sz w:val="20"/>
                <w:szCs w:val="20"/>
              </w:rPr>
              <w:t>17627700,00</w:t>
            </w:r>
          </w:p>
        </w:tc>
        <w:tc>
          <w:tcPr>
            <w:tcW w:w="1405" w:type="dxa"/>
          </w:tcPr>
          <w:p w:rsidR="00B51948" w:rsidRPr="00B51948" w:rsidRDefault="00B51948" w:rsidP="00B51948">
            <w:pPr>
              <w:rPr>
                <w:sz w:val="20"/>
                <w:szCs w:val="20"/>
              </w:rPr>
            </w:pPr>
            <w:r w:rsidRPr="00B51948">
              <w:rPr>
                <w:sz w:val="20"/>
                <w:szCs w:val="20"/>
              </w:rPr>
              <w:t>17627700,00</w:t>
            </w:r>
          </w:p>
        </w:tc>
        <w:tc>
          <w:tcPr>
            <w:tcW w:w="1405" w:type="dxa"/>
          </w:tcPr>
          <w:p w:rsidR="00B51948" w:rsidRPr="00B51948" w:rsidRDefault="00B51948" w:rsidP="00B51948">
            <w:pPr>
              <w:rPr>
                <w:sz w:val="20"/>
                <w:szCs w:val="20"/>
              </w:rPr>
            </w:pPr>
            <w:r w:rsidRPr="00B51948">
              <w:rPr>
                <w:sz w:val="20"/>
                <w:szCs w:val="20"/>
              </w:rPr>
              <w:t>17627700,00</w:t>
            </w:r>
          </w:p>
        </w:tc>
        <w:tc>
          <w:tcPr>
            <w:tcW w:w="1661" w:type="dxa"/>
          </w:tcPr>
          <w:p w:rsidR="00B51948" w:rsidRPr="00B51948" w:rsidRDefault="00B51948" w:rsidP="00B51948">
            <w:pPr>
              <w:rPr>
                <w:sz w:val="20"/>
                <w:szCs w:val="20"/>
              </w:rPr>
            </w:pPr>
            <w:r w:rsidRPr="00B51948">
              <w:rPr>
                <w:sz w:val="20"/>
                <w:szCs w:val="20"/>
              </w:rPr>
              <w:t>105806500,00</w:t>
            </w:r>
          </w:p>
        </w:tc>
      </w:tr>
      <w:tr w:rsidR="00625A17" w:rsidRPr="00DE5A56" w:rsidTr="00564DAA">
        <w:tc>
          <w:tcPr>
            <w:tcW w:w="5841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Местный бюджет</w:t>
            </w:r>
          </w:p>
        </w:tc>
        <w:tc>
          <w:tcPr>
            <w:tcW w:w="1406" w:type="dxa"/>
            <w:vAlign w:val="bottom"/>
          </w:tcPr>
          <w:p w:rsidR="00625A17" w:rsidRPr="00B453C2" w:rsidRDefault="005432E9" w:rsidP="00564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8"/>
              </w:rPr>
              <w:t>720650449,14</w:t>
            </w:r>
          </w:p>
        </w:tc>
        <w:tc>
          <w:tcPr>
            <w:tcW w:w="1405" w:type="dxa"/>
            <w:vAlign w:val="bottom"/>
          </w:tcPr>
          <w:p w:rsidR="00625A17" w:rsidRPr="00B453C2" w:rsidRDefault="005432E9" w:rsidP="00564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730650449,14</w:t>
            </w:r>
          </w:p>
        </w:tc>
        <w:tc>
          <w:tcPr>
            <w:tcW w:w="1405" w:type="dxa"/>
            <w:vAlign w:val="bottom"/>
          </w:tcPr>
          <w:p w:rsidR="00625A17" w:rsidRPr="00B453C2" w:rsidRDefault="005432E9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5432E9">
              <w:rPr>
                <w:color w:val="000000"/>
                <w:sz w:val="20"/>
                <w:szCs w:val="28"/>
              </w:rPr>
              <w:t>730650449,14</w:t>
            </w:r>
          </w:p>
        </w:tc>
        <w:tc>
          <w:tcPr>
            <w:tcW w:w="1405" w:type="dxa"/>
            <w:vAlign w:val="bottom"/>
          </w:tcPr>
          <w:p w:rsidR="00625A17" w:rsidRPr="00B453C2" w:rsidRDefault="005432E9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5432E9">
              <w:rPr>
                <w:color w:val="000000"/>
                <w:sz w:val="20"/>
                <w:szCs w:val="28"/>
              </w:rPr>
              <w:t>730650449,14</w:t>
            </w:r>
          </w:p>
        </w:tc>
        <w:tc>
          <w:tcPr>
            <w:tcW w:w="1405" w:type="dxa"/>
            <w:vAlign w:val="bottom"/>
          </w:tcPr>
          <w:p w:rsidR="00625A17" w:rsidRPr="00B453C2" w:rsidRDefault="005432E9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5432E9">
              <w:rPr>
                <w:color w:val="000000"/>
                <w:sz w:val="20"/>
                <w:szCs w:val="28"/>
              </w:rPr>
              <w:t>730650449,14</w:t>
            </w:r>
          </w:p>
        </w:tc>
        <w:tc>
          <w:tcPr>
            <w:tcW w:w="1405" w:type="dxa"/>
            <w:vAlign w:val="bottom"/>
          </w:tcPr>
          <w:p w:rsidR="00625A17" w:rsidRPr="00B453C2" w:rsidRDefault="005432E9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5432E9">
              <w:rPr>
                <w:color w:val="000000"/>
                <w:sz w:val="20"/>
                <w:szCs w:val="28"/>
              </w:rPr>
              <w:t>730650449,14</w:t>
            </w:r>
          </w:p>
        </w:tc>
        <w:tc>
          <w:tcPr>
            <w:tcW w:w="1661" w:type="dxa"/>
            <w:vAlign w:val="bottom"/>
          </w:tcPr>
          <w:p w:rsidR="00625A17" w:rsidRPr="00B453C2" w:rsidRDefault="005432E9" w:rsidP="00564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4373902694,84</w:t>
            </w:r>
          </w:p>
        </w:tc>
      </w:tr>
      <w:tr w:rsidR="00625A17" w:rsidRPr="00854BBA" w:rsidTr="00564DAA">
        <w:tc>
          <w:tcPr>
            <w:tcW w:w="5841" w:type="dxa"/>
          </w:tcPr>
          <w:p w:rsidR="00625A17" w:rsidRPr="00854BBA" w:rsidRDefault="00625A17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854BBA">
              <w:rPr>
                <w:sz w:val="20"/>
                <w:szCs w:val="28"/>
              </w:rPr>
              <w:t xml:space="preserve">1. </w:t>
            </w:r>
            <w:r w:rsidRPr="00854BBA">
              <w:t>«</w:t>
            </w:r>
            <w:r w:rsidRPr="00270FC2">
              <w:t>Повышение эффективности и результативности деятельности муниципальных служащих</w:t>
            </w:r>
            <w:r w:rsidRPr="00854BBA">
              <w:t>»</w:t>
            </w:r>
            <w:r w:rsidRPr="00854BBA">
              <w:rPr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406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661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7764000,00</w:t>
            </w:r>
          </w:p>
        </w:tc>
      </w:tr>
      <w:tr w:rsidR="00625A17" w:rsidRPr="00854BBA" w:rsidTr="00564DAA">
        <w:tc>
          <w:tcPr>
            <w:tcW w:w="5841" w:type="dxa"/>
          </w:tcPr>
          <w:p w:rsidR="00625A17" w:rsidRPr="00854BBA" w:rsidRDefault="00625A17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854BBA">
              <w:rPr>
                <w:sz w:val="20"/>
                <w:szCs w:val="28"/>
              </w:rPr>
              <w:t>Местный бюджет</w:t>
            </w:r>
          </w:p>
        </w:tc>
        <w:tc>
          <w:tcPr>
            <w:tcW w:w="1406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1294000,00</w:t>
            </w:r>
          </w:p>
        </w:tc>
        <w:tc>
          <w:tcPr>
            <w:tcW w:w="1661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7764000,00</w:t>
            </w:r>
          </w:p>
        </w:tc>
      </w:tr>
      <w:tr w:rsidR="00625A17" w:rsidRPr="00854BBA" w:rsidTr="00564DAA">
        <w:tc>
          <w:tcPr>
            <w:tcW w:w="5841" w:type="dxa"/>
          </w:tcPr>
          <w:p w:rsidR="00625A17" w:rsidRPr="00854BBA" w:rsidRDefault="00625A17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854BBA">
              <w:rPr>
                <w:sz w:val="20"/>
                <w:szCs w:val="28"/>
              </w:rPr>
              <w:t xml:space="preserve">2. </w:t>
            </w:r>
            <w:r w:rsidRPr="00854BBA">
              <w:t>«</w:t>
            </w:r>
            <w:r w:rsidRPr="00270FC2">
              <w:t xml:space="preserve">Развитие информационного пространства на основе использования информационных и </w:t>
            </w:r>
            <w:r w:rsidRPr="00270FC2">
              <w:lastRenderedPageBreak/>
              <w:t>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  <w:r w:rsidRPr="00854BBA">
              <w:t>»</w:t>
            </w:r>
            <w:r w:rsidRPr="00854BBA">
              <w:rPr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406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lastRenderedPageBreak/>
              <w:t>7401500,00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7401500,00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7401500,00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7401500,00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7401500,00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7401500,00</w:t>
            </w:r>
          </w:p>
        </w:tc>
        <w:tc>
          <w:tcPr>
            <w:tcW w:w="1661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44409000,00</w:t>
            </w:r>
          </w:p>
        </w:tc>
      </w:tr>
      <w:tr w:rsidR="00625A17" w:rsidRPr="00854BBA" w:rsidTr="00564DAA">
        <w:tc>
          <w:tcPr>
            <w:tcW w:w="5841" w:type="dxa"/>
          </w:tcPr>
          <w:p w:rsidR="00625A17" w:rsidRPr="00854BBA" w:rsidRDefault="00625A17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854BBA">
              <w:rPr>
                <w:sz w:val="20"/>
                <w:szCs w:val="28"/>
              </w:rPr>
              <w:lastRenderedPageBreak/>
              <w:t>Местный бюджет</w:t>
            </w:r>
          </w:p>
        </w:tc>
        <w:tc>
          <w:tcPr>
            <w:tcW w:w="1406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7401500,00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7401500,00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7401500,00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7401500,00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7401500,00</w:t>
            </w:r>
          </w:p>
        </w:tc>
        <w:tc>
          <w:tcPr>
            <w:tcW w:w="1405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7401500,00</w:t>
            </w:r>
          </w:p>
        </w:tc>
        <w:tc>
          <w:tcPr>
            <w:tcW w:w="1661" w:type="dxa"/>
            <w:vAlign w:val="bottom"/>
          </w:tcPr>
          <w:p w:rsidR="00625A17" w:rsidRPr="00854BBA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854BBA">
              <w:rPr>
                <w:color w:val="000000"/>
                <w:sz w:val="20"/>
                <w:szCs w:val="28"/>
              </w:rPr>
              <w:t>44409000,00</w:t>
            </w:r>
          </w:p>
        </w:tc>
      </w:tr>
      <w:tr w:rsidR="00625A17" w:rsidRPr="00854BBA" w:rsidTr="00564DAA">
        <w:tc>
          <w:tcPr>
            <w:tcW w:w="5841" w:type="dxa"/>
          </w:tcPr>
          <w:p w:rsidR="00625A17" w:rsidRPr="00854BBA" w:rsidRDefault="00625A17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854BBA">
              <w:rPr>
                <w:sz w:val="20"/>
                <w:szCs w:val="28"/>
              </w:rPr>
              <w:t xml:space="preserve">3. </w:t>
            </w:r>
            <w:r w:rsidRPr="00854BBA">
              <w:t>«</w:t>
            </w:r>
            <w:r w:rsidRPr="005A180C">
              <w:t>Обеспечение деятельности органов местного самоуправления и подведомственных казенных учреждений</w:t>
            </w:r>
            <w:r w:rsidRPr="00854BBA">
              <w:t xml:space="preserve">» </w:t>
            </w:r>
            <w:r w:rsidRPr="00854BBA">
              <w:rPr>
                <w:sz w:val="20"/>
                <w:szCs w:val="28"/>
              </w:rPr>
              <w:t>(всего), в том числе:</w:t>
            </w:r>
          </w:p>
        </w:tc>
        <w:tc>
          <w:tcPr>
            <w:tcW w:w="1406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 w:rsidRPr="00E01639">
              <w:rPr>
                <w:sz w:val="20"/>
                <w:szCs w:val="20"/>
              </w:rPr>
              <w:t>711954949,14</w:t>
            </w:r>
          </w:p>
        </w:tc>
        <w:tc>
          <w:tcPr>
            <w:tcW w:w="1405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 w:rsidRPr="00E01639">
              <w:rPr>
                <w:sz w:val="20"/>
                <w:szCs w:val="20"/>
              </w:rPr>
              <w:t>721954949,14</w:t>
            </w:r>
          </w:p>
        </w:tc>
        <w:tc>
          <w:tcPr>
            <w:tcW w:w="1405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 w:rsidRPr="00E01639">
              <w:rPr>
                <w:sz w:val="20"/>
                <w:szCs w:val="20"/>
              </w:rPr>
              <w:t>721954949,14</w:t>
            </w:r>
          </w:p>
        </w:tc>
        <w:tc>
          <w:tcPr>
            <w:tcW w:w="1405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 w:rsidRPr="00E01639">
              <w:rPr>
                <w:sz w:val="20"/>
                <w:szCs w:val="20"/>
              </w:rPr>
              <w:t>721954949,14</w:t>
            </w:r>
          </w:p>
        </w:tc>
        <w:tc>
          <w:tcPr>
            <w:tcW w:w="1405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 w:rsidRPr="00E01639">
              <w:rPr>
                <w:sz w:val="20"/>
                <w:szCs w:val="20"/>
              </w:rPr>
              <w:t>721954949,14</w:t>
            </w:r>
          </w:p>
        </w:tc>
        <w:tc>
          <w:tcPr>
            <w:tcW w:w="1405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 w:rsidRPr="00E01639">
              <w:rPr>
                <w:sz w:val="20"/>
                <w:szCs w:val="20"/>
              </w:rPr>
              <w:t>721954949,14</w:t>
            </w:r>
          </w:p>
        </w:tc>
        <w:tc>
          <w:tcPr>
            <w:tcW w:w="1661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4321729694,84</w:t>
            </w:r>
          </w:p>
        </w:tc>
      </w:tr>
      <w:tr w:rsidR="00625A17" w:rsidRPr="00854BBA" w:rsidTr="00564DAA">
        <w:tc>
          <w:tcPr>
            <w:tcW w:w="5841" w:type="dxa"/>
          </w:tcPr>
          <w:p w:rsidR="00625A17" w:rsidRPr="00854BBA" w:rsidRDefault="00625A17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854BBA">
              <w:rPr>
                <w:sz w:val="20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711954949,14</w:t>
            </w:r>
          </w:p>
        </w:tc>
        <w:tc>
          <w:tcPr>
            <w:tcW w:w="1405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721954949,14</w:t>
            </w:r>
          </w:p>
        </w:tc>
        <w:tc>
          <w:tcPr>
            <w:tcW w:w="1405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 w:rsidRPr="00E01639">
              <w:rPr>
                <w:sz w:val="20"/>
                <w:szCs w:val="20"/>
              </w:rPr>
              <w:t>721954949,14</w:t>
            </w:r>
          </w:p>
        </w:tc>
        <w:tc>
          <w:tcPr>
            <w:tcW w:w="1405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 w:rsidRPr="00E01639">
              <w:rPr>
                <w:sz w:val="20"/>
                <w:szCs w:val="20"/>
              </w:rPr>
              <w:t>721954949,14</w:t>
            </w:r>
          </w:p>
        </w:tc>
        <w:tc>
          <w:tcPr>
            <w:tcW w:w="1405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 w:rsidRPr="00E01639">
              <w:rPr>
                <w:sz w:val="20"/>
                <w:szCs w:val="20"/>
              </w:rPr>
              <w:t>721954949,14</w:t>
            </w:r>
          </w:p>
        </w:tc>
        <w:tc>
          <w:tcPr>
            <w:tcW w:w="1405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 w:rsidRPr="00E01639">
              <w:rPr>
                <w:sz w:val="20"/>
                <w:szCs w:val="20"/>
              </w:rPr>
              <w:t>721954949,14</w:t>
            </w:r>
          </w:p>
        </w:tc>
        <w:tc>
          <w:tcPr>
            <w:tcW w:w="1661" w:type="dxa"/>
          </w:tcPr>
          <w:p w:rsidR="00625A17" w:rsidRPr="00854BBA" w:rsidRDefault="00E01639" w:rsidP="00564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4321729694,84</w:t>
            </w:r>
          </w:p>
        </w:tc>
      </w:tr>
      <w:tr w:rsidR="00625A17" w:rsidRPr="00854BBA" w:rsidTr="00564DAA">
        <w:tc>
          <w:tcPr>
            <w:tcW w:w="5841" w:type="dxa"/>
          </w:tcPr>
          <w:p w:rsidR="00625A17" w:rsidRPr="00854BBA" w:rsidRDefault="00625A17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854BBA">
              <w:rPr>
                <w:sz w:val="20"/>
                <w:szCs w:val="28"/>
              </w:rPr>
              <w:t xml:space="preserve">4. </w:t>
            </w:r>
            <w:r w:rsidRPr="00854BBA">
              <w:t>«</w:t>
            </w:r>
            <w:r w:rsidRPr="00270FC2"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  <w:r w:rsidRPr="00854BBA">
              <w:t xml:space="preserve">» </w:t>
            </w:r>
            <w:r w:rsidRPr="00854BBA">
              <w:rPr>
                <w:sz w:val="20"/>
                <w:szCs w:val="28"/>
              </w:rPr>
              <w:t>(всего), в том числе:</w:t>
            </w:r>
          </w:p>
        </w:tc>
        <w:tc>
          <w:tcPr>
            <w:tcW w:w="1406" w:type="dxa"/>
            <w:vAlign w:val="bottom"/>
          </w:tcPr>
          <w:p w:rsidR="00625A17" w:rsidRPr="00854BBA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26966500,00</w:t>
            </w:r>
          </w:p>
        </w:tc>
        <w:tc>
          <w:tcPr>
            <w:tcW w:w="1405" w:type="dxa"/>
            <w:vAlign w:val="bottom"/>
          </w:tcPr>
          <w:p w:rsidR="00625A17" w:rsidRPr="00854BBA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27767500</w:t>
            </w:r>
            <w:r w:rsidR="00625A17" w:rsidRPr="00854BBA">
              <w:rPr>
                <w:sz w:val="20"/>
                <w:szCs w:val="28"/>
              </w:rPr>
              <w:t>,00</w:t>
            </w:r>
          </w:p>
        </w:tc>
        <w:tc>
          <w:tcPr>
            <w:tcW w:w="1405" w:type="dxa"/>
            <w:vAlign w:val="bottom"/>
          </w:tcPr>
          <w:p w:rsidR="00625A17" w:rsidRPr="00854BBA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27767500</w:t>
            </w:r>
            <w:r w:rsidR="00625A17" w:rsidRPr="00854BBA">
              <w:rPr>
                <w:sz w:val="20"/>
                <w:szCs w:val="28"/>
              </w:rPr>
              <w:t>,00</w:t>
            </w:r>
          </w:p>
        </w:tc>
        <w:tc>
          <w:tcPr>
            <w:tcW w:w="1405" w:type="dxa"/>
            <w:vAlign w:val="bottom"/>
          </w:tcPr>
          <w:p w:rsidR="00625A17" w:rsidRPr="00854BBA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B51948">
              <w:rPr>
                <w:sz w:val="20"/>
                <w:szCs w:val="28"/>
              </w:rPr>
              <w:t>27767500,00</w:t>
            </w:r>
          </w:p>
        </w:tc>
        <w:tc>
          <w:tcPr>
            <w:tcW w:w="1405" w:type="dxa"/>
            <w:vAlign w:val="bottom"/>
          </w:tcPr>
          <w:p w:rsidR="00625A17" w:rsidRPr="00854BBA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B51948">
              <w:rPr>
                <w:sz w:val="20"/>
                <w:szCs w:val="28"/>
              </w:rPr>
              <w:t>27767500,00</w:t>
            </w:r>
          </w:p>
        </w:tc>
        <w:tc>
          <w:tcPr>
            <w:tcW w:w="1405" w:type="dxa"/>
            <w:vAlign w:val="bottom"/>
          </w:tcPr>
          <w:p w:rsidR="00625A17" w:rsidRPr="00854BBA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B51948">
              <w:rPr>
                <w:sz w:val="20"/>
                <w:szCs w:val="28"/>
              </w:rPr>
              <w:t>27767500,00</w:t>
            </w:r>
          </w:p>
        </w:tc>
        <w:tc>
          <w:tcPr>
            <w:tcW w:w="1661" w:type="dxa"/>
            <w:vAlign w:val="bottom"/>
          </w:tcPr>
          <w:p w:rsidR="00625A17" w:rsidRPr="00854BBA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165804000</w:t>
            </w:r>
            <w:r w:rsidR="00625A17" w:rsidRPr="00854BBA">
              <w:rPr>
                <w:sz w:val="20"/>
                <w:szCs w:val="28"/>
              </w:rPr>
              <w:t>,00</w:t>
            </w:r>
          </w:p>
        </w:tc>
      </w:tr>
      <w:tr w:rsidR="00625A17" w:rsidRPr="00DE5A56" w:rsidTr="00564DAA">
        <w:tc>
          <w:tcPr>
            <w:tcW w:w="5841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Федеральный бюджет</w:t>
            </w:r>
          </w:p>
        </w:tc>
        <w:tc>
          <w:tcPr>
            <w:tcW w:w="1406" w:type="dxa"/>
            <w:vAlign w:val="bottom"/>
          </w:tcPr>
          <w:p w:rsidR="00625A17" w:rsidRPr="003324C5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3324C5">
              <w:rPr>
                <w:color w:val="000000"/>
                <w:sz w:val="20"/>
                <w:szCs w:val="28"/>
              </w:rPr>
              <w:t>95</w:t>
            </w:r>
            <w:r w:rsidR="00564DAA">
              <w:rPr>
                <w:color w:val="000000"/>
                <w:sz w:val="20"/>
                <w:szCs w:val="28"/>
              </w:rPr>
              <w:t>818</w:t>
            </w:r>
            <w:r w:rsidRPr="003324C5">
              <w:rPr>
                <w:color w:val="000000"/>
                <w:sz w:val="20"/>
                <w:szCs w:val="28"/>
              </w:rPr>
              <w:t>00,00</w:t>
            </w:r>
          </w:p>
        </w:tc>
        <w:tc>
          <w:tcPr>
            <w:tcW w:w="1405" w:type="dxa"/>
            <w:vAlign w:val="bottom"/>
          </w:tcPr>
          <w:p w:rsidR="00625A17" w:rsidRPr="003324C5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3324C5">
              <w:rPr>
                <w:color w:val="000000"/>
                <w:sz w:val="20"/>
                <w:szCs w:val="28"/>
              </w:rPr>
              <w:t>985</w:t>
            </w:r>
            <w:r w:rsidR="00564DAA">
              <w:rPr>
                <w:color w:val="000000"/>
                <w:sz w:val="20"/>
                <w:szCs w:val="28"/>
              </w:rPr>
              <w:t>65</w:t>
            </w:r>
            <w:r w:rsidRPr="003324C5">
              <w:rPr>
                <w:color w:val="000000"/>
                <w:sz w:val="20"/>
                <w:szCs w:val="28"/>
              </w:rPr>
              <w:t>00,00</w:t>
            </w:r>
          </w:p>
        </w:tc>
        <w:tc>
          <w:tcPr>
            <w:tcW w:w="1405" w:type="dxa"/>
            <w:vAlign w:val="bottom"/>
          </w:tcPr>
          <w:p w:rsidR="00625A17" w:rsidRPr="003324C5" w:rsidRDefault="00564DAA" w:rsidP="00564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8"/>
              </w:rPr>
              <w:t>10139800</w:t>
            </w:r>
            <w:r w:rsidR="00625A17" w:rsidRPr="003324C5">
              <w:rPr>
                <w:color w:val="000000"/>
                <w:sz w:val="20"/>
                <w:szCs w:val="28"/>
              </w:rPr>
              <w:t>,00</w:t>
            </w:r>
          </w:p>
        </w:tc>
        <w:tc>
          <w:tcPr>
            <w:tcW w:w="1405" w:type="dxa"/>
            <w:vAlign w:val="bottom"/>
          </w:tcPr>
          <w:p w:rsidR="00625A17" w:rsidRPr="003324C5" w:rsidRDefault="00564DAA" w:rsidP="00564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8"/>
              </w:rPr>
              <w:t>10139800</w:t>
            </w:r>
            <w:r w:rsidR="00625A17" w:rsidRPr="003324C5">
              <w:rPr>
                <w:color w:val="000000"/>
                <w:sz w:val="20"/>
                <w:szCs w:val="28"/>
              </w:rPr>
              <w:t>,00</w:t>
            </w:r>
          </w:p>
        </w:tc>
        <w:tc>
          <w:tcPr>
            <w:tcW w:w="1405" w:type="dxa"/>
            <w:vAlign w:val="bottom"/>
          </w:tcPr>
          <w:p w:rsidR="00625A17" w:rsidRPr="003324C5" w:rsidRDefault="00564DAA" w:rsidP="00564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8"/>
              </w:rPr>
              <w:t>10139800</w:t>
            </w:r>
            <w:r w:rsidR="00625A17" w:rsidRPr="003324C5">
              <w:rPr>
                <w:color w:val="000000"/>
                <w:sz w:val="20"/>
                <w:szCs w:val="28"/>
              </w:rPr>
              <w:t>,00</w:t>
            </w:r>
          </w:p>
        </w:tc>
        <w:tc>
          <w:tcPr>
            <w:tcW w:w="1405" w:type="dxa"/>
            <w:vAlign w:val="bottom"/>
          </w:tcPr>
          <w:p w:rsidR="00625A17" w:rsidRPr="003324C5" w:rsidRDefault="00564DAA" w:rsidP="00564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8"/>
              </w:rPr>
              <w:t>10139800</w:t>
            </w:r>
            <w:r w:rsidR="00625A17" w:rsidRPr="003324C5">
              <w:rPr>
                <w:color w:val="000000"/>
                <w:sz w:val="20"/>
                <w:szCs w:val="28"/>
              </w:rPr>
              <w:t>,00</w:t>
            </w:r>
          </w:p>
        </w:tc>
        <w:tc>
          <w:tcPr>
            <w:tcW w:w="1661" w:type="dxa"/>
            <w:vAlign w:val="bottom"/>
          </w:tcPr>
          <w:p w:rsidR="00625A17" w:rsidRPr="003324C5" w:rsidRDefault="00625A17" w:rsidP="00564DAA">
            <w:pPr>
              <w:jc w:val="center"/>
              <w:rPr>
                <w:color w:val="000000"/>
                <w:sz w:val="20"/>
                <w:szCs w:val="20"/>
              </w:rPr>
            </w:pPr>
            <w:r w:rsidRPr="003324C5">
              <w:rPr>
                <w:color w:val="000000"/>
                <w:sz w:val="20"/>
                <w:szCs w:val="28"/>
              </w:rPr>
              <w:t>5</w:t>
            </w:r>
            <w:r w:rsidR="00564DAA">
              <w:rPr>
                <w:color w:val="000000"/>
                <w:sz w:val="20"/>
                <w:szCs w:val="28"/>
              </w:rPr>
              <w:t>9997500</w:t>
            </w:r>
            <w:r w:rsidRPr="003324C5">
              <w:rPr>
                <w:color w:val="000000"/>
                <w:sz w:val="20"/>
                <w:szCs w:val="28"/>
              </w:rPr>
              <w:t>,0</w:t>
            </w:r>
            <w:r w:rsidR="00B51948">
              <w:rPr>
                <w:color w:val="000000"/>
                <w:sz w:val="20"/>
                <w:szCs w:val="28"/>
              </w:rPr>
              <w:t>0</w:t>
            </w:r>
          </w:p>
        </w:tc>
      </w:tr>
      <w:tr w:rsidR="00625A17" w:rsidRPr="00DE5A56" w:rsidTr="00564DAA">
        <w:tc>
          <w:tcPr>
            <w:tcW w:w="5841" w:type="dxa"/>
          </w:tcPr>
          <w:p w:rsidR="00625A17" w:rsidRPr="00DE5A56" w:rsidRDefault="00625A17" w:rsidP="00564DAA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</w:rPr>
            </w:pPr>
            <w:r w:rsidRPr="00DE5A56">
              <w:rPr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06" w:type="dxa"/>
            <w:vAlign w:val="bottom"/>
          </w:tcPr>
          <w:p w:rsidR="00625A17" w:rsidRPr="003324C5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17384700,00</w:t>
            </w:r>
          </w:p>
        </w:tc>
        <w:tc>
          <w:tcPr>
            <w:tcW w:w="1405" w:type="dxa"/>
            <w:vAlign w:val="bottom"/>
          </w:tcPr>
          <w:p w:rsidR="00625A17" w:rsidRPr="003324C5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17911000</w:t>
            </w:r>
            <w:r w:rsidR="00625A17" w:rsidRPr="003324C5">
              <w:rPr>
                <w:sz w:val="20"/>
                <w:szCs w:val="28"/>
              </w:rPr>
              <w:t>,00</w:t>
            </w:r>
          </w:p>
        </w:tc>
        <w:tc>
          <w:tcPr>
            <w:tcW w:w="1405" w:type="dxa"/>
            <w:vAlign w:val="bottom"/>
          </w:tcPr>
          <w:p w:rsidR="00625A17" w:rsidRPr="003324C5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17627700</w:t>
            </w:r>
            <w:r w:rsidR="00625A17" w:rsidRPr="003324C5">
              <w:rPr>
                <w:sz w:val="20"/>
                <w:szCs w:val="28"/>
              </w:rPr>
              <w:t>,00</w:t>
            </w:r>
          </w:p>
        </w:tc>
        <w:tc>
          <w:tcPr>
            <w:tcW w:w="1405" w:type="dxa"/>
            <w:vAlign w:val="bottom"/>
          </w:tcPr>
          <w:p w:rsidR="00625A17" w:rsidRPr="003324C5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B51948">
              <w:rPr>
                <w:sz w:val="20"/>
                <w:szCs w:val="28"/>
              </w:rPr>
              <w:t>17627700,00</w:t>
            </w:r>
          </w:p>
        </w:tc>
        <w:tc>
          <w:tcPr>
            <w:tcW w:w="1405" w:type="dxa"/>
            <w:vAlign w:val="bottom"/>
          </w:tcPr>
          <w:p w:rsidR="00625A17" w:rsidRPr="003324C5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B51948">
              <w:rPr>
                <w:sz w:val="20"/>
                <w:szCs w:val="28"/>
              </w:rPr>
              <w:t>17627700,00</w:t>
            </w:r>
          </w:p>
        </w:tc>
        <w:tc>
          <w:tcPr>
            <w:tcW w:w="1405" w:type="dxa"/>
            <w:vAlign w:val="bottom"/>
          </w:tcPr>
          <w:p w:rsidR="00625A17" w:rsidRPr="003324C5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 w:rsidRPr="00B51948">
              <w:rPr>
                <w:sz w:val="20"/>
                <w:szCs w:val="28"/>
              </w:rPr>
              <w:t>17627700,00</w:t>
            </w:r>
          </w:p>
        </w:tc>
        <w:tc>
          <w:tcPr>
            <w:tcW w:w="1661" w:type="dxa"/>
            <w:vAlign w:val="bottom"/>
          </w:tcPr>
          <w:p w:rsidR="00625A17" w:rsidRPr="003324C5" w:rsidRDefault="00B51948" w:rsidP="00564DA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105806500</w:t>
            </w:r>
            <w:r w:rsidR="00625A17" w:rsidRPr="003324C5">
              <w:rPr>
                <w:sz w:val="20"/>
                <w:szCs w:val="28"/>
              </w:rPr>
              <w:t>,00</w:t>
            </w:r>
          </w:p>
        </w:tc>
      </w:tr>
    </w:tbl>
    <w:p w:rsidR="00625A17" w:rsidRPr="00DE5A56" w:rsidRDefault="00625A17" w:rsidP="00625A17">
      <w:pPr>
        <w:widowControl w:val="0"/>
        <w:tabs>
          <w:tab w:val="left" w:pos="8986"/>
        </w:tabs>
        <w:ind w:left="1080" w:right="40"/>
        <w:contextualSpacing/>
        <w:jc w:val="center"/>
        <w:rPr>
          <w:b/>
        </w:rPr>
      </w:pPr>
    </w:p>
    <w:p w:rsidR="00107A6D" w:rsidRPr="00F03F8E" w:rsidRDefault="00107A6D" w:rsidP="00625A17">
      <w:pPr>
        <w:jc w:val="right"/>
        <w:rPr>
          <w:b/>
          <w:sz w:val="28"/>
          <w:szCs w:val="28"/>
        </w:rPr>
      </w:pPr>
    </w:p>
    <w:sectPr w:rsidR="00107A6D" w:rsidRPr="00F03F8E" w:rsidSect="00564DAA">
      <w:headerReference w:type="defaul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7B" w:rsidRDefault="00B21D7B">
      <w:r>
        <w:separator/>
      </w:r>
    </w:p>
  </w:endnote>
  <w:endnote w:type="continuationSeparator" w:id="0">
    <w:p w:rsidR="00B21D7B" w:rsidRDefault="00B2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7B" w:rsidRDefault="00B21D7B">
      <w:r>
        <w:separator/>
      </w:r>
    </w:p>
  </w:footnote>
  <w:footnote w:type="continuationSeparator" w:id="0">
    <w:p w:rsidR="00B21D7B" w:rsidRDefault="00B21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7B" w:rsidRDefault="00B21D7B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21D7B" w:rsidRDefault="00B21D7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7B" w:rsidRDefault="00B21D7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E03BC" w:rsidRPr="002E03BC">
      <w:rPr>
        <w:noProof/>
        <w:lang w:val="ru-RU"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019136"/>
      <w:docPartObj>
        <w:docPartGallery w:val="Page Numbers (Top of Page)"/>
        <w:docPartUnique/>
      </w:docPartObj>
    </w:sdtPr>
    <w:sdtContent>
      <w:p w:rsidR="00B21D7B" w:rsidRPr="000B7331" w:rsidRDefault="00B21D7B">
        <w:pPr>
          <w:pStyle w:val="ab"/>
          <w:jc w:val="center"/>
        </w:pPr>
        <w:r w:rsidRPr="000B7331">
          <w:fldChar w:fldCharType="begin"/>
        </w:r>
        <w:r w:rsidRPr="000B7331">
          <w:instrText>PAGE   \* MERGEFORMAT</w:instrText>
        </w:r>
        <w:r w:rsidRPr="000B7331">
          <w:fldChar w:fldCharType="separate"/>
        </w:r>
        <w:r w:rsidR="002E03BC">
          <w:rPr>
            <w:noProof/>
          </w:rPr>
          <w:t>15</w:t>
        </w:r>
        <w:r w:rsidRPr="000B7331">
          <w:fldChar w:fldCharType="end"/>
        </w:r>
      </w:p>
    </w:sdtContent>
  </w:sdt>
  <w:p w:rsidR="00B21D7B" w:rsidRDefault="00B21D7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98B"/>
    <w:multiLevelType w:val="hybridMultilevel"/>
    <w:tmpl w:val="F58C7C0E"/>
    <w:lvl w:ilvl="0" w:tplc="9CD8874A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149D10">
      <w:start w:val="1"/>
      <w:numFmt w:val="decimal"/>
      <w:lvlText w:val=""/>
      <w:lvlJc w:val="left"/>
    </w:lvl>
    <w:lvl w:ilvl="2" w:tplc="DEBEE122">
      <w:start w:val="1"/>
      <w:numFmt w:val="decimal"/>
      <w:lvlText w:val=""/>
      <w:lvlJc w:val="left"/>
    </w:lvl>
    <w:lvl w:ilvl="3" w:tplc="635C527E">
      <w:start w:val="1"/>
      <w:numFmt w:val="decimal"/>
      <w:lvlText w:val=""/>
      <w:lvlJc w:val="left"/>
    </w:lvl>
    <w:lvl w:ilvl="4" w:tplc="135AC684">
      <w:start w:val="1"/>
      <w:numFmt w:val="decimal"/>
      <w:lvlText w:val=""/>
      <w:lvlJc w:val="left"/>
    </w:lvl>
    <w:lvl w:ilvl="5" w:tplc="390A93B0">
      <w:start w:val="1"/>
      <w:numFmt w:val="decimal"/>
      <w:lvlText w:val=""/>
      <w:lvlJc w:val="left"/>
    </w:lvl>
    <w:lvl w:ilvl="6" w:tplc="2BBC460E">
      <w:start w:val="1"/>
      <w:numFmt w:val="decimal"/>
      <w:lvlText w:val=""/>
      <w:lvlJc w:val="left"/>
    </w:lvl>
    <w:lvl w:ilvl="7" w:tplc="DD5A75F4">
      <w:start w:val="1"/>
      <w:numFmt w:val="decimal"/>
      <w:lvlText w:val=""/>
      <w:lvlJc w:val="left"/>
    </w:lvl>
    <w:lvl w:ilvl="8" w:tplc="ACC80516">
      <w:start w:val="1"/>
      <w:numFmt w:val="decimal"/>
      <w:lvlText w:val=""/>
      <w:lvlJc w:val="left"/>
    </w:lvl>
  </w:abstractNum>
  <w:abstractNum w:abstractNumId="1">
    <w:nsid w:val="33E87649"/>
    <w:multiLevelType w:val="hybridMultilevel"/>
    <w:tmpl w:val="411A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2642"/>
    <w:multiLevelType w:val="hybridMultilevel"/>
    <w:tmpl w:val="C47A027E"/>
    <w:lvl w:ilvl="0" w:tplc="0DDE7024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185364">
      <w:start w:val="1"/>
      <w:numFmt w:val="decimal"/>
      <w:lvlText w:val=""/>
      <w:lvlJc w:val="left"/>
    </w:lvl>
    <w:lvl w:ilvl="2" w:tplc="7EAE67E2">
      <w:start w:val="1"/>
      <w:numFmt w:val="decimal"/>
      <w:lvlText w:val=""/>
      <w:lvlJc w:val="left"/>
    </w:lvl>
    <w:lvl w:ilvl="3" w:tplc="AB4AC338">
      <w:start w:val="1"/>
      <w:numFmt w:val="decimal"/>
      <w:lvlText w:val=""/>
      <w:lvlJc w:val="left"/>
    </w:lvl>
    <w:lvl w:ilvl="4" w:tplc="C682F486">
      <w:start w:val="1"/>
      <w:numFmt w:val="decimal"/>
      <w:lvlText w:val=""/>
      <w:lvlJc w:val="left"/>
    </w:lvl>
    <w:lvl w:ilvl="5" w:tplc="400C6382">
      <w:start w:val="1"/>
      <w:numFmt w:val="decimal"/>
      <w:lvlText w:val=""/>
      <w:lvlJc w:val="left"/>
    </w:lvl>
    <w:lvl w:ilvl="6" w:tplc="E6F4C756">
      <w:start w:val="1"/>
      <w:numFmt w:val="decimal"/>
      <w:lvlText w:val=""/>
      <w:lvlJc w:val="left"/>
    </w:lvl>
    <w:lvl w:ilvl="7" w:tplc="CA7C99C8">
      <w:start w:val="1"/>
      <w:numFmt w:val="decimal"/>
      <w:lvlText w:val=""/>
      <w:lvlJc w:val="left"/>
    </w:lvl>
    <w:lvl w:ilvl="8" w:tplc="10F4E63E">
      <w:start w:val="1"/>
      <w:numFmt w:val="decimal"/>
      <w:lvlText w:val=""/>
      <w:lvlJc w:val="left"/>
    </w:lvl>
  </w:abstractNum>
  <w:abstractNum w:abstractNumId="3">
    <w:nsid w:val="41692023"/>
    <w:multiLevelType w:val="hybridMultilevel"/>
    <w:tmpl w:val="392CC25E"/>
    <w:lvl w:ilvl="0" w:tplc="0302E17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984790">
      <w:start w:val="1"/>
      <w:numFmt w:val="decimal"/>
      <w:lvlText w:val=""/>
      <w:lvlJc w:val="left"/>
    </w:lvl>
    <w:lvl w:ilvl="2" w:tplc="DA0A466A">
      <w:start w:val="1"/>
      <w:numFmt w:val="decimal"/>
      <w:lvlText w:val=""/>
      <w:lvlJc w:val="left"/>
    </w:lvl>
    <w:lvl w:ilvl="3" w:tplc="AA4A4678">
      <w:start w:val="1"/>
      <w:numFmt w:val="decimal"/>
      <w:lvlText w:val=""/>
      <w:lvlJc w:val="left"/>
    </w:lvl>
    <w:lvl w:ilvl="4" w:tplc="C598E3F8">
      <w:start w:val="1"/>
      <w:numFmt w:val="decimal"/>
      <w:lvlText w:val=""/>
      <w:lvlJc w:val="left"/>
    </w:lvl>
    <w:lvl w:ilvl="5" w:tplc="4148B190">
      <w:start w:val="1"/>
      <w:numFmt w:val="decimal"/>
      <w:lvlText w:val=""/>
      <w:lvlJc w:val="left"/>
    </w:lvl>
    <w:lvl w:ilvl="6" w:tplc="6D06E166">
      <w:start w:val="1"/>
      <w:numFmt w:val="decimal"/>
      <w:lvlText w:val=""/>
      <w:lvlJc w:val="left"/>
    </w:lvl>
    <w:lvl w:ilvl="7" w:tplc="B23298B6">
      <w:start w:val="1"/>
      <w:numFmt w:val="decimal"/>
      <w:lvlText w:val=""/>
      <w:lvlJc w:val="left"/>
    </w:lvl>
    <w:lvl w:ilvl="8" w:tplc="1C94E3CE">
      <w:start w:val="1"/>
      <w:numFmt w:val="decimal"/>
      <w:lvlText w:val=""/>
      <w:lvlJc w:val="left"/>
    </w:lvl>
  </w:abstractNum>
  <w:abstractNum w:abstractNumId="4">
    <w:nsid w:val="4411108B"/>
    <w:multiLevelType w:val="hybridMultilevel"/>
    <w:tmpl w:val="7386751A"/>
    <w:lvl w:ilvl="0" w:tplc="8D52E5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33D95"/>
    <w:multiLevelType w:val="multilevel"/>
    <w:tmpl w:val="2822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5F0757EE"/>
    <w:multiLevelType w:val="multilevel"/>
    <w:tmpl w:val="074A168A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7">
    <w:nsid w:val="63823D53"/>
    <w:multiLevelType w:val="hybridMultilevel"/>
    <w:tmpl w:val="59E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67316"/>
    <w:multiLevelType w:val="hybridMultilevel"/>
    <w:tmpl w:val="CC5EDC26"/>
    <w:lvl w:ilvl="0" w:tplc="50AEB2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9C3B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FCE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9EE0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D400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055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EE2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DCBA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8A9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66882D09"/>
    <w:multiLevelType w:val="multilevel"/>
    <w:tmpl w:val="267851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0">
    <w:nsid w:val="68694382"/>
    <w:multiLevelType w:val="multilevel"/>
    <w:tmpl w:val="1EF06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6E46751"/>
    <w:multiLevelType w:val="hybridMultilevel"/>
    <w:tmpl w:val="C8724ABC"/>
    <w:lvl w:ilvl="0" w:tplc="76D0A69C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F2047E">
      <w:start w:val="1"/>
      <w:numFmt w:val="decimal"/>
      <w:lvlText w:val=""/>
      <w:lvlJc w:val="left"/>
    </w:lvl>
    <w:lvl w:ilvl="2" w:tplc="9C1C8934">
      <w:start w:val="1"/>
      <w:numFmt w:val="decimal"/>
      <w:lvlText w:val=""/>
      <w:lvlJc w:val="left"/>
    </w:lvl>
    <w:lvl w:ilvl="3" w:tplc="084A50F0">
      <w:start w:val="1"/>
      <w:numFmt w:val="decimal"/>
      <w:lvlText w:val=""/>
      <w:lvlJc w:val="left"/>
    </w:lvl>
    <w:lvl w:ilvl="4" w:tplc="8ED0513E">
      <w:start w:val="1"/>
      <w:numFmt w:val="decimal"/>
      <w:lvlText w:val=""/>
      <w:lvlJc w:val="left"/>
    </w:lvl>
    <w:lvl w:ilvl="5" w:tplc="110AFA0A">
      <w:start w:val="1"/>
      <w:numFmt w:val="decimal"/>
      <w:lvlText w:val=""/>
      <w:lvlJc w:val="left"/>
    </w:lvl>
    <w:lvl w:ilvl="6" w:tplc="FCDAFA00">
      <w:start w:val="1"/>
      <w:numFmt w:val="decimal"/>
      <w:lvlText w:val=""/>
      <w:lvlJc w:val="left"/>
    </w:lvl>
    <w:lvl w:ilvl="7" w:tplc="626E6B2C">
      <w:start w:val="1"/>
      <w:numFmt w:val="decimal"/>
      <w:lvlText w:val=""/>
      <w:lvlJc w:val="left"/>
    </w:lvl>
    <w:lvl w:ilvl="8" w:tplc="D006F25C">
      <w:start w:val="1"/>
      <w:numFmt w:val="decimal"/>
      <w:lvlText w:val=""/>
      <w:lvlJc w:val="left"/>
    </w:lvl>
  </w:abstractNum>
  <w:abstractNum w:abstractNumId="12">
    <w:nsid w:val="789E1F3A"/>
    <w:multiLevelType w:val="multilevel"/>
    <w:tmpl w:val="30C6A2B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>
    <w:nsid w:val="7B61028F"/>
    <w:multiLevelType w:val="hybridMultilevel"/>
    <w:tmpl w:val="C8E4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951A3"/>
    <w:multiLevelType w:val="hybridMultilevel"/>
    <w:tmpl w:val="2DA8D4D6"/>
    <w:lvl w:ilvl="0" w:tplc="AFFAAA6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1CE59AC">
      <w:start w:val="1"/>
      <w:numFmt w:val="decimal"/>
      <w:lvlText w:val=""/>
      <w:lvlJc w:val="left"/>
    </w:lvl>
    <w:lvl w:ilvl="2" w:tplc="B810E760">
      <w:start w:val="1"/>
      <w:numFmt w:val="decimal"/>
      <w:lvlText w:val=""/>
      <w:lvlJc w:val="left"/>
    </w:lvl>
    <w:lvl w:ilvl="3" w:tplc="EE363F7A">
      <w:start w:val="1"/>
      <w:numFmt w:val="decimal"/>
      <w:lvlText w:val=""/>
      <w:lvlJc w:val="left"/>
    </w:lvl>
    <w:lvl w:ilvl="4" w:tplc="9A8ED62E">
      <w:start w:val="1"/>
      <w:numFmt w:val="decimal"/>
      <w:lvlText w:val=""/>
      <w:lvlJc w:val="left"/>
    </w:lvl>
    <w:lvl w:ilvl="5" w:tplc="2D768AC2">
      <w:start w:val="1"/>
      <w:numFmt w:val="decimal"/>
      <w:lvlText w:val=""/>
      <w:lvlJc w:val="left"/>
    </w:lvl>
    <w:lvl w:ilvl="6" w:tplc="DBD64A74">
      <w:start w:val="1"/>
      <w:numFmt w:val="decimal"/>
      <w:lvlText w:val=""/>
      <w:lvlJc w:val="left"/>
    </w:lvl>
    <w:lvl w:ilvl="7" w:tplc="D1288B70">
      <w:start w:val="1"/>
      <w:numFmt w:val="decimal"/>
      <w:lvlText w:val=""/>
      <w:lvlJc w:val="left"/>
    </w:lvl>
    <w:lvl w:ilvl="8" w:tplc="CD2A8444">
      <w:start w:val="1"/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E"/>
    <w:rsid w:val="00003B19"/>
    <w:rsid w:val="000235E5"/>
    <w:rsid w:val="00024574"/>
    <w:rsid w:val="00025F32"/>
    <w:rsid w:val="000344E9"/>
    <w:rsid w:val="000507D1"/>
    <w:rsid w:val="000570CA"/>
    <w:rsid w:val="000648C5"/>
    <w:rsid w:val="00083BAE"/>
    <w:rsid w:val="00092014"/>
    <w:rsid w:val="000A0133"/>
    <w:rsid w:val="000A35FE"/>
    <w:rsid w:val="000B1D6E"/>
    <w:rsid w:val="000B5852"/>
    <w:rsid w:val="000D5418"/>
    <w:rsid w:val="0010140F"/>
    <w:rsid w:val="001027FB"/>
    <w:rsid w:val="00106444"/>
    <w:rsid w:val="00107A58"/>
    <w:rsid w:val="00107A6D"/>
    <w:rsid w:val="00121792"/>
    <w:rsid w:val="00122F28"/>
    <w:rsid w:val="001264B3"/>
    <w:rsid w:val="00133C94"/>
    <w:rsid w:val="0015371B"/>
    <w:rsid w:val="001750BA"/>
    <w:rsid w:val="0017712A"/>
    <w:rsid w:val="001838C0"/>
    <w:rsid w:val="001D2BB8"/>
    <w:rsid w:val="001E27FD"/>
    <w:rsid w:val="001E6C3D"/>
    <w:rsid w:val="001F3CCA"/>
    <w:rsid w:val="00210978"/>
    <w:rsid w:val="00213712"/>
    <w:rsid w:val="00223479"/>
    <w:rsid w:val="002255E9"/>
    <w:rsid w:val="0023505F"/>
    <w:rsid w:val="00252466"/>
    <w:rsid w:val="002601FA"/>
    <w:rsid w:val="00272FA7"/>
    <w:rsid w:val="00273F59"/>
    <w:rsid w:val="002758CC"/>
    <w:rsid w:val="002A1281"/>
    <w:rsid w:val="002C0937"/>
    <w:rsid w:val="002E03BC"/>
    <w:rsid w:val="002E3CB8"/>
    <w:rsid w:val="00307D95"/>
    <w:rsid w:val="003166F2"/>
    <w:rsid w:val="00327D74"/>
    <w:rsid w:val="0033379D"/>
    <w:rsid w:val="00346C73"/>
    <w:rsid w:val="00355253"/>
    <w:rsid w:val="0036435F"/>
    <w:rsid w:val="00373952"/>
    <w:rsid w:val="0038618E"/>
    <w:rsid w:val="0039441F"/>
    <w:rsid w:val="003A362A"/>
    <w:rsid w:val="003A3D04"/>
    <w:rsid w:val="003B057A"/>
    <w:rsid w:val="003B2D04"/>
    <w:rsid w:val="003B6400"/>
    <w:rsid w:val="003F01F1"/>
    <w:rsid w:val="003F28A3"/>
    <w:rsid w:val="003F337F"/>
    <w:rsid w:val="00404FCC"/>
    <w:rsid w:val="00407ACE"/>
    <w:rsid w:val="00422170"/>
    <w:rsid w:val="00426507"/>
    <w:rsid w:val="0045185F"/>
    <w:rsid w:val="00451B5E"/>
    <w:rsid w:val="0045391F"/>
    <w:rsid w:val="00466782"/>
    <w:rsid w:val="004701E5"/>
    <w:rsid w:val="00486278"/>
    <w:rsid w:val="004863CE"/>
    <w:rsid w:val="004929A7"/>
    <w:rsid w:val="004A3EB2"/>
    <w:rsid w:val="004A4CC5"/>
    <w:rsid w:val="004A7684"/>
    <w:rsid w:val="004B097E"/>
    <w:rsid w:val="004B7CCE"/>
    <w:rsid w:val="004E2D8A"/>
    <w:rsid w:val="004F605A"/>
    <w:rsid w:val="00513124"/>
    <w:rsid w:val="00532695"/>
    <w:rsid w:val="005432E9"/>
    <w:rsid w:val="00544A65"/>
    <w:rsid w:val="005465C0"/>
    <w:rsid w:val="00564DAA"/>
    <w:rsid w:val="00585A10"/>
    <w:rsid w:val="00593988"/>
    <w:rsid w:val="00596381"/>
    <w:rsid w:val="005A5F5A"/>
    <w:rsid w:val="005B29E9"/>
    <w:rsid w:val="005B57CD"/>
    <w:rsid w:val="005B649A"/>
    <w:rsid w:val="005D36EA"/>
    <w:rsid w:val="005F134A"/>
    <w:rsid w:val="00600ED3"/>
    <w:rsid w:val="00621CAC"/>
    <w:rsid w:val="00625A17"/>
    <w:rsid w:val="006265B2"/>
    <w:rsid w:val="00632947"/>
    <w:rsid w:val="00636954"/>
    <w:rsid w:val="0064329E"/>
    <w:rsid w:val="00643C69"/>
    <w:rsid w:val="00651E23"/>
    <w:rsid w:val="006869B0"/>
    <w:rsid w:val="006A166E"/>
    <w:rsid w:val="006A386E"/>
    <w:rsid w:val="006C736E"/>
    <w:rsid w:val="006D6955"/>
    <w:rsid w:val="00727B77"/>
    <w:rsid w:val="007304ED"/>
    <w:rsid w:val="00743780"/>
    <w:rsid w:val="00776918"/>
    <w:rsid w:val="00787E29"/>
    <w:rsid w:val="0079350A"/>
    <w:rsid w:val="007B6183"/>
    <w:rsid w:val="007E75EA"/>
    <w:rsid w:val="0080125C"/>
    <w:rsid w:val="008106F4"/>
    <w:rsid w:val="008152D6"/>
    <w:rsid w:val="008200D6"/>
    <w:rsid w:val="00821AD4"/>
    <w:rsid w:val="008337E1"/>
    <w:rsid w:val="00837FE3"/>
    <w:rsid w:val="00840580"/>
    <w:rsid w:val="00840AC8"/>
    <w:rsid w:val="008442EE"/>
    <w:rsid w:val="0086200D"/>
    <w:rsid w:val="008701F1"/>
    <w:rsid w:val="0087098B"/>
    <w:rsid w:val="00880EB2"/>
    <w:rsid w:val="00891BE0"/>
    <w:rsid w:val="008E04B6"/>
    <w:rsid w:val="008E2C74"/>
    <w:rsid w:val="00902711"/>
    <w:rsid w:val="00910ECB"/>
    <w:rsid w:val="00936CB7"/>
    <w:rsid w:val="00946C32"/>
    <w:rsid w:val="0095079E"/>
    <w:rsid w:val="00955094"/>
    <w:rsid w:val="009608C8"/>
    <w:rsid w:val="00960ABC"/>
    <w:rsid w:val="0096240A"/>
    <w:rsid w:val="00972EE5"/>
    <w:rsid w:val="00975651"/>
    <w:rsid w:val="009857E9"/>
    <w:rsid w:val="009C4D8B"/>
    <w:rsid w:val="009E4B9F"/>
    <w:rsid w:val="00A0023B"/>
    <w:rsid w:val="00A06A7C"/>
    <w:rsid w:val="00A06B13"/>
    <w:rsid w:val="00A433EE"/>
    <w:rsid w:val="00A86713"/>
    <w:rsid w:val="00AA14AB"/>
    <w:rsid w:val="00AC2336"/>
    <w:rsid w:val="00AD37B3"/>
    <w:rsid w:val="00AD3920"/>
    <w:rsid w:val="00B006CC"/>
    <w:rsid w:val="00B05173"/>
    <w:rsid w:val="00B063BD"/>
    <w:rsid w:val="00B063E5"/>
    <w:rsid w:val="00B21D7B"/>
    <w:rsid w:val="00B225AE"/>
    <w:rsid w:val="00B30610"/>
    <w:rsid w:val="00B30672"/>
    <w:rsid w:val="00B30EC3"/>
    <w:rsid w:val="00B361BD"/>
    <w:rsid w:val="00B44226"/>
    <w:rsid w:val="00B4676C"/>
    <w:rsid w:val="00B47E0C"/>
    <w:rsid w:val="00B51948"/>
    <w:rsid w:val="00B74A5D"/>
    <w:rsid w:val="00B82152"/>
    <w:rsid w:val="00B84CDC"/>
    <w:rsid w:val="00B87ADA"/>
    <w:rsid w:val="00BA6EEC"/>
    <w:rsid w:val="00BB32E1"/>
    <w:rsid w:val="00BB7B63"/>
    <w:rsid w:val="00BC4785"/>
    <w:rsid w:val="00BC6E5A"/>
    <w:rsid w:val="00BE778C"/>
    <w:rsid w:val="00C00FF5"/>
    <w:rsid w:val="00C06376"/>
    <w:rsid w:val="00C108E2"/>
    <w:rsid w:val="00C27F02"/>
    <w:rsid w:val="00C334AF"/>
    <w:rsid w:val="00C4543A"/>
    <w:rsid w:val="00C53F6E"/>
    <w:rsid w:val="00C5579E"/>
    <w:rsid w:val="00C608DD"/>
    <w:rsid w:val="00C8037A"/>
    <w:rsid w:val="00CA3DA5"/>
    <w:rsid w:val="00CC297D"/>
    <w:rsid w:val="00CC42A1"/>
    <w:rsid w:val="00CC5FFF"/>
    <w:rsid w:val="00CC7C12"/>
    <w:rsid w:val="00CE00DC"/>
    <w:rsid w:val="00CF76B0"/>
    <w:rsid w:val="00D033E1"/>
    <w:rsid w:val="00D1400E"/>
    <w:rsid w:val="00D26FF6"/>
    <w:rsid w:val="00D32287"/>
    <w:rsid w:val="00D37C2E"/>
    <w:rsid w:val="00D71A01"/>
    <w:rsid w:val="00DB6B86"/>
    <w:rsid w:val="00DD50D1"/>
    <w:rsid w:val="00DF3690"/>
    <w:rsid w:val="00E01639"/>
    <w:rsid w:val="00E12C0E"/>
    <w:rsid w:val="00E22CBB"/>
    <w:rsid w:val="00E56CC5"/>
    <w:rsid w:val="00E64279"/>
    <w:rsid w:val="00E81630"/>
    <w:rsid w:val="00E871C9"/>
    <w:rsid w:val="00EB0AC8"/>
    <w:rsid w:val="00EB2DB5"/>
    <w:rsid w:val="00EC69F3"/>
    <w:rsid w:val="00EC7F0B"/>
    <w:rsid w:val="00ED0E66"/>
    <w:rsid w:val="00F005BC"/>
    <w:rsid w:val="00F03F8E"/>
    <w:rsid w:val="00F13D12"/>
    <w:rsid w:val="00F178E2"/>
    <w:rsid w:val="00F3174C"/>
    <w:rsid w:val="00F35030"/>
    <w:rsid w:val="00F458CB"/>
    <w:rsid w:val="00F46AEF"/>
    <w:rsid w:val="00F57EC0"/>
    <w:rsid w:val="00F62319"/>
    <w:rsid w:val="00F71BE1"/>
    <w:rsid w:val="00F741F8"/>
    <w:rsid w:val="00F82B6C"/>
    <w:rsid w:val="00FA19E2"/>
    <w:rsid w:val="00FB519F"/>
    <w:rsid w:val="00FC34A3"/>
    <w:rsid w:val="00FD727C"/>
    <w:rsid w:val="00FE11C3"/>
    <w:rsid w:val="00FE7B1E"/>
    <w:rsid w:val="00FE7F1A"/>
    <w:rsid w:val="00FF0C8B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F03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1D2BB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D2BB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D2BB8"/>
    <w:rPr>
      <w:lang w:eastAsia="en-US"/>
    </w:rPr>
  </w:style>
  <w:style w:type="table" w:customStyle="1" w:styleId="53">
    <w:name w:val="Сетка таблицы5"/>
    <w:basedOn w:val="a1"/>
    <w:next w:val="af0"/>
    <w:uiPriority w:val="39"/>
    <w:rsid w:val="004539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F03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1D2BB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D2BB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D2BB8"/>
    <w:rPr>
      <w:lang w:eastAsia="en-US"/>
    </w:rPr>
  </w:style>
  <w:style w:type="table" w:customStyle="1" w:styleId="53">
    <w:name w:val="Сетка таблицы5"/>
    <w:basedOn w:val="a1"/>
    <w:next w:val="af0"/>
    <w:uiPriority w:val="39"/>
    <w:rsid w:val="004539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Марина Александровна</dc:creator>
  <cp:lastModifiedBy>Альбекова Карина Ильясовна</cp:lastModifiedBy>
  <cp:revision>7</cp:revision>
  <cp:lastPrinted>2024-12-16T05:05:00Z</cp:lastPrinted>
  <dcterms:created xsi:type="dcterms:W3CDTF">2024-12-04T09:36:00Z</dcterms:created>
  <dcterms:modified xsi:type="dcterms:W3CDTF">2024-12-16T05:30:00Z</dcterms:modified>
  <cp:version>1048576</cp:version>
</cp:coreProperties>
</file>