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325446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737E6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938D5" w:rsidRPr="00091FA1" w:rsidRDefault="003938D5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e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14"/>
      </w:tblGrid>
      <w:tr w:rsidR="002745C1" w:rsidTr="000B4552">
        <w:trPr>
          <w:trHeight w:val="2204"/>
        </w:trPr>
        <w:tc>
          <w:tcPr>
            <w:tcW w:w="4786" w:type="dxa"/>
          </w:tcPr>
          <w:p w:rsidR="002745C1" w:rsidRPr="00B06F14" w:rsidRDefault="000B4552" w:rsidP="00747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города Ханты-Мансийска от </w:t>
            </w:r>
            <w:r w:rsidR="00747304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1682B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747304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747304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E1682B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747304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657</w:t>
            </w: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747304"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стандартов качества предоставления муниципальных услуг в сфере образования</w:t>
            </w:r>
            <w:r w:rsidRPr="00B06F1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614" w:type="dxa"/>
          </w:tcPr>
          <w:p w:rsidR="002745C1" w:rsidRDefault="002745C1" w:rsidP="00B73D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E71" w:rsidRDefault="00896E71" w:rsidP="000B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E71" w:rsidRDefault="00896E71" w:rsidP="000B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6C" w:rsidRPr="00575F29" w:rsidRDefault="005D12E3" w:rsidP="00B0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F307A8" w:rsidRPr="00575F29">
        <w:rPr>
          <w:rFonts w:ascii="Times New Roman" w:hAnsi="Times New Roman" w:cs="Times New Roman"/>
          <w:sz w:val="28"/>
          <w:szCs w:val="28"/>
        </w:rPr>
        <w:t>муниципальных</w:t>
      </w:r>
      <w:r w:rsidRPr="00575F29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F307A8" w:rsidRPr="00575F29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575F29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A04FE9" w:rsidRPr="00575F29">
        <w:rPr>
          <w:rFonts w:ascii="Times New Roman" w:hAnsi="Times New Roman" w:cs="Times New Roman"/>
          <w:sz w:val="28"/>
          <w:szCs w:val="28"/>
        </w:rPr>
        <w:t>е с</w:t>
      </w:r>
      <w:r w:rsidR="003330E1" w:rsidRPr="00575F29">
        <w:rPr>
          <w:rFonts w:ascii="Times New Roman" w:hAnsi="Times New Roman" w:cs="Times New Roman"/>
          <w:sz w:val="28"/>
          <w:szCs w:val="28"/>
        </w:rPr>
        <w:t xml:space="preserve"> </w:t>
      </w:r>
      <w:r w:rsidR="00854769" w:rsidRPr="00575F2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993DB5" w:rsidRPr="00575F29">
        <w:rPr>
          <w:rFonts w:ascii="Times New Roman" w:hAnsi="Times New Roman" w:cs="Times New Roman"/>
          <w:sz w:val="28"/>
          <w:szCs w:val="28"/>
        </w:rPr>
        <w:t>,</w:t>
      </w:r>
      <w:r w:rsidR="005F1255" w:rsidRPr="00575F29">
        <w:rPr>
          <w:rFonts w:ascii="Times New Roman" w:hAnsi="Times New Roman" w:cs="Times New Roman"/>
          <w:sz w:val="28"/>
          <w:szCs w:val="28"/>
        </w:rPr>
        <w:t xml:space="preserve"> </w:t>
      </w:r>
      <w:r w:rsidRPr="00575F29">
        <w:rPr>
          <w:rFonts w:ascii="Times New Roman" w:hAnsi="Times New Roman" w:cs="Times New Roman"/>
          <w:sz w:val="28"/>
          <w:szCs w:val="28"/>
        </w:rPr>
        <w:t>руководствуясь статьей 7</w:t>
      </w:r>
      <w:r w:rsidR="00D548B1" w:rsidRPr="00575F29">
        <w:rPr>
          <w:rFonts w:ascii="Times New Roman" w:hAnsi="Times New Roman" w:cs="Times New Roman"/>
          <w:sz w:val="28"/>
          <w:szCs w:val="28"/>
        </w:rPr>
        <w:t>1 Устава города Ханты-Мансийска:</w:t>
      </w:r>
    </w:p>
    <w:p w:rsidR="00701590" w:rsidRPr="00575F29" w:rsidRDefault="00701590" w:rsidP="00B0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Ханты-Мансийска от </w:t>
      </w:r>
      <w:r w:rsidR="00747304" w:rsidRPr="00575F29">
        <w:rPr>
          <w:rFonts w:ascii="Times New Roman" w:hAnsi="Times New Roman" w:cs="Times New Roman"/>
          <w:sz w:val="28"/>
          <w:szCs w:val="28"/>
        </w:rPr>
        <w:t>17</w:t>
      </w:r>
      <w:r w:rsidRPr="00575F29">
        <w:rPr>
          <w:rFonts w:ascii="Times New Roman" w:hAnsi="Times New Roman" w:cs="Times New Roman"/>
          <w:sz w:val="28"/>
          <w:szCs w:val="28"/>
        </w:rPr>
        <w:t>.01.2021 №</w:t>
      </w:r>
      <w:r w:rsidR="00747304" w:rsidRPr="00575F29">
        <w:rPr>
          <w:rFonts w:ascii="Times New Roman" w:hAnsi="Times New Roman" w:cs="Times New Roman"/>
          <w:sz w:val="28"/>
          <w:szCs w:val="28"/>
        </w:rPr>
        <w:t>657</w:t>
      </w:r>
      <w:r w:rsidRPr="00575F29">
        <w:rPr>
          <w:rFonts w:ascii="Times New Roman" w:hAnsi="Times New Roman" w:cs="Times New Roman"/>
          <w:sz w:val="28"/>
          <w:szCs w:val="28"/>
        </w:rPr>
        <w:t xml:space="preserve"> «</w:t>
      </w:r>
      <w:r w:rsidR="00747304" w:rsidRPr="00575F29">
        <w:rPr>
          <w:rFonts w:ascii="Times New Roman" w:hAnsi="Times New Roman" w:cs="Times New Roman"/>
          <w:sz w:val="28"/>
          <w:szCs w:val="28"/>
        </w:rPr>
        <w:t>Об утверждении стандартов качества предоставления муниципальных услуг в сфере образования</w:t>
      </w:r>
      <w:r w:rsidRPr="00575F29">
        <w:rPr>
          <w:rFonts w:ascii="Times New Roman" w:hAnsi="Times New Roman" w:cs="Times New Roman"/>
          <w:sz w:val="28"/>
          <w:szCs w:val="28"/>
        </w:rPr>
        <w:t xml:space="preserve">» </w:t>
      </w:r>
      <w:r w:rsidR="005F1255" w:rsidRPr="00575F29">
        <w:rPr>
          <w:rFonts w:ascii="Times New Roman" w:hAnsi="Times New Roman" w:cs="Times New Roman"/>
          <w:sz w:val="28"/>
          <w:szCs w:val="28"/>
        </w:rPr>
        <w:br/>
      </w:r>
      <w:r w:rsidRPr="00575F29">
        <w:rPr>
          <w:rFonts w:ascii="Times New Roman" w:hAnsi="Times New Roman" w:cs="Times New Roman"/>
          <w:sz w:val="28"/>
          <w:szCs w:val="28"/>
        </w:rPr>
        <w:t>(далее - постановление) следующие изменения:</w:t>
      </w:r>
    </w:p>
    <w:p w:rsidR="000B4552" w:rsidRPr="00701590" w:rsidRDefault="00701590" w:rsidP="00B06F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9">
        <w:rPr>
          <w:rFonts w:ascii="Times New Roman" w:hAnsi="Times New Roman" w:cs="Times New Roman"/>
          <w:sz w:val="28"/>
          <w:szCs w:val="28"/>
        </w:rPr>
        <w:t>1.1. В</w:t>
      </w:r>
      <w:r w:rsidR="000B4552" w:rsidRPr="00575F29">
        <w:rPr>
          <w:rFonts w:ascii="Times New Roman" w:hAnsi="Times New Roman" w:cs="Times New Roman"/>
          <w:sz w:val="28"/>
          <w:szCs w:val="28"/>
        </w:rPr>
        <w:t xml:space="preserve"> преамбуле </w:t>
      </w:r>
      <w:r w:rsidRPr="00575F2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B4552" w:rsidRPr="00575F29">
        <w:rPr>
          <w:rFonts w:ascii="Times New Roman" w:hAnsi="Times New Roman" w:cs="Times New Roman"/>
          <w:sz w:val="28"/>
          <w:szCs w:val="28"/>
        </w:rPr>
        <w:t>слова «</w:t>
      </w:r>
      <w:r w:rsidR="00747304" w:rsidRPr="00575F29">
        <w:rPr>
          <w:rFonts w:ascii="Times New Roman" w:hAnsi="Times New Roman" w:cs="Times New Roman"/>
          <w:sz w:val="28"/>
          <w:szCs w:val="28"/>
        </w:rPr>
        <w:t>от 21.09.2017 № 183-р «Об утверждении плана мероприятий («дорожной карты») по поддержке доступа негосударственных организаций (коммерческих, некоммерческих) к предоставлению услуг в социальной сфере на территории города Ханты-Мансийска на 2016 - 2020 годы</w:t>
      </w:r>
      <w:r w:rsidR="00A925F2" w:rsidRPr="00575F29">
        <w:rPr>
          <w:rFonts w:ascii="Times New Roman" w:hAnsi="Times New Roman" w:cs="Times New Roman"/>
          <w:sz w:val="28"/>
          <w:szCs w:val="28"/>
        </w:rPr>
        <w:t>»</w:t>
      </w:r>
      <w:r w:rsidR="000B4552" w:rsidRPr="00575F29">
        <w:rPr>
          <w:rFonts w:ascii="Times New Roman" w:hAnsi="Times New Roman" w:cs="Times New Roman"/>
          <w:sz w:val="28"/>
          <w:szCs w:val="28"/>
        </w:rPr>
        <w:t xml:space="preserve">» </w:t>
      </w:r>
      <w:r w:rsidR="00747304" w:rsidRPr="00575F2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B4552" w:rsidRPr="00575F29">
        <w:rPr>
          <w:rFonts w:ascii="Times New Roman" w:hAnsi="Times New Roman" w:cs="Times New Roman"/>
          <w:sz w:val="28"/>
          <w:szCs w:val="28"/>
        </w:rPr>
        <w:t>словами «</w:t>
      </w:r>
      <w:r w:rsidR="00747304" w:rsidRPr="00575F29">
        <w:rPr>
          <w:rFonts w:ascii="Times New Roman" w:hAnsi="Times New Roman" w:cs="Times New Roman"/>
          <w:sz w:val="28"/>
          <w:szCs w:val="28"/>
        </w:rPr>
        <w:t>от 22.07.2021 № 84-р</w:t>
      </w:r>
      <w:r w:rsidR="00E1682B" w:rsidRPr="00575F29">
        <w:rPr>
          <w:rFonts w:ascii="Times New Roman" w:hAnsi="Times New Roman" w:cs="Times New Roman"/>
          <w:sz w:val="28"/>
          <w:szCs w:val="28"/>
        </w:rPr>
        <w:t xml:space="preserve"> </w:t>
      </w:r>
      <w:r w:rsidR="00747304" w:rsidRPr="00575F29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(«дорожной карты») по поддержке доступа негосударственных организаций (коммерческих, некоммерческих) к предоставлению услуг в социальной сфере на территории города Ханты-Мансийска </w:t>
      </w:r>
      <w:r w:rsidR="00747304" w:rsidRPr="00575F29">
        <w:rPr>
          <w:rFonts w:ascii="Times New Roman" w:hAnsi="Times New Roman" w:cs="Times New Roman"/>
          <w:sz w:val="28"/>
          <w:szCs w:val="28"/>
        </w:rPr>
        <w:br/>
        <w:t>на 2021 - 2025 годы</w:t>
      </w:r>
      <w:r w:rsidR="00A925F2" w:rsidRPr="00575F29">
        <w:rPr>
          <w:rFonts w:ascii="Times New Roman" w:hAnsi="Times New Roman" w:cs="Times New Roman"/>
          <w:sz w:val="28"/>
          <w:szCs w:val="28"/>
        </w:rPr>
        <w:t>»</w:t>
      </w:r>
      <w:r w:rsidR="00D265B0" w:rsidRPr="00575F29">
        <w:rPr>
          <w:rFonts w:ascii="Times New Roman" w:hAnsi="Times New Roman" w:cs="Times New Roman"/>
          <w:sz w:val="28"/>
          <w:szCs w:val="28"/>
        </w:rPr>
        <w:t>»</w:t>
      </w:r>
      <w:r w:rsidR="00B04011" w:rsidRPr="00575F29">
        <w:rPr>
          <w:rFonts w:ascii="Times New Roman" w:hAnsi="Times New Roman" w:cs="Times New Roman"/>
          <w:sz w:val="28"/>
          <w:szCs w:val="28"/>
        </w:rPr>
        <w:t>.</w:t>
      </w:r>
    </w:p>
    <w:p w:rsidR="00701590" w:rsidRDefault="00701590" w:rsidP="00B0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01590">
        <w:rPr>
          <w:rFonts w:ascii="Times New Roman" w:hAnsi="Times New Roman" w:cs="Times New Roman"/>
          <w:sz w:val="28"/>
          <w:szCs w:val="28"/>
        </w:rPr>
        <w:t xml:space="preserve">В </w:t>
      </w:r>
      <w:r w:rsidRPr="005F1255">
        <w:rPr>
          <w:rFonts w:ascii="Times New Roman" w:hAnsi="Times New Roman" w:cs="Times New Roman"/>
          <w:sz w:val="28"/>
          <w:szCs w:val="28"/>
        </w:rPr>
        <w:t>приложени</w:t>
      </w:r>
      <w:r w:rsidR="005F1255">
        <w:rPr>
          <w:rFonts w:ascii="Times New Roman" w:hAnsi="Times New Roman" w:cs="Times New Roman"/>
          <w:sz w:val="28"/>
          <w:szCs w:val="28"/>
        </w:rPr>
        <w:t>е</w:t>
      </w:r>
      <w:r w:rsidRPr="00701590">
        <w:rPr>
          <w:rFonts w:ascii="Times New Roman" w:hAnsi="Times New Roman" w:cs="Times New Roman"/>
          <w:sz w:val="28"/>
          <w:szCs w:val="28"/>
        </w:rPr>
        <w:t xml:space="preserve"> к постановлению внести </w:t>
      </w:r>
      <w:r w:rsidRPr="005F1255">
        <w:rPr>
          <w:rFonts w:ascii="Times New Roman" w:hAnsi="Times New Roman" w:cs="Times New Roman"/>
          <w:sz w:val="28"/>
          <w:szCs w:val="28"/>
        </w:rPr>
        <w:t>изменения</w:t>
      </w:r>
      <w:r w:rsidRPr="0070159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51E95" w:rsidRPr="00701590" w:rsidRDefault="00701590" w:rsidP="00B0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26FB" w:rsidRPr="00701590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5F1255">
        <w:rPr>
          <w:rFonts w:ascii="Times New Roman" w:hAnsi="Times New Roman" w:cs="Times New Roman"/>
          <w:sz w:val="28"/>
          <w:szCs w:val="28"/>
        </w:rPr>
        <w:t xml:space="preserve">ление вступает в силу после его </w:t>
      </w:r>
      <w:r w:rsidR="00575F29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5F1255" w:rsidRDefault="005F1255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98" w:rsidRPr="00BF094F" w:rsidRDefault="00D94F98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98" w:rsidRDefault="00D548B1" w:rsidP="00A83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Глава города </w:t>
      </w:r>
    </w:p>
    <w:p w:rsidR="00D94F98" w:rsidRPr="00BF094F" w:rsidRDefault="00D548B1" w:rsidP="00A83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94F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A8396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М.П. </w:t>
      </w:r>
      <w:proofErr w:type="spellStart"/>
      <w:r w:rsidRPr="00BF094F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575F29" w:rsidRDefault="00575F29" w:rsidP="005F12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9" w:rsidRDefault="00575F29" w:rsidP="005F12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5" w:rsidRPr="005F1255" w:rsidRDefault="005F1255" w:rsidP="005F12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F1255" w:rsidRPr="005F1255" w:rsidRDefault="005F1255" w:rsidP="005F12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F1255" w:rsidRPr="005F1255" w:rsidRDefault="005F1255" w:rsidP="005F12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5F1255" w:rsidRPr="005F1255" w:rsidRDefault="005F1255" w:rsidP="005F12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</w:t>
      </w:r>
    </w:p>
    <w:p w:rsidR="0072204A" w:rsidRPr="005F1255" w:rsidRDefault="0072204A" w:rsidP="005F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55" w:rsidRPr="005F1255" w:rsidRDefault="005F1255" w:rsidP="005F1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:rsidR="005F1255" w:rsidRPr="005F1255" w:rsidRDefault="005F1255" w:rsidP="005F1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города Ханты-Мансийска</w:t>
      </w:r>
    </w:p>
    <w:p w:rsidR="00575F29" w:rsidRDefault="005F1255" w:rsidP="005F1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75F29">
        <w:rPr>
          <w:rFonts w:ascii="Times New Roman" w:eastAsia="Calibri" w:hAnsi="Times New Roman" w:cs="Times New Roman"/>
          <w:sz w:val="28"/>
          <w:szCs w:val="28"/>
        </w:rPr>
        <w:t>17</w:t>
      </w:r>
      <w:r w:rsidRPr="005F1255">
        <w:rPr>
          <w:rFonts w:ascii="Times New Roman" w:eastAsia="Calibri" w:hAnsi="Times New Roman" w:cs="Times New Roman"/>
          <w:sz w:val="28"/>
          <w:szCs w:val="28"/>
        </w:rPr>
        <w:t>.0</w:t>
      </w:r>
      <w:r w:rsidR="00575F29">
        <w:rPr>
          <w:rFonts w:ascii="Times New Roman" w:eastAsia="Calibri" w:hAnsi="Times New Roman" w:cs="Times New Roman"/>
          <w:sz w:val="28"/>
          <w:szCs w:val="28"/>
        </w:rPr>
        <w:t>7</w:t>
      </w:r>
      <w:r w:rsidRPr="005F1255">
        <w:rPr>
          <w:rFonts w:ascii="Times New Roman" w:eastAsia="Calibri" w:hAnsi="Times New Roman" w:cs="Times New Roman"/>
          <w:sz w:val="28"/>
          <w:szCs w:val="28"/>
        </w:rPr>
        <w:t>.20</w:t>
      </w:r>
      <w:r w:rsidR="00575F29">
        <w:rPr>
          <w:rFonts w:ascii="Times New Roman" w:eastAsia="Calibri" w:hAnsi="Times New Roman" w:cs="Times New Roman"/>
          <w:sz w:val="28"/>
          <w:szCs w:val="28"/>
        </w:rPr>
        <w:t>14</w:t>
      </w:r>
      <w:r w:rsidRPr="005F125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75F29">
        <w:rPr>
          <w:rFonts w:ascii="Times New Roman" w:eastAsia="Calibri" w:hAnsi="Times New Roman" w:cs="Times New Roman"/>
          <w:sz w:val="28"/>
          <w:szCs w:val="28"/>
        </w:rPr>
        <w:t>657</w:t>
      </w:r>
      <w:r w:rsidRPr="005F12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575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255" w:rsidRDefault="00575F29" w:rsidP="005F1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</w:p>
    <w:p w:rsidR="005F1255" w:rsidRDefault="00575F29" w:rsidP="005F1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 услуг в сфере</w:t>
      </w:r>
    </w:p>
    <w:p w:rsidR="005F1255" w:rsidRDefault="00575F29" w:rsidP="005F1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F1255"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12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1255" w:rsidRDefault="005F1255" w:rsidP="005F1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57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постановление)</w:t>
      </w:r>
    </w:p>
    <w:p w:rsidR="00AE4C5A" w:rsidRPr="005F1255" w:rsidRDefault="00AE4C5A" w:rsidP="005F1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4C5A" w:rsidRDefault="00AE4C5A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1 к постановлению внести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изменения:</w:t>
      </w:r>
    </w:p>
    <w:p w:rsidR="00AE4C5A" w:rsidRDefault="00AE4C5A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разделе 1:</w:t>
      </w:r>
    </w:p>
    <w:p w:rsidR="00AE4C5A" w:rsidRDefault="00AE4C5A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пункте 1.5:</w:t>
      </w:r>
    </w:p>
    <w:p w:rsidR="00AE4C5A" w:rsidRDefault="00AE4C5A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6F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8AD" w:rsidRPr="006F5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1.5.1 изложить в следующей редакции:</w:t>
      </w:r>
    </w:p>
    <w:p w:rsidR="00192E73" w:rsidRDefault="00192E73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Общее образование с выполнением требований федерального государственного образовательного стандарта в очной, очно-заочной, заочной форме, в форме семейного образования и самообразования:</w:t>
      </w:r>
    </w:p>
    <w:p w:rsidR="00192E73" w:rsidRPr="00192E73" w:rsidRDefault="00192E73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имени Созонова Юрия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(628011, Ханты-Мансийский автономный округ - Югра, г. Ханты-Мансийск, ул. Комсомольская, д. 40, 38, тел. 8(3467)35-61-06);</w:t>
      </w:r>
    </w:p>
    <w:p w:rsidR="00192E73" w:rsidRPr="00192E73" w:rsidRDefault="00192E73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(628001, Ханты-Мансийский автономный округ - Югра, г. Ханты-Мансийск, ул. Луговая, д. 15, тел. 8(3467)33-96-21);</w:t>
      </w:r>
    </w:p>
    <w:p w:rsidR="00192E73" w:rsidRPr="00192E73" w:rsidRDefault="00192E73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с углубленным изучением отдельных предметов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(628007, Ханты-Мансийский автономный округ - Югра, г. Ханты-Мансийск, ул. Калинина, д. 24, тел. 8(3467)33-31-69);</w:t>
      </w:r>
    </w:p>
    <w:p w:rsidR="00192E73" w:rsidRPr="00192E73" w:rsidRDefault="00192E73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(628011, Ханты-Мансийский автономный округ - Югра, г. Ханты-Мансийск, ул. Анны Коньковой, д. 8, тел. 8(3467)38-84-04, доб. 327);</w:t>
      </w:r>
    </w:p>
    <w:p w:rsidR="00192E73" w:rsidRPr="006B7280" w:rsidRDefault="00192E73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 5 имени Безноскова Ивана Захаровича» (628011, Ханты-Мансийский автономный округ - Югра, г. Ханты-Мансийск, ул. Свердлова, д. 27, тел. 8(3467)33-32-87, доб. 201);</w:t>
      </w:r>
    </w:p>
    <w:p w:rsidR="00192E73" w:rsidRPr="006B7280" w:rsidRDefault="00192E73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бюджетное общеобразовательное учреждение «Средняя общеобразовательная школа № 6 имени Сирина Николая Ивановича» (628012, Ханты-Мансийский автономный округ - Югра, г. Ханты-Мансийск, ул. </w:t>
      </w:r>
      <w:proofErr w:type="spellStart"/>
      <w:r w:rsidRPr="006B7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Рознина</w:t>
      </w:r>
      <w:proofErr w:type="spellEnd"/>
      <w:r w:rsidRPr="006B7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27, тел. 8(3467)32-86-64);</w:t>
      </w:r>
    </w:p>
    <w:p w:rsidR="00192E73" w:rsidRPr="00192E73" w:rsidRDefault="00192E73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 w:rsidR="009F423C" w:rsidRPr="006B7280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образования №7 имени Дунина-</w:t>
      </w:r>
      <w:proofErr w:type="spellStart"/>
      <w:r w:rsidR="009F423C" w:rsidRPr="006B7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Горкавича</w:t>
      </w:r>
      <w:proofErr w:type="spellEnd"/>
      <w:r w:rsidR="009F423C" w:rsidRPr="006B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Александровича»</w:t>
      </w:r>
      <w:r w:rsidRPr="006B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(628007,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Ханты-Мансийский автономный округ - Югра, г. Ханты-Мансийск, ул. Строителей, д. 90б, тел. 8(3467)38-88-31);</w:t>
      </w:r>
    </w:p>
    <w:p w:rsidR="00192E73" w:rsidRPr="00192E73" w:rsidRDefault="00192E73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(628002, Ханты-Мансийский автономный округ - Югра, г. Ханты-Мансийск, ул. Гагарина, д. 133 "А", тел. 8(3467)32-24-91);</w:t>
      </w:r>
    </w:p>
    <w:p w:rsidR="00192E73" w:rsidRDefault="00192E73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(628001, Ханты-Мансийский автономный округ - Югра, г. Ханты-Мансийск, ул. Ямская, д. 6, тел. 8(3467)35-96-10).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4EAC" w:rsidRDefault="00E2655F" w:rsidP="00B0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D54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42A7">
        <w:t xml:space="preserve"> </w:t>
      </w:r>
      <w:r w:rsidR="001C78B2" w:rsidRPr="001C78B2">
        <w:rPr>
          <w:rFonts w:ascii="Times New Roman" w:hAnsi="Times New Roman" w:cs="Times New Roman"/>
          <w:sz w:val="28"/>
          <w:szCs w:val="28"/>
        </w:rPr>
        <w:t>В</w:t>
      </w:r>
      <w:r w:rsidR="001C78B2">
        <w:rPr>
          <w:rFonts w:ascii="Times New Roman" w:hAnsi="Times New Roman" w:cs="Times New Roman"/>
        </w:rPr>
        <w:t xml:space="preserve"> </w:t>
      </w:r>
      <w:r w:rsidR="001C78B2">
        <w:rPr>
          <w:rFonts w:ascii="Times New Roman" w:hAnsi="Times New Roman" w:cs="Times New Roman"/>
          <w:sz w:val="28"/>
          <w:szCs w:val="28"/>
        </w:rPr>
        <w:t>р</w:t>
      </w:r>
      <w:r w:rsidR="00924EAC" w:rsidRPr="00D542A7">
        <w:rPr>
          <w:rFonts w:ascii="Times New Roman" w:hAnsi="Times New Roman" w:cs="Times New Roman"/>
          <w:sz w:val="28"/>
          <w:szCs w:val="28"/>
        </w:rPr>
        <w:t>аздел</w:t>
      </w:r>
      <w:r w:rsidR="001C78B2">
        <w:rPr>
          <w:rFonts w:ascii="Times New Roman" w:hAnsi="Times New Roman" w:cs="Times New Roman"/>
          <w:sz w:val="28"/>
          <w:szCs w:val="28"/>
        </w:rPr>
        <w:t>е</w:t>
      </w:r>
      <w:r w:rsidR="005E26EA">
        <w:rPr>
          <w:rFonts w:ascii="Times New Roman" w:hAnsi="Times New Roman" w:cs="Times New Roman"/>
          <w:sz w:val="28"/>
          <w:szCs w:val="28"/>
        </w:rPr>
        <w:t xml:space="preserve"> 2</w:t>
      </w:r>
      <w:r w:rsidR="00924EAC">
        <w:rPr>
          <w:rFonts w:ascii="Times New Roman" w:hAnsi="Times New Roman" w:cs="Times New Roman"/>
          <w:sz w:val="28"/>
          <w:szCs w:val="28"/>
        </w:rPr>
        <w:t>:</w:t>
      </w:r>
    </w:p>
    <w:p w:rsidR="001C78B2" w:rsidRPr="007B5F7B" w:rsidRDefault="001C78B2" w:rsidP="00B0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7B">
        <w:rPr>
          <w:rFonts w:ascii="Times New Roman" w:hAnsi="Times New Roman" w:cs="Times New Roman"/>
          <w:sz w:val="28"/>
          <w:szCs w:val="28"/>
        </w:rPr>
        <w:t>1</w:t>
      </w:r>
      <w:r w:rsidR="001F78D4" w:rsidRPr="007B5F7B">
        <w:rPr>
          <w:rFonts w:ascii="Times New Roman" w:hAnsi="Times New Roman" w:cs="Times New Roman"/>
          <w:sz w:val="28"/>
          <w:szCs w:val="28"/>
        </w:rPr>
        <w:t>.2.1. Абзац сороковой изложить в следующей редакции:</w:t>
      </w:r>
    </w:p>
    <w:p w:rsidR="001F78D4" w:rsidRPr="007B5F7B" w:rsidRDefault="001F78D4" w:rsidP="007B5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7B">
        <w:rPr>
          <w:rFonts w:ascii="Times New Roman" w:hAnsi="Times New Roman" w:cs="Times New Roman"/>
          <w:sz w:val="28"/>
          <w:szCs w:val="28"/>
        </w:rPr>
        <w:t>«</w:t>
      </w:r>
      <w:r w:rsidR="007B5F7B" w:rsidRPr="007B5F7B">
        <w:rPr>
          <w:rFonts w:ascii="Times New Roman" w:hAnsi="Times New Roman" w:cs="Times New Roman"/>
          <w:sz w:val="28"/>
          <w:szCs w:val="28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</w:t>
      </w:r>
      <w:proofErr w:type="gramStart"/>
      <w:r w:rsidR="007B5F7B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1C78B2" w:rsidRPr="007B5F7B" w:rsidRDefault="001C78B2" w:rsidP="00B0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7B">
        <w:rPr>
          <w:rFonts w:ascii="Times New Roman" w:hAnsi="Times New Roman" w:cs="Times New Roman"/>
          <w:sz w:val="28"/>
          <w:szCs w:val="28"/>
        </w:rPr>
        <w:t>1.2.</w:t>
      </w:r>
      <w:r w:rsidR="001F78D4" w:rsidRPr="007B5F7B">
        <w:rPr>
          <w:rFonts w:ascii="Times New Roman" w:hAnsi="Times New Roman" w:cs="Times New Roman"/>
          <w:sz w:val="28"/>
          <w:szCs w:val="28"/>
        </w:rPr>
        <w:t>2. Абзац сорок первый изложить в следующей редакции</w:t>
      </w:r>
      <w:r w:rsidR="007B5F7B" w:rsidRPr="007B5F7B">
        <w:rPr>
          <w:rFonts w:ascii="Times New Roman" w:hAnsi="Times New Roman" w:cs="Times New Roman"/>
          <w:sz w:val="28"/>
          <w:szCs w:val="28"/>
        </w:rPr>
        <w:t>:</w:t>
      </w:r>
    </w:p>
    <w:p w:rsidR="007B5F7B" w:rsidRPr="007B5F7B" w:rsidRDefault="007B5F7B" w:rsidP="007B5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7B">
        <w:rPr>
          <w:rFonts w:ascii="Times New Roman" w:hAnsi="Times New Roman" w:cs="Times New Roman"/>
          <w:sz w:val="28"/>
          <w:szCs w:val="28"/>
        </w:rPr>
        <w:t>«приказом Минпросвещения России от 31.05.2021 № 287 «Об утверждении федерального государственного образовательного стандарта основного общего образования»</w:t>
      </w:r>
      <w:proofErr w:type="gramStart"/>
      <w:r w:rsidRPr="007B5F7B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1C78B2" w:rsidRPr="00375166" w:rsidRDefault="001C78B2" w:rsidP="00B0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66">
        <w:rPr>
          <w:rFonts w:ascii="Times New Roman" w:hAnsi="Times New Roman" w:cs="Times New Roman"/>
          <w:sz w:val="28"/>
          <w:szCs w:val="28"/>
        </w:rPr>
        <w:t xml:space="preserve">1.2.3. </w:t>
      </w:r>
      <w:r w:rsidR="00AF12E8" w:rsidRPr="00375166">
        <w:rPr>
          <w:rFonts w:ascii="Times New Roman" w:hAnsi="Times New Roman" w:cs="Times New Roman"/>
          <w:sz w:val="28"/>
          <w:szCs w:val="28"/>
        </w:rPr>
        <w:t>Абзац сорок второй исключить.</w:t>
      </w:r>
    </w:p>
    <w:p w:rsidR="00AF12E8" w:rsidRDefault="00AF12E8" w:rsidP="00B0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Абзац сорок седьмой изложить в новой редакции:</w:t>
      </w:r>
    </w:p>
    <w:p w:rsidR="00E2655F" w:rsidRPr="00AF12E8" w:rsidRDefault="00AF12E8" w:rsidP="00B0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4EAC" w:rsidRPr="00924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Российской Федерации, Ханты-Мансийского автономного округа - Югры, городского округа Ханты-Мансийска Ханты-Мансийского автономного округа - Югры, регламентирующими правоотношения в сфере реализации основных общеобразовательных программ начального общего, основного общего, среднего общего образования в общеобразовательных организациях</w:t>
      </w:r>
      <w:proofErr w:type="gramStart"/>
      <w:r w:rsidR="00924EAC" w:rsidRPr="00924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4E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F1255" w:rsidRDefault="00D542A7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разделе 3:</w:t>
      </w:r>
    </w:p>
    <w:p w:rsidR="00D542A7" w:rsidRDefault="00D542A7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В </w:t>
      </w:r>
      <w:r w:rsidR="005E2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42A7" w:rsidRDefault="00D542A7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F12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Подпункт 3.2.1 изложить в следующей редакции:</w:t>
      </w:r>
    </w:p>
    <w:p w:rsidR="006D4A60" w:rsidRPr="006D4A60" w:rsidRDefault="006D4A60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«3.2.1. </w:t>
      </w:r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содержат</w:t>
      </w:r>
      <w:bookmarkStart w:id="0" w:name="_GoBack"/>
      <w:bookmarkEnd w:id="0"/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информацию (с учетом формы предоставления муниципальной услуги - подпункт 4.1.4 подпункта 4.1 пункта 4 настоящего Стандарта):</w:t>
      </w:r>
    </w:p>
    <w:p w:rsidR="006D4A60" w:rsidRPr="006D4A60" w:rsidRDefault="006D4A60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получателей муниципальной услуги (в соответствии с подпунктом 3.1 пункта 3 настоящего Стандарта, реализуемым лицензированными образовательными программами);</w:t>
      </w:r>
    </w:p>
    <w:p w:rsidR="006D4A60" w:rsidRPr="006D4A60" w:rsidRDefault="006D4A60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города Ханты-Мансийска, за которой закреплена образовательная организация (согласно муниципальному правовому акту Администрации города);</w:t>
      </w:r>
    </w:p>
    <w:p w:rsidR="006D4A60" w:rsidRPr="006D4A60" w:rsidRDefault="006D4A60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и сроки подачи, регистрации заявлений;</w:t>
      </w:r>
    </w:p>
    <w:p w:rsidR="006D4A60" w:rsidRPr="006D4A60" w:rsidRDefault="006D4A60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зачисления ребенка в организацию;</w:t>
      </w:r>
    </w:p>
    <w:p w:rsidR="006D4A60" w:rsidRPr="006D4A60" w:rsidRDefault="006D4A60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заявления;</w:t>
      </w:r>
    </w:p>
    <w:p w:rsidR="006D4A60" w:rsidRPr="006D4A60" w:rsidRDefault="006D4A60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оформления документов, необходимых для получения муниципальной услуги;</w:t>
      </w:r>
    </w:p>
    <w:p w:rsidR="006D4A60" w:rsidRPr="006D4A60" w:rsidRDefault="006D4A60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приёме документов, перечень оснований для отказа в предоставлении муниципальной услуги;</w:t>
      </w:r>
    </w:p>
    <w:p w:rsidR="006D4A60" w:rsidRPr="006D4A60" w:rsidRDefault="006D4A60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информирования заявителя о результатах рассмотрения заявления;</w:t>
      </w:r>
    </w:p>
    <w:p w:rsidR="006D4A60" w:rsidRPr="006D4A60" w:rsidRDefault="006D4A60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 и действий (бездействия) должностных лиц, предоставляющих муниципальную услугу. </w:t>
      </w:r>
    </w:p>
    <w:p w:rsidR="00D542A7" w:rsidRDefault="006D4A60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организацию может осуществляться с использованием информационно-телекоммуникационных сетей общего пользования</w:t>
      </w:r>
      <w:proofErr w:type="gramStart"/>
      <w:r w:rsidRPr="006D4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542A7" w:rsidRDefault="005E26EA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разделе 4:</w:t>
      </w:r>
    </w:p>
    <w:p w:rsidR="005E26EA" w:rsidRDefault="005E26EA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В пункте 4.2:</w:t>
      </w:r>
    </w:p>
    <w:p w:rsidR="005E26EA" w:rsidRDefault="005E26EA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1.4.1.1. В абзаце третьем подпункта 4.2.2.2 слово «годовой» исключить.</w:t>
      </w:r>
    </w:p>
    <w:p w:rsidR="005E26EA" w:rsidRDefault="005E26EA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1.4.1.2. </w:t>
      </w:r>
      <w:r w:rsidRPr="005E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Pr="005E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4.2.2.2 слово «годово</w:t>
      </w:r>
      <w:r w:rsidR="001D75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26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1D75C2" w:rsidRDefault="001D75C2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1.4.1.3. В подпункте 4.2.3.1 слова «соблюдать» заменить словами «соблюдают».</w:t>
      </w:r>
    </w:p>
    <w:p w:rsidR="00B14320" w:rsidRDefault="001D75C2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6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5.1 раздела 5 изложить в следующей редакции:</w:t>
      </w:r>
    </w:p>
    <w:p w:rsidR="006C267B" w:rsidRDefault="006C267B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зачислении в муниципальные образовательные организации, реализующие программы общего образования</w:t>
      </w:r>
      <w:proofErr w:type="gramStart"/>
      <w:r w:rsidRPr="006C2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67B" w:rsidRDefault="00D95B82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Пункт 6.2 раздела 6 </w:t>
      </w:r>
      <w:r w:rsidRPr="00D9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95B82" w:rsidRDefault="00D95B82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«6.2. </w:t>
      </w:r>
      <w:r w:rsidRPr="00D95B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том числе на личном приеме заявителя, по почте либо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82" w:rsidRDefault="00D95B82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жалоба может быть подана заявителем посредством официального сайта,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Start"/>
      <w:r w:rsidRPr="00D9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542A7" w:rsidRDefault="00D95B82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6.3 раздела 6 изложить в следующей редакции:</w:t>
      </w:r>
    </w:p>
    <w:p w:rsidR="00620DC2" w:rsidRDefault="00620DC2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отчество (при наличии);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0DC2" w:rsidRDefault="00620DC2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P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6.3 раздела 6 изложить в следующей редакции:</w:t>
      </w:r>
    </w:p>
    <w:p w:rsidR="00620DC2" w:rsidRDefault="00620DC2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указать фамилию, имя, отчество (при наличии) и (или) должность работника, действия (бездействие) которого обжалуются.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20DC2" w:rsidRDefault="00620DC2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 Абзац</w:t>
      </w:r>
      <w:r w:rsidR="0064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четвертый пункта 7.2 раздела 7</w:t>
      </w:r>
      <w:r w:rsidRP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E26EA" w:rsidRPr="005F1255" w:rsidRDefault="00620DC2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Департамента образования, директора Департамента образования и науки Ханты-Мансийского автономного округа - Югры, оформленного документально (проверка состояния дел для подготовки управленческих решений)</w:t>
      </w:r>
      <w:proofErr w:type="gramStart"/>
      <w:r w:rsidRP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0F2" w:rsidRPr="00620DC2" w:rsidRDefault="00AE4C5A" w:rsidP="009660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6093" w:rsidRP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приложение 2 к постановлению внести следующие </w:t>
      </w:r>
      <w:r w:rsidR="00966093" w:rsidRPr="00620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изменения:</w:t>
      </w:r>
    </w:p>
    <w:p w:rsidR="00966093" w:rsidRDefault="00966093" w:rsidP="009660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1:</w:t>
      </w:r>
    </w:p>
    <w:p w:rsidR="00C9102C" w:rsidRPr="00C9102C" w:rsidRDefault="00C9102C" w:rsidP="009660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6C2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 изложить в следующей редакции: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« 1.5. Муниципальная услуга предоставляется в следующих муниципальных образовательных организациях, а также в негосударственных организациях (коммерческих, некоммерческих), в том числе социально ориентированных некоммерческих организациях, осуществляющих образовательную деятельность по реализации образовательных программ дошкольного образования, присмотр и уход за детьми (далее - организации):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1 «Колокольчик»;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2 «Дюймовочка»;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развития ребенка - 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развития ребенка - 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комбинированного вида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развития ребенка - 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чудес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общеразвивающего вида с приоритетным осуществлением деятельности по социально-личностному направлению развития детей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развития ребенка - детский сад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учреждение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детства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Брусничка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E28" w:rsidRPr="00576E28" w:rsidRDefault="00576E28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развития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Школа-сад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102C" w:rsidRP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дошкольного образования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2C" w:rsidRDefault="00C9102C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дошкольная образовательная автономная некоммерческая организация 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</w:t>
      </w:r>
      <w:r w:rsidR="00D22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858" w:rsidRDefault="00D10858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разделе 3:</w:t>
      </w:r>
    </w:p>
    <w:p w:rsidR="00D10858" w:rsidRDefault="00D10858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В пункте 3.2 слово «очередности» заменить словом «учета». </w:t>
      </w:r>
    </w:p>
    <w:p w:rsidR="00576E28" w:rsidRDefault="00576E28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08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5:</w:t>
      </w:r>
    </w:p>
    <w:p w:rsidR="00576E28" w:rsidRDefault="00576E28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08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Пункт 5.1 изложить в следующей редакции</w:t>
      </w:r>
      <w:r w:rsidR="00BB37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E28" w:rsidRDefault="00576E28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5.1. </w:t>
      </w:r>
      <w:r w:rsidRPr="00576E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сопутствующим муниципальным услугам в электронном виде (полностью либо частично) относится следующая услуга:</w:t>
      </w:r>
    </w:p>
    <w:p w:rsidR="00576E28" w:rsidRDefault="00576E28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6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и направление детей в государственные (муниципальные) образовательные организации, реализующие образовательные программы дошкольного образова</w:t>
      </w:r>
      <w:r w:rsidR="00641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gramStart"/>
      <w:r w:rsidR="0064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0055F0" w:rsidRDefault="000055F0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08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5.4 слов</w:t>
      </w:r>
      <w:r w:rsidR="00D108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«очередности» заменить слов</w:t>
      </w:r>
      <w:r w:rsidR="00D10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«учета».</w:t>
      </w:r>
    </w:p>
    <w:p w:rsidR="007A7408" w:rsidRDefault="007A7408" w:rsidP="007A7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приложение 3 к постановлению внести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изменения:</w:t>
      </w:r>
    </w:p>
    <w:p w:rsidR="007A7408" w:rsidRDefault="007A7408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разделе 4:</w:t>
      </w:r>
    </w:p>
    <w:p w:rsidR="007A7408" w:rsidRDefault="007A7408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5A5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4.1:</w:t>
      </w:r>
    </w:p>
    <w:p w:rsidR="005A5660" w:rsidRDefault="005A5660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06F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F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4.1.7 слова </w:t>
      </w:r>
      <w:r w:rsidR="009D69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696E" w:rsidRPr="009D6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социально-педагогической</w:t>
      </w:r>
      <w:r w:rsidR="009D69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9D696E" w:rsidRPr="009D6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9D69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гуманитарной».</w:t>
      </w:r>
    </w:p>
    <w:p w:rsidR="00B06F14" w:rsidRDefault="00B06F14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приложение </w:t>
      </w:r>
      <w:r w:rsidR="00A35D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внести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изменения:</w:t>
      </w:r>
    </w:p>
    <w:p w:rsidR="00B06F14" w:rsidRDefault="00B06F14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Абзац третий пункта 4.1</w:t>
      </w:r>
      <w:r w:rsidR="00A3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4</w:t>
      </w:r>
      <w:r w:rsidRPr="00B06F14">
        <w:t xml:space="preserve"> </w:t>
      </w:r>
      <w:r w:rsidRPr="00B06F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06F14" w:rsidRDefault="00B06F14" w:rsidP="00B06F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6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сведения о своей деятельности в Департамент образования и науки Ханты-Мансийского автономного округа - Югры для включения в реестр организаций отдыха детей и их оздоровления Ханты-Мансийского автономного округа - Югры</w:t>
      </w:r>
      <w:proofErr w:type="gramStart"/>
      <w:r w:rsidRPr="00B06F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5F0" w:rsidRPr="007960F2" w:rsidRDefault="000055F0" w:rsidP="00C91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6C" w:rsidRDefault="0070096C" w:rsidP="0079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096C" w:rsidSect="00D94F98">
      <w:footerReference w:type="default" r:id="rId9"/>
      <w:footerReference w:type="first" r:id="rId10"/>
      <w:pgSz w:w="11906" w:h="16838"/>
      <w:pgMar w:top="1134" w:right="127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B8" w:rsidRDefault="00E628B8" w:rsidP="009F576D">
      <w:pPr>
        <w:spacing w:after="0" w:line="240" w:lineRule="auto"/>
      </w:pPr>
      <w:r>
        <w:separator/>
      </w:r>
    </w:p>
  </w:endnote>
  <w:endnote w:type="continuationSeparator" w:id="0">
    <w:p w:rsidR="00E628B8" w:rsidRDefault="00E628B8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3355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66">
          <w:rPr>
            <w:noProof/>
          </w:rPr>
          <w:t>3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14089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B8" w:rsidRDefault="00E628B8" w:rsidP="009F576D">
      <w:pPr>
        <w:spacing w:after="0" w:line="240" w:lineRule="auto"/>
      </w:pPr>
      <w:r>
        <w:separator/>
      </w:r>
    </w:p>
  </w:footnote>
  <w:footnote w:type="continuationSeparator" w:id="0">
    <w:p w:rsidR="00E628B8" w:rsidRDefault="00E628B8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A6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0C71214"/>
    <w:multiLevelType w:val="multilevel"/>
    <w:tmpl w:val="CAE8DD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">
    <w:nsid w:val="00F328D2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3">
    <w:nsid w:val="0463668D"/>
    <w:multiLevelType w:val="multilevel"/>
    <w:tmpl w:val="F502D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4">
    <w:nsid w:val="04ED2074"/>
    <w:multiLevelType w:val="multilevel"/>
    <w:tmpl w:val="46E2E1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5">
    <w:nsid w:val="069352C7"/>
    <w:multiLevelType w:val="multilevel"/>
    <w:tmpl w:val="DA1030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0A3B34CF"/>
    <w:multiLevelType w:val="hybridMultilevel"/>
    <w:tmpl w:val="CE9C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4537A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10E845FD"/>
    <w:multiLevelType w:val="multilevel"/>
    <w:tmpl w:val="A59273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13A95F5B"/>
    <w:multiLevelType w:val="multilevel"/>
    <w:tmpl w:val="EBE2CA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5C54A37"/>
    <w:multiLevelType w:val="multilevel"/>
    <w:tmpl w:val="CDDE47E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1">
    <w:nsid w:val="17083B68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2">
    <w:nsid w:val="184534AA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3">
    <w:nsid w:val="1FD32087"/>
    <w:multiLevelType w:val="multilevel"/>
    <w:tmpl w:val="C8D07A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4">
    <w:nsid w:val="225A1ABA"/>
    <w:multiLevelType w:val="multilevel"/>
    <w:tmpl w:val="27F655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24191ACB"/>
    <w:multiLevelType w:val="multilevel"/>
    <w:tmpl w:val="403A69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5D33CC3"/>
    <w:multiLevelType w:val="multilevel"/>
    <w:tmpl w:val="AB1A81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269977BB"/>
    <w:multiLevelType w:val="multilevel"/>
    <w:tmpl w:val="6580594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8">
    <w:nsid w:val="2758198D"/>
    <w:multiLevelType w:val="hybridMultilevel"/>
    <w:tmpl w:val="D65E5A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B5630AB"/>
    <w:multiLevelType w:val="multilevel"/>
    <w:tmpl w:val="96E099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3074C1E"/>
    <w:multiLevelType w:val="hybridMultilevel"/>
    <w:tmpl w:val="BF42B9AE"/>
    <w:lvl w:ilvl="0" w:tplc="D4F663A4">
      <w:numFmt w:val="bullet"/>
      <w:lvlText w:val="-"/>
      <w:lvlJc w:val="left"/>
      <w:pPr>
        <w:ind w:left="124" w:hanging="175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049884F0">
      <w:numFmt w:val="bullet"/>
      <w:lvlText w:val="•"/>
      <w:lvlJc w:val="left"/>
      <w:pPr>
        <w:ind w:left="1124" w:hanging="175"/>
      </w:pPr>
      <w:rPr>
        <w:rFonts w:hint="default"/>
        <w:lang w:val="ru-RU" w:eastAsia="en-US" w:bidi="ar-SA"/>
      </w:rPr>
    </w:lvl>
    <w:lvl w:ilvl="2" w:tplc="620E13E4">
      <w:numFmt w:val="bullet"/>
      <w:lvlText w:val="•"/>
      <w:lvlJc w:val="left"/>
      <w:pPr>
        <w:ind w:left="2128" w:hanging="175"/>
      </w:pPr>
      <w:rPr>
        <w:rFonts w:hint="default"/>
        <w:lang w:val="ru-RU" w:eastAsia="en-US" w:bidi="ar-SA"/>
      </w:rPr>
    </w:lvl>
    <w:lvl w:ilvl="3" w:tplc="80C45234">
      <w:numFmt w:val="bullet"/>
      <w:lvlText w:val="•"/>
      <w:lvlJc w:val="left"/>
      <w:pPr>
        <w:ind w:left="3132" w:hanging="175"/>
      </w:pPr>
      <w:rPr>
        <w:rFonts w:hint="default"/>
        <w:lang w:val="ru-RU" w:eastAsia="en-US" w:bidi="ar-SA"/>
      </w:rPr>
    </w:lvl>
    <w:lvl w:ilvl="4" w:tplc="17DC9C36">
      <w:numFmt w:val="bullet"/>
      <w:lvlText w:val="•"/>
      <w:lvlJc w:val="left"/>
      <w:pPr>
        <w:ind w:left="4136" w:hanging="175"/>
      </w:pPr>
      <w:rPr>
        <w:rFonts w:hint="default"/>
        <w:lang w:val="ru-RU" w:eastAsia="en-US" w:bidi="ar-SA"/>
      </w:rPr>
    </w:lvl>
    <w:lvl w:ilvl="5" w:tplc="58B6A87E">
      <w:numFmt w:val="bullet"/>
      <w:lvlText w:val="•"/>
      <w:lvlJc w:val="left"/>
      <w:pPr>
        <w:ind w:left="5140" w:hanging="175"/>
      </w:pPr>
      <w:rPr>
        <w:rFonts w:hint="default"/>
        <w:lang w:val="ru-RU" w:eastAsia="en-US" w:bidi="ar-SA"/>
      </w:rPr>
    </w:lvl>
    <w:lvl w:ilvl="6" w:tplc="6796844E">
      <w:numFmt w:val="bullet"/>
      <w:lvlText w:val="•"/>
      <w:lvlJc w:val="left"/>
      <w:pPr>
        <w:ind w:left="6144" w:hanging="175"/>
      </w:pPr>
      <w:rPr>
        <w:rFonts w:hint="default"/>
        <w:lang w:val="ru-RU" w:eastAsia="en-US" w:bidi="ar-SA"/>
      </w:rPr>
    </w:lvl>
    <w:lvl w:ilvl="7" w:tplc="24F4E7E2">
      <w:numFmt w:val="bullet"/>
      <w:lvlText w:val="•"/>
      <w:lvlJc w:val="left"/>
      <w:pPr>
        <w:ind w:left="7148" w:hanging="175"/>
      </w:pPr>
      <w:rPr>
        <w:rFonts w:hint="default"/>
        <w:lang w:val="ru-RU" w:eastAsia="en-US" w:bidi="ar-SA"/>
      </w:rPr>
    </w:lvl>
    <w:lvl w:ilvl="8" w:tplc="57560188">
      <w:numFmt w:val="bullet"/>
      <w:lvlText w:val="•"/>
      <w:lvlJc w:val="left"/>
      <w:pPr>
        <w:ind w:left="8152" w:hanging="175"/>
      </w:pPr>
      <w:rPr>
        <w:rFonts w:hint="default"/>
        <w:lang w:val="ru-RU" w:eastAsia="en-US" w:bidi="ar-SA"/>
      </w:rPr>
    </w:lvl>
  </w:abstractNum>
  <w:abstractNum w:abstractNumId="21">
    <w:nsid w:val="363974FA"/>
    <w:multiLevelType w:val="multilevel"/>
    <w:tmpl w:val="BBEE4D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D065F5D"/>
    <w:multiLevelType w:val="multilevel"/>
    <w:tmpl w:val="E8E090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>
    <w:nsid w:val="3FB13102"/>
    <w:multiLevelType w:val="hybridMultilevel"/>
    <w:tmpl w:val="FCBA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82BF4"/>
    <w:multiLevelType w:val="hybridMultilevel"/>
    <w:tmpl w:val="05FA9E6A"/>
    <w:lvl w:ilvl="0" w:tplc="D66431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6">
    <w:nsid w:val="515041AD"/>
    <w:multiLevelType w:val="multilevel"/>
    <w:tmpl w:val="BB14962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7">
    <w:nsid w:val="55DD3AE7"/>
    <w:multiLevelType w:val="multilevel"/>
    <w:tmpl w:val="16BA37A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A094D28"/>
    <w:multiLevelType w:val="multilevel"/>
    <w:tmpl w:val="72967C7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9">
    <w:nsid w:val="71C7264C"/>
    <w:multiLevelType w:val="hybridMultilevel"/>
    <w:tmpl w:val="B3E867A8"/>
    <w:lvl w:ilvl="0" w:tplc="C92E7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C64FD2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31">
    <w:nsid w:val="75133331"/>
    <w:multiLevelType w:val="multilevel"/>
    <w:tmpl w:val="1E4E0F4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2">
    <w:nsid w:val="7E9E4E4A"/>
    <w:multiLevelType w:val="multilevel"/>
    <w:tmpl w:val="88360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33">
    <w:nsid w:val="7EF54FA2"/>
    <w:multiLevelType w:val="multilevel"/>
    <w:tmpl w:val="A0FA3C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34">
    <w:nsid w:val="7F1B10A6"/>
    <w:multiLevelType w:val="multilevel"/>
    <w:tmpl w:val="DC08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F2B68A7"/>
    <w:multiLevelType w:val="multilevel"/>
    <w:tmpl w:val="5A7A55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33"/>
  </w:num>
  <w:num w:numId="3">
    <w:abstractNumId w:val="30"/>
  </w:num>
  <w:num w:numId="4">
    <w:abstractNumId w:val="21"/>
  </w:num>
  <w:num w:numId="5">
    <w:abstractNumId w:val="32"/>
  </w:num>
  <w:num w:numId="6">
    <w:abstractNumId w:val="4"/>
  </w:num>
  <w:num w:numId="7">
    <w:abstractNumId w:val="5"/>
  </w:num>
  <w:num w:numId="8">
    <w:abstractNumId w:val="0"/>
  </w:num>
  <w:num w:numId="9">
    <w:abstractNumId w:val="35"/>
  </w:num>
  <w:num w:numId="10">
    <w:abstractNumId w:val="7"/>
  </w:num>
  <w:num w:numId="11">
    <w:abstractNumId w:val="3"/>
  </w:num>
  <w:num w:numId="12">
    <w:abstractNumId w:val="13"/>
  </w:num>
  <w:num w:numId="13">
    <w:abstractNumId w:val="27"/>
  </w:num>
  <w:num w:numId="14">
    <w:abstractNumId w:val="8"/>
  </w:num>
  <w:num w:numId="15">
    <w:abstractNumId w:val="22"/>
  </w:num>
  <w:num w:numId="16">
    <w:abstractNumId w:val="2"/>
  </w:num>
  <w:num w:numId="17">
    <w:abstractNumId w:val="12"/>
  </w:num>
  <w:num w:numId="18">
    <w:abstractNumId w:val="1"/>
  </w:num>
  <w:num w:numId="19">
    <w:abstractNumId w:val="15"/>
  </w:num>
  <w:num w:numId="20">
    <w:abstractNumId w:val="11"/>
  </w:num>
  <w:num w:numId="21">
    <w:abstractNumId w:val="20"/>
  </w:num>
  <w:num w:numId="22">
    <w:abstractNumId w:val="19"/>
  </w:num>
  <w:num w:numId="23">
    <w:abstractNumId w:val="10"/>
  </w:num>
  <w:num w:numId="24">
    <w:abstractNumId w:val="31"/>
  </w:num>
  <w:num w:numId="25">
    <w:abstractNumId w:val="16"/>
  </w:num>
  <w:num w:numId="26">
    <w:abstractNumId w:val="26"/>
  </w:num>
  <w:num w:numId="27">
    <w:abstractNumId w:val="28"/>
  </w:num>
  <w:num w:numId="28">
    <w:abstractNumId w:val="9"/>
  </w:num>
  <w:num w:numId="29">
    <w:abstractNumId w:val="18"/>
  </w:num>
  <w:num w:numId="30">
    <w:abstractNumId w:val="34"/>
  </w:num>
  <w:num w:numId="31">
    <w:abstractNumId w:val="24"/>
  </w:num>
  <w:num w:numId="32">
    <w:abstractNumId w:val="17"/>
  </w:num>
  <w:num w:numId="33">
    <w:abstractNumId w:val="14"/>
  </w:num>
  <w:num w:numId="34">
    <w:abstractNumId w:val="23"/>
  </w:num>
  <w:num w:numId="35">
    <w:abstractNumId w:val="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0680"/>
    <w:rsid w:val="000055F0"/>
    <w:rsid w:val="00017AE9"/>
    <w:rsid w:val="00020C75"/>
    <w:rsid w:val="00027E39"/>
    <w:rsid w:val="00047E25"/>
    <w:rsid w:val="000618A0"/>
    <w:rsid w:val="000915F9"/>
    <w:rsid w:val="00091FA1"/>
    <w:rsid w:val="000926FB"/>
    <w:rsid w:val="00094188"/>
    <w:rsid w:val="00095D4A"/>
    <w:rsid w:val="000A292D"/>
    <w:rsid w:val="000A5EDD"/>
    <w:rsid w:val="000A6E3F"/>
    <w:rsid w:val="000B1069"/>
    <w:rsid w:val="000B4552"/>
    <w:rsid w:val="000B5543"/>
    <w:rsid w:val="000B6A70"/>
    <w:rsid w:val="000B7AAA"/>
    <w:rsid w:val="000B7CA0"/>
    <w:rsid w:val="000C1F12"/>
    <w:rsid w:val="000D3A80"/>
    <w:rsid w:val="000D4966"/>
    <w:rsid w:val="000D6B9C"/>
    <w:rsid w:val="000E1310"/>
    <w:rsid w:val="000F29A3"/>
    <w:rsid w:val="000F707D"/>
    <w:rsid w:val="00101662"/>
    <w:rsid w:val="00103258"/>
    <w:rsid w:val="001053DD"/>
    <w:rsid w:val="001070D9"/>
    <w:rsid w:val="001109E3"/>
    <w:rsid w:val="00122C0D"/>
    <w:rsid w:val="00123739"/>
    <w:rsid w:val="0013470A"/>
    <w:rsid w:val="00137F43"/>
    <w:rsid w:val="00142283"/>
    <w:rsid w:val="001425FD"/>
    <w:rsid w:val="00155440"/>
    <w:rsid w:val="00156580"/>
    <w:rsid w:val="001625D7"/>
    <w:rsid w:val="00173638"/>
    <w:rsid w:val="00180BB2"/>
    <w:rsid w:val="00181819"/>
    <w:rsid w:val="001827E8"/>
    <w:rsid w:val="001878FA"/>
    <w:rsid w:val="00192E73"/>
    <w:rsid w:val="00196A90"/>
    <w:rsid w:val="00197DEA"/>
    <w:rsid w:val="001A5874"/>
    <w:rsid w:val="001A6021"/>
    <w:rsid w:val="001A6240"/>
    <w:rsid w:val="001C20AC"/>
    <w:rsid w:val="001C78B2"/>
    <w:rsid w:val="001D236A"/>
    <w:rsid w:val="001D49E2"/>
    <w:rsid w:val="001D537B"/>
    <w:rsid w:val="001D5B32"/>
    <w:rsid w:val="001D7258"/>
    <w:rsid w:val="001D75C2"/>
    <w:rsid w:val="001E089D"/>
    <w:rsid w:val="001E118B"/>
    <w:rsid w:val="001E2D2F"/>
    <w:rsid w:val="001E3A65"/>
    <w:rsid w:val="001E5235"/>
    <w:rsid w:val="001F2302"/>
    <w:rsid w:val="001F2DD6"/>
    <w:rsid w:val="001F331D"/>
    <w:rsid w:val="001F5EAD"/>
    <w:rsid w:val="001F78D4"/>
    <w:rsid w:val="0020335E"/>
    <w:rsid w:val="00206FDB"/>
    <w:rsid w:val="00212334"/>
    <w:rsid w:val="00212E1B"/>
    <w:rsid w:val="00214B42"/>
    <w:rsid w:val="00217206"/>
    <w:rsid w:val="0022151A"/>
    <w:rsid w:val="00226D3E"/>
    <w:rsid w:val="00230EF6"/>
    <w:rsid w:val="0023148C"/>
    <w:rsid w:val="00232540"/>
    <w:rsid w:val="00237586"/>
    <w:rsid w:val="00241364"/>
    <w:rsid w:val="00251A2C"/>
    <w:rsid w:val="002608A2"/>
    <w:rsid w:val="00263490"/>
    <w:rsid w:val="00267B6E"/>
    <w:rsid w:val="002745C1"/>
    <w:rsid w:val="00275DE8"/>
    <w:rsid w:val="002868D2"/>
    <w:rsid w:val="0029364F"/>
    <w:rsid w:val="002A1A9F"/>
    <w:rsid w:val="002B2B90"/>
    <w:rsid w:val="002C0619"/>
    <w:rsid w:val="002C46E6"/>
    <w:rsid w:val="002C63D7"/>
    <w:rsid w:val="002C76AD"/>
    <w:rsid w:val="002D0A66"/>
    <w:rsid w:val="002D5DDE"/>
    <w:rsid w:val="002E1D61"/>
    <w:rsid w:val="002F441D"/>
    <w:rsid w:val="00311EE1"/>
    <w:rsid w:val="00316643"/>
    <w:rsid w:val="00317FB2"/>
    <w:rsid w:val="003234F6"/>
    <w:rsid w:val="00325446"/>
    <w:rsid w:val="0033044D"/>
    <w:rsid w:val="003311AD"/>
    <w:rsid w:val="003330E1"/>
    <w:rsid w:val="00337C35"/>
    <w:rsid w:val="00350BEE"/>
    <w:rsid w:val="00355528"/>
    <w:rsid w:val="00362D91"/>
    <w:rsid w:val="00366BB1"/>
    <w:rsid w:val="003707D4"/>
    <w:rsid w:val="003718FD"/>
    <w:rsid w:val="00375166"/>
    <w:rsid w:val="00380DA6"/>
    <w:rsid w:val="003811C3"/>
    <w:rsid w:val="00381CFC"/>
    <w:rsid w:val="00382780"/>
    <w:rsid w:val="003938D5"/>
    <w:rsid w:val="003A2705"/>
    <w:rsid w:val="003A5091"/>
    <w:rsid w:val="003B5FE3"/>
    <w:rsid w:val="003C4B69"/>
    <w:rsid w:val="003C4C39"/>
    <w:rsid w:val="003C5DBE"/>
    <w:rsid w:val="003C6E81"/>
    <w:rsid w:val="003C760E"/>
    <w:rsid w:val="003D1470"/>
    <w:rsid w:val="003D353A"/>
    <w:rsid w:val="003D51D1"/>
    <w:rsid w:val="003D571E"/>
    <w:rsid w:val="003E33B0"/>
    <w:rsid w:val="003F3002"/>
    <w:rsid w:val="003F3C57"/>
    <w:rsid w:val="003F4402"/>
    <w:rsid w:val="003F5082"/>
    <w:rsid w:val="0040265D"/>
    <w:rsid w:val="00402F6C"/>
    <w:rsid w:val="00410747"/>
    <w:rsid w:val="0041620E"/>
    <w:rsid w:val="00423D5F"/>
    <w:rsid w:val="004319E4"/>
    <w:rsid w:val="00431B4E"/>
    <w:rsid w:val="00435A68"/>
    <w:rsid w:val="00436224"/>
    <w:rsid w:val="00446717"/>
    <w:rsid w:val="0044727E"/>
    <w:rsid w:val="004515DA"/>
    <w:rsid w:val="00451E95"/>
    <w:rsid w:val="00454F14"/>
    <w:rsid w:val="00457652"/>
    <w:rsid w:val="0045778C"/>
    <w:rsid w:val="00466377"/>
    <w:rsid w:val="0047343D"/>
    <w:rsid w:val="00476B9D"/>
    <w:rsid w:val="004866FD"/>
    <w:rsid w:val="00490A84"/>
    <w:rsid w:val="0049130E"/>
    <w:rsid w:val="004958F6"/>
    <w:rsid w:val="00496C76"/>
    <w:rsid w:val="00496F1C"/>
    <w:rsid w:val="004A0C37"/>
    <w:rsid w:val="004A17BF"/>
    <w:rsid w:val="004A1FF1"/>
    <w:rsid w:val="004B137D"/>
    <w:rsid w:val="004B19A7"/>
    <w:rsid w:val="004B402C"/>
    <w:rsid w:val="004B5CB2"/>
    <w:rsid w:val="004C07BC"/>
    <w:rsid w:val="004C248E"/>
    <w:rsid w:val="004C6097"/>
    <w:rsid w:val="004D13E5"/>
    <w:rsid w:val="004D3DAC"/>
    <w:rsid w:val="004E1C06"/>
    <w:rsid w:val="004E607E"/>
    <w:rsid w:val="004F07D4"/>
    <w:rsid w:val="0050486E"/>
    <w:rsid w:val="00504C29"/>
    <w:rsid w:val="00511545"/>
    <w:rsid w:val="00512713"/>
    <w:rsid w:val="00515288"/>
    <w:rsid w:val="00515DA7"/>
    <w:rsid w:val="00516067"/>
    <w:rsid w:val="00520C8E"/>
    <w:rsid w:val="0052117B"/>
    <w:rsid w:val="00531196"/>
    <w:rsid w:val="00535952"/>
    <w:rsid w:val="00541E9C"/>
    <w:rsid w:val="00542805"/>
    <w:rsid w:val="00543944"/>
    <w:rsid w:val="0054498D"/>
    <w:rsid w:val="005466D3"/>
    <w:rsid w:val="00546EC6"/>
    <w:rsid w:val="005530C6"/>
    <w:rsid w:val="00553BD0"/>
    <w:rsid w:val="005571CE"/>
    <w:rsid w:val="005639DC"/>
    <w:rsid w:val="0056710D"/>
    <w:rsid w:val="00567500"/>
    <w:rsid w:val="00575F29"/>
    <w:rsid w:val="00576E28"/>
    <w:rsid w:val="00585953"/>
    <w:rsid w:val="00590D55"/>
    <w:rsid w:val="005936D9"/>
    <w:rsid w:val="00595880"/>
    <w:rsid w:val="005A0BE4"/>
    <w:rsid w:val="005A37B4"/>
    <w:rsid w:val="005A5660"/>
    <w:rsid w:val="005A6C43"/>
    <w:rsid w:val="005B0BA6"/>
    <w:rsid w:val="005B55FB"/>
    <w:rsid w:val="005B73D0"/>
    <w:rsid w:val="005C7665"/>
    <w:rsid w:val="005D12E3"/>
    <w:rsid w:val="005D23C1"/>
    <w:rsid w:val="005E26EA"/>
    <w:rsid w:val="005E49A3"/>
    <w:rsid w:val="005E5D00"/>
    <w:rsid w:val="005E73C7"/>
    <w:rsid w:val="005F1255"/>
    <w:rsid w:val="005F3EDD"/>
    <w:rsid w:val="00601AF9"/>
    <w:rsid w:val="00601B58"/>
    <w:rsid w:val="00602FF3"/>
    <w:rsid w:val="006032BF"/>
    <w:rsid w:val="006071A7"/>
    <w:rsid w:val="00612930"/>
    <w:rsid w:val="00613379"/>
    <w:rsid w:val="00617E90"/>
    <w:rsid w:val="00620B39"/>
    <w:rsid w:val="00620DC2"/>
    <w:rsid w:val="0062263D"/>
    <w:rsid w:val="0062408A"/>
    <w:rsid w:val="00624CAD"/>
    <w:rsid w:val="00637D87"/>
    <w:rsid w:val="0064144A"/>
    <w:rsid w:val="00650950"/>
    <w:rsid w:val="00652261"/>
    <w:rsid w:val="006530A8"/>
    <w:rsid w:val="00653880"/>
    <w:rsid w:val="00654DC9"/>
    <w:rsid w:val="00655EF5"/>
    <w:rsid w:val="006565FE"/>
    <w:rsid w:val="0065740C"/>
    <w:rsid w:val="0066139F"/>
    <w:rsid w:val="00661E55"/>
    <w:rsid w:val="0066516C"/>
    <w:rsid w:val="0067751A"/>
    <w:rsid w:val="0068410D"/>
    <w:rsid w:val="0069135C"/>
    <w:rsid w:val="00693B82"/>
    <w:rsid w:val="006A3E7D"/>
    <w:rsid w:val="006B2830"/>
    <w:rsid w:val="006B35A2"/>
    <w:rsid w:val="006B7280"/>
    <w:rsid w:val="006C267B"/>
    <w:rsid w:val="006C3165"/>
    <w:rsid w:val="006D0653"/>
    <w:rsid w:val="006D46ED"/>
    <w:rsid w:val="006D4A1E"/>
    <w:rsid w:val="006D4A60"/>
    <w:rsid w:val="006D4ED9"/>
    <w:rsid w:val="006D61DD"/>
    <w:rsid w:val="006E2541"/>
    <w:rsid w:val="006E349A"/>
    <w:rsid w:val="006E3E10"/>
    <w:rsid w:val="006F2F01"/>
    <w:rsid w:val="006F58AD"/>
    <w:rsid w:val="0070096C"/>
    <w:rsid w:val="00701590"/>
    <w:rsid w:val="007127C0"/>
    <w:rsid w:val="00714D94"/>
    <w:rsid w:val="00716ECA"/>
    <w:rsid w:val="0071740D"/>
    <w:rsid w:val="0072204A"/>
    <w:rsid w:val="00732058"/>
    <w:rsid w:val="007420B6"/>
    <w:rsid w:val="0074223B"/>
    <w:rsid w:val="00743A3F"/>
    <w:rsid w:val="00744B78"/>
    <w:rsid w:val="00747304"/>
    <w:rsid w:val="00747D8F"/>
    <w:rsid w:val="00753422"/>
    <w:rsid w:val="00770980"/>
    <w:rsid w:val="00772767"/>
    <w:rsid w:val="007737A9"/>
    <w:rsid w:val="00773CBA"/>
    <w:rsid w:val="00776A46"/>
    <w:rsid w:val="00780F72"/>
    <w:rsid w:val="0078290B"/>
    <w:rsid w:val="0079320A"/>
    <w:rsid w:val="00795254"/>
    <w:rsid w:val="007960F2"/>
    <w:rsid w:val="00796A11"/>
    <w:rsid w:val="00797119"/>
    <w:rsid w:val="007A375D"/>
    <w:rsid w:val="007A7408"/>
    <w:rsid w:val="007B045C"/>
    <w:rsid w:val="007B2F2F"/>
    <w:rsid w:val="007B5ED3"/>
    <w:rsid w:val="007B5F7B"/>
    <w:rsid w:val="007C013F"/>
    <w:rsid w:val="007C345B"/>
    <w:rsid w:val="007C3BE4"/>
    <w:rsid w:val="007C7211"/>
    <w:rsid w:val="007D44D6"/>
    <w:rsid w:val="007D531D"/>
    <w:rsid w:val="007D58E8"/>
    <w:rsid w:val="007D6CAC"/>
    <w:rsid w:val="007D7094"/>
    <w:rsid w:val="007D77DF"/>
    <w:rsid w:val="007E2AF6"/>
    <w:rsid w:val="007F05FF"/>
    <w:rsid w:val="008004D4"/>
    <w:rsid w:val="008024C3"/>
    <w:rsid w:val="008073E8"/>
    <w:rsid w:val="00821D45"/>
    <w:rsid w:val="00831CD9"/>
    <w:rsid w:val="008357D4"/>
    <w:rsid w:val="008360BE"/>
    <w:rsid w:val="0084047B"/>
    <w:rsid w:val="0084521B"/>
    <w:rsid w:val="00850645"/>
    <w:rsid w:val="00854769"/>
    <w:rsid w:val="00855186"/>
    <w:rsid w:val="008616C5"/>
    <w:rsid w:val="00866081"/>
    <w:rsid w:val="00866615"/>
    <w:rsid w:val="0087473C"/>
    <w:rsid w:val="00885701"/>
    <w:rsid w:val="00887F6B"/>
    <w:rsid w:val="00896E71"/>
    <w:rsid w:val="008A5105"/>
    <w:rsid w:val="008C2DB2"/>
    <w:rsid w:val="008C2F8D"/>
    <w:rsid w:val="008C4AA9"/>
    <w:rsid w:val="008D43D0"/>
    <w:rsid w:val="008F3075"/>
    <w:rsid w:val="008F7E07"/>
    <w:rsid w:val="0090288A"/>
    <w:rsid w:val="00906AC6"/>
    <w:rsid w:val="009145F1"/>
    <w:rsid w:val="00917683"/>
    <w:rsid w:val="00924EAC"/>
    <w:rsid w:val="0093336E"/>
    <w:rsid w:val="00944DB3"/>
    <w:rsid w:val="00946C5D"/>
    <w:rsid w:val="00950BE0"/>
    <w:rsid w:val="009549F8"/>
    <w:rsid w:val="00956EDD"/>
    <w:rsid w:val="00966093"/>
    <w:rsid w:val="00970694"/>
    <w:rsid w:val="0097580C"/>
    <w:rsid w:val="0098285D"/>
    <w:rsid w:val="00983797"/>
    <w:rsid w:val="009919C9"/>
    <w:rsid w:val="00993DB5"/>
    <w:rsid w:val="009969E0"/>
    <w:rsid w:val="009A2D0C"/>
    <w:rsid w:val="009C0F8A"/>
    <w:rsid w:val="009C18F4"/>
    <w:rsid w:val="009C2047"/>
    <w:rsid w:val="009C25B6"/>
    <w:rsid w:val="009D02F3"/>
    <w:rsid w:val="009D1F22"/>
    <w:rsid w:val="009D5CA2"/>
    <w:rsid w:val="009D696E"/>
    <w:rsid w:val="009E1053"/>
    <w:rsid w:val="009E1147"/>
    <w:rsid w:val="009E1A48"/>
    <w:rsid w:val="009E4BA4"/>
    <w:rsid w:val="009E56C8"/>
    <w:rsid w:val="009F2FB9"/>
    <w:rsid w:val="009F423C"/>
    <w:rsid w:val="009F576D"/>
    <w:rsid w:val="009F5FEC"/>
    <w:rsid w:val="00A04FE9"/>
    <w:rsid w:val="00A05451"/>
    <w:rsid w:val="00A054D0"/>
    <w:rsid w:val="00A12DF8"/>
    <w:rsid w:val="00A247F0"/>
    <w:rsid w:val="00A24861"/>
    <w:rsid w:val="00A2748C"/>
    <w:rsid w:val="00A27EDC"/>
    <w:rsid w:val="00A3155F"/>
    <w:rsid w:val="00A35D26"/>
    <w:rsid w:val="00A37023"/>
    <w:rsid w:val="00A424FC"/>
    <w:rsid w:val="00A52731"/>
    <w:rsid w:val="00A560C2"/>
    <w:rsid w:val="00A56527"/>
    <w:rsid w:val="00A60916"/>
    <w:rsid w:val="00A633EE"/>
    <w:rsid w:val="00A65920"/>
    <w:rsid w:val="00A7164D"/>
    <w:rsid w:val="00A75D6A"/>
    <w:rsid w:val="00A761C1"/>
    <w:rsid w:val="00A77074"/>
    <w:rsid w:val="00A820DD"/>
    <w:rsid w:val="00A8396F"/>
    <w:rsid w:val="00A925F2"/>
    <w:rsid w:val="00A9261F"/>
    <w:rsid w:val="00A93DA4"/>
    <w:rsid w:val="00A965CC"/>
    <w:rsid w:val="00AC4099"/>
    <w:rsid w:val="00AC6E9A"/>
    <w:rsid w:val="00AD7AC6"/>
    <w:rsid w:val="00AE4C5A"/>
    <w:rsid w:val="00AE5F87"/>
    <w:rsid w:val="00AF12E8"/>
    <w:rsid w:val="00AF534F"/>
    <w:rsid w:val="00B04011"/>
    <w:rsid w:val="00B04E42"/>
    <w:rsid w:val="00B06F14"/>
    <w:rsid w:val="00B07BC8"/>
    <w:rsid w:val="00B13B1C"/>
    <w:rsid w:val="00B14320"/>
    <w:rsid w:val="00B147D0"/>
    <w:rsid w:val="00B16291"/>
    <w:rsid w:val="00B21D79"/>
    <w:rsid w:val="00B23CD6"/>
    <w:rsid w:val="00B26E10"/>
    <w:rsid w:val="00B40EDA"/>
    <w:rsid w:val="00B439BF"/>
    <w:rsid w:val="00B43ED7"/>
    <w:rsid w:val="00B522EC"/>
    <w:rsid w:val="00B53E29"/>
    <w:rsid w:val="00B56379"/>
    <w:rsid w:val="00B619B5"/>
    <w:rsid w:val="00B67B97"/>
    <w:rsid w:val="00B706CD"/>
    <w:rsid w:val="00B71034"/>
    <w:rsid w:val="00B7321F"/>
    <w:rsid w:val="00B73DEB"/>
    <w:rsid w:val="00B75AD0"/>
    <w:rsid w:val="00B7678D"/>
    <w:rsid w:val="00B76FC6"/>
    <w:rsid w:val="00B817A2"/>
    <w:rsid w:val="00B85F9E"/>
    <w:rsid w:val="00B94BBA"/>
    <w:rsid w:val="00B97012"/>
    <w:rsid w:val="00BA17DE"/>
    <w:rsid w:val="00BA4071"/>
    <w:rsid w:val="00BA4C59"/>
    <w:rsid w:val="00BA78BD"/>
    <w:rsid w:val="00BA7CFA"/>
    <w:rsid w:val="00BB37FE"/>
    <w:rsid w:val="00BB391C"/>
    <w:rsid w:val="00BC64DC"/>
    <w:rsid w:val="00BF0CA9"/>
    <w:rsid w:val="00BF262C"/>
    <w:rsid w:val="00BF7A0F"/>
    <w:rsid w:val="00C12001"/>
    <w:rsid w:val="00C1212F"/>
    <w:rsid w:val="00C1301F"/>
    <w:rsid w:val="00C1750D"/>
    <w:rsid w:val="00C25A23"/>
    <w:rsid w:val="00C355DD"/>
    <w:rsid w:val="00C40364"/>
    <w:rsid w:val="00C42562"/>
    <w:rsid w:val="00C42980"/>
    <w:rsid w:val="00C43DC6"/>
    <w:rsid w:val="00C452AB"/>
    <w:rsid w:val="00C538D4"/>
    <w:rsid w:val="00C61AD2"/>
    <w:rsid w:val="00C6273F"/>
    <w:rsid w:val="00C650A5"/>
    <w:rsid w:val="00C7124D"/>
    <w:rsid w:val="00C7498D"/>
    <w:rsid w:val="00C752E5"/>
    <w:rsid w:val="00C813F6"/>
    <w:rsid w:val="00C82FA9"/>
    <w:rsid w:val="00C84166"/>
    <w:rsid w:val="00C9102C"/>
    <w:rsid w:val="00C95023"/>
    <w:rsid w:val="00C970A6"/>
    <w:rsid w:val="00C971AB"/>
    <w:rsid w:val="00CA0A98"/>
    <w:rsid w:val="00CA51D6"/>
    <w:rsid w:val="00CA7923"/>
    <w:rsid w:val="00CB61F9"/>
    <w:rsid w:val="00CC2C79"/>
    <w:rsid w:val="00CC326C"/>
    <w:rsid w:val="00CC335A"/>
    <w:rsid w:val="00CD17D3"/>
    <w:rsid w:val="00CF07C4"/>
    <w:rsid w:val="00D036B1"/>
    <w:rsid w:val="00D10858"/>
    <w:rsid w:val="00D147A3"/>
    <w:rsid w:val="00D15056"/>
    <w:rsid w:val="00D22D47"/>
    <w:rsid w:val="00D265B0"/>
    <w:rsid w:val="00D315C3"/>
    <w:rsid w:val="00D35321"/>
    <w:rsid w:val="00D542A7"/>
    <w:rsid w:val="00D548B1"/>
    <w:rsid w:val="00D548BE"/>
    <w:rsid w:val="00D61F75"/>
    <w:rsid w:val="00D64B5B"/>
    <w:rsid w:val="00D737E6"/>
    <w:rsid w:val="00D73BE4"/>
    <w:rsid w:val="00D74EC0"/>
    <w:rsid w:val="00D84429"/>
    <w:rsid w:val="00D9003B"/>
    <w:rsid w:val="00D924D9"/>
    <w:rsid w:val="00D94F98"/>
    <w:rsid w:val="00D95B82"/>
    <w:rsid w:val="00D97E7E"/>
    <w:rsid w:val="00DA1D7F"/>
    <w:rsid w:val="00DA2AAB"/>
    <w:rsid w:val="00DA41D2"/>
    <w:rsid w:val="00DB2DBC"/>
    <w:rsid w:val="00DB6E6D"/>
    <w:rsid w:val="00DC59B4"/>
    <w:rsid w:val="00DC69A8"/>
    <w:rsid w:val="00DD20CC"/>
    <w:rsid w:val="00DE5127"/>
    <w:rsid w:val="00DE5963"/>
    <w:rsid w:val="00DF0D09"/>
    <w:rsid w:val="00DF5D6F"/>
    <w:rsid w:val="00E001E0"/>
    <w:rsid w:val="00E07514"/>
    <w:rsid w:val="00E129BB"/>
    <w:rsid w:val="00E14939"/>
    <w:rsid w:val="00E1682B"/>
    <w:rsid w:val="00E24E07"/>
    <w:rsid w:val="00E2655F"/>
    <w:rsid w:val="00E26D56"/>
    <w:rsid w:val="00E347AA"/>
    <w:rsid w:val="00E37EC2"/>
    <w:rsid w:val="00E40311"/>
    <w:rsid w:val="00E412DB"/>
    <w:rsid w:val="00E45EEC"/>
    <w:rsid w:val="00E604C0"/>
    <w:rsid w:val="00E61427"/>
    <w:rsid w:val="00E628B8"/>
    <w:rsid w:val="00E63E5F"/>
    <w:rsid w:val="00E66359"/>
    <w:rsid w:val="00E8125A"/>
    <w:rsid w:val="00E812A0"/>
    <w:rsid w:val="00E85515"/>
    <w:rsid w:val="00E90B47"/>
    <w:rsid w:val="00E917B2"/>
    <w:rsid w:val="00E91B53"/>
    <w:rsid w:val="00E91F82"/>
    <w:rsid w:val="00E928F0"/>
    <w:rsid w:val="00E95477"/>
    <w:rsid w:val="00E95B27"/>
    <w:rsid w:val="00EA79E0"/>
    <w:rsid w:val="00EB0873"/>
    <w:rsid w:val="00EB331D"/>
    <w:rsid w:val="00ED18D6"/>
    <w:rsid w:val="00ED28CE"/>
    <w:rsid w:val="00EE01E9"/>
    <w:rsid w:val="00EE768B"/>
    <w:rsid w:val="00EF38A5"/>
    <w:rsid w:val="00EF639B"/>
    <w:rsid w:val="00F00F74"/>
    <w:rsid w:val="00F01C4C"/>
    <w:rsid w:val="00F02B17"/>
    <w:rsid w:val="00F05874"/>
    <w:rsid w:val="00F05CFB"/>
    <w:rsid w:val="00F11E8A"/>
    <w:rsid w:val="00F12755"/>
    <w:rsid w:val="00F16865"/>
    <w:rsid w:val="00F22C84"/>
    <w:rsid w:val="00F22F11"/>
    <w:rsid w:val="00F25A9F"/>
    <w:rsid w:val="00F307A8"/>
    <w:rsid w:val="00F3100C"/>
    <w:rsid w:val="00F35765"/>
    <w:rsid w:val="00F37B9F"/>
    <w:rsid w:val="00F510F1"/>
    <w:rsid w:val="00F54727"/>
    <w:rsid w:val="00F54CD7"/>
    <w:rsid w:val="00F573AD"/>
    <w:rsid w:val="00F60385"/>
    <w:rsid w:val="00F61964"/>
    <w:rsid w:val="00F62298"/>
    <w:rsid w:val="00F630FC"/>
    <w:rsid w:val="00F66283"/>
    <w:rsid w:val="00F66352"/>
    <w:rsid w:val="00F7031F"/>
    <w:rsid w:val="00F82822"/>
    <w:rsid w:val="00F87400"/>
    <w:rsid w:val="00F93AFB"/>
    <w:rsid w:val="00F97500"/>
    <w:rsid w:val="00FA32EA"/>
    <w:rsid w:val="00FA3B2D"/>
    <w:rsid w:val="00FC054B"/>
    <w:rsid w:val="00FC173B"/>
    <w:rsid w:val="00FC33D3"/>
    <w:rsid w:val="00FC4AF2"/>
    <w:rsid w:val="00FC5AF8"/>
    <w:rsid w:val="00FD12E1"/>
    <w:rsid w:val="00FD355F"/>
    <w:rsid w:val="00FD6D64"/>
    <w:rsid w:val="00FE30FB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14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14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69C8-E3F1-4444-BE81-9B73A3BB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Пятаков Денис Андреевич</cp:lastModifiedBy>
  <cp:revision>52</cp:revision>
  <cp:lastPrinted>2022-05-26T05:14:00Z</cp:lastPrinted>
  <dcterms:created xsi:type="dcterms:W3CDTF">2021-05-14T12:04:00Z</dcterms:created>
  <dcterms:modified xsi:type="dcterms:W3CDTF">2022-07-29T04:51:00Z</dcterms:modified>
</cp:coreProperties>
</file>