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2701F9" w:rsidP="002701F9">
      <w:pPr>
        <w:autoSpaceDE w:val="0"/>
        <w:autoSpaceDN w:val="0"/>
        <w:ind w:left="567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>епартамент городского хозяйства</w:t>
      </w:r>
      <w:r w:rsidRPr="002701F9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>постановления Администрации города Ханты-Мансийска «</w:t>
      </w:r>
      <w:r w:rsidR="00AA6881" w:rsidRPr="00AA6881">
        <w:rPr>
          <w:sz w:val="28"/>
          <w:szCs w:val="28"/>
        </w:rPr>
        <w:t>О внесении изменений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Pr="002701F9">
        <w:rPr>
          <w:sz w:val="28"/>
          <w:szCs w:val="28"/>
        </w:rPr>
        <w:t>»</w:t>
      </w:r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2460"/>
        <w:gridCol w:w="4309"/>
      </w:tblGrid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701F9" w:rsidP="00AA688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F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муниципальных правовых актов в соответствие </w:t>
            </w:r>
            <w:r w:rsidR="00AA6881">
              <w:rPr>
                <w:sz w:val="28"/>
                <w:szCs w:val="28"/>
              </w:rPr>
              <w:t>с действующим законодательством.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9" w:type="dxa"/>
            <w:shd w:val="clear" w:color="auto" w:fill="auto"/>
          </w:tcPr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rFonts w:eastAsia="Calibri"/>
                <w:sz w:val="28"/>
                <w:szCs w:val="28"/>
              </w:rPr>
              <w:t xml:space="preserve">1. </w:t>
            </w:r>
            <w:proofErr w:type="gramStart"/>
            <w:r w:rsidRPr="00A7721F">
              <w:rPr>
                <w:sz w:val="28"/>
                <w:szCs w:val="28"/>
              </w:rPr>
              <w:t>Для предоставления субсидии в целях финансового обеспечения затрат по выплате работникам единовременного поощрения в связи с эффективным решением</w:t>
            </w:r>
            <w:proofErr w:type="gramEnd"/>
            <w:r w:rsidRPr="00A7721F">
              <w:rPr>
                <w:sz w:val="28"/>
                <w:szCs w:val="28"/>
              </w:rPr>
              <w:t xml:space="preserve"> вопросов местного значения города Ханты-Мансийска, организации соответствующие следующим требованиям: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-100% акций (долей) участника отбора принадлежат городу Ханты-Мансийска;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-организация является муниципальным предприятием, учредителем и собственником имущества которого является город Ханты-Мансийск.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 xml:space="preserve">2. Для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хозяйства, организации, соответствующие </w:t>
            </w:r>
            <w:r w:rsidRPr="00A7721F">
              <w:rPr>
                <w:sz w:val="28"/>
                <w:szCs w:val="28"/>
              </w:rPr>
              <w:lastRenderedPageBreak/>
              <w:t>следующим требованиям: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 оказание услуг (выполнение работ) в сфере жилищно-коммунального хозяйства, и осуществление организации: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содержания и текущего ремонта мест общего пользования специализированного жилого фонда;</w:t>
            </w:r>
          </w:p>
          <w:p w:rsidR="00A7721F" w:rsidRPr="00A7721F" w:rsidRDefault="00A7721F" w:rsidP="00A7721F">
            <w:pPr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оказания населению услуг по водоснабжению и вывозу жидких бытовых отходов;</w:t>
            </w:r>
          </w:p>
          <w:p w:rsidR="001F6577" w:rsidRPr="006B0053" w:rsidRDefault="00A7721F" w:rsidP="00A7721F">
            <w:r w:rsidRPr="00A7721F">
              <w:rPr>
                <w:sz w:val="28"/>
                <w:szCs w:val="28"/>
              </w:rPr>
              <w:t>оказания населению услуг муниципальных бань.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08" w:type="dxa"/>
            <w:gridSpan w:val="2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309" w:type="dxa"/>
            <w:shd w:val="clear" w:color="auto" w:fill="auto"/>
          </w:tcPr>
          <w:p w:rsidR="00AA6881" w:rsidRPr="00AA6881" w:rsidRDefault="00AA6881" w:rsidP="00AA688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6881">
              <w:rPr>
                <w:sz w:val="28"/>
                <w:szCs w:val="28"/>
              </w:rPr>
              <w:t>Получателем субсидии не могут являться юридические лица, не соответствующие критериям отбора, а именно: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 xml:space="preserve">1. </w:t>
            </w:r>
            <w:proofErr w:type="gramStart"/>
            <w:r w:rsidRPr="00A7721F">
              <w:rPr>
                <w:sz w:val="28"/>
                <w:szCs w:val="28"/>
              </w:rPr>
              <w:t>Для предоставления субсидии в целях финансового обеспечения затрат по выплате работникам единовременного поощрения в связи с эффективным решением</w:t>
            </w:r>
            <w:proofErr w:type="gramEnd"/>
            <w:r w:rsidRPr="00A7721F">
              <w:rPr>
                <w:sz w:val="28"/>
                <w:szCs w:val="28"/>
              </w:rPr>
              <w:t xml:space="preserve"> вопросов местного значения города Ханты-Мансийска, организации соответствующие следующим требованиям: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-100% акций (долей) участника отбора принадлежат городу Ханты-Мансийска;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-организация является муниципальным предприятием, учредителем и собственником имущества которого является город Ханты-Мансийск.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 xml:space="preserve">2. Для предоставления субсидии в целях возмещения затрат от оказания услуг,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хозяйства, организации, соответствующие </w:t>
            </w:r>
            <w:r w:rsidRPr="00A7721F">
              <w:rPr>
                <w:sz w:val="28"/>
                <w:szCs w:val="28"/>
              </w:rPr>
              <w:lastRenderedPageBreak/>
              <w:t>следующим требованиям: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- оказание услуг (выполнение работ) в сфере жилищно-коммунального хозяйства, и осуществление организации: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содержания и текущего ремонта мест общего пользования специализированного жилого фонда;</w:t>
            </w:r>
          </w:p>
          <w:p w:rsidR="00A7721F" w:rsidRPr="00A7721F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оказания населению услуг по водоснабжению и вывозу жидких бытовых отходов;</w:t>
            </w:r>
          </w:p>
          <w:p w:rsidR="001F6577" w:rsidRPr="00B620E8" w:rsidRDefault="00A7721F" w:rsidP="00A7721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721F">
              <w:rPr>
                <w:sz w:val="28"/>
                <w:szCs w:val="28"/>
              </w:rPr>
              <w:t>оказания населению услуг муниципальных бань.</w:t>
            </w:r>
          </w:p>
        </w:tc>
      </w:tr>
      <w:tr w:rsidR="001F6577" w:rsidRPr="00B620E8" w:rsidTr="002701F9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1F6577" w:rsidRPr="00B620E8" w:rsidRDefault="00AA6881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A6881">
              <w:rPr>
                <w:sz w:val="28"/>
                <w:szCs w:val="28"/>
              </w:rPr>
              <w:t>В связи с принятием проекта выделение дополнительных расходов субъектами предпринимательской и инвестиционной деятельности не потребуется.</w:t>
            </w:r>
          </w:p>
        </w:tc>
      </w:tr>
      <w:tr w:rsidR="001F6577" w:rsidRPr="00B620E8" w:rsidTr="002701F9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  <w:gridSpan w:val="2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AA6881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4A47E9">
        <w:rPr>
          <w:sz w:val="28"/>
          <w:szCs w:val="28"/>
          <w:u w:val="single"/>
        </w:rPr>
        <w:t>,</w:t>
      </w:r>
      <w:r w:rsidR="006B0053" w:rsidRPr="006B0053">
        <w:rPr>
          <w:u w:val="single"/>
        </w:rPr>
        <w:t xml:space="preserve"> </w:t>
      </w:r>
      <w:r w:rsidR="004A47E9">
        <w:rPr>
          <w:sz w:val="28"/>
          <w:szCs w:val="28"/>
          <w:u w:val="single"/>
        </w:rPr>
        <w:t xml:space="preserve">ул. </w:t>
      </w:r>
      <w:r w:rsidR="006B0053" w:rsidRPr="006B0053">
        <w:rPr>
          <w:sz w:val="28"/>
          <w:szCs w:val="28"/>
          <w:u w:val="single"/>
        </w:rPr>
        <w:t>Калинина, 26</w:t>
      </w:r>
      <w:r w:rsidRPr="007A3C26">
        <w:rPr>
          <w:sz w:val="28"/>
          <w:szCs w:val="28"/>
        </w:rPr>
        <w:t>,</w:t>
      </w:r>
    </w:p>
    <w:p w:rsidR="001F6577" w:rsidRPr="007A3C26" w:rsidRDefault="001F6577" w:rsidP="001F657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r w:rsidR="00AA6881" w:rsidRPr="00AA6881">
        <w:rPr>
          <w:sz w:val="28"/>
          <w:szCs w:val="28"/>
        </w:rPr>
        <w:t>BayzakovaAV@admhmansy.ru</w:t>
      </w:r>
      <w:r w:rsidR="00AA6881" w:rsidRPr="007A3C26">
        <w:rPr>
          <w:sz w:val="28"/>
          <w:szCs w:val="28"/>
        </w:rPr>
        <w:t xml:space="preserve"> </w:t>
      </w:r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E167A8">
        <w:rPr>
          <w:sz w:val="28"/>
          <w:szCs w:val="28"/>
          <w:u w:val="single"/>
        </w:rPr>
        <w:t>юрист юридического отдела</w:t>
      </w:r>
      <w:r w:rsidR="006B0053" w:rsidRPr="006B0053">
        <w:rPr>
          <w:sz w:val="28"/>
          <w:szCs w:val="28"/>
          <w:u w:val="single"/>
        </w:rPr>
        <w:t xml:space="preserve">, </w:t>
      </w:r>
      <w:r w:rsidR="00AA6881">
        <w:rPr>
          <w:sz w:val="28"/>
          <w:szCs w:val="28"/>
          <w:u w:val="single"/>
        </w:rPr>
        <w:t>Байзакова Алина Владимировна, (3467) 32-57-81 (доб. 204)</w:t>
      </w:r>
      <w:r w:rsidR="006B0053" w:rsidRPr="006B0053">
        <w:rPr>
          <w:sz w:val="28"/>
          <w:szCs w:val="28"/>
        </w:rPr>
        <w:t>________</w:t>
      </w:r>
    </w:p>
    <w:p w:rsidR="001F6577" w:rsidRPr="007A3C26" w:rsidRDefault="001F6577" w:rsidP="001F6577">
      <w:pPr>
        <w:autoSpaceDE w:val="0"/>
        <w:autoSpaceDN w:val="0"/>
        <w:ind w:right="-2"/>
        <w:rPr>
          <w:i/>
          <w:sz w:val="28"/>
          <w:szCs w:val="28"/>
        </w:rPr>
      </w:pP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DD5374">
        <w:rPr>
          <w:sz w:val="28"/>
          <w:szCs w:val="28"/>
        </w:rPr>
        <w:t>15</w:t>
      </w:r>
      <w:r w:rsidRPr="007A3C26">
        <w:rPr>
          <w:sz w:val="28"/>
          <w:szCs w:val="28"/>
        </w:rPr>
        <w:t xml:space="preserve">» </w:t>
      </w:r>
      <w:r w:rsidR="00DD5374">
        <w:rPr>
          <w:sz w:val="28"/>
          <w:szCs w:val="28"/>
        </w:rPr>
        <w:t>августа</w:t>
      </w:r>
      <w:r w:rsidR="00AA6881">
        <w:rPr>
          <w:sz w:val="28"/>
          <w:szCs w:val="28"/>
        </w:rPr>
        <w:t xml:space="preserve"> 2022</w:t>
      </w:r>
      <w:r w:rsidR="00450E65">
        <w:rPr>
          <w:sz w:val="28"/>
          <w:szCs w:val="28"/>
        </w:rPr>
        <w:t xml:space="preserve"> г. </w:t>
      </w:r>
      <w:r w:rsidRPr="007A3C26">
        <w:rPr>
          <w:sz w:val="28"/>
          <w:szCs w:val="28"/>
        </w:rPr>
        <w:t>по «</w:t>
      </w:r>
      <w:r w:rsidR="00DD5374">
        <w:rPr>
          <w:sz w:val="28"/>
          <w:szCs w:val="28"/>
        </w:rPr>
        <w:t>03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DD5374">
        <w:rPr>
          <w:sz w:val="28"/>
          <w:szCs w:val="28"/>
        </w:rPr>
        <w:t xml:space="preserve">сентября </w:t>
      </w:r>
      <w:r w:rsidR="00AA6881">
        <w:rPr>
          <w:sz w:val="28"/>
          <w:szCs w:val="28"/>
        </w:rPr>
        <w:t>2022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г.</w:t>
      </w:r>
    </w:p>
    <w:p w:rsidR="001F6577" w:rsidRPr="0058178C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A3C26">
        <w:rPr>
          <w:sz w:val="28"/>
          <w:szCs w:val="28"/>
        </w:rPr>
        <w:lastRenderedPageBreak/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>нормативного правового акта в информационно-</w:t>
      </w:r>
      <w:r w:rsidRPr="0058178C">
        <w:rPr>
          <w:sz w:val="28"/>
          <w:szCs w:val="28"/>
        </w:rPr>
        <w:t xml:space="preserve">телекоммуникационной сети «Интернет»: </w:t>
      </w:r>
    </w:p>
    <w:p w:rsidR="001F6577" w:rsidRDefault="00450E65" w:rsidP="00450E65">
      <w:pPr>
        <w:autoSpaceDE w:val="0"/>
        <w:autoSpaceDN w:val="0"/>
        <w:jc w:val="both"/>
        <w:rPr>
          <w:sz w:val="28"/>
          <w:szCs w:val="28"/>
        </w:rPr>
      </w:pPr>
      <w:r w:rsidRPr="0058178C">
        <w:rPr>
          <w:u w:val="single"/>
        </w:rPr>
        <w:t xml:space="preserve"> </w:t>
      </w:r>
      <w:hyperlink r:id="rId5" w:history="1">
        <w:r w:rsidR="0058178C" w:rsidRPr="0058178C">
          <w:rPr>
            <w:rStyle w:val="a3"/>
            <w:sz w:val="28"/>
            <w:szCs w:val="28"/>
          </w:rPr>
          <w:t>https://admhmansy.ru/legal_acts/regvoz/public-kolnul/</w:t>
        </w:r>
      </w:hyperlink>
      <w:r w:rsidR="001F6577" w:rsidRPr="0058178C">
        <w:rPr>
          <w:sz w:val="28"/>
          <w:szCs w:val="28"/>
        </w:rPr>
        <w:t>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DD5374">
        <w:rPr>
          <w:sz w:val="28"/>
          <w:szCs w:val="28"/>
        </w:rPr>
        <w:t>03</w:t>
      </w:r>
      <w:r w:rsidRPr="007A3C26">
        <w:rPr>
          <w:sz w:val="28"/>
          <w:szCs w:val="28"/>
        </w:rPr>
        <w:t>»</w:t>
      </w:r>
      <w:r w:rsidR="00F422EF">
        <w:rPr>
          <w:sz w:val="28"/>
          <w:szCs w:val="28"/>
        </w:rPr>
        <w:t xml:space="preserve"> сентября</w:t>
      </w:r>
      <w:r w:rsidRPr="007A3C2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>202</w:t>
      </w:r>
      <w:r w:rsidR="009626CC">
        <w:rPr>
          <w:sz w:val="28"/>
          <w:szCs w:val="28"/>
        </w:rPr>
        <w:t>2</w:t>
      </w:r>
      <w:r w:rsidR="00450E65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633230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F6577"/>
    <w:rsid w:val="002701F9"/>
    <w:rsid w:val="0039580E"/>
    <w:rsid w:val="003F2D9A"/>
    <w:rsid w:val="00450E65"/>
    <w:rsid w:val="004A47E9"/>
    <w:rsid w:val="004F5D32"/>
    <w:rsid w:val="0058178C"/>
    <w:rsid w:val="00633230"/>
    <w:rsid w:val="006B0053"/>
    <w:rsid w:val="006D03EB"/>
    <w:rsid w:val="009626CC"/>
    <w:rsid w:val="00A7721F"/>
    <w:rsid w:val="00AA6881"/>
    <w:rsid w:val="00C049E1"/>
    <w:rsid w:val="00DD3343"/>
    <w:rsid w:val="00DD5374"/>
    <w:rsid w:val="00E167A8"/>
    <w:rsid w:val="00F422EF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817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58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hmansy.ru/legal_acts/regvoz/public-koln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Шапошников Алексей Сергеевич</cp:lastModifiedBy>
  <cp:revision>9</cp:revision>
  <cp:lastPrinted>2021-10-19T11:00:00Z</cp:lastPrinted>
  <dcterms:created xsi:type="dcterms:W3CDTF">2022-09-06T05:42:00Z</dcterms:created>
  <dcterms:modified xsi:type="dcterms:W3CDTF">2022-09-06T13:19:00Z</dcterms:modified>
</cp:coreProperties>
</file>