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C" w:rsidRPr="00E9676C" w:rsidRDefault="00E9676C" w:rsidP="00E9676C">
      <w:pPr>
        <w:pStyle w:val="ConsPlusTitle"/>
        <w:jc w:val="center"/>
        <w:outlineLvl w:val="0"/>
      </w:pPr>
      <w:r w:rsidRPr="00E9676C">
        <w:t>АДМИНИСТРАЦИЯ ГОРОДА ХАНТЫ-МАНСИЙСКА</w:t>
      </w:r>
    </w:p>
    <w:p w:rsidR="00E9676C" w:rsidRPr="00E9676C" w:rsidRDefault="00E9676C" w:rsidP="00E9676C">
      <w:pPr>
        <w:pStyle w:val="ConsPlusTitle"/>
        <w:jc w:val="center"/>
      </w:pPr>
    </w:p>
    <w:p w:rsidR="00E9676C" w:rsidRPr="00E9676C" w:rsidRDefault="00E9676C" w:rsidP="00E9676C">
      <w:pPr>
        <w:pStyle w:val="ConsPlusTitle"/>
        <w:jc w:val="center"/>
      </w:pPr>
      <w:r w:rsidRPr="00E9676C">
        <w:t>ПОСТАНОВЛЕНИЕ</w:t>
      </w:r>
    </w:p>
    <w:p w:rsidR="00E9676C" w:rsidRPr="00E9676C" w:rsidRDefault="00E9676C" w:rsidP="00E9676C">
      <w:pPr>
        <w:pStyle w:val="ConsPlusTitle"/>
        <w:jc w:val="center"/>
      </w:pPr>
      <w:r w:rsidRPr="00E9676C">
        <w:t>от 24 октября 2013 г. N 1367</w:t>
      </w:r>
    </w:p>
    <w:p w:rsidR="00E9676C" w:rsidRPr="00E9676C" w:rsidRDefault="00E9676C" w:rsidP="00E9676C">
      <w:pPr>
        <w:pStyle w:val="ConsPlusTitle"/>
        <w:jc w:val="center"/>
      </w:pPr>
    </w:p>
    <w:p w:rsidR="00E9676C" w:rsidRPr="00E9676C" w:rsidRDefault="00E9676C" w:rsidP="00E9676C">
      <w:pPr>
        <w:pStyle w:val="ConsPlusTitle"/>
        <w:jc w:val="center"/>
      </w:pPr>
      <w:r w:rsidRPr="00E9676C">
        <w:t xml:space="preserve">О МУНИЦИПАЛЬНОЙ ПРОГРАММЕ "УПРАВЛЕНИЕ </w:t>
      </w:r>
      <w:proofErr w:type="gramStart"/>
      <w:r w:rsidRPr="00E9676C">
        <w:t>МУНИЦИПАЛЬНЫМИ</w:t>
      </w:r>
      <w:proofErr w:type="gramEnd"/>
    </w:p>
    <w:p w:rsidR="00E9676C" w:rsidRPr="00E9676C" w:rsidRDefault="00E9676C" w:rsidP="00E9676C">
      <w:pPr>
        <w:pStyle w:val="ConsPlusTitle"/>
        <w:jc w:val="center"/>
      </w:pPr>
      <w:r w:rsidRPr="00E9676C">
        <w:t>ФИНАНСАМИ ГОРОДА ХАНТЫ-МАНСИЙСКА"</w:t>
      </w: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27.12.2021 N 1534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E9676C" w:rsidRPr="00E9676C" w:rsidRDefault="00E9676C" w:rsidP="00E9676C">
      <w:pPr>
        <w:pStyle w:val="ConsPlusNormal"/>
        <w:jc w:val="both"/>
      </w:pPr>
      <w:r w:rsidRPr="00E9676C">
        <w:t>(в ред. постановлений Администрации города Ханты-Мансийска от 13.02.2015 N 361, от 29.11.2018 N 1288, от 18.12.2019 N 1525, от 17.03.2022 N 267)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1. Утвердить: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1.1. Муниципальную программу "Управление муниципальными финансами города Ханты-Мансийска" согласно приложению 1 к настоящему постановлению.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1.2. Утратил силу. - Постановление Администрации города Ханты-Мансийска от 17.03.2022 N 267.</w:t>
      </w:r>
    </w:p>
    <w:p w:rsidR="00E9676C" w:rsidRPr="00E9676C" w:rsidRDefault="00E9676C" w:rsidP="00E9676C">
      <w:pPr>
        <w:pStyle w:val="ConsPlusNormal"/>
        <w:jc w:val="both"/>
      </w:pPr>
      <w:r w:rsidRPr="00E9676C">
        <w:t>(п. 1 в ред. постановления Администрации города Ханты-Мансийска от 18.12.2019 N 1525)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E9676C" w:rsidRPr="00E9676C" w:rsidRDefault="00E9676C" w:rsidP="00E9676C">
      <w:pPr>
        <w:pStyle w:val="ConsPlusNormal"/>
        <w:jc w:val="both"/>
      </w:pPr>
      <w:r w:rsidRPr="00E9676C">
        <w:t>(п. 2 в ред. постановления Администрации города Ханты-Мансийска от 30.12.2015 N 1510)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3. Настоящее постановление вступает в силу с 01.01.2014, но не ранее дня его официального опубликования.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4. </w:t>
      </w:r>
      <w:proofErr w:type="gramStart"/>
      <w:r w:rsidRPr="00E9676C">
        <w:t>Контроль за</w:t>
      </w:r>
      <w:proofErr w:type="gramEnd"/>
      <w:r w:rsidRPr="00E9676C">
        <w:t xml:space="preserve"> выполнением постановления оставляю за собой.</w:t>
      </w: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right"/>
      </w:pPr>
      <w:proofErr w:type="gramStart"/>
      <w:r w:rsidRPr="00E9676C">
        <w:t>Исполняющий</w:t>
      </w:r>
      <w:proofErr w:type="gramEnd"/>
      <w:r w:rsidRPr="00E9676C">
        <w:t xml:space="preserve"> полномочия</w:t>
      </w:r>
    </w:p>
    <w:p w:rsidR="00E9676C" w:rsidRPr="00E9676C" w:rsidRDefault="00E9676C" w:rsidP="00E9676C">
      <w:pPr>
        <w:pStyle w:val="ConsPlusNormal"/>
        <w:jc w:val="right"/>
      </w:pPr>
      <w:r w:rsidRPr="00E9676C">
        <w:t>Главы Администрации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</w:t>
      </w:r>
    </w:p>
    <w:p w:rsidR="00E9676C" w:rsidRPr="00E9676C" w:rsidRDefault="00E9676C" w:rsidP="00E9676C">
      <w:pPr>
        <w:pStyle w:val="ConsPlusNormal"/>
        <w:jc w:val="right"/>
      </w:pPr>
      <w:r w:rsidRPr="00E9676C">
        <w:t>Н.А.ДУНАЕВСКАЯ</w:t>
      </w: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right"/>
        <w:outlineLvl w:val="0"/>
      </w:pPr>
      <w:bookmarkStart w:id="0" w:name="P35"/>
      <w:bookmarkEnd w:id="0"/>
      <w:r w:rsidRPr="00E9676C">
        <w:lastRenderedPageBreak/>
        <w:t>Приложение 1</w:t>
      </w:r>
    </w:p>
    <w:p w:rsidR="00E9676C" w:rsidRPr="00E9676C" w:rsidRDefault="00E9676C" w:rsidP="00E9676C">
      <w:pPr>
        <w:pStyle w:val="ConsPlusNormal"/>
        <w:jc w:val="right"/>
      </w:pPr>
      <w:r w:rsidRPr="00E9676C">
        <w:t>к постановлению Администрации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</w:t>
      </w:r>
    </w:p>
    <w:p w:rsidR="00E9676C" w:rsidRPr="00E9676C" w:rsidRDefault="00E9676C" w:rsidP="00E9676C">
      <w:pPr>
        <w:pStyle w:val="ConsPlusNormal"/>
        <w:jc w:val="right"/>
      </w:pPr>
      <w:r w:rsidRPr="00E9676C">
        <w:t>от 24.10.2013 N 1367</w:t>
      </w:r>
    </w:p>
    <w:p w:rsidR="00E9676C" w:rsidRPr="00E9676C" w:rsidRDefault="00E9676C" w:rsidP="00E9676C">
      <w:pPr>
        <w:spacing w:after="0" w:line="240" w:lineRule="auto"/>
        <w:jc w:val="right"/>
      </w:pPr>
      <w:r>
        <w:t>(Редакция от 17.03.2022 №267)</w:t>
      </w:r>
      <w:bookmarkStart w:id="1" w:name="_GoBack"/>
      <w:bookmarkEnd w:id="1"/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Title"/>
        <w:jc w:val="center"/>
        <w:outlineLvl w:val="1"/>
      </w:pPr>
      <w:bookmarkStart w:id="2" w:name="P43"/>
      <w:bookmarkEnd w:id="2"/>
      <w:r w:rsidRPr="00E9676C">
        <w:t>Паспорт</w:t>
      </w:r>
    </w:p>
    <w:p w:rsidR="00E9676C" w:rsidRPr="00E9676C" w:rsidRDefault="00E9676C" w:rsidP="00E9676C">
      <w:pPr>
        <w:pStyle w:val="ConsPlusTitle"/>
        <w:jc w:val="center"/>
      </w:pPr>
      <w:r w:rsidRPr="00E9676C">
        <w:t>муниципальной программы "управление муниципальными финансами</w:t>
      </w:r>
    </w:p>
    <w:p w:rsidR="00E9676C" w:rsidRPr="00E9676C" w:rsidRDefault="00E9676C" w:rsidP="00E9676C">
      <w:pPr>
        <w:pStyle w:val="ConsPlusTitle"/>
        <w:jc w:val="center"/>
      </w:pPr>
      <w:r w:rsidRPr="00E9676C">
        <w:t>города Ханты-Мансийска" (далее - муниципальная программа)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spacing w:after="0" w:line="240" w:lineRule="auto"/>
        <w:sectPr w:rsidR="00E9676C" w:rsidRPr="00E9676C" w:rsidSect="0091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389"/>
        <w:gridCol w:w="1340"/>
        <w:gridCol w:w="1076"/>
        <w:gridCol w:w="336"/>
        <w:gridCol w:w="171"/>
        <w:gridCol w:w="431"/>
        <w:gridCol w:w="548"/>
        <w:gridCol w:w="284"/>
        <w:gridCol w:w="940"/>
        <w:gridCol w:w="502"/>
        <w:gridCol w:w="732"/>
        <w:gridCol w:w="238"/>
        <w:gridCol w:w="986"/>
        <w:gridCol w:w="502"/>
        <w:gridCol w:w="733"/>
        <w:gridCol w:w="185"/>
        <w:gridCol w:w="1039"/>
        <w:gridCol w:w="1397"/>
        <w:gridCol w:w="1468"/>
      </w:tblGrid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Наименование муниципальной программы</w:t>
            </w:r>
          </w:p>
        </w:tc>
        <w:tc>
          <w:tcPr>
            <w:tcW w:w="1156" w:type="pct"/>
            <w:gridSpan w:val="5"/>
          </w:tcPr>
          <w:p w:rsidR="00E9676C" w:rsidRPr="00E9676C" w:rsidRDefault="00E9676C" w:rsidP="00E9676C">
            <w:pPr>
              <w:pStyle w:val="ConsPlusNormal"/>
            </w:pPr>
            <w:r w:rsidRPr="00E9676C">
              <w:t>Управление муниципальными финансами города Ханты-Мансийска</w:t>
            </w:r>
          </w:p>
        </w:tc>
        <w:tc>
          <w:tcPr>
            <w:tcW w:w="1588" w:type="pct"/>
            <w:gridSpan w:val="8"/>
          </w:tcPr>
          <w:p w:rsidR="00E9676C" w:rsidRPr="00E9676C" w:rsidRDefault="00E9676C" w:rsidP="00E9676C">
            <w:pPr>
              <w:pStyle w:val="ConsPlusNormal"/>
            </w:pPr>
            <w:r w:rsidRPr="00E9676C">
              <w:t>Сроки реализации муниципальной программы</w:t>
            </w:r>
          </w:p>
        </w:tc>
        <w:tc>
          <w:tcPr>
            <w:tcW w:w="1719" w:type="pct"/>
            <w:gridSpan w:val="6"/>
          </w:tcPr>
          <w:p w:rsidR="00E9676C" w:rsidRPr="00E9676C" w:rsidRDefault="00E9676C" w:rsidP="00E9676C">
            <w:pPr>
              <w:pStyle w:val="ConsPlusNormal"/>
            </w:pPr>
            <w:r w:rsidRPr="00E9676C">
              <w:t>2019 - 2025 годы и на период до 2030 года</w:t>
            </w:r>
          </w:p>
        </w:tc>
      </w:tr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Тип муниципальной программы</w:t>
            </w:r>
          </w:p>
        </w:tc>
        <w:tc>
          <w:tcPr>
            <w:tcW w:w="4463" w:type="pct"/>
            <w:gridSpan w:val="19"/>
          </w:tcPr>
          <w:p w:rsidR="00E9676C" w:rsidRPr="00E9676C" w:rsidRDefault="00E9676C" w:rsidP="00E9676C">
            <w:pPr>
              <w:pStyle w:val="ConsPlusNormal"/>
            </w:pPr>
            <w:r w:rsidRPr="00E9676C">
              <w:t>Муниципальная программа</w:t>
            </w:r>
          </w:p>
        </w:tc>
      </w:tr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Координатор муниципальной программы</w:t>
            </w:r>
          </w:p>
        </w:tc>
        <w:tc>
          <w:tcPr>
            <w:tcW w:w="4463" w:type="pct"/>
            <w:gridSpan w:val="19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</w:tr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Исполнители муниципальной программы</w:t>
            </w:r>
          </w:p>
        </w:tc>
        <w:tc>
          <w:tcPr>
            <w:tcW w:w="4463" w:type="pct"/>
            <w:gridSpan w:val="19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Ханты-Мансийска;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Дума города Ханты-Мансийска</w:t>
            </w:r>
          </w:p>
        </w:tc>
      </w:tr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Цели муниципальной программы</w:t>
            </w:r>
          </w:p>
        </w:tc>
        <w:tc>
          <w:tcPr>
            <w:tcW w:w="4463" w:type="pct"/>
            <w:gridSpan w:val="19"/>
          </w:tcPr>
          <w:p w:rsidR="00E9676C" w:rsidRPr="00E9676C" w:rsidRDefault="00E9676C" w:rsidP="00E9676C">
            <w:pPr>
              <w:pStyle w:val="ConsPlusNormal"/>
            </w:pPr>
            <w:r w:rsidRPr="00E9676C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E9676C" w:rsidRPr="00E9676C" w:rsidTr="00E9676C">
        <w:tc>
          <w:tcPr>
            <w:tcW w:w="53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Задачи муниципальной программы</w:t>
            </w:r>
          </w:p>
        </w:tc>
        <w:tc>
          <w:tcPr>
            <w:tcW w:w="4463" w:type="pct"/>
            <w:gridSpan w:val="19"/>
          </w:tcPr>
          <w:p w:rsidR="00E9676C" w:rsidRPr="00E9676C" w:rsidRDefault="00E9676C" w:rsidP="00E9676C">
            <w:pPr>
              <w:pStyle w:val="ConsPlusNormal"/>
            </w:pPr>
            <w:r w:rsidRPr="00E9676C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E9676C" w:rsidRPr="00E9676C" w:rsidTr="00E9676C">
        <w:tc>
          <w:tcPr>
            <w:tcW w:w="537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 xml:space="preserve">N </w:t>
            </w:r>
            <w:proofErr w:type="gramStart"/>
            <w:r w:rsidRPr="00E9676C">
              <w:t>п</w:t>
            </w:r>
            <w:proofErr w:type="gramEnd"/>
            <w:r w:rsidRPr="00E9676C">
              <w:t>/п</w:t>
            </w:r>
          </w:p>
        </w:tc>
        <w:tc>
          <w:tcPr>
            <w:tcW w:w="497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целевого показателя</w:t>
            </w:r>
          </w:p>
        </w:tc>
        <w:tc>
          <w:tcPr>
            <w:tcW w:w="336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Документ-основание</w:t>
            </w:r>
          </w:p>
        </w:tc>
        <w:tc>
          <w:tcPr>
            <w:tcW w:w="3482" w:type="pct"/>
            <w:gridSpan w:val="16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Значение показателя по годам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148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3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22" w:type="pct"/>
            <w:gridSpan w:val="3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базовое значение</w:t>
            </w:r>
          </w:p>
        </w:tc>
        <w:tc>
          <w:tcPr>
            <w:tcW w:w="282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2019 год</w:t>
            </w:r>
          </w:p>
        </w:tc>
        <w:tc>
          <w:tcPr>
            <w:tcW w:w="32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2020 год</w:t>
            </w:r>
          </w:p>
        </w:tc>
        <w:tc>
          <w:tcPr>
            <w:tcW w:w="169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2021 год</w:t>
            </w:r>
          </w:p>
        </w:tc>
        <w:tc>
          <w:tcPr>
            <w:tcW w:w="331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2022 год</w:t>
            </w:r>
          </w:p>
        </w:tc>
        <w:tc>
          <w:tcPr>
            <w:tcW w:w="33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2023 год</w:t>
            </w:r>
          </w:p>
        </w:tc>
        <w:tc>
          <w:tcPr>
            <w:tcW w:w="16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2024 год</w:t>
            </w:r>
          </w:p>
        </w:tc>
        <w:tc>
          <w:tcPr>
            <w:tcW w:w="314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2025 год</w:t>
            </w:r>
          </w:p>
        </w:tc>
        <w:tc>
          <w:tcPr>
            <w:tcW w:w="36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2026 - 2030 годы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 момент окончания реализации муниципальной программы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proofErr w:type="gramStart"/>
            <w:r w:rsidRPr="00E9676C">
              <w:t>ответственный</w:t>
            </w:r>
            <w:proofErr w:type="gramEnd"/>
            <w:r w:rsidRPr="00E9676C">
              <w:t xml:space="preserve"> за достижение показателя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14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1.</w:t>
            </w:r>
          </w:p>
        </w:tc>
        <w:tc>
          <w:tcPr>
            <w:tcW w:w="49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Исполнение плана по налоговым и неналоговым доходам, утвержденного решением Думы города Ханты-Мансийска о бюджете города Ханты-Мансийска, % &lt;1&gt;</w:t>
            </w:r>
          </w:p>
        </w:tc>
        <w:tc>
          <w:tcPr>
            <w:tcW w:w="33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Бюджетный кодекс Российской Федерации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(ст. 160.1)</w:t>
            </w:r>
          </w:p>
        </w:tc>
        <w:tc>
          <w:tcPr>
            <w:tcW w:w="322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100,3</w:t>
            </w:r>
          </w:p>
        </w:tc>
        <w:tc>
          <w:tcPr>
            <w:tcW w:w="28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3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169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31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3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16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1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63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Главные администраторы доходов бюджета города Ханты-Мансийска</w:t>
            </w:r>
          </w:p>
        </w:tc>
      </w:tr>
      <w:tr w:rsidR="00E9676C" w:rsidRPr="00E9676C" w:rsidTr="00E9676C">
        <w:tc>
          <w:tcPr>
            <w:tcW w:w="537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Параметры финансового обеспечения муниципальной программы</w:t>
            </w:r>
          </w:p>
        </w:tc>
        <w:tc>
          <w:tcPr>
            <w:tcW w:w="645" w:type="pct"/>
            <w:gridSpan w:val="2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Источники финансирования</w:t>
            </w:r>
          </w:p>
        </w:tc>
        <w:tc>
          <w:tcPr>
            <w:tcW w:w="3817" w:type="pct"/>
            <w:gridSpan w:val="17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Расходы по годам (рублей)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всего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2019 год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2020 год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2021 год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2022 год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2023 год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2024 год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2025 год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2026 - 2030 годы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2700893333,26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82661586,23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2700323105,67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82091358,64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537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645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457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0" w:type="pct"/>
            <w:gridSpan w:val="3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6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4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3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22" w:type="pct"/>
            <w:gridSpan w:val="2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457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</w:tbl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&lt;1&gt; - Показатель рассчитывается ежемесячно по формуле: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ИП в процентах = (ФД * 100 / УП) * 100 / УП в процентах,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ФД - фактический объем налоговых и неналоговых доходов бюджета города за отчетный период;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УПД - утвержденный объем налоговых и неналоговых доходов бюджета города на отчетный период;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УП в процентах - установленный в процентах плановый показатель поступлений доходов за отчетный период.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  <w:jc w:val="right"/>
        <w:outlineLvl w:val="1"/>
      </w:pPr>
      <w:r w:rsidRPr="00E9676C">
        <w:lastRenderedPageBreak/>
        <w:t>Приложение 1</w:t>
      </w:r>
    </w:p>
    <w:p w:rsidR="00E9676C" w:rsidRPr="00E9676C" w:rsidRDefault="00E9676C" w:rsidP="00E9676C">
      <w:pPr>
        <w:pStyle w:val="ConsPlusNormal"/>
        <w:jc w:val="right"/>
      </w:pPr>
      <w:r w:rsidRPr="00E9676C">
        <w:t>к муниципальной программе</w:t>
      </w:r>
    </w:p>
    <w:p w:rsidR="00E9676C" w:rsidRPr="00E9676C" w:rsidRDefault="00E9676C" w:rsidP="00E9676C">
      <w:pPr>
        <w:pStyle w:val="ConsPlusNormal"/>
        <w:jc w:val="right"/>
      </w:pPr>
      <w:r w:rsidRPr="00E9676C">
        <w:t>"Управление муниципальными финансами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Ханты-Мансийска"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Title"/>
        <w:jc w:val="center"/>
      </w:pPr>
      <w:r w:rsidRPr="00E9676C">
        <w:t>РАСПРЕДЕЛЕНИЕ</w:t>
      </w:r>
    </w:p>
    <w:p w:rsidR="00E9676C" w:rsidRPr="00E9676C" w:rsidRDefault="00E9676C" w:rsidP="00E9676C">
      <w:pPr>
        <w:pStyle w:val="ConsPlusTitle"/>
        <w:jc w:val="center"/>
      </w:pPr>
      <w:r w:rsidRPr="00E9676C">
        <w:t>ФИНАНСОВЫХ РЕСУРСОВ МУНИЦИПАЛЬНОЙ ПРОГРАММЫ (ПО ГОДАМ)</w:t>
      </w:r>
    </w:p>
    <w:p w:rsidR="00E9676C" w:rsidRPr="00E9676C" w:rsidRDefault="00E9676C" w:rsidP="00E9676C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192"/>
        <w:gridCol w:w="1150"/>
        <w:gridCol w:w="1150"/>
        <w:gridCol w:w="1205"/>
        <w:gridCol w:w="1070"/>
        <w:gridCol w:w="918"/>
        <w:gridCol w:w="994"/>
        <w:gridCol w:w="994"/>
        <w:gridCol w:w="994"/>
        <w:gridCol w:w="994"/>
        <w:gridCol w:w="994"/>
        <w:gridCol w:w="994"/>
        <w:gridCol w:w="1070"/>
      </w:tblGrid>
      <w:tr w:rsidR="00E9676C" w:rsidRPr="00E9676C" w:rsidTr="00E9676C">
        <w:tc>
          <w:tcPr>
            <w:tcW w:w="146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N основного мероприятия</w:t>
            </w:r>
          </w:p>
        </w:tc>
        <w:tc>
          <w:tcPr>
            <w:tcW w:w="419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Основное мероприятие муниципальной программы</w:t>
            </w: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Главный распорядитель бюджетных средств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Исполнители программы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Источники финансирования</w:t>
            </w:r>
          </w:p>
        </w:tc>
        <w:tc>
          <w:tcPr>
            <w:tcW w:w="3306" w:type="pct"/>
            <w:gridSpan w:val="9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Финансовые затраты на реализацию (рублей)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Всего</w:t>
            </w:r>
          </w:p>
        </w:tc>
        <w:tc>
          <w:tcPr>
            <w:tcW w:w="2922" w:type="pct"/>
            <w:gridSpan w:val="8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в том числе: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2019 год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2020 год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2021 год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2022 год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2023 год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2024 год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2025 год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2026 - 2030 годы</w:t>
            </w:r>
          </w:p>
        </w:tc>
      </w:tr>
      <w:tr w:rsidR="00E9676C" w:rsidRPr="00E9676C" w:rsidTr="00E9676C">
        <w:tc>
          <w:tcPr>
            <w:tcW w:w="14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</w:t>
            </w:r>
          </w:p>
        </w:tc>
        <w:tc>
          <w:tcPr>
            <w:tcW w:w="419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4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5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7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8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11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12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14</w:t>
            </w:r>
          </w:p>
        </w:tc>
      </w:tr>
      <w:tr w:rsidR="00E9676C" w:rsidRPr="00E9676C" w:rsidTr="00E9676C">
        <w:tc>
          <w:tcPr>
            <w:tcW w:w="146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1.</w:t>
            </w:r>
          </w:p>
        </w:tc>
        <w:tc>
          <w:tcPr>
            <w:tcW w:w="419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Исполнение полномочий и функций финансового органа Администрации города Ханты-Мансийска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(1) &lt;1, 2, 3, 4&gt;</w:t>
            </w: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1030900427,47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78543760,87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78476132,85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84698644,08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438434383,15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1030330199,88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77973533,28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78476132,85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84698644,08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87686876,63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438434383,15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2.</w:t>
            </w:r>
          </w:p>
        </w:tc>
        <w:tc>
          <w:tcPr>
            <w:tcW w:w="419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Проведение взвешенной долговой политики, надлежащее исполнение обязательств по муниципальным заимствованиям &lt;3&gt;</w:t>
            </w: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52484130,38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3617825,36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2448668,03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1417636,99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25000000,00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42484130,38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3617825,36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2448668,03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1417636,99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25000000,00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3.</w:t>
            </w:r>
          </w:p>
        </w:tc>
        <w:tc>
          <w:tcPr>
            <w:tcW w:w="419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Формирование в бюджете города резервного фонда Администрации города в соответствии с требованиями Бюджетного кодекса Российской Федераци</w:t>
            </w:r>
            <w:r w:rsidRPr="00E9676C">
              <w:lastRenderedPageBreak/>
              <w:t>и &lt;5&gt;</w:t>
            </w: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Департамент управления финансами Администрации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1115622960,35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622960,35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234000000,00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550000000,00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1115622960,35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622960,35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234000000,00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110000000,00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550000000,00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4.</w:t>
            </w:r>
          </w:p>
        </w:tc>
        <w:tc>
          <w:tcPr>
            <w:tcW w:w="419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Обеспечение деятельности Думы города Ханты-Мансийска &lt;2 4&gt;</w:t>
            </w:r>
          </w:p>
        </w:tc>
        <w:tc>
          <w:tcPr>
            <w:tcW w:w="384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Дума города Ханты-Мансийска</w:t>
            </w:r>
          </w:p>
        </w:tc>
        <w:tc>
          <w:tcPr>
            <w:tcW w:w="372" w:type="pct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Дума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501885815,06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40469629,01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43369957,05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232247905,00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501885815,06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40469629,01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43369957,05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232247905,00</w:t>
            </w:r>
          </w:p>
        </w:tc>
      </w:tr>
      <w:tr w:rsidR="00E9676C" w:rsidRPr="00E9676C" w:rsidTr="00E9676C">
        <w:tc>
          <w:tcPr>
            <w:tcW w:w="14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 по муниципальной программе: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2700893333,26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82661586,23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2700323105,67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82091358,64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в том числе: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</w:p>
        </w:tc>
      </w:tr>
      <w:tr w:rsidR="00E9676C" w:rsidRPr="00E9676C" w:rsidTr="00E9676C">
        <w:tc>
          <w:tcPr>
            <w:tcW w:w="1322" w:type="pct"/>
            <w:gridSpan w:val="4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инвестиции в объекты муниципальной собственности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прочие расходы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2700893333,26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82661586,23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2700323105,67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82661586,23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122017390,24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129986238,12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373136457,63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249136457,63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1245682288,15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 xml:space="preserve">Департамент управления финансами </w:t>
            </w:r>
            <w:r w:rsidRPr="00E9676C">
              <w:lastRenderedPageBreak/>
              <w:t>Администрации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21990075</w:t>
            </w:r>
            <w:r w:rsidRPr="00E9676C">
              <w:lastRenderedPageBreak/>
              <w:t>18,20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8266158</w:t>
            </w:r>
            <w:r w:rsidRPr="00E9676C">
              <w:lastRenderedPageBreak/>
              <w:t>6,23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8154776</w:t>
            </w:r>
            <w:r w:rsidRPr="00E9676C">
              <w:lastRenderedPageBreak/>
              <w:t>1,23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8661628</w:t>
            </w:r>
            <w:r w:rsidRPr="00E9676C">
              <w:lastRenderedPageBreak/>
              <w:t>1,07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3266868</w:t>
            </w:r>
            <w:r w:rsidRPr="00E9676C">
              <w:lastRenderedPageBreak/>
              <w:t>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2026868</w:t>
            </w:r>
            <w:r w:rsidRPr="00E9676C">
              <w:lastRenderedPageBreak/>
              <w:t>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2026868</w:t>
            </w:r>
            <w:r w:rsidRPr="00E9676C">
              <w:lastRenderedPageBreak/>
              <w:t>76,63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2026868</w:t>
            </w:r>
            <w:r w:rsidRPr="00E9676C">
              <w:lastRenderedPageBreak/>
              <w:t>76,63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10134343</w:t>
            </w:r>
            <w:r w:rsidRPr="00E9676C">
              <w:lastRenderedPageBreak/>
              <w:t>83,15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570227,59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2198437290,61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82091358,64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81547761,23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86616281,07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326686876,63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202686876,63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202686876,63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202686876,63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1013434383,15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 w:val="restart"/>
          </w:tcPr>
          <w:p w:rsidR="00E9676C" w:rsidRPr="00E9676C" w:rsidRDefault="00E9676C" w:rsidP="00E9676C">
            <w:pPr>
              <w:pStyle w:val="ConsPlusNormal"/>
            </w:pPr>
            <w:r w:rsidRPr="00E9676C">
              <w:t>Дума города Ханты-Мансийска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всего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501885815,06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40469629,01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43369957,05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232247905,00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федеральный бюджет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автономного округа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бюджет города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501885815,06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40469629,01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43369957,05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46449581,00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232247905,00</w:t>
            </w:r>
          </w:p>
        </w:tc>
      </w:tr>
      <w:tr w:rsidR="00E9676C" w:rsidRPr="00E9676C" w:rsidTr="00E9676C">
        <w:tc>
          <w:tcPr>
            <w:tcW w:w="1322" w:type="pct"/>
            <w:gridSpan w:val="4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внебюджетные источники</w:t>
            </w:r>
          </w:p>
        </w:tc>
        <w:tc>
          <w:tcPr>
            <w:tcW w:w="38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3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6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7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  <w:tc>
          <w:tcPr>
            <w:tcW w:w="39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0,00</w:t>
            </w:r>
          </w:p>
        </w:tc>
      </w:tr>
    </w:tbl>
    <w:p w:rsidR="00E9676C" w:rsidRPr="00E9676C" w:rsidRDefault="00E9676C" w:rsidP="00E9676C">
      <w:pPr>
        <w:spacing w:after="0" w:line="240" w:lineRule="auto"/>
        <w:sectPr w:rsidR="00E9676C" w:rsidRPr="00E967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6C" w:rsidRPr="00E9676C" w:rsidRDefault="00E9676C" w:rsidP="00E9676C">
      <w:pPr>
        <w:pStyle w:val="ConsPlusNormal"/>
        <w:jc w:val="right"/>
        <w:outlineLvl w:val="1"/>
      </w:pPr>
      <w:r w:rsidRPr="00E9676C">
        <w:lastRenderedPageBreak/>
        <w:t>Приложение 2</w:t>
      </w:r>
    </w:p>
    <w:p w:rsidR="00E9676C" w:rsidRPr="00E9676C" w:rsidRDefault="00E9676C" w:rsidP="00E9676C">
      <w:pPr>
        <w:pStyle w:val="ConsPlusNormal"/>
        <w:jc w:val="right"/>
      </w:pPr>
      <w:r w:rsidRPr="00E9676C">
        <w:t>к муниципальной программе</w:t>
      </w:r>
    </w:p>
    <w:p w:rsidR="00E9676C" w:rsidRPr="00E9676C" w:rsidRDefault="00E9676C" w:rsidP="00E9676C">
      <w:pPr>
        <w:pStyle w:val="ConsPlusNormal"/>
        <w:jc w:val="right"/>
      </w:pPr>
      <w:r w:rsidRPr="00E9676C">
        <w:t>"Управление муниципальными финансами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Ханты-Мансийска"</w:t>
      </w:r>
    </w:p>
    <w:p w:rsidR="00E9676C" w:rsidRPr="00E9676C" w:rsidRDefault="00E9676C" w:rsidP="00E9676C">
      <w:pPr>
        <w:pStyle w:val="ConsPlusNormal"/>
        <w:jc w:val="right"/>
      </w:pPr>
    </w:p>
    <w:p w:rsidR="00E9676C" w:rsidRPr="00E9676C" w:rsidRDefault="00E9676C" w:rsidP="00E9676C">
      <w:pPr>
        <w:pStyle w:val="ConsPlusTitle"/>
        <w:jc w:val="center"/>
      </w:pPr>
      <w:r w:rsidRPr="00E9676C">
        <w:t>ПЕРЕЧЕНЬ</w:t>
      </w:r>
    </w:p>
    <w:p w:rsidR="00E9676C" w:rsidRPr="00E9676C" w:rsidRDefault="00E9676C" w:rsidP="00E9676C">
      <w:pPr>
        <w:pStyle w:val="ConsPlusTitle"/>
        <w:jc w:val="center"/>
      </w:pPr>
      <w:r w:rsidRPr="00E9676C">
        <w:t>ОСНОВНЫХ МЕРОПРИЯТИЙ МУНИЦИПАЛЬНОЙ ПРОГРАММЫ</w:t>
      </w:r>
    </w:p>
    <w:p w:rsidR="00E9676C" w:rsidRPr="00E9676C" w:rsidRDefault="00E9676C" w:rsidP="00E9676C">
      <w:pPr>
        <w:pStyle w:val="ConsPlusNormal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405"/>
        <w:gridCol w:w="4005"/>
        <w:gridCol w:w="1692"/>
      </w:tblGrid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N основного мероприятия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основного мероприятия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Направления расходов основного мероприятия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порядка, номер приложения</w:t>
            </w:r>
          </w:p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(при наличии)</w:t>
            </w:r>
          </w:p>
        </w:tc>
      </w:tr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3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4</w:t>
            </w:r>
          </w:p>
        </w:tc>
      </w:tr>
      <w:tr w:rsidR="00E9676C" w:rsidRPr="00E9676C" w:rsidTr="00E9676C">
        <w:tc>
          <w:tcPr>
            <w:tcW w:w="5000" w:type="pct"/>
            <w:gridSpan w:val="4"/>
          </w:tcPr>
          <w:p w:rsidR="00E9676C" w:rsidRPr="00E9676C" w:rsidRDefault="00E9676C" w:rsidP="00E9676C">
            <w:pPr>
              <w:pStyle w:val="ConsPlusNormal"/>
            </w:pPr>
            <w:r w:rsidRPr="00E9676C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E9676C" w:rsidRPr="00E9676C" w:rsidTr="00E9676C">
        <w:tc>
          <w:tcPr>
            <w:tcW w:w="5000" w:type="pct"/>
            <w:gridSpan w:val="4"/>
          </w:tcPr>
          <w:p w:rsidR="00E9676C" w:rsidRPr="00E9676C" w:rsidRDefault="00E9676C" w:rsidP="00E9676C">
            <w:pPr>
              <w:pStyle w:val="ConsPlusNormal"/>
            </w:pPr>
            <w:r w:rsidRPr="00E9676C">
              <w:t>Задачи: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E9676C" w:rsidRPr="00E9676C" w:rsidRDefault="00E9676C" w:rsidP="00E9676C">
            <w:pPr>
              <w:pStyle w:val="ConsPlusNormal"/>
            </w:pPr>
            <w:r w:rsidRPr="00E9676C">
              <w:t>4.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1.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-</w:t>
            </w:r>
          </w:p>
        </w:tc>
      </w:tr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2.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-</w:t>
            </w:r>
          </w:p>
        </w:tc>
      </w:tr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3.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Формирование в бюджете города Ханты-Мансийска резервного фонда Администрации города Ханты-</w:t>
            </w:r>
            <w:r w:rsidRPr="00E9676C">
              <w:lastRenderedPageBreak/>
              <w:t>Мансийска в соответствии с требованиями Бюджетного кодекса Российской Федерации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 xml:space="preserve">Формирование расходов резервного фонда Администрации города Ханты-Мансийска в пределах ограничений, установленных нормой статьи 81 Бюджетного кодекса Российской </w:t>
            </w:r>
            <w:r w:rsidRPr="00E9676C">
              <w:lastRenderedPageBreak/>
              <w:t>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-</w:t>
            </w:r>
          </w:p>
        </w:tc>
      </w:tr>
      <w:tr w:rsidR="00E9676C" w:rsidRPr="00E9676C" w:rsidTr="00E9676C">
        <w:tc>
          <w:tcPr>
            <w:tcW w:w="50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4.</w:t>
            </w:r>
          </w:p>
        </w:tc>
        <w:tc>
          <w:tcPr>
            <w:tcW w:w="134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Обеспечение деятельности Думы города Ханты-Мансийска</w:t>
            </w:r>
          </w:p>
        </w:tc>
        <w:tc>
          <w:tcPr>
            <w:tcW w:w="218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Материально-техническое и финансовое обеспечение деятельности Думы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96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-</w:t>
            </w:r>
          </w:p>
        </w:tc>
      </w:tr>
    </w:tbl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  <w:jc w:val="right"/>
        <w:outlineLvl w:val="1"/>
      </w:pPr>
      <w:r w:rsidRPr="00E9676C">
        <w:lastRenderedPageBreak/>
        <w:t>Приложение 3</w:t>
      </w:r>
    </w:p>
    <w:p w:rsidR="00E9676C" w:rsidRPr="00E9676C" w:rsidRDefault="00E9676C" w:rsidP="00E9676C">
      <w:pPr>
        <w:pStyle w:val="ConsPlusNormal"/>
        <w:jc w:val="right"/>
      </w:pPr>
      <w:r w:rsidRPr="00E9676C">
        <w:t>к муниципальной программе</w:t>
      </w:r>
    </w:p>
    <w:p w:rsidR="00E9676C" w:rsidRPr="00E9676C" w:rsidRDefault="00E9676C" w:rsidP="00E9676C">
      <w:pPr>
        <w:pStyle w:val="ConsPlusNormal"/>
        <w:jc w:val="right"/>
      </w:pPr>
      <w:r w:rsidRPr="00E9676C">
        <w:t>"Управление муниципальными финансами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Ханты-Мансийска"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Title"/>
        <w:jc w:val="center"/>
      </w:pPr>
      <w:r w:rsidRPr="00E9676C">
        <w:t>ПЕРЕЧЕНЬ</w:t>
      </w:r>
    </w:p>
    <w:p w:rsidR="00E9676C" w:rsidRPr="00E9676C" w:rsidRDefault="00E9676C" w:rsidP="00E9676C">
      <w:pPr>
        <w:pStyle w:val="ConsPlusTitle"/>
        <w:jc w:val="center"/>
      </w:pPr>
      <w:r w:rsidRPr="00E9676C">
        <w:t>РЕАЛИЗУЕМЫХ ОБЪЕКТОВ НА ОЧЕРЕДНОЙ ФИНАНСОВЫЙ ГОД И ПЛАНОВЫЙ</w:t>
      </w:r>
    </w:p>
    <w:p w:rsidR="00E9676C" w:rsidRPr="00E9676C" w:rsidRDefault="00E9676C" w:rsidP="00E9676C">
      <w:pPr>
        <w:pStyle w:val="ConsPlusTitle"/>
        <w:jc w:val="center"/>
      </w:pPr>
      <w:r w:rsidRPr="00E9676C">
        <w:t>ПЕРИОД, ВКЛЮЧАЯ ПРИОБРЕТЕНИЕ ОБЪЕКТОВ НЕДВИЖИМОГО ИМУЩЕСТВА,</w:t>
      </w:r>
    </w:p>
    <w:p w:rsidR="00E9676C" w:rsidRPr="00E9676C" w:rsidRDefault="00E9676C" w:rsidP="00E9676C">
      <w:pPr>
        <w:pStyle w:val="ConsPlusTitle"/>
        <w:jc w:val="center"/>
      </w:pPr>
      <w:r w:rsidRPr="00E9676C">
        <w:t>ОБЪЕКТОВ, СОЗДАВАЕМЫХ В СООТВЕТСТВИИ С СОГЛАШЕНИЯМИ</w:t>
      </w:r>
    </w:p>
    <w:p w:rsidR="00E9676C" w:rsidRPr="00E9676C" w:rsidRDefault="00E9676C" w:rsidP="00E9676C">
      <w:pPr>
        <w:pStyle w:val="ConsPlusTitle"/>
        <w:jc w:val="center"/>
      </w:pPr>
      <w:r w:rsidRPr="00E9676C">
        <w:t>О ГОСУДАРСТВЕННО-ЧАСТНОМ ПАРТНЕРСТВЕ, МУНИЦИПАЛЬНО-ЧАСТНОМ</w:t>
      </w:r>
    </w:p>
    <w:p w:rsidR="00E9676C" w:rsidRPr="00E9676C" w:rsidRDefault="00E9676C" w:rsidP="00E9676C">
      <w:pPr>
        <w:pStyle w:val="ConsPlusTitle"/>
        <w:jc w:val="center"/>
      </w:pPr>
      <w:proofErr w:type="gramStart"/>
      <w:r w:rsidRPr="00E9676C">
        <w:t>ПАРТНЕРСТВЕ</w:t>
      </w:r>
      <w:proofErr w:type="gramEnd"/>
      <w:r w:rsidRPr="00E9676C">
        <w:t xml:space="preserve"> И КОНЦЕССИОННЫМИ СОГЛАШЕНИЯМИ</w:t>
      </w:r>
    </w:p>
    <w:p w:rsidR="00E9676C" w:rsidRPr="00E9676C" w:rsidRDefault="00E9676C" w:rsidP="00E9676C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317"/>
        <w:gridCol w:w="1422"/>
        <w:gridCol w:w="2072"/>
        <w:gridCol w:w="2015"/>
      </w:tblGrid>
      <w:tr w:rsidR="00E9676C" w:rsidRPr="00E9676C" w:rsidTr="00E9676C">
        <w:tc>
          <w:tcPr>
            <w:tcW w:w="34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 xml:space="preserve">N </w:t>
            </w:r>
            <w:proofErr w:type="gramStart"/>
            <w:r w:rsidRPr="00E9676C">
              <w:t>п</w:t>
            </w:r>
            <w:proofErr w:type="gramEnd"/>
            <w:r w:rsidRPr="00E9676C">
              <w:t>/п</w:t>
            </w:r>
          </w:p>
        </w:tc>
        <w:tc>
          <w:tcPr>
            <w:tcW w:w="175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объекта</w:t>
            </w:r>
          </w:p>
        </w:tc>
        <w:tc>
          <w:tcPr>
            <w:tcW w:w="75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Мощность</w:t>
            </w:r>
          </w:p>
        </w:tc>
        <w:tc>
          <w:tcPr>
            <w:tcW w:w="109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Срок строительства, проектирования</w:t>
            </w:r>
          </w:p>
        </w:tc>
        <w:tc>
          <w:tcPr>
            <w:tcW w:w="106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Источник финансирования</w:t>
            </w:r>
          </w:p>
        </w:tc>
      </w:tr>
      <w:tr w:rsidR="00E9676C" w:rsidRPr="00E9676C" w:rsidTr="00E9676C">
        <w:tc>
          <w:tcPr>
            <w:tcW w:w="34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</w:t>
            </w:r>
          </w:p>
        </w:tc>
        <w:tc>
          <w:tcPr>
            <w:tcW w:w="175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</w:t>
            </w:r>
          </w:p>
        </w:tc>
        <w:tc>
          <w:tcPr>
            <w:tcW w:w="75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3</w:t>
            </w:r>
          </w:p>
        </w:tc>
        <w:tc>
          <w:tcPr>
            <w:tcW w:w="109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4</w:t>
            </w:r>
          </w:p>
        </w:tc>
        <w:tc>
          <w:tcPr>
            <w:tcW w:w="106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5</w:t>
            </w:r>
          </w:p>
        </w:tc>
      </w:tr>
      <w:tr w:rsidR="00E9676C" w:rsidRPr="00E9676C" w:rsidTr="00E9676C">
        <w:tc>
          <w:tcPr>
            <w:tcW w:w="5000" w:type="pct"/>
            <w:gridSpan w:val="5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-</w:t>
            </w:r>
          </w:p>
        </w:tc>
      </w:tr>
    </w:tbl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  <w:jc w:val="right"/>
        <w:outlineLvl w:val="1"/>
      </w:pPr>
      <w:r w:rsidRPr="00E9676C">
        <w:lastRenderedPageBreak/>
        <w:t>Приложение 4</w:t>
      </w:r>
    </w:p>
    <w:p w:rsidR="00E9676C" w:rsidRPr="00E9676C" w:rsidRDefault="00E9676C" w:rsidP="00E9676C">
      <w:pPr>
        <w:pStyle w:val="ConsPlusNormal"/>
        <w:jc w:val="right"/>
      </w:pPr>
      <w:r w:rsidRPr="00E9676C">
        <w:t>к муниципальной программе</w:t>
      </w:r>
    </w:p>
    <w:p w:rsidR="00E9676C" w:rsidRPr="00E9676C" w:rsidRDefault="00E9676C" w:rsidP="00E9676C">
      <w:pPr>
        <w:pStyle w:val="ConsPlusNormal"/>
        <w:jc w:val="right"/>
      </w:pPr>
      <w:r w:rsidRPr="00E9676C">
        <w:t>"Управление муниципальными финансами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Ханты-Мансийска"</w:t>
      </w:r>
    </w:p>
    <w:p w:rsidR="00E9676C" w:rsidRPr="00E9676C" w:rsidRDefault="00E9676C" w:rsidP="00E9676C">
      <w:pPr>
        <w:pStyle w:val="ConsPlusNormal"/>
        <w:jc w:val="right"/>
      </w:pPr>
    </w:p>
    <w:p w:rsidR="00E9676C" w:rsidRPr="00E9676C" w:rsidRDefault="00E9676C" w:rsidP="00E9676C">
      <w:pPr>
        <w:pStyle w:val="ConsPlusTitle"/>
        <w:jc w:val="center"/>
      </w:pPr>
      <w:r w:rsidRPr="00E9676C">
        <w:t>ПЕРЕЧЕНЬ</w:t>
      </w:r>
    </w:p>
    <w:p w:rsidR="00E9676C" w:rsidRPr="00E9676C" w:rsidRDefault="00E9676C" w:rsidP="00E9676C">
      <w:pPr>
        <w:pStyle w:val="ConsPlusTitle"/>
        <w:jc w:val="center"/>
      </w:pPr>
      <w:r w:rsidRPr="00E9676C">
        <w:t>ОБЪЕКТОВ СОЦИАЛЬНО-КУЛЬТУРНОГО И КОММУНАЛЬНО-БЫТОВОГО</w:t>
      </w:r>
    </w:p>
    <w:p w:rsidR="00E9676C" w:rsidRPr="00E9676C" w:rsidRDefault="00E9676C" w:rsidP="00E9676C">
      <w:pPr>
        <w:pStyle w:val="ConsPlusTitle"/>
        <w:jc w:val="center"/>
      </w:pPr>
      <w:r w:rsidRPr="00E9676C">
        <w:t>НАЗНАЧЕНИЯ, МАСШТАБНЫХ ИНВЕСТИЦИОННЫХ ПРОЕКТОВ</w:t>
      </w:r>
    </w:p>
    <w:p w:rsidR="00E9676C" w:rsidRPr="00E9676C" w:rsidRDefault="00E9676C" w:rsidP="00E9676C">
      <w:pPr>
        <w:pStyle w:val="ConsPlusTitle"/>
        <w:jc w:val="center"/>
      </w:pPr>
      <w:r w:rsidRPr="00E9676C">
        <w:t>(ДАЛЕЕ - ИНВЕСТИЦИОННЫЕ ПРОЕКТЫ)</w:t>
      </w:r>
    </w:p>
    <w:p w:rsidR="00E9676C" w:rsidRPr="00E9676C" w:rsidRDefault="00E9676C" w:rsidP="00E9676C">
      <w:pPr>
        <w:pStyle w:val="ConsPlusNormal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574"/>
        <w:gridCol w:w="2138"/>
        <w:gridCol w:w="2140"/>
      </w:tblGrid>
      <w:tr w:rsidR="00E9676C" w:rsidRPr="00E9676C" w:rsidTr="00E9676C">
        <w:tc>
          <w:tcPr>
            <w:tcW w:w="33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 xml:space="preserve">N </w:t>
            </w:r>
            <w:proofErr w:type="gramStart"/>
            <w:r w:rsidRPr="00E9676C">
              <w:t>п</w:t>
            </w:r>
            <w:proofErr w:type="gramEnd"/>
            <w:r w:rsidRPr="00E9676C">
              <w:t>/п</w:t>
            </w:r>
          </w:p>
        </w:tc>
        <w:tc>
          <w:tcPr>
            <w:tcW w:w="241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инвестиционного проекта</w:t>
            </w:r>
          </w:p>
        </w:tc>
        <w:tc>
          <w:tcPr>
            <w:tcW w:w="112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Объем финансирования инвестиционного проекта</w:t>
            </w:r>
          </w:p>
        </w:tc>
        <w:tc>
          <w:tcPr>
            <w:tcW w:w="112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Эффект от реализации инвестиционного проекта &lt;*&gt;</w:t>
            </w:r>
          </w:p>
        </w:tc>
      </w:tr>
      <w:tr w:rsidR="00E9676C" w:rsidRPr="00E9676C" w:rsidTr="00E9676C">
        <w:tc>
          <w:tcPr>
            <w:tcW w:w="33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</w:t>
            </w:r>
          </w:p>
        </w:tc>
        <w:tc>
          <w:tcPr>
            <w:tcW w:w="2413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</w:t>
            </w:r>
          </w:p>
        </w:tc>
        <w:tc>
          <w:tcPr>
            <w:tcW w:w="112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3</w:t>
            </w:r>
          </w:p>
        </w:tc>
        <w:tc>
          <w:tcPr>
            <w:tcW w:w="112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4</w:t>
            </w:r>
          </w:p>
        </w:tc>
      </w:tr>
      <w:tr w:rsidR="00E9676C" w:rsidRPr="00E9676C" w:rsidTr="00E9676C">
        <w:tc>
          <w:tcPr>
            <w:tcW w:w="5000" w:type="pct"/>
            <w:gridSpan w:val="4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-</w:t>
            </w:r>
          </w:p>
        </w:tc>
      </w:tr>
    </w:tbl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Normal"/>
        <w:jc w:val="right"/>
        <w:outlineLvl w:val="1"/>
      </w:pPr>
      <w:r w:rsidRPr="00E9676C">
        <w:lastRenderedPageBreak/>
        <w:t>Приложение 5</w:t>
      </w:r>
    </w:p>
    <w:p w:rsidR="00E9676C" w:rsidRPr="00E9676C" w:rsidRDefault="00E9676C" w:rsidP="00E9676C">
      <w:pPr>
        <w:pStyle w:val="ConsPlusNormal"/>
        <w:jc w:val="right"/>
      </w:pPr>
      <w:r w:rsidRPr="00E9676C">
        <w:t>к муниципальной программе</w:t>
      </w:r>
    </w:p>
    <w:p w:rsidR="00E9676C" w:rsidRPr="00E9676C" w:rsidRDefault="00E9676C" w:rsidP="00E9676C">
      <w:pPr>
        <w:pStyle w:val="ConsPlusNormal"/>
        <w:jc w:val="right"/>
      </w:pPr>
      <w:r w:rsidRPr="00E9676C">
        <w:t>"Управление муниципальными финансами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Ханты-Мансийска"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pStyle w:val="ConsPlusTitle"/>
        <w:jc w:val="center"/>
      </w:pPr>
      <w:r w:rsidRPr="00E9676C">
        <w:t>ПОКАЗАТЕЛИ,</w:t>
      </w:r>
    </w:p>
    <w:p w:rsidR="00E9676C" w:rsidRPr="00E9676C" w:rsidRDefault="00E9676C" w:rsidP="00E9676C">
      <w:pPr>
        <w:pStyle w:val="ConsPlusTitle"/>
        <w:jc w:val="center"/>
      </w:pPr>
      <w:r w:rsidRPr="00E9676C">
        <w:t>ХАРАКТЕРИЗУЮЩИЕ ЭФФЕКТИВНОСТЬ ОСНОВНОГО МЕРОПРИЯТИЯ</w:t>
      </w:r>
    </w:p>
    <w:p w:rsidR="00E9676C" w:rsidRPr="00E9676C" w:rsidRDefault="00E9676C" w:rsidP="00E9676C">
      <w:pPr>
        <w:pStyle w:val="ConsPlusTitle"/>
        <w:jc w:val="center"/>
      </w:pPr>
      <w:r w:rsidRPr="00E9676C">
        <w:t>МУНИЦИПАЛЬНОЙ ПРОГРАММЫ</w:t>
      </w:r>
    </w:p>
    <w:p w:rsidR="00E9676C" w:rsidRPr="00E9676C" w:rsidRDefault="00E9676C" w:rsidP="00E9676C">
      <w:pPr>
        <w:pStyle w:val="ConsPlusNormal"/>
      </w:pPr>
    </w:p>
    <w:p w:rsidR="00E9676C" w:rsidRPr="00E9676C" w:rsidRDefault="00E9676C" w:rsidP="00E9676C">
      <w:pPr>
        <w:spacing w:after="0" w:line="240" w:lineRule="auto"/>
        <w:sectPr w:rsidR="00E9676C" w:rsidRPr="00E967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46"/>
        <w:gridCol w:w="1635"/>
        <w:gridCol w:w="845"/>
        <w:gridCol w:w="848"/>
        <w:gridCol w:w="846"/>
        <w:gridCol w:w="849"/>
        <w:gridCol w:w="846"/>
        <w:gridCol w:w="849"/>
        <w:gridCol w:w="846"/>
        <w:gridCol w:w="1177"/>
        <w:gridCol w:w="1635"/>
      </w:tblGrid>
      <w:tr w:rsidR="00E9676C" w:rsidRPr="00E9676C" w:rsidTr="00E9676C">
        <w:tc>
          <w:tcPr>
            <w:tcW w:w="316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lastRenderedPageBreak/>
              <w:t>N показателя</w:t>
            </w:r>
          </w:p>
        </w:tc>
        <w:tc>
          <w:tcPr>
            <w:tcW w:w="1104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Наименование целевых показателей</w:t>
            </w:r>
          </w:p>
        </w:tc>
        <w:tc>
          <w:tcPr>
            <w:tcW w:w="451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Базовый показатель на начало реализации муниципальной программы</w:t>
            </w:r>
          </w:p>
        </w:tc>
        <w:tc>
          <w:tcPr>
            <w:tcW w:w="2612" w:type="pct"/>
            <w:gridSpan w:val="8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Значения показателя по годам</w:t>
            </w:r>
          </w:p>
        </w:tc>
        <w:tc>
          <w:tcPr>
            <w:tcW w:w="518" w:type="pct"/>
            <w:vMerge w:val="restar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Целевое значение показателя на дату окончания реализации муниципальной программы</w:t>
            </w:r>
          </w:p>
        </w:tc>
      </w:tr>
      <w:tr w:rsidR="00E9676C" w:rsidRPr="00E9676C" w:rsidTr="00E9676C">
        <w:tc>
          <w:tcPr>
            <w:tcW w:w="316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1104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2019 год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2020 год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2021 год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2022 год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2023 год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2024 год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2025 год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2026 - 2030 годы (ежегодно)</w:t>
            </w:r>
          </w:p>
        </w:tc>
        <w:tc>
          <w:tcPr>
            <w:tcW w:w="518" w:type="pct"/>
            <w:vMerge/>
          </w:tcPr>
          <w:p w:rsidR="00E9676C" w:rsidRPr="00E9676C" w:rsidRDefault="00E9676C" w:rsidP="00E9676C">
            <w:pPr>
              <w:spacing w:after="0" w:line="240" w:lineRule="auto"/>
            </w:pP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2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3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4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5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6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7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8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9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10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11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  <w:jc w:val="center"/>
            </w:pPr>
            <w:r w:rsidRPr="00E9676C">
              <w:t>12</w:t>
            </w: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1.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 &lt;1&gt;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99,4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&gt;= 95</w:t>
            </w: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2.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 &lt;2&gt;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3.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 xml:space="preserve"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</w:t>
            </w:r>
            <w:r w:rsidRPr="00E9676C">
              <w:lastRenderedPageBreak/>
              <w:t>трансфертов, имеющих целевое назначение, % &lt;3&gt;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0,2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&lt;= 1</w:t>
            </w: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lastRenderedPageBreak/>
              <w:t>4.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Уровень открытости показателей бюджетных данных и участия граждан города Ханты-Мансийска в бюджетном процессе, баллы &lt;4&gt;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85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93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93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93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95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95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95</w:t>
            </w:r>
          </w:p>
        </w:tc>
      </w:tr>
      <w:tr w:rsidR="00E9676C" w:rsidRPr="00E9676C" w:rsidTr="00E9676C">
        <w:tc>
          <w:tcPr>
            <w:tcW w:w="316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5.</w:t>
            </w:r>
          </w:p>
        </w:tc>
        <w:tc>
          <w:tcPr>
            <w:tcW w:w="1104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Соблюдение ограничений по предельному размеру резервного фонда, установленного Бюджетным кодексом Российской Федерации, % &lt;5&gt;</w:t>
            </w:r>
          </w:p>
        </w:tc>
        <w:tc>
          <w:tcPr>
            <w:tcW w:w="45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2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21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360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  <w:tc>
          <w:tcPr>
            <w:tcW w:w="518" w:type="pct"/>
          </w:tcPr>
          <w:p w:rsidR="00E9676C" w:rsidRPr="00E9676C" w:rsidRDefault="00E9676C" w:rsidP="00E9676C">
            <w:pPr>
              <w:pStyle w:val="ConsPlusNormal"/>
            </w:pPr>
            <w:r w:rsidRPr="00E9676C">
              <w:t>100</w:t>
            </w:r>
          </w:p>
        </w:tc>
      </w:tr>
    </w:tbl>
    <w:p w:rsidR="00E9676C" w:rsidRPr="00E9676C" w:rsidRDefault="00E9676C" w:rsidP="00E9676C">
      <w:pPr>
        <w:spacing w:after="0" w:line="240" w:lineRule="auto"/>
        <w:sectPr w:rsidR="00E9676C" w:rsidRPr="00E967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lastRenderedPageBreak/>
        <w:t>&lt;1&gt; - Показатель определяется ежемесячно по формуле: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ИРО в процентах = </w:t>
      </w:r>
      <w:proofErr w:type="spellStart"/>
      <w:r w:rsidRPr="00E9676C">
        <w:t>Впр</w:t>
      </w:r>
      <w:proofErr w:type="spellEnd"/>
      <w:r w:rsidRPr="00E9676C">
        <w:t xml:space="preserve"> * 100 / УП,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Впр</w:t>
      </w:r>
      <w:proofErr w:type="spellEnd"/>
      <w:r w:rsidRPr="00E9676C">
        <w:t xml:space="preserve"> - выполнение кассового плана по расходам в процентах равно: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Впр</w:t>
      </w:r>
      <w:proofErr w:type="spellEnd"/>
      <w:r w:rsidRPr="00E9676C">
        <w:t xml:space="preserve"> = </w:t>
      </w:r>
      <w:proofErr w:type="spellStart"/>
      <w:r w:rsidRPr="00E9676C">
        <w:t>РОф</w:t>
      </w:r>
      <w:proofErr w:type="spellEnd"/>
      <w:r w:rsidRPr="00E9676C">
        <w:t xml:space="preserve"> * 100 / </w:t>
      </w:r>
      <w:proofErr w:type="spellStart"/>
      <w:r w:rsidRPr="00E9676C">
        <w:t>РОп</w:t>
      </w:r>
      <w:proofErr w:type="spellEnd"/>
      <w:r w:rsidRPr="00E9676C">
        <w:t>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РОф</w:t>
      </w:r>
      <w:proofErr w:type="spellEnd"/>
      <w:r w:rsidRPr="00E9676C">
        <w:t xml:space="preserve"> - кассовое исполнение бюджета города за отчетный период;</w:t>
      </w: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РОп</w:t>
      </w:r>
      <w:proofErr w:type="spellEnd"/>
      <w:r w:rsidRPr="00E9676C">
        <w:t xml:space="preserve"> - план кассовых выплат за отчетный период (доведенные до главных распорядителей средств лимиты бюджетных обязательств за отчетный период);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УП - установленный показатель.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&lt;2&gt; - Показатель определяется ежеквартально в сроки, установленные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бюджета", по формуле: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ФМ в процентах = </w:t>
      </w:r>
      <w:proofErr w:type="spellStart"/>
      <w:r w:rsidRPr="00E9676C">
        <w:t>Кф</w:t>
      </w:r>
      <w:proofErr w:type="spellEnd"/>
      <w:proofErr w:type="gramStart"/>
      <w:r w:rsidRPr="00E9676C">
        <w:t xml:space="preserve"> / К</w:t>
      </w:r>
      <w:proofErr w:type="gramEnd"/>
      <w:r w:rsidRPr="00E9676C">
        <w:t>о x 100%,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Кф</w:t>
      </w:r>
      <w:proofErr w:type="spellEnd"/>
      <w:r w:rsidRPr="00E9676C">
        <w:t xml:space="preserve"> - фактическое количество главных распорядителей средств бюджета города, имеющих итоговую оценку качества финансового менеджмента более 60 баллов за отчетный период;</w:t>
      </w:r>
    </w:p>
    <w:p w:rsidR="00E9676C" w:rsidRPr="00E9676C" w:rsidRDefault="00E9676C" w:rsidP="00E9676C">
      <w:pPr>
        <w:pStyle w:val="ConsPlusNormal"/>
        <w:ind w:firstLine="540"/>
        <w:jc w:val="both"/>
      </w:pPr>
      <w:proofErr w:type="gramStart"/>
      <w:r w:rsidRPr="00E9676C">
        <w:t>Ко</w:t>
      </w:r>
      <w:proofErr w:type="gramEnd"/>
      <w:r w:rsidRPr="00E9676C">
        <w:t xml:space="preserve"> - общее количество главных распорядителей средств бюджета города, осуществляющих мониторинг качества финансового менеджмента.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&lt;3&gt; - Показатель определяется по формуле: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МД в процентах = ФО * 100 / </w:t>
      </w:r>
      <w:proofErr w:type="spellStart"/>
      <w:r w:rsidRPr="00E9676C">
        <w:t>Пфо</w:t>
      </w:r>
      <w:proofErr w:type="spellEnd"/>
      <w:r w:rsidRPr="00E9676C">
        <w:t>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ФО - фактически оплаченный муниципальный долг за отчетный период;</w:t>
      </w: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Пфо</w:t>
      </w:r>
      <w:proofErr w:type="spellEnd"/>
      <w:r w:rsidRPr="00E9676C">
        <w:t xml:space="preserve"> - предельный объем расходов городского бюджета (без учета межбюджетных трансфертов) на обслуживание муниципального долга за отчетный период, равный: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Пфо</w:t>
      </w:r>
      <w:proofErr w:type="spellEnd"/>
      <w:r w:rsidRPr="00E9676C">
        <w:t xml:space="preserve"> = </w:t>
      </w:r>
      <w:proofErr w:type="spellStart"/>
      <w:r w:rsidRPr="00E9676C">
        <w:t>РОф</w:t>
      </w:r>
      <w:proofErr w:type="spellEnd"/>
      <w:r w:rsidRPr="00E9676C">
        <w:t xml:space="preserve"> * УП,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РОф</w:t>
      </w:r>
      <w:proofErr w:type="spellEnd"/>
      <w:r w:rsidRPr="00E9676C">
        <w:t xml:space="preserve"> - кассовое исполнение бюджета города за отчетный период без учета межбюджетных трансфертов;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УП - установленный показатель в процентах.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&lt;4&gt; -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</w:r>
      <w:proofErr w:type="gramStart"/>
      <w:r w:rsidRPr="00E9676C">
        <w:t>порядка проведения оценки уровня открытости бюджетных данных</w:t>
      </w:r>
      <w:proofErr w:type="gramEnd"/>
      <w:r w:rsidRPr="00E9676C">
        <w:t xml:space="preserve"> и участия граждан города Ханты-Мансийска в бюджетном процессе".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&lt;5&gt; - Показатель определяется ежеквартально: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R в процентах = Ир * 100 / 3,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Ир - исполнение расходной части бюджета города в процентах, равное: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 xml:space="preserve">Ир = </w:t>
      </w:r>
      <w:proofErr w:type="spellStart"/>
      <w:r w:rsidRPr="00E9676C">
        <w:t>Роф</w:t>
      </w:r>
      <w:proofErr w:type="spellEnd"/>
      <w:r w:rsidRPr="00E9676C">
        <w:t xml:space="preserve"> * 100 / </w:t>
      </w:r>
      <w:proofErr w:type="spellStart"/>
      <w:r w:rsidRPr="00E9676C">
        <w:t>Роп</w:t>
      </w:r>
      <w:proofErr w:type="spellEnd"/>
      <w:r w:rsidRPr="00E9676C">
        <w:t>, где:</w:t>
      </w:r>
    </w:p>
    <w:p w:rsidR="00E9676C" w:rsidRPr="00E9676C" w:rsidRDefault="00E9676C" w:rsidP="00E9676C">
      <w:pPr>
        <w:pStyle w:val="ConsPlusNormal"/>
        <w:ind w:firstLine="540"/>
        <w:jc w:val="both"/>
      </w:pP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РОф</w:t>
      </w:r>
      <w:proofErr w:type="spellEnd"/>
      <w:r w:rsidRPr="00E9676C">
        <w:t xml:space="preserve"> - сумма сре</w:t>
      </w:r>
      <w:proofErr w:type="gramStart"/>
      <w:r w:rsidRPr="00E9676C">
        <w:t>дств в р</w:t>
      </w:r>
      <w:proofErr w:type="gramEnd"/>
      <w:r w:rsidRPr="00E9676C">
        <w:t>асходной части бюджета города Ханты-Мансийска, выделенных на резервный фонд Администрации города Ханты-Мансийска (согласно статье решения Думы города Ханты-Мансийска о бюджете города Ханты-Мансийска на очередной финансовый год и плановый период с учетом изменений);</w:t>
      </w:r>
    </w:p>
    <w:p w:rsidR="00E9676C" w:rsidRPr="00E9676C" w:rsidRDefault="00E9676C" w:rsidP="00E9676C">
      <w:pPr>
        <w:pStyle w:val="ConsPlusNormal"/>
        <w:ind w:firstLine="540"/>
        <w:jc w:val="both"/>
      </w:pPr>
      <w:proofErr w:type="spellStart"/>
      <w:r w:rsidRPr="00E9676C">
        <w:t>РОп</w:t>
      </w:r>
      <w:proofErr w:type="spellEnd"/>
      <w:r w:rsidRPr="00E9676C">
        <w:t xml:space="preserve"> - утвержденный объем расходов бюджета города на текущий финансовый год с учетом </w:t>
      </w:r>
      <w:r w:rsidRPr="00E9676C">
        <w:lastRenderedPageBreak/>
        <w:t>внесенных изменений в решение Думы города Ханты-Мансийска "О бюджете города Ханты-Мансийска на очередной финансовый год и плановый период".</w:t>
      </w: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3 - установленное статьей 81 Бюджетного кодекса Российской Федерации ограничение для размера резервного фонда - не более 3 процентов от общего объема расходов, утвержденного решением Думы города Ханты-Мансийска о бюджете города Ханты-Мансийска на очередной финансовый год и плановый период с учетом изменений.</w:t>
      </w:r>
    </w:p>
    <w:p w:rsidR="00E9676C" w:rsidRP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Normal"/>
        <w:jc w:val="right"/>
        <w:outlineLvl w:val="0"/>
      </w:pPr>
      <w:r w:rsidRPr="00E9676C">
        <w:lastRenderedPageBreak/>
        <w:t>Приложение 2</w:t>
      </w:r>
    </w:p>
    <w:p w:rsidR="00E9676C" w:rsidRPr="00E9676C" w:rsidRDefault="00E9676C" w:rsidP="00E9676C">
      <w:pPr>
        <w:pStyle w:val="ConsPlusNormal"/>
        <w:jc w:val="right"/>
      </w:pPr>
      <w:r w:rsidRPr="00E9676C">
        <w:t>к постановлению Администрации</w:t>
      </w:r>
    </w:p>
    <w:p w:rsidR="00E9676C" w:rsidRPr="00E9676C" w:rsidRDefault="00E9676C" w:rsidP="00E9676C">
      <w:pPr>
        <w:pStyle w:val="ConsPlusNormal"/>
        <w:jc w:val="right"/>
      </w:pPr>
      <w:r w:rsidRPr="00E9676C">
        <w:t>города Ханты-Мансийска</w:t>
      </w:r>
    </w:p>
    <w:p w:rsidR="00E9676C" w:rsidRPr="00E9676C" w:rsidRDefault="00E9676C" w:rsidP="00E9676C">
      <w:pPr>
        <w:pStyle w:val="ConsPlusNormal"/>
        <w:jc w:val="right"/>
      </w:pPr>
      <w:r w:rsidRPr="00E9676C">
        <w:t>от 24.10.2013 N 1367</w:t>
      </w:r>
    </w:p>
    <w:p w:rsidR="00E9676C" w:rsidRPr="00E9676C" w:rsidRDefault="00E9676C" w:rsidP="00E9676C">
      <w:pPr>
        <w:pStyle w:val="ConsPlusNormal"/>
        <w:jc w:val="both"/>
      </w:pPr>
    </w:p>
    <w:p w:rsidR="00E9676C" w:rsidRPr="00E9676C" w:rsidRDefault="00E9676C" w:rsidP="00E9676C">
      <w:pPr>
        <w:pStyle w:val="ConsPlusTitle"/>
        <w:jc w:val="center"/>
      </w:pPr>
      <w:r w:rsidRPr="00E9676C">
        <w:t>НАПРАВЛЕНИЯ</w:t>
      </w:r>
    </w:p>
    <w:p w:rsidR="00E9676C" w:rsidRPr="00E9676C" w:rsidRDefault="00E9676C" w:rsidP="00E9676C">
      <w:pPr>
        <w:pStyle w:val="ConsPlusTitle"/>
        <w:jc w:val="center"/>
      </w:pPr>
      <w:r w:rsidRPr="00E9676C">
        <w:t>МЕРОПРИЯТИЙ МУНИЦИПАЛЬНОЙ ПРОГРАММЫ</w:t>
      </w:r>
    </w:p>
    <w:p w:rsidR="00E9676C" w:rsidRPr="00E9676C" w:rsidRDefault="00E9676C" w:rsidP="00E9676C">
      <w:pPr>
        <w:pStyle w:val="ConsPlusNormal"/>
        <w:jc w:val="center"/>
      </w:pPr>
    </w:p>
    <w:p w:rsidR="00E9676C" w:rsidRPr="00E9676C" w:rsidRDefault="00E9676C" w:rsidP="00E9676C">
      <w:pPr>
        <w:pStyle w:val="ConsPlusNormal"/>
        <w:ind w:firstLine="540"/>
        <w:jc w:val="both"/>
      </w:pPr>
      <w:r w:rsidRPr="00E9676C">
        <w:t>Утратили силу. - Постановление Администрации города Ханты-Мансийска от 17.03.2022 N 267.</w:t>
      </w:r>
    </w:p>
    <w:p w:rsidR="00E9676C" w:rsidRPr="00E9676C" w:rsidRDefault="00E9676C" w:rsidP="00E9676C">
      <w:pPr>
        <w:pStyle w:val="ConsPlusNormal"/>
        <w:jc w:val="both"/>
      </w:pPr>
    </w:p>
    <w:sectPr w:rsidR="00E9676C" w:rsidRPr="00E9676C" w:rsidSect="007323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C"/>
    <w:rsid w:val="00471C85"/>
    <w:rsid w:val="00E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2022-04-04T05:09:00Z</dcterms:created>
  <dcterms:modified xsi:type="dcterms:W3CDTF">2022-04-04T05:16:00Z</dcterms:modified>
</cp:coreProperties>
</file>