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21" w:rsidRDefault="002B1521" w:rsidP="002B15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2B1521">
        <w:t xml:space="preserve"> </w:t>
      </w:r>
      <w:r w:rsidRPr="002B152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152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proofErr w:type="gramEnd"/>
      <w:r w:rsidRPr="002B1521">
        <w:rPr>
          <w:rFonts w:ascii="Times New Roman" w:hAnsi="Times New Roman" w:cs="Times New Roman"/>
          <w:sz w:val="28"/>
          <w:szCs w:val="28"/>
        </w:rPr>
        <w:t xml:space="preserve"> от 08.10.2021 №1158 «Об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21" w:rsidRDefault="002B1521" w:rsidP="002B15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1521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разработано в</w:t>
      </w:r>
      <w:r w:rsidRPr="002B1521">
        <w:rPr>
          <w:rFonts w:ascii="Times New Roman" w:hAnsi="Times New Roman" w:cs="Times New Roman"/>
          <w:sz w:val="28"/>
          <w:szCs w:val="28"/>
        </w:rPr>
        <w:t xml:space="preserve">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Pr="002B1521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при оказан</w:t>
      </w:r>
      <w:r>
        <w:rPr>
          <w:rFonts w:ascii="Times New Roman" w:hAnsi="Times New Roman" w:cs="Times New Roman"/>
          <w:sz w:val="28"/>
          <w:szCs w:val="28"/>
        </w:rPr>
        <w:t>ии услуг общественного питания".</w:t>
      </w:r>
    </w:p>
    <w:p w:rsidR="002B1521" w:rsidRDefault="002B1521" w:rsidP="002B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B1521">
        <w:rPr>
          <w:rFonts w:ascii="Times New Roman" w:hAnsi="Times New Roman" w:cs="Times New Roman"/>
          <w:sz w:val="28"/>
          <w:szCs w:val="28"/>
        </w:rPr>
        <w:t>уководствуясь статьей 7</w:t>
      </w:r>
      <w:r>
        <w:rPr>
          <w:rFonts w:ascii="Times New Roman" w:hAnsi="Times New Roman" w:cs="Times New Roman"/>
          <w:sz w:val="28"/>
          <w:szCs w:val="28"/>
        </w:rPr>
        <w:t xml:space="preserve">1 Устава города Ханты-Мансийска создается </w:t>
      </w:r>
      <w:r w:rsidRPr="002B1521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152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B1521">
        <w:rPr>
          <w:rFonts w:ascii="Times New Roman" w:hAnsi="Times New Roman" w:cs="Times New Roman"/>
          <w:sz w:val="28"/>
          <w:szCs w:val="28"/>
        </w:rPr>
        <w:t xml:space="preserve">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Ханты-Мансийска.</w:t>
      </w:r>
    </w:p>
    <w:p w:rsidR="002B1521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21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ждается:</w:t>
      </w:r>
    </w:p>
    <w:p w:rsidR="002B1521" w:rsidRPr="002B1521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1521">
        <w:rPr>
          <w:rFonts w:ascii="Times New Roman" w:hAnsi="Times New Roman" w:cs="Times New Roman"/>
          <w:sz w:val="28"/>
          <w:szCs w:val="28"/>
        </w:rPr>
        <w:t xml:space="preserve"> Положение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Ханты-Мансийска, согласно приложению 1 к настоящему постановлению.</w:t>
      </w:r>
    </w:p>
    <w:p w:rsidR="002B1521" w:rsidRPr="002B1521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21">
        <w:rPr>
          <w:rFonts w:ascii="Times New Roman" w:hAnsi="Times New Roman" w:cs="Times New Roman"/>
          <w:sz w:val="28"/>
          <w:szCs w:val="28"/>
        </w:rPr>
        <w:t>2. Состав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Ханты-Мансийска, согласно приложению 2 к настоящему постановлению.</w:t>
      </w:r>
    </w:p>
    <w:p w:rsidR="00E31C96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21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Ханты-Мансийска, согласно приложению 3 к настоящему постановлению.</w:t>
      </w:r>
    </w:p>
    <w:p w:rsidR="002B1521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521" w:rsidRDefault="002B1521" w:rsidP="002B1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521" w:rsidRPr="002B1521" w:rsidRDefault="002B1521" w:rsidP="002B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2B1521">
        <w:t xml:space="preserve"> </w:t>
      </w:r>
      <w:r>
        <w:t xml:space="preserve">                                                                                                       </w:t>
      </w:r>
      <w:r w:rsidRPr="002B1521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B1521">
        <w:rPr>
          <w:rFonts w:ascii="Times New Roman" w:hAnsi="Times New Roman" w:cs="Times New Roman"/>
          <w:sz w:val="28"/>
          <w:szCs w:val="28"/>
        </w:rPr>
        <w:t xml:space="preserve">и защиты </w:t>
      </w:r>
      <w:proofErr w:type="gramStart"/>
      <w:r w:rsidRPr="002B1521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B152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Ульянова</w:t>
      </w:r>
      <w:bookmarkStart w:id="0" w:name="_GoBack"/>
      <w:bookmarkEnd w:id="0"/>
    </w:p>
    <w:sectPr w:rsidR="002B1521" w:rsidRPr="002B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C"/>
    <w:rsid w:val="002B1521"/>
    <w:rsid w:val="00646C30"/>
    <w:rsid w:val="00B4757F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2022-08-31T12:02:00Z</dcterms:created>
  <dcterms:modified xsi:type="dcterms:W3CDTF">2022-08-31T12:08:00Z</dcterms:modified>
</cp:coreProperties>
</file>