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0C3" w:rsidRDefault="00D010C3">
      <w:pPr>
        <w:pStyle w:val="ConsPlusTitlePage"/>
      </w:pPr>
      <w:r>
        <w:t xml:space="preserve">Документ предоставлен </w:t>
      </w:r>
      <w:hyperlink r:id="rId4" w:history="1">
        <w:r>
          <w:rPr>
            <w:color w:val="0000FF"/>
          </w:rPr>
          <w:t>КонсультантПлюс</w:t>
        </w:r>
      </w:hyperlink>
      <w:r>
        <w:br/>
      </w:r>
    </w:p>
    <w:p w:rsidR="00D010C3" w:rsidRDefault="00D010C3">
      <w:pPr>
        <w:pStyle w:val="ConsPlusNormal"/>
        <w:jc w:val="both"/>
        <w:outlineLvl w:val="0"/>
      </w:pPr>
    </w:p>
    <w:p w:rsidR="00D010C3" w:rsidRDefault="00D010C3">
      <w:pPr>
        <w:pStyle w:val="ConsPlusTitle"/>
        <w:jc w:val="center"/>
        <w:outlineLvl w:val="0"/>
      </w:pPr>
      <w:r>
        <w:t>АДМИНИСТРАЦИЯ ГОРОДА ХАНТЫ-МАНСИЙСКА</w:t>
      </w:r>
    </w:p>
    <w:p w:rsidR="00D010C3" w:rsidRDefault="00D010C3">
      <w:pPr>
        <w:pStyle w:val="ConsPlusTitle"/>
        <w:jc w:val="center"/>
      </w:pPr>
    </w:p>
    <w:p w:rsidR="00D010C3" w:rsidRDefault="00D010C3">
      <w:pPr>
        <w:pStyle w:val="ConsPlusTitle"/>
        <w:jc w:val="center"/>
      </w:pPr>
      <w:r>
        <w:t>ПОСТАНОВЛЕНИЕ</w:t>
      </w:r>
    </w:p>
    <w:p w:rsidR="00D010C3" w:rsidRDefault="00D010C3">
      <w:pPr>
        <w:pStyle w:val="ConsPlusTitle"/>
        <w:jc w:val="center"/>
      </w:pPr>
      <w:r>
        <w:t>от 2 декабря 2016 г. N 1216</w:t>
      </w:r>
    </w:p>
    <w:p w:rsidR="00D010C3" w:rsidRDefault="00D010C3">
      <w:pPr>
        <w:pStyle w:val="ConsPlusTitle"/>
        <w:jc w:val="center"/>
      </w:pPr>
    </w:p>
    <w:p w:rsidR="00D010C3" w:rsidRDefault="00D010C3">
      <w:pPr>
        <w:pStyle w:val="ConsPlusTitle"/>
        <w:jc w:val="center"/>
      </w:pPr>
      <w:r>
        <w:t>ОБ УТВЕРЖДЕНИИ АДМИНИСТРАТИВНОГО РЕГЛАМЕНТА ПРЕДОСТАВЛЕНИЯ</w:t>
      </w:r>
    </w:p>
    <w:p w:rsidR="00D010C3" w:rsidRDefault="00D010C3">
      <w:pPr>
        <w:pStyle w:val="ConsPlusTitle"/>
        <w:jc w:val="center"/>
      </w:pPr>
      <w:r>
        <w:t>МУНИЦИПАЛЬНОЙ УСЛУГИ "ГОСУДАРСТВЕННАЯ РЕГИСТРАЦИЯ ЗАЯВЛЕНИЙ</w:t>
      </w:r>
    </w:p>
    <w:p w:rsidR="00D010C3" w:rsidRDefault="00D010C3">
      <w:pPr>
        <w:pStyle w:val="ConsPlusTitle"/>
        <w:jc w:val="center"/>
      </w:pPr>
      <w:r>
        <w:t>О ПРОВЕДЕНИИ ОБЩЕСТВЕННОЙ ЭКОЛОГИЧЕСКОЙ ЭКСПЕРТИЗЫ"</w:t>
      </w:r>
    </w:p>
    <w:p w:rsidR="00D010C3" w:rsidRDefault="00D01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10C3">
        <w:trPr>
          <w:jc w:val="center"/>
        </w:trPr>
        <w:tc>
          <w:tcPr>
            <w:tcW w:w="9294" w:type="dxa"/>
            <w:tcBorders>
              <w:top w:val="nil"/>
              <w:left w:val="single" w:sz="24" w:space="0" w:color="CED3F1"/>
              <w:bottom w:val="nil"/>
              <w:right w:val="single" w:sz="24" w:space="0" w:color="F4F3F8"/>
            </w:tcBorders>
            <w:shd w:val="clear" w:color="auto" w:fill="F4F3F8"/>
          </w:tcPr>
          <w:p w:rsidR="00D010C3" w:rsidRDefault="00D010C3">
            <w:pPr>
              <w:pStyle w:val="ConsPlusNormal"/>
              <w:jc w:val="center"/>
            </w:pPr>
            <w:r>
              <w:rPr>
                <w:color w:val="392C69"/>
              </w:rPr>
              <w:t>Список изменяющих документов</w:t>
            </w:r>
          </w:p>
          <w:p w:rsidR="00D010C3" w:rsidRDefault="00D010C3">
            <w:pPr>
              <w:pStyle w:val="ConsPlusNormal"/>
              <w:jc w:val="center"/>
            </w:pPr>
            <w:r>
              <w:rPr>
                <w:color w:val="392C69"/>
              </w:rPr>
              <w:t>(в ред. постановлений Администрации города Ханты-Мансийска</w:t>
            </w:r>
          </w:p>
          <w:p w:rsidR="00D010C3" w:rsidRDefault="00D010C3">
            <w:pPr>
              <w:pStyle w:val="ConsPlusNormal"/>
              <w:jc w:val="center"/>
            </w:pPr>
            <w:r>
              <w:rPr>
                <w:color w:val="392C69"/>
              </w:rPr>
              <w:t xml:space="preserve">от 22.06.2018 </w:t>
            </w:r>
            <w:hyperlink r:id="rId5" w:history="1">
              <w:r>
                <w:rPr>
                  <w:color w:val="0000FF"/>
                </w:rPr>
                <w:t>N 598</w:t>
              </w:r>
            </w:hyperlink>
            <w:r>
              <w:rPr>
                <w:color w:val="392C69"/>
              </w:rPr>
              <w:t xml:space="preserve">, от 21.01.2020 </w:t>
            </w:r>
            <w:hyperlink r:id="rId6" w:history="1">
              <w:r>
                <w:rPr>
                  <w:color w:val="0000FF"/>
                </w:rPr>
                <w:t>N 43</w:t>
              </w:r>
            </w:hyperlink>
            <w:r>
              <w:rPr>
                <w:color w:val="392C69"/>
              </w:rPr>
              <w:t xml:space="preserve">, от 28.05.2021 </w:t>
            </w:r>
            <w:hyperlink r:id="rId7" w:history="1">
              <w:r>
                <w:rPr>
                  <w:color w:val="0000FF"/>
                </w:rPr>
                <w:t>N 557</w:t>
              </w:r>
            </w:hyperlink>
            <w:r>
              <w:rPr>
                <w:color w:val="392C69"/>
              </w:rPr>
              <w:t>)</w:t>
            </w:r>
          </w:p>
        </w:tc>
      </w:tr>
    </w:tbl>
    <w:p w:rsidR="00D010C3" w:rsidRDefault="00D010C3">
      <w:pPr>
        <w:pStyle w:val="ConsPlusNormal"/>
        <w:jc w:val="both"/>
      </w:pPr>
    </w:p>
    <w:p w:rsidR="00D010C3" w:rsidRDefault="00D010C3">
      <w:pPr>
        <w:pStyle w:val="ConsPlusNormal"/>
        <w:ind w:firstLine="540"/>
        <w:jc w:val="both"/>
      </w:pPr>
      <w:r>
        <w:t xml:space="preserve">В соответствии с Федеральным </w:t>
      </w:r>
      <w:hyperlink r:id="rId8" w:history="1">
        <w:r>
          <w:rPr>
            <w:color w:val="0000FF"/>
          </w:rPr>
          <w:t>законом</w:t>
        </w:r>
      </w:hyperlink>
      <w:r>
        <w:t xml:space="preserve"> от 23.11.1995 N 174-ФЗ "Об экологической экспертизе",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1" w:history="1">
        <w:r>
          <w:rPr>
            <w:color w:val="0000FF"/>
          </w:rPr>
          <w:t>статьей 71</w:t>
        </w:r>
      </w:hyperlink>
      <w:r>
        <w:t xml:space="preserve"> Устава города Ханты-Мансийска:</w:t>
      </w:r>
    </w:p>
    <w:p w:rsidR="00D010C3" w:rsidRDefault="00D010C3">
      <w:pPr>
        <w:pStyle w:val="ConsPlusNormal"/>
        <w:jc w:val="both"/>
      </w:pPr>
      <w:r>
        <w:t xml:space="preserve">(преамбула в ред. </w:t>
      </w:r>
      <w:hyperlink r:id="rId12" w:history="1">
        <w:r>
          <w:rPr>
            <w:color w:val="0000FF"/>
          </w:rPr>
          <w:t>постановления</w:t>
        </w:r>
      </w:hyperlink>
      <w:r>
        <w:t xml:space="preserve"> Администрации города Ханты-Мансийска от 21.01.2020 N 43)</w:t>
      </w:r>
    </w:p>
    <w:p w:rsidR="00D010C3" w:rsidRDefault="00D010C3">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"Государственная регистрация заявлений о проведении общественной экологической экспертизы" согласно приложению к настоящему постановлению.</w:t>
      </w:r>
    </w:p>
    <w:p w:rsidR="00D010C3" w:rsidRDefault="00D010C3">
      <w:pPr>
        <w:pStyle w:val="ConsPlusNormal"/>
        <w:spacing w:before="220"/>
        <w:ind w:firstLine="540"/>
        <w:jc w:val="both"/>
      </w:pPr>
      <w:r>
        <w:t>2. Настоящее постановление вступает в силу после дня его официального опубликования.</w:t>
      </w:r>
    </w:p>
    <w:p w:rsidR="00D010C3" w:rsidRDefault="00D010C3">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Волчкова С.А.</w:t>
      </w:r>
    </w:p>
    <w:p w:rsidR="00D010C3" w:rsidRDefault="00D010C3">
      <w:pPr>
        <w:pStyle w:val="ConsPlusNormal"/>
        <w:jc w:val="both"/>
      </w:pPr>
      <w:r>
        <w:t xml:space="preserve">(п. 3 в ред. </w:t>
      </w:r>
      <w:hyperlink r:id="rId13" w:history="1">
        <w:r>
          <w:rPr>
            <w:color w:val="0000FF"/>
          </w:rPr>
          <w:t>постановления</w:t>
        </w:r>
      </w:hyperlink>
      <w:r>
        <w:t xml:space="preserve"> Администрации города Ханты-Мансийска от 21.01.2020 N 43)</w:t>
      </w:r>
    </w:p>
    <w:p w:rsidR="00D010C3" w:rsidRDefault="00D010C3">
      <w:pPr>
        <w:pStyle w:val="ConsPlusNormal"/>
        <w:jc w:val="both"/>
      </w:pPr>
    </w:p>
    <w:p w:rsidR="00D010C3" w:rsidRDefault="00D010C3">
      <w:pPr>
        <w:pStyle w:val="ConsPlusNormal"/>
        <w:jc w:val="right"/>
      </w:pPr>
      <w:r>
        <w:t>Глава города</w:t>
      </w:r>
    </w:p>
    <w:p w:rsidR="00D010C3" w:rsidRDefault="00D010C3">
      <w:pPr>
        <w:pStyle w:val="ConsPlusNormal"/>
        <w:jc w:val="right"/>
      </w:pPr>
      <w:r>
        <w:t>Ханты-Мансийска</w:t>
      </w:r>
    </w:p>
    <w:p w:rsidR="00D010C3" w:rsidRDefault="00D010C3">
      <w:pPr>
        <w:pStyle w:val="ConsPlusNormal"/>
        <w:jc w:val="right"/>
      </w:pPr>
      <w:r>
        <w:t>М.П.РЯШИН</w:t>
      </w:r>
    </w:p>
    <w:p w:rsidR="00D010C3" w:rsidRDefault="00D010C3">
      <w:pPr>
        <w:pStyle w:val="ConsPlusNormal"/>
        <w:jc w:val="both"/>
      </w:pPr>
    </w:p>
    <w:p w:rsidR="00D010C3" w:rsidRDefault="00D010C3">
      <w:pPr>
        <w:pStyle w:val="ConsPlusNormal"/>
        <w:jc w:val="both"/>
      </w:pPr>
    </w:p>
    <w:p w:rsidR="00D010C3" w:rsidRDefault="00D010C3">
      <w:pPr>
        <w:pStyle w:val="ConsPlusNormal"/>
        <w:jc w:val="both"/>
      </w:pPr>
    </w:p>
    <w:p w:rsidR="00D010C3" w:rsidRDefault="00D010C3">
      <w:pPr>
        <w:pStyle w:val="ConsPlusNormal"/>
        <w:jc w:val="both"/>
      </w:pPr>
    </w:p>
    <w:p w:rsidR="00D010C3" w:rsidRDefault="00D010C3">
      <w:pPr>
        <w:pStyle w:val="ConsPlusNormal"/>
        <w:jc w:val="both"/>
      </w:pPr>
    </w:p>
    <w:p w:rsidR="00D010C3" w:rsidRDefault="00D010C3">
      <w:pPr>
        <w:pStyle w:val="ConsPlusNormal"/>
        <w:jc w:val="right"/>
        <w:outlineLvl w:val="0"/>
      </w:pPr>
      <w:r>
        <w:t>Приложение</w:t>
      </w:r>
    </w:p>
    <w:p w:rsidR="00D010C3" w:rsidRDefault="00D010C3">
      <w:pPr>
        <w:pStyle w:val="ConsPlusNormal"/>
        <w:jc w:val="right"/>
      </w:pPr>
      <w:r>
        <w:t>к постановлению Администрации</w:t>
      </w:r>
    </w:p>
    <w:p w:rsidR="00D010C3" w:rsidRDefault="00D010C3">
      <w:pPr>
        <w:pStyle w:val="ConsPlusNormal"/>
        <w:jc w:val="right"/>
      </w:pPr>
      <w:r>
        <w:t>города Ханты-Мансийска</w:t>
      </w:r>
    </w:p>
    <w:p w:rsidR="00D010C3" w:rsidRDefault="00D010C3">
      <w:pPr>
        <w:pStyle w:val="ConsPlusNormal"/>
        <w:jc w:val="right"/>
      </w:pPr>
      <w:r>
        <w:t>от 02.12.2016 N 1216</w:t>
      </w:r>
    </w:p>
    <w:p w:rsidR="00D010C3" w:rsidRDefault="00D010C3">
      <w:pPr>
        <w:pStyle w:val="ConsPlusNormal"/>
        <w:jc w:val="both"/>
      </w:pPr>
    </w:p>
    <w:p w:rsidR="00D010C3" w:rsidRDefault="00D010C3">
      <w:pPr>
        <w:pStyle w:val="ConsPlusTitle"/>
        <w:jc w:val="center"/>
      </w:pPr>
      <w:bookmarkStart w:id="0" w:name="P33"/>
      <w:bookmarkEnd w:id="0"/>
      <w:r>
        <w:t>АДМИНИСТРАТИВНЫЙ РЕГЛАМЕНТ</w:t>
      </w:r>
    </w:p>
    <w:p w:rsidR="00D010C3" w:rsidRDefault="00D010C3">
      <w:pPr>
        <w:pStyle w:val="ConsPlusTitle"/>
        <w:jc w:val="center"/>
      </w:pPr>
      <w:r>
        <w:t>ПРЕДОСТАВЛЕНИЯ МУНИЦИПАЛЬНОЙ УСЛУГИ "ГОСУДАРСТВЕННАЯ</w:t>
      </w:r>
    </w:p>
    <w:p w:rsidR="00D010C3" w:rsidRDefault="00D010C3">
      <w:pPr>
        <w:pStyle w:val="ConsPlusTitle"/>
        <w:jc w:val="center"/>
      </w:pPr>
      <w:r>
        <w:t>РЕГИСТРАЦИЯ ЗАЯВЛЕНИЙ О ПРОВЕДЕНИИ ОБЩЕСТВЕННОЙ</w:t>
      </w:r>
    </w:p>
    <w:p w:rsidR="00D010C3" w:rsidRDefault="00D010C3">
      <w:pPr>
        <w:pStyle w:val="ConsPlusTitle"/>
        <w:jc w:val="center"/>
      </w:pPr>
      <w:r>
        <w:t>ЭКОЛОГИЧЕСКОЙ ЭКСПЕРТИЗЫ"</w:t>
      </w:r>
    </w:p>
    <w:p w:rsidR="00D010C3" w:rsidRDefault="00D01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10C3">
        <w:trPr>
          <w:jc w:val="center"/>
        </w:trPr>
        <w:tc>
          <w:tcPr>
            <w:tcW w:w="9294" w:type="dxa"/>
            <w:tcBorders>
              <w:top w:val="nil"/>
              <w:left w:val="single" w:sz="24" w:space="0" w:color="CED3F1"/>
              <w:bottom w:val="nil"/>
              <w:right w:val="single" w:sz="24" w:space="0" w:color="F4F3F8"/>
            </w:tcBorders>
            <w:shd w:val="clear" w:color="auto" w:fill="F4F3F8"/>
          </w:tcPr>
          <w:p w:rsidR="00D010C3" w:rsidRDefault="00D010C3">
            <w:pPr>
              <w:pStyle w:val="ConsPlusNormal"/>
              <w:jc w:val="center"/>
            </w:pPr>
            <w:r>
              <w:rPr>
                <w:color w:val="392C69"/>
              </w:rPr>
              <w:t>Список изменяющих документов</w:t>
            </w:r>
          </w:p>
          <w:p w:rsidR="00D010C3" w:rsidRDefault="00D010C3">
            <w:pPr>
              <w:pStyle w:val="ConsPlusNormal"/>
              <w:jc w:val="center"/>
            </w:pPr>
            <w:r>
              <w:rPr>
                <w:color w:val="392C69"/>
              </w:rPr>
              <w:lastRenderedPageBreak/>
              <w:t>(в ред. постановлений Администрации города Ханты-Мансийска</w:t>
            </w:r>
          </w:p>
          <w:p w:rsidR="00D010C3" w:rsidRDefault="00D010C3">
            <w:pPr>
              <w:pStyle w:val="ConsPlusNormal"/>
              <w:jc w:val="center"/>
            </w:pPr>
            <w:r>
              <w:rPr>
                <w:color w:val="392C69"/>
              </w:rPr>
              <w:t xml:space="preserve">от 21.01.2020 </w:t>
            </w:r>
            <w:hyperlink r:id="rId14" w:history="1">
              <w:r>
                <w:rPr>
                  <w:color w:val="0000FF"/>
                </w:rPr>
                <w:t>N 43</w:t>
              </w:r>
            </w:hyperlink>
            <w:r>
              <w:rPr>
                <w:color w:val="392C69"/>
              </w:rPr>
              <w:t xml:space="preserve">, от 28.05.2021 </w:t>
            </w:r>
            <w:hyperlink r:id="rId15" w:history="1">
              <w:r>
                <w:rPr>
                  <w:color w:val="0000FF"/>
                </w:rPr>
                <w:t>N 557</w:t>
              </w:r>
            </w:hyperlink>
            <w:r>
              <w:rPr>
                <w:color w:val="392C69"/>
              </w:rPr>
              <w:t>)</w:t>
            </w:r>
          </w:p>
        </w:tc>
      </w:tr>
    </w:tbl>
    <w:p w:rsidR="00D010C3" w:rsidRDefault="00D010C3">
      <w:pPr>
        <w:pStyle w:val="ConsPlusNormal"/>
        <w:jc w:val="center"/>
      </w:pPr>
    </w:p>
    <w:p w:rsidR="00D010C3" w:rsidRDefault="00D010C3">
      <w:pPr>
        <w:pStyle w:val="ConsPlusTitle"/>
        <w:jc w:val="center"/>
        <w:outlineLvl w:val="1"/>
      </w:pPr>
      <w:r>
        <w:t>I. Общие положения</w:t>
      </w:r>
    </w:p>
    <w:p w:rsidR="00D010C3" w:rsidRDefault="00D010C3">
      <w:pPr>
        <w:pStyle w:val="ConsPlusNormal"/>
        <w:jc w:val="both"/>
      </w:pPr>
    </w:p>
    <w:p w:rsidR="00D010C3" w:rsidRDefault="00D010C3">
      <w:pPr>
        <w:pStyle w:val="ConsPlusTitle"/>
        <w:jc w:val="center"/>
        <w:outlineLvl w:val="2"/>
      </w:pPr>
      <w:r>
        <w:t>Предмет регулирования административного регламента</w:t>
      </w:r>
    </w:p>
    <w:p w:rsidR="00D010C3" w:rsidRDefault="00D010C3">
      <w:pPr>
        <w:pStyle w:val="ConsPlusNormal"/>
        <w:jc w:val="both"/>
      </w:pPr>
    </w:p>
    <w:p w:rsidR="00D010C3" w:rsidRDefault="00D010C3">
      <w:pPr>
        <w:pStyle w:val="ConsPlusNormal"/>
        <w:ind w:firstLine="540"/>
        <w:jc w:val="both"/>
      </w:pPr>
      <w:r>
        <w:t xml:space="preserve">1. Настоящий административный регламент предоставления муниципальной услуги "Государственная регистрация заявлений о проведении общественной экологической экспертизы"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городского хозяйства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6"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D010C3" w:rsidRDefault="00D010C3">
      <w:pPr>
        <w:pStyle w:val="ConsPlusNormal"/>
        <w:jc w:val="both"/>
      </w:pPr>
    </w:p>
    <w:p w:rsidR="00D010C3" w:rsidRDefault="00D010C3">
      <w:pPr>
        <w:pStyle w:val="ConsPlusTitle"/>
        <w:jc w:val="center"/>
        <w:outlineLvl w:val="2"/>
      </w:pPr>
      <w:r>
        <w:t>Круг заявителей</w:t>
      </w:r>
    </w:p>
    <w:p w:rsidR="00D010C3" w:rsidRDefault="00D010C3">
      <w:pPr>
        <w:pStyle w:val="ConsPlusNormal"/>
        <w:jc w:val="both"/>
      </w:pPr>
    </w:p>
    <w:p w:rsidR="00D010C3" w:rsidRDefault="00D010C3">
      <w:pPr>
        <w:pStyle w:val="ConsPlusNormal"/>
        <w:ind w:firstLine="540"/>
        <w:jc w:val="both"/>
      </w:pPr>
      <w:r>
        <w:t>2. Заявителями на предоставление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(далее - заявитель).</w:t>
      </w:r>
    </w:p>
    <w:p w:rsidR="00D010C3" w:rsidRDefault="00D010C3">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D010C3" w:rsidRDefault="00D010C3">
      <w:pPr>
        <w:pStyle w:val="ConsPlusNormal"/>
        <w:jc w:val="both"/>
      </w:pPr>
    </w:p>
    <w:p w:rsidR="00D010C3" w:rsidRDefault="00D010C3">
      <w:pPr>
        <w:pStyle w:val="ConsPlusTitle"/>
        <w:jc w:val="center"/>
        <w:outlineLvl w:val="2"/>
      </w:pPr>
      <w:r>
        <w:t>Требования к порядку информирования о правилах</w:t>
      </w:r>
    </w:p>
    <w:p w:rsidR="00D010C3" w:rsidRDefault="00D010C3">
      <w:pPr>
        <w:pStyle w:val="ConsPlusTitle"/>
        <w:jc w:val="center"/>
      </w:pPr>
      <w:r>
        <w:t>предоставления муниципальной услуги</w:t>
      </w:r>
    </w:p>
    <w:p w:rsidR="00D010C3" w:rsidRDefault="00D010C3">
      <w:pPr>
        <w:pStyle w:val="ConsPlusNormal"/>
        <w:jc w:val="both"/>
      </w:pPr>
    </w:p>
    <w:p w:rsidR="00D010C3" w:rsidRDefault="00D010C3">
      <w:pPr>
        <w:pStyle w:val="ConsPlusNormal"/>
        <w:ind w:firstLine="540"/>
        <w:jc w:val="both"/>
      </w:pPr>
      <w:bookmarkStart w:id="1" w:name="P55"/>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благоустройства и природопользования управления благоустройства и развития жилищного хозяйства Департамента (далее - отдел) в следующих формах (по выбору заявителя):</w:t>
      </w:r>
    </w:p>
    <w:p w:rsidR="00D010C3" w:rsidRDefault="00D010C3">
      <w:pPr>
        <w:pStyle w:val="ConsPlusNormal"/>
        <w:spacing w:before="220"/>
        <w:ind w:firstLine="540"/>
        <w:jc w:val="both"/>
      </w:pPr>
      <w:r>
        <w:t>устной (при личном обращении заявителя или по телефону);</w:t>
      </w:r>
    </w:p>
    <w:p w:rsidR="00D010C3" w:rsidRDefault="00D010C3">
      <w:pPr>
        <w:pStyle w:val="ConsPlusNormal"/>
        <w:spacing w:before="220"/>
        <w:ind w:firstLine="540"/>
        <w:jc w:val="both"/>
      </w:pPr>
      <w:r>
        <w:t>письменной (при письменном обращении заявителя по почте, электронной почте, факсу);</w:t>
      </w:r>
    </w:p>
    <w:p w:rsidR="00D010C3" w:rsidRDefault="00D010C3">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D010C3" w:rsidRDefault="00D010C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D010C3" w:rsidRDefault="00D010C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D010C3" w:rsidRDefault="00D010C3">
      <w:pPr>
        <w:pStyle w:val="ConsPlusNormal"/>
        <w:spacing w:before="220"/>
        <w:ind w:firstLine="540"/>
        <w:jc w:val="both"/>
      </w:pPr>
      <w:r>
        <w:t xml:space="preserve">на информационном стенде Департамента в форме информационных (текстовых) </w:t>
      </w:r>
      <w:r>
        <w:lastRenderedPageBreak/>
        <w:t>материалов.</w:t>
      </w:r>
    </w:p>
    <w:p w:rsidR="00D010C3" w:rsidRDefault="00D010C3">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D010C3" w:rsidRDefault="00D010C3">
      <w:pPr>
        <w:pStyle w:val="ConsPlusNormal"/>
        <w:spacing w:before="220"/>
        <w:ind w:firstLine="540"/>
        <w:jc w:val="both"/>
      </w:pPr>
      <w:r>
        <w:t>устной (при личном обращении заявителя или по телефону);</w:t>
      </w:r>
    </w:p>
    <w:p w:rsidR="00D010C3" w:rsidRDefault="00D010C3">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указанного в </w:t>
      </w:r>
      <w:hyperlink w:anchor="P55" w:history="1">
        <w:r>
          <w:rPr>
            <w:color w:val="0000FF"/>
          </w:rPr>
          <w:t>пункте 3</w:t>
        </w:r>
      </w:hyperlink>
      <w:r>
        <w:t xml:space="preserve"> настоящего административного регламента, а также путем предоставления письменного обращения заявителем лично в Департамент.</w:t>
      </w:r>
    </w:p>
    <w:p w:rsidR="00D010C3" w:rsidRDefault="00D010C3">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010C3" w:rsidRDefault="00D010C3">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010C3" w:rsidRDefault="00D010C3">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010C3" w:rsidRDefault="00D010C3">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D010C3" w:rsidRDefault="00D010C3">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D010C3" w:rsidRDefault="00D010C3">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5" w:history="1">
        <w:r>
          <w:rPr>
            <w:color w:val="0000FF"/>
          </w:rPr>
          <w:t>пункте 3</w:t>
        </w:r>
      </w:hyperlink>
      <w:r>
        <w:t xml:space="preserve"> настоящего административного регламента.</w:t>
      </w:r>
    </w:p>
    <w:p w:rsidR="00D010C3" w:rsidRDefault="00D010C3">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10C3" w:rsidRDefault="00D010C3">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D010C3" w:rsidRDefault="00D010C3">
      <w:pPr>
        <w:pStyle w:val="ConsPlusNormal"/>
        <w:spacing w:before="220"/>
        <w:ind w:firstLine="540"/>
        <w:jc w:val="both"/>
      </w:pPr>
      <w:r>
        <w:t>7. Способы получения информации заявителями о местах нахождения и графиках работы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010C3" w:rsidRDefault="00D01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10C3">
        <w:trPr>
          <w:jc w:val="center"/>
        </w:trPr>
        <w:tc>
          <w:tcPr>
            <w:tcW w:w="9294" w:type="dxa"/>
            <w:tcBorders>
              <w:top w:val="nil"/>
              <w:left w:val="single" w:sz="24" w:space="0" w:color="CED3F1"/>
              <w:bottom w:val="nil"/>
              <w:right w:val="single" w:sz="24" w:space="0" w:color="F4F3F8"/>
            </w:tcBorders>
            <w:shd w:val="clear" w:color="auto" w:fill="F4F3F8"/>
          </w:tcPr>
          <w:p w:rsidR="00D010C3" w:rsidRDefault="00D010C3">
            <w:pPr>
              <w:pStyle w:val="ConsPlusNormal"/>
              <w:jc w:val="both"/>
            </w:pPr>
            <w:r>
              <w:rPr>
                <w:color w:val="392C69"/>
              </w:rPr>
              <w:lastRenderedPageBreak/>
              <w:t>КонсультантПлюс: примечание.</w:t>
            </w:r>
          </w:p>
          <w:p w:rsidR="00D010C3" w:rsidRDefault="00D010C3">
            <w:pPr>
              <w:pStyle w:val="ConsPlusNormal"/>
              <w:jc w:val="both"/>
            </w:pPr>
            <w:r>
              <w:rPr>
                <w:color w:val="392C69"/>
              </w:rPr>
              <w:t>В официальном тексте документа, видимо, допущена опечатка: вместо адреса "www.r86.nalog.ru" следует читать "www.nalog.ru/rn86/".</w:t>
            </w:r>
          </w:p>
        </w:tc>
      </w:tr>
    </w:tbl>
    <w:p w:rsidR="00D010C3" w:rsidRDefault="00D010C3">
      <w:pPr>
        <w:pStyle w:val="ConsPlusNormal"/>
        <w:spacing w:before="280"/>
        <w:ind w:firstLine="540"/>
        <w:jc w:val="both"/>
      </w:pPr>
      <w:r>
        <w:t>Управление Федеральной налоговой службы по Ханты-Мансийскому автономному округу - Югре www.r86.nalog.ru.</w:t>
      </w:r>
    </w:p>
    <w:p w:rsidR="00D010C3" w:rsidRDefault="00D010C3">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D010C3" w:rsidRDefault="00D010C3">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w:t>
      </w:r>
    </w:p>
    <w:p w:rsidR="00D010C3" w:rsidRDefault="00D010C3">
      <w:pPr>
        <w:pStyle w:val="ConsPlusNormal"/>
        <w:spacing w:before="220"/>
        <w:ind w:firstLine="540"/>
        <w:jc w:val="both"/>
      </w:pPr>
      <w:r>
        <w:t>перечень нормативных правовых актов, регулирующих предоставление муниципальной услуги;</w:t>
      </w:r>
    </w:p>
    <w:p w:rsidR="00D010C3" w:rsidRDefault="00D010C3">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w:t>
      </w:r>
    </w:p>
    <w:p w:rsidR="00D010C3" w:rsidRDefault="00D010C3">
      <w:pPr>
        <w:pStyle w:val="ConsPlusNormal"/>
        <w:spacing w:before="220"/>
        <w:ind w:firstLine="540"/>
        <w:jc w:val="both"/>
      </w:pPr>
      <w:r>
        <w:t>бланк заявления о предоставлении муниципальной услуги и образец его заполнения.</w:t>
      </w:r>
    </w:p>
    <w:p w:rsidR="00D010C3" w:rsidRDefault="00D010C3">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информационных стендах Департамента, находящихся в местах предоставления муниципальной услуги.</w:t>
      </w:r>
    </w:p>
    <w:p w:rsidR="00D010C3" w:rsidRDefault="00D010C3">
      <w:pPr>
        <w:pStyle w:val="ConsPlusNormal"/>
        <w:jc w:val="both"/>
      </w:pPr>
    </w:p>
    <w:p w:rsidR="00D010C3" w:rsidRDefault="00D010C3">
      <w:pPr>
        <w:pStyle w:val="ConsPlusTitle"/>
        <w:jc w:val="center"/>
        <w:outlineLvl w:val="1"/>
      </w:pPr>
      <w:r>
        <w:t>II. Стандарт предоставления муниципальной услуги</w:t>
      </w:r>
    </w:p>
    <w:p w:rsidR="00D010C3" w:rsidRDefault="00D010C3">
      <w:pPr>
        <w:pStyle w:val="ConsPlusNormal"/>
        <w:jc w:val="both"/>
      </w:pPr>
    </w:p>
    <w:p w:rsidR="00D010C3" w:rsidRDefault="00D010C3">
      <w:pPr>
        <w:pStyle w:val="ConsPlusTitle"/>
        <w:jc w:val="center"/>
        <w:outlineLvl w:val="2"/>
      </w:pPr>
      <w:r>
        <w:t>Наименование муниципальной услуги</w:t>
      </w:r>
    </w:p>
    <w:p w:rsidR="00D010C3" w:rsidRDefault="00D010C3">
      <w:pPr>
        <w:pStyle w:val="ConsPlusNormal"/>
        <w:jc w:val="both"/>
      </w:pPr>
    </w:p>
    <w:p w:rsidR="00D010C3" w:rsidRDefault="00D010C3">
      <w:pPr>
        <w:pStyle w:val="ConsPlusNormal"/>
        <w:ind w:firstLine="540"/>
        <w:jc w:val="both"/>
      </w:pPr>
      <w:r>
        <w:t>10. Государственная регистрация заявлений о проведении общественной экологической экспертизы.</w:t>
      </w:r>
    </w:p>
    <w:p w:rsidR="00D010C3" w:rsidRDefault="00D010C3">
      <w:pPr>
        <w:pStyle w:val="ConsPlusNormal"/>
        <w:jc w:val="both"/>
      </w:pPr>
    </w:p>
    <w:p w:rsidR="00D010C3" w:rsidRDefault="00D010C3">
      <w:pPr>
        <w:pStyle w:val="ConsPlusTitle"/>
        <w:jc w:val="center"/>
        <w:outlineLvl w:val="2"/>
      </w:pPr>
      <w:r>
        <w:t>Наименование органа, предоставляющего муниципальную услугу,</w:t>
      </w:r>
    </w:p>
    <w:p w:rsidR="00D010C3" w:rsidRDefault="00D010C3">
      <w:pPr>
        <w:pStyle w:val="ConsPlusTitle"/>
        <w:jc w:val="center"/>
      </w:pPr>
      <w:r>
        <w:t>его структурных подразделений и организаций, участвующих</w:t>
      </w:r>
    </w:p>
    <w:p w:rsidR="00D010C3" w:rsidRDefault="00D010C3">
      <w:pPr>
        <w:pStyle w:val="ConsPlusTitle"/>
        <w:jc w:val="center"/>
      </w:pPr>
      <w:r>
        <w:t>в предоставлении муниципальной услуги</w:t>
      </w:r>
    </w:p>
    <w:p w:rsidR="00D010C3" w:rsidRDefault="00D010C3">
      <w:pPr>
        <w:pStyle w:val="ConsPlusNormal"/>
        <w:jc w:val="both"/>
      </w:pPr>
    </w:p>
    <w:p w:rsidR="00D010C3" w:rsidRDefault="00D010C3">
      <w:pPr>
        <w:pStyle w:val="ConsPlusNormal"/>
        <w:ind w:firstLine="540"/>
        <w:jc w:val="both"/>
      </w:pPr>
      <w:r>
        <w:t>11. Муниципальную услугу предоставляет Департамент.</w:t>
      </w:r>
    </w:p>
    <w:p w:rsidR="00D010C3" w:rsidRDefault="00D010C3">
      <w:pPr>
        <w:pStyle w:val="ConsPlusNormal"/>
        <w:spacing w:before="220"/>
        <w:ind w:firstLine="540"/>
        <w:jc w:val="both"/>
      </w:pPr>
      <w:r>
        <w:t>Непосредственное предоставление муниципальной услуги осуществляет отдел.</w:t>
      </w:r>
    </w:p>
    <w:p w:rsidR="00D010C3" w:rsidRDefault="00D010C3">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Федеральной налоговой службы по Ханты-Мансийскому автономному округу - Югре.</w:t>
      </w:r>
    </w:p>
    <w:p w:rsidR="00D010C3" w:rsidRDefault="00D010C3">
      <w:pPr>
        <w:pStyle w:val="ConsPlusNormal"/>
        <w:spacing w:before="220"/>
        <w:ind w:firstLine="540"/>
        <w:jc w:val="both"/>
      </w:pPr>
      <w:r>
        <w:t xml:space="preserve">В соответствии с требованиями </w:t>
      </w:r>
      <w:hyperlink r:id="rId17"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w:t>
      </w:r>
      <w:r>
        <w:lastRenderedPageBreak/>
        <w:t>Администрации города Ханты-Мансийска муниципальных услуг, и порядке определения размера платы за оказание таких услуг".</w:t>
      </w:r>
    </w:p>
    <w:p w:rsidR="00D010C3" w:rsidRDefault="00D010C3">
      <w:pPr>
        <w:pStyle w:val="ConsPlusNormal"/>
        <w:jc w:val="both"/>
      </w:pPr>
    </w:p>
    <w:p w:rsidR="00D010C3" w:rsidRDefault="00D010C3">
      <w:pPr>
        <w:pStyle w:val="ConsPlusTitle"/>
        <w:jc w:val="center"/>
        <w:outlineLvl w:val="2"/>
      </w:pPr>
      <w:r>
        <w:t>Результат предоставления муниципальной услуги</w:t>
      </w:r>
    </w:p>
    <w:p w:rsidR="00D010C3" w:rsidRDefault="00D010C3">
      <w:pPr>
        <w:pStyle w:val="ConsPlusNormal"/>
        <w:jc w:val="both"/>
      </w:pPr>
    </w:p>
    <w:p w:rsidR="00D010C3" w:rsidRDefault="00D010C3">
      <w:pPr>
        <w:pStyle w:val="ConsPlusNormal"/>
        <w:ind w:firstLine="540"/>
        <w:jc w:val="both"/>
      </w:pPr>
      <w:bookmarkStart w:id="2" w:name="P101"/>
      <w:bookmarkEnd w:id="2"/>
      <w:r>
        <w:t>12. Результатом предоставления муниципальной услуги является:</w:t>
      </w:r>
    </w:p>
    <w:p w:rsidR="00D010C3" w:rsidRDefault="00D010C3">
      <w:pPr>
        <w:pStyle w:val="ConsPlusNormal"/>
        <w:spacing w:before="220"/>
        <w:ind w:firstLine="540"/>
        <w:jc w:val="both"/>
      </w:pPr>
      <w:r>
        <w:t>1) решение о предоставлении муниципальной услуги, оформляется в виде уведомления о государственной регистрации заявления о проведении общественной экологической экспертизы;</w:t>
      </w:r>
    </w:p>
    <w:p w:rsidR="00D010C3" w:rsidRDefault="00D010C3">
      <w:pPr>
        <w:pStyle w:val="ConsPlusNormal"/>
        <w:spacing w:before="220"/>
        <w:ind w:firstLine="540"/>
        <w:jc w:val="both"/>
      </w:pPr>
      <w:r>
        <w:t>2) решение об отказе в предоставлении муниципальной услуги, оформляется в виде уведомления об отказе в государственной регистрации заявления о проведении общественной экологической экспертизы, с указанием всех оснований отказа в ее предоставлении.</w:t>
      </w:r>
    </w:p>
    <w:p w:rsidR="00D010C3" w:rsidRDefault="00D010C3">
      <w:pPr>
        <w:pStyle w:val="ConsPlusNormal"/>
        <w:jc w:val="both"/>
      </w:pPr>
    </w:p>
    <w:p w:rsidR="00D010C3" w:rsidRDefault="00D010C3">
      <w:pPr>
        <w:pStyle w:val="ConsPlusTitle"/>
        <w:jc w:val="center"/>
        <w:outlineLvl w:val="2"/>
      </w:pPr>
      <w:r>
        <w:t>Срок предоставления муниципальной услуги</w:t>
      </w:r>
    </w:p>
    <w:p w:rsidR="00D010C3" w:rsidRDefault="00D010C3">
      <w:pPr>
        <w:pStyle w:val="ConsPlusNormal"/>
        <w:jc w:val="both"/>
      </w:pPr>
    </w:p>
    <w:p w:rsidR="00D010C3" w:rsidRDefault="00D010C3">
      <w:pPr>
        <w:pStyle w:val="ConsPlusNormal"/>
        <w:ind w:firstLine="540"/>
        <w:jc w:val="both"/>
      </w:pPr>
      <w:r>
        <w:t>13. Общий (максимальный) срок предоставления муниципальной услуги составляет 7 дней со дня регистрации в Департаменте заявления о предоставлении муниципальной услуги.</w:t>
      </w:r>
    </w:p>
    <w:p w:rsidR="00D010C3" w:rsidRDefault="00D010C3">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01" w:history="1">
        <w:r>
          <w:rPr>
            <w:color w:val="0000FF"/>
          </w:rPr>
          <w:t>пункте 12</w:t>
        </w:r>
      </w:hyperlink>
      <w:r>
        <w:t xml:space="preserve"> настоящего регламента.</w:t>
      </w:r>
    </w:p>
    <w:p w:rsidR="00D010C3" w:rsidRDefault="00D010C3">
      <w:pPr>
        <w:pStyle w:val="ConsPlusNormal"/>
        <w:jc w:val="both"/>
      </w:pPr>
    </w:p>
    <w:p w:rsidR="00D010C3" w:rsidRDefault="00D010C3">
      <w:pPr>
        <w:pStyle w:val="ConsPlusTitle"/>
        <w:jc w:val="center"/>
        <w:outlineLvl w:val="2"/>
      </w:pPr>
      <w:r>
        <w:t>Правовые основания для предоставления муниципальной услуги</w:t>
      </w:r>
    </w:p>
    <w:p w:rsidR="00D010C3" w:rsidRDefault="00D010C3">
      <w:pPr>
        <w:pStyle w:val="ConsPlusNormal"/>
        <w:jc w:val="both"/>
      </w:pPr>
    </w:p>
    <w:p w:rsidR="00D010C3" w:rsidRDefault="00D010C3">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и Едином порталах, а также в реестре государственных и муниципальных услуг (функций) Ханты-Мансийского автономного округа - Югры.</w:t>
      </w:r>
    </w:p>
    <w:p w:rsidR="00D010C3" w:rsidRDefault="00D010C3">
      <w:pPr>
        <w:pStyle w:val="ConsPlusNormal"/>
        <w:jc w:val="both"/>
      </w:pPr>
    </w:p>
    <w:p w:rsidR="00D010C3" w:rsidRDefault="00D010C3">
      <w:pPr>
        <w:pStyle w:val="ConsPlusTitle"/>
        <w:jc w:val="center"/>
        <w:outlineLvl w:val="2"/>
      </w:pPr>
      <w:r>
        <w:t>Исчерпывающий перечень документов, необходимых</w:t>
      </w:r>
    </w:p>
    <w:p w:rsidR="00D010C3" w:rsidRDefault="00D010C3">
      <w:pPr>
        <w:pStyle w:val="ConsPlusTitle"/>
        <w:jc w:val="center"/>
      </w:pPr>
      <w:r>
        <w:t>для предоставления муниципальной услуги</w:t>
      </w:r>
    </w:p>
    <w:p w:rsidR="00D010C3" w:rsidRDefault="00D010C3">
      <w:pPr>
        <w:pStyle w:val="ConsPlusNormal"/>
        <w:jc w:val="both"/>
      </w:pPr>
    </w:p>
    <w:p w:rsidR="00D010C3" w:rsidRDefault="00D010C3">
      <w:pPr>
        <w:pStyle w:val="ConsPlusNormal"/>
        <w:ind w:firstLine="540"/>
        <w:jc w:val="both"/>
      </w:pPr>
      <w:bookmarkStart w:id="3" w:name="P117"/>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010C3" w:rsidRDefault="00D010C3">
      <w:pPr>
        <w:pStyle w:val="ConsPlusNormal"/>
        <w:spacing w:before="220"/>
        <w:ind w:firstLine="540"/>
        <w:jc w:val="both"/>
      </w:pPr>
      <w:r>
        <w:t>1) заявление о предоставлении муниципальной услуги;</w:t>
      </w:r>
    </w:p>
    <w:p w:rsidR="00D010C3" w:rsidRDefault="00D010C3">
      <w:pPr>
        <w:pStyle w:val="ConsPlusNormal"/>
        <w:spacing w:before="220"/>
        <w:ind w:firstLine="540"/>
        <w:jc w:val="both"/>
      </w:pPr>
      <w:r>
        <w:t>2) копия документа, удостоверяющего личность заявителя (представителя заявителя);</w:t>
      </w:r>
    </w:p>
    <w:p w:rsidR="00D010C3" w:rsidRDefault="00D010C3">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D010C3" w:rsidRDefault="00D010C3">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D010C3" w:rsidRDefault="00D010C3">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10C3" w:rsidRDefault="00D010C3">
      <w:pPr>
        <w:pStyle w:val="ConsPlusNormal"/>
        <w:spacing w:before="220"/>
        <w:ind w:firstLine="540"/>
        <w:jc w:val="both"/>
      </w:pPr>
      <w:r>
        <w:t>4) копия устава заявителя.</w:t>
      </w:r>
    </w:p>
    <w:p w:rsidR="00D010C3" w:rsidRDefault="00D010C3">
      <w:pPr>
        <w:pStyle w:val="ConsPlusNormal"/>
        <w:spacing w:before="220"/>
        <w:ind w:firstLine="540"/>
        <w:jc w:val="both"/>
      </w:pPr>
      <w:r>
        <w:t xml:space="preserve">Документы, необходимые для получения муниципальной услуги, представленные заявителем при личном обращении, заверяются заведующей канцелярией Департамента на основании подлинников этих документов, после чего оригиналы документов возвращаются </w:t>
      </w:r>
      <w:r>
        <w:lastRenderedPageBreak/>
        <w:t>заявителю.</w:t>
      </w:r>
    </w:p>
    <w:p w:rsidR="00D010C3" w:rsidRDefault="00D010C3">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D010C3" w:rsidRDefault="00D010C3">
      <w:pPr>
        <w:pStyle w:val="ConsPlusNormal"/>
        <w:spacing w:before="220"/>
        <w:ind w:firstLine="540"/>
        <w:jc w:val="both"/>
      </w:pPr>
      <w:bookmarkStart w:id="4" w:name="P126"/>
      <w:bookmarkEnd w:id="4"/>
      <w:r>
        <w:t>16. В заявлении должны быть указаны:</w:t>
      </w:r>
    </w:p>
    <w:p w:rsidR="00D010C3" w:rsidRDefault="00D010C3">
      <w:pPr>
        <w:pStyle w:val="ConsPlusNormal"/>
        <w:spacing w:before="220"/>
        <w:ind w:firstLine="540"/>
        <w:jc w:val="both"/>
      </w:pPr>
      <w:r>
        <w:t>1) наименование общественной организации (объединения);</w:t>
      </w:r>
    </w:p>
    <w:p w:rsidR="00D010C3" w:rsidRDefault="00D010C3">
      <w:pPr>
        <w:pStyle w:val="ConsPlusNormal"/>
        <w:spacing w:before="220"/>
        <w:ind w:firstLine="540"/>
        <w:jc w:val="both"/>
      </w:pPr>
      <w:r>
        <w:t>2) юридический адрес и адрес (место нахождения) общественной организации (объединения);</w:t>
      </w:r>
    </w:p>
    <w:p w:rsidR="00D010C3" w:rsidRDefault="00D010C3">
      <w:pPr>
        <w:pStyle w:val="ConsPlusNormal"/>
        <w:spacing w:before="220"/>
        <w:ind w:firstLine="540"/>
        <w:jc w:val="both"/>
      </w:pPr>
      <w:r>
        <w:t>3) характер предусмотренной уставом деятельности;</w:t>
      </w:r>
    </w:p>
    <w:p w:rsidR="00D010C3" w:rsidRDefault="00D010C3">
      <w:pPr>
        <w:pStyle w:val="ConsPlusNormal"/>
        <w:spacing w:before="220"/>
        <w:ind w:firstLine="540"/>
        <w:jc w:val="both"/>
      </w:pPr>
      <w:r>
        <w:t>4) сведения о составе экспертной комиссии общественной экологической экспертизы;</w:t>
      </w:r>
    </w:p>
    <w:p w:rsidR="00D010C3" w:rsidRDefault="00D010C3">
      <w:pPr>
        <w:pStyle w:val="ConsPlusNormal"/>
        <w:spacing w:before="220"/>
        <w:ind w:firstLine="540"/>
        <w:jc w:val="both"/>
      </w:pPr>
      <w:r>
        <w:t>5) сведения об объекте общественной экологической экспертизы;</w:t>
      </w:r>
    </w:p>
    <w:p w:rsidR="00D010C3" w:rsidRDefault="00D010C3">
      <w:pPr>
        <w:pStyle w:val="ConsPlusNormal"/>
        <w:spacing w:before="220"/>
        <w:ind w:firstLine="540"/>
        <w:jc w:val="both"/>
      </w:pPr>
      <w:r>
        <w:t>6) сроки проведения общественной экологической экспертизы.</w:t>
      </w:r>
    </w:p>
    <w:p w:rsidR="00D010C3" w:rsidRDefault="00D010C3">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374" w:history="1">
        <w:r>
          <w:rPr>
            <w:color w:val="0000FF"/>
          </w:rPr>
          <w:t>форме</w:t>
        </w:r>
      </w:hyperlink>
      <w:r>
        <w:t>, приведенной в приложении к настоящему административному регламенту.</w:t>
      </w:r>
    </w:p>
    <w:p w:rsidR="00D010C3" w:rsidRDefault="00D010C3">
      <w:pPr>
        <w:pStyle w:val="ConsPlusNormal"/>
        <w:spacing w:before="220"/>
        <w:ind w:firstLine="540"/>
        <w:jc w:val="both"/>
      </w:pPr>
      <w:r>
        <w:t>Форму заявления о предоставлении муниципальной услуги заявитель может получить:</w:t>
      </w:r>
    </w:p>
    <w:p w:rsidR="00D010C3" w:rsidRDefault="00D010C3">
      <w:pPr>
        <w:pStyle w:val="ConsPlusNormal"/>
        <w:spacing w:before="220"/>
        <w:ind w:firstLine="540"/>
        <w:jc w:val="both"/>
      </w:pPr>
      <w:r>
        <w:t>на информационном стенде в месте предоставления муниципальной услуги;</w:t>
      </w:r>
    </w:p>
    <w:p w:rsidR="00D010C3" w:rsidRDefault="00D010C3">
      <w:pPr>
        <w:pStyle w:val="ConsPlusNormal"/>
        <w:spacing w:before="220"/>
        <w:ind w:firstLine="540"/>
        <w:jc w:val="both"/>
      </w:pPr>
      <w:r>
        <w:t>у специалиста отдела;</w:t>
      </w:r>
    </w:p>
    <w:p w:rsidR="00D010C3" w:rsidRDefault="00D010C3">
      <w:pPr>
        <w:pStyle w:val="ConsPlusNormal"/>
        <w:spacing w:before="220"/>
        <w:ind w:firstLine="540"/>
        <w:jc w:val="both"/>
      </w:pPr>
      <w:r>
        <w:t>посредством сети Интернет, на Официальном и Едином порталах.</w:t>
      </w:r>
    </w:p>
    <w:p w:rsidR="00D010C3" w:rsidRDefault="00D010C3">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D010C3" w:rsidRDefault="00D010C3">
      <w:pPr>
        <w:pStyle w:val="ConsPlusNormal"/>
        <w:spacing w:before="220"/>
        <w:ind w:firstLine="540"/>
        <w:jc w:val="both"/>
      </w:pPr>
      <w:r>
        <w:t>нарочно в Департаменте;</w:t>
      </w:r>
    </w:p>
    <w:p w:rsidR="00D010C3" w:rsidRDefault="00D010C3">
      <w:pPr>
        <w:pStyle w:val="ConsPlusNormal"/>
        <w:spacing w:before="220"/>
        <w:ind w:firstLine="540"/>
        <w:jc w:val="both"/>
      </w:pPr>
      <w:r>
        <w:t>посредством почтовой связи (на адрес местонахождения).</w:t>
      </w:r>
    </w:p>
    <w:p w:rsidR="00D010C3" w:rsidRDefault="00D010C3">
      <w:pPr>
        <w:pStyle w:val="ConsPlusNormal"/>
        <w:spacing w:before="220"/>
        <w:ind w:firstLine="540"/>
        <w:jc w:val="both"/>
      </w:pPr>
      <w:bookmarkStart w:id="5" w:name="P141"/>
      <w:bookmarkEnd w:id="5"/>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010C3" w:rsidRDefault="00D010C3">
      <w:pPr>
        <w:pStyle w:val="ConsPlusNormal"/>
        <w:spacing w:before="220"/>
        <w:ind w:firstLine="540"/>
        <w:jc w:val="both"/>
      </w:pPr>
      <w:r>
        <w:t>копия документа, подтверждающего государственную регистрацию общественной организации (объединения).</w:t>
      </w:r>
    </w:p>
    <w:p w:rsidR="00D010C3" w:rsidRDefault="00D010C3">
      <w:pPr>
        <w:pStyle w:val="ConsPlusNormal"/>
        <w:spacing w:before="220"/>
        <w:ind w:firstLine="540"/>
        <w:jc w:val="both"/>
      </w:pPr>
      <w:r>
        <w:t>Документ, указанный в настоящем пункте административного регламента (его копия, сведения, содержащиеся в нем)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находится указанный документ.</w:t>
      </w:r>
    </w:p>
    <w:p w:rsidR="00D010C3" w:rsidRDefault="00D010C3">
      <w:pPr>
        <w:pStyle w:val="ConsPlusNormal"/>
        <w:spacing w:before="220"/>
        <w:ind w:firstLine="540"/>
        <w:jc w:val="both"/>
      </w:pPr>
      <w:r>
        <w:t>Документ, указанный в настоящем пункте, может быть представлен заявителем по собственной инициативе.</w:t>
      </w:r>
    </w:p>
    <w:p w:rsidR="00D010C3" w:rsidRDefault="00D010C3">
      <w:pPr>
        <w:pStyle w:val="ConsPlusNormal"/>
        <w:spacing w:before="220"/>
        <w:ind w:firstLine="540"/>
        <w:jc w:val="both"/>
      </w:pPr>
      <w:r>
        <w:t xml:space="preserve">Непредставление заявителем документа, который заявитель вправе представить по </w:t>
      </w:r>
      <w:r>
        <w:lastRenderedPageBreak/>
        <w:t>собственной инициативе, не является основанием для отказа заявителю в предоставлении муниципальной услуги.</w:t>
      </w:r>
    </w:p>
    <w:p w:rsidR="00D010C3" w:rsidRDefault="00D010C3">
      <w:pPr>
        <w:pStyle w:val="ConsPlusNormal"/>
        <w:spacing w:before="220"/>
        <w:ind w:firstLine="540"/>
        <w:jc w:val="both"/>
      </w:pPr>
      <w:r>
        <w:t>18. Способы представления заявителем документов:</w:t>
      </w:r>
    </w:p>
    <w:p w:rsidR="00D010C3" w:rsidRDefault="00D010C3">
      <w:pPr>
        <w:pStyle w:val="ConsPlusNormal"/>
        <w:spacing w:before="220"/>
        <w:ind w:firstLine="540"/>
        <w:jc w:val="both"/>
      </w:pPr>
      <w:r>
        <w:t>лично в Департамент;</w:t>
      </w:r>
    </w:p>
    <w:p w:rsidR="00D010C3" w:rsidRDefault="00D010C3">
      <w:pPr>
        <w:pStyle w:val="ConsPlusNormal"/>
        <w:spacing w:before="220"/>
        <w:ind w:firstLine="540"/>
        <w:jc w:val="both"/>
      </w:pPr>
      <w:r>
        <w:t>посредством почтовой связи в адрес Департамента.</w:t>
      </w:r>
    </w:p>
    <w:p w:rsidR="00D010C3" w:rsidRDefault="00D010C3">
      <w:pPr>
        <w:pStyle w:val="ConsPlusNormal"/>
        <w:spacing w:before="220"/>
        <w:ind w:firstLine="540"/>
        <w:jc w:val="both"/>
      </w:pPr>
      <w:r>
        <w:t xml:space="preserve">19. В соответствии с </w:t>
      </w:r>
      <w:hyperlink r:id="rId19" w:history="1">
        <w:r>
          <w:rPr>
            <w:color w:val="0000FF"/>
          </w:rPr>
          <w:t>пунктами 1</w:t>
        </w:r>
      </w:hyperlink>
      <w:r>
        <w:t xml:space="preserve">, </w:t>
      </w:r>
      <w:hyperlink r:id="rId20" w:history="1">
        <w:r>
          <w:rPr>
            <w:color w:val="0000FF"/>
          </w:rPr>
          <w:t>2</w:t>
        </w:r>
      </w:hyperlink>
      <w:r>
        <w:t xml:space="preserve">, </w:t>
      </w:r>
      <w:hyperlink r:id="rId21" w:history="1">
        <w:r>
          <w:rPr>
            <w:color w:val="0000FF"/>
          </w:rPr>
          <w:t>4</w:t>
        </w:r>
      </w:hyperlink>
      <w:r>
        <w:t xml:space="preserve">, </w:t>
      </w:r>
      <w:hyperlink r:id="rId22" w:history="1">
        <w:r>
          <w:rPr>
            <w:color w:val="0000FF"/>
          </w:rPr>
          <w:t>5 части 1 статьи 7</w:t>
        </w:r>
      </w:hyperlink>
      <w:r>
        <w:t xml:space="preserve"> Федерального закона N 210-ФЗ запрещается требовать от заявителей:</w:t>
      </w:r>
    </w:p>
    <w:p w:rsidR="00D010C3" w:rsidRDefault="00D010C3">
      <w:pPr>
        <w:pStyle w:val="ConsPlusNormal"/>
        <w:jc w:val="both"/>
      </w:pPr>
      <w:r>
        <w:t xml:space="preserve">(в ред. </w:t>
      </w:r>
      <w:hyperlink r:id="rId23" w:history="1">
        <w:r>
          <w:rPr>
            <w:color w:val="0000FF"/>
          </w:rPr>
          <w:t>постановления</w:t>
        </w:r>
      </w:hyperlink>
      <w:r>
        <w:t xml:space="preserve"> Администрации города Ханты-Мансийска от 28.05.2021 N 557)</w:t>
      </w:r>
    </w:p>
    <w:p w:rsidR="00D010C3" w:rsidRDefault="00D010C3">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10C3" w:rsidRDefault="00D010C3">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010C3" w:rsidRDefault="00D010C3">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10C3" w:rsidRDefault="00D010C3">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10C3" w:rsidRDefault="00D010C3">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10C3" w:rsidRDefault="00D010C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10C3" w:rsidRDefault="00D010C3">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010C3" w:rsidRDefault="00D010C3">
      <w:pPr>
        <w:pStyle w:val="ConsPlusNormal"/>
        <w:spacing w:before="220"/>
        <w:ind w:firstLine="540"/>
        <w:jc w:val="both"/>
      </w:pPr>
      <w:r>
        <w:t xml:space="preserve">4) предоставление на бумажном носителе документов и информации, электронные образы </w:t>
      </w:r>
      <w:r>
        <w:lastRenderedPageBreak/>
        <w:t xml:space="preserve">которых ранее были заверены в соответствии с </w:t>
      </w:r>
      <w:hyperlink r:id="rId2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010C3" w:rsidRDefault="00D010C3">
      <w:pPr>
        <w:pStyle w:val="ConsPlusNormal"/>
        <w:jc w:val="both"/>
      </w:pPr>
      <w:r>
        <w:t xml:space="preserve">(пп. 4 введен </w:t>
      </w:r>
      <w:hyperlink r:id="rId27" w:history="1">
        <w:r>
          <w:rPr>
            <w:color w:val="0000FF"/>
          </w:rPr>
          <w:t>постановлением</w:t>
        </w:r>
      </w:hyperlink>
      <w:r>
        <w:t xml:space="preserve"> Администрации города Ханты-Мансийска от 28.05.2021 N 557)</w:t>
      </w:r>
    </w:p>
    <w:p w:rsidR="00D010C3" w:rsidRDefault="00D010C3">
      <w:pPr>
        <w:pStyle w:val="ConsPlusNormal"/>
        <w:jc w:val="both"/>
      </w:pPr>
    </w:p>
    <w:p w:rsidR="00D010C3" w:rsidRDefault="00D010C3">
      <w:pPr>
        <w:pStyle w:val="ConsPlusTitle"/>
        <w:jc w:val="center"/>
        <w:outlineLvl w:val="2"/>
      </w:pPr>
      <w:r>
        <w:t>Исчерпывающий перечень оснований для отказа в приеме</w:t>
      </w:r>
    </w:p>
    <w:p w:rsidR="00D010C3" w:rsidRDefault="00D010C3">
      <w:pPr>
        <w:pStyle w:val="ConsPlusTitle"/>
        <w:jc w:val="center"/>
      </w:pPr>
      <w:r>
        <w:t>документов, необходимых для предоставления муниципальной</w:t>
      </w:r>
    </w:p>
    <w:p w:rsidR="00D010C3" w:rsidRDefault="00D010C3">
      <w:pPr>
        <w:pStyle w:val="ConsPlusTitle"/>
        <w:jc w:val="center"/>
      </w:pPr>
      <w:r>
        <w:t>услуги</w:t>
      </w:r>
    </w:p>
    <w:p w:rsidR="00D010C3" w:rsidRDefault="00D010C3">
      <w:pPr>
        <w:pStyle w:val="ConsPlusNormal"/>
        <w:jc w:val="both"/>
      </w:pPr>
    </w:p>
    <w:p w:rsidR="00D010C3" w:rsidRDefault="00D010C3">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D010C3" w:rsidRDefault="00D010C3">
      <w:pPr>
        <w:pStyle w:val="ConsPlusNormal"/>
        <w:jc w:val="both"/>
      </w:pPr>
    </w:p>
    <w:p w:rsidR="00D010C3" w:rsidRDefault="00D010C3">
      <w:pPr>
        <w:pStyle w:val="ConsPlusTitle"/>
        <w:jc w:val="center"/>
        <w:outlineLvl w:val="2"/>
      </w:pPr>
      <w:r>
        <w:t>Исчерпывающий перечень оснований для приостановления</w:t>
      </w:r>
    </w:p>
    <w:p w:rsidR="00D010C3" w:rsidRDefault="00D010C3">
      <w:pPr>
        <w:pStyle w:val="ConsPlusTitle"/>
        <w:jc w:val="center"/>
      </w:pPr>
      <w:r>
        <w:t>и (или) отказа в предоставлении муниципальной услуги</w:t>
      </w:r>
    </w:p>
    <w:p w:rsidR="00D010C3" w:rsidRDefault="00D010C3">
      <w:pPr>
        <w:pStyle w:val="ConsPlusNormal"/>
        <w:jc w:val="both"/>
      </w:pPr>
    </w:p>
    <w:p w:rsidR="00D010C3" w:rsidRDefault="00D010C3">
      <w:pPr>
        <w:pStyle w:val="ConsPlusNormal"/>
        <w:ind w:firstLine="540"/>
        <w:jc w:val="both"/>
      </w:pPr>
      <w:r>
        <w:t>21.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010C3" w:rsidRDefault="00D010C3">
      <w:pPr>
        <w:pStyle w:val="ConsPlusNormal"/>
        <w:spacing w:before="220"/>
        <w:ind w:firstLine="540"/>
        <w:jc w:val="both"/>
      </w:pPr>
      <w:bookmarkStart w:id="6" w:name="P171"/>
      <w:bookmarkEnd w:id="6"/>
      <w:r>
        <w:t>22. Исчерпывающий перечень оснований для отказа в предоставлении муниципальной услуги:</w:t>
      </w:r>
    </w:p>
    <w:p w:rsidR="00D010C3" w:rsidRDefault="00D010C3">
      <w:pPr>
        <w:pStyle w:val="ConsPlusNormal"/>
        <w:spacing w:before="22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D010C3" w:rsidRDefault="00D010C3">
      <w:pPr>
        <w:pStyle w:val="ConsPlusNormal"/>
        <w:spacing w:before="220"/>
        <w:ind w:firstLine="540"/>
        <w:jc w:val="both"/>
      </w:pPr>
      <w: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D010C3" w:rsidRDefault="00D010C3">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на день обращения за государственной регистрацией заявления о проведении общественной экологической экспертизы;</w:t>
      </w:r>
    </w:p>
    <w:p w:rsidR="00D010C3" w:rsidRDefault="00D010C3">
      <w:pPr>
        <w:pStyle w:val="ConsPlusNormal"/>
        <w:spacing w:before="220"/>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соответствуют требованиям </w:t>
      </w:r>
      <w:hyperlink r:id="rId28" w:history="1">
        <w:r>
          <w:rPr>
            <w:color w:val="0000FF"/>
          </w:rPr>
          <w:t>статьи 20</w:t>
        </w:r>
      </w:hyperlink>
      <w:r>
        <w:t xml:space="preserve"> Федерального закона от 23.11.1995 N 174-ФЗ "Об экологической экспертизе";</w:t>
      </w:r>
    </w:p>
    <w:p w:rsidR="00D010C3" w:rsidRDefault="00D010C3">
      <w:pPr>
        <w:pStyle w:val="ConsPlusNormal"/>
        <w:spacing w:before="220"/>
        <w:ind w:firstLine="540"/>
        <w:jc w:val="both"/>
      </w:pPr>
      <w:r>
        <w:t xml:space="preserve">не выполнены требования к содержанию заявления о проведении общественной экологической экспертизы, указанные в </w:t>
      </w:r>
      <w:hyperlink w:anchor="P126" w:history="1">
        <w:r>
          <w:rPr>
            <w:color w:val="0000FF"/>
          </w:rPr>
          <w:t>пункте 16</w:t>
        </w:r>
      </w:hyperlink>
      <w:r>
        <w:t xml:space="preserve"> настоящего административного регламента.</w:t>
      </w:r>
    </w:p>
    <w:p w:rsidR="00D010C3" w:rsidRDefault="00D010C3">
      <w:pPr>
        <w:pStyle w:val="ConsPlusNormal"/>
        <w:jc w:val="both"/>
      </w:pPr>
    </w:p>
    <w:p w:rsidR="00D010C3" w:rsidRDefault="00D010C3">
      <w:pPr>
        <w:pStyle w:val="ConsPlusTitle"/>
        <w:jc w:val="center"/>
        <w:outlineLvl w:val="2"/>
      </w:pPr>
      <w:r>
        <w:t>Размер платы, взимаемой с заявителя при предоставлении</w:t>
      </w:r>
    </w:p>
    <w:p w:rsidR="00D010C3" w:rsidRDefault="00D010C3">
      <w:pPr>
        <w:pStyle w:val="ConsPlusTitle"/>
        <w:jc w:val="center"/>
      </w:pPr>
      <w:r>
        <w:t>муниципальной услуги и способы ее взимания</w:t>
      </w:r>
    </w:p>
    <w:p w:rsidR="00D010C3" w:rsidRDefault="00D010C3">
      <w:pPr>
        <w:pStyle w:val="ConsPlusNormal"/>
        <w:jc w:val="both"/>
      </w:pPr>
    </w:p>
    <w:p w:rsidR="00D010C3" w:rsidRDefault="00D010C3">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D010C3" w:rsidRDefault="00D010C3">
      <w:pPr>
        <w:pStyle w:val="ConsPlusNormal"/>
        <w:jc w:val="both"/>
      </w:pPr>
    </w:p>
    <w:p w:rsidR="00D010C3" w:rsidRDefault="00D010C3">
      <w:pPr>
        <w:pStyle w:val="ConsPlusTitle"/>
        <w:jc w:val="center"/>
        <w:outlineLvl w:val="2"/>
      </w:pPr>
      <w:r>
        <w:t>Максимальный срок ожидания в очереди при подаче заявления</w:t>
      </w:r>
    </w:p>
    <w:p w:rsidR="00D010C3" w:rsidRDefault="00D010C3">
      <w:pPr>
        <w:pStyle w:val="ConsPlusTitle"/>
        <w:jc w:val="center"/>
      </w:pPr>
      <w:r>
        <w:t>о предоставлении муниципальной услуги и при получении</w:t>
      </w:r>
    </w:p>
    <w:p w:rsidR="00D010C3" w:rsidRDefault="00D010C3">
      <w:pPr>
        <w:pStyle w:val="ConsPlusTitle"/>
        <w:jc w:val="center"/>
      </w:pPr>
      <w:r>
        <w:t>результата предоставления муниципальной услуги</w:t>
      </w:r>
    </w:p>
    <w:p w:rsidR="00D010C3" w:rsidRDefault="00D010C3">
      <w:pPr>
        <w:pStyle w:val="ConsPlusNormal"/>
        <w:jc w:val="both"/>
      </w:pPr>
    </w:p>
    <w:p w:rsidR="00D010C3" w:rsidRDefault="00D010C3">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D010C3" w:rsidRDefault="00D010C3">
      <w:pPr>
        <w:pStyle w:val="ConsPlusNormal"/>
        <w:jc w:val="both"/>
      </w:pPr>
    </w:p>
    <w:p w:rsidR="00D010C3" w:rsidRDefault="00D010C3">
      <w:pPr>
        <w:pStyle w:val="ConsPlusTitle"/>
        <w:jc w:val="center"/>
        <w:outlineLvl w:val="2"/>
      </w:pPr>
      <w:r>
        <w:lastRenderedPageBreak/>
        <w:t>Срок и порядок регистрации заявления о предоставлении</w:t>
      </w:r>
    </w:p>
    <w:p w:rsidR="00D010C3" w:rsidRDefault="00D010C3">
      <w:pPr>
        <w:pStyle w:val="ConsPlusTitle"/>
        <w:jc w:val="center"/>
      </w:pPr>
      <w:r>
        <w:t>муниципальной услуги</w:t>
      </w:r>
    </w:p>
    <w:p w:rsidR="00D010C3" w:rsidRDefault="00D010C3">
      <w:pPr>
        <w:pStyle w:val="ConsPlusNormal"/>
        <w:jc w:val="both"/>
      </w:pPr>
    </w:p>
    <w:p w:rsidR="00D010C3" w:rsidRDefault="00D010C3">
      <w:pPr>
        <w:pStyle w:val="ConsPlusNormal"/>
        <w:ind w:firstLine="540"/>
        <w:jc w:val="both"/>
      </w:pPr>
      <w:r>
        <w:t>25. Заявление о предоставлении муниципальной услуги подлежит регистрации заведующей канцелярией Департамента.</w:t>
      </w:r>
    </w:p>
    <w:p w:rsidR="00D010C3" w:rsidRDefault="00D010C3">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D010C3" w:rsidRDefault="00D010C3">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D010C3" w:rsidRDefault="00D010C3">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D010C3" w:rsidRDefault="00D010C3">
      <w:pPr>
        <w:pStyle w:val="ConsPlusNormal"/>
        <w:spacing w:before="220"/>
        <w:ind w:firstLine="540"/>
        <w:jc w:val="both"/>
      </w:pPr>
      <w:r>
        <w:t>Заявителю, подавшему лично заявление о предоставлении муниципальной услуги в Департамент, выдается расписка о принятии документов, регистрационного (порядкового) номера заявления и даты их получения в Департаменте.</w:t>
      </w:r>
    </w:p>
    <w:p w:rsidR="00D010C3" w:rsidRDefault="00D010C3">
      <w:pPr>
        <w:pStyle w:val="ConsPlusNormal"/>
        <w:jc w:val="both"/>
      </w:pPr>
    </w:p>
    <w:p w:rsidR="00D010C3" w:rsidRDefault="00D010C3">
      <w:pPr>
        <w:pStyle w:val="ConsPlusTitle"/>
        <w:jc w:val="center"/>
        <w:outlineLvl w:val="2"/>
      </w:pPr>
      <w:r>
        <w:t>Требования к помещениям, в которых предоставляется</w:t>
      </w:r>
    </w:p>
    <w:p w:rsidR="00D010C3" w:rsidRDefault="00D010C3">
      <w:pPr>
        <w:pStyle w:val="ConsPlusTitle"/>
        <w:jc w:val="center"/>
      </w:pPr>
      <w:r>
        <w:t>муниципальная услуга, к залу ожидания и приема заявителей,</w:t>
      </w:r>
    </w:p>
    <w:p w:rsidR="00D010C3" w:rsidRDefault="00D010C3">
      <w:pPr>
        <w:pStyle w:val="ConsPlusTitle"/>
        <w:jc w:val="center"/>
      </w:pPr>
      <w:r>
        <w:t>размещению и оформлению визуальной, текстовой</w:t>
      </w:r>
    </w:p>
    <w:p w:rsidR="00D010C3" w:rsidRDefault="00D010C3">
      <w:pPr>
        <w:pStyle w:val="ConsPlusTitle"/>
        <w:jc w:val="center"/>
      </w:pPr>
      <w:r>
        <w:t>и мультимедийной информации о порядке предоставления</w:t>
      </w:r>
    </w:p>
    <w:p w:rsidR="00D010C3" w:rsidRDefault="00D010C3">
      <w:pPr>
        <w:pStyle w:val="ConsPlusTitle"/>
        <w:jc w:val="center"/>
      </w:pPr>
      <w:r>
        <w:t>муниципальной услуги</w:t>
      </w:r>
    </w:p>
    <w:p w:rsidR="00D010C3" w:rsidRDefault="00D010C3">
      <w:pPr>
        <w:pStyle w:val="ConsPlusNormal"/>
        <w:jc w:val="both"/>
      </w:pPr>
    </w:p>
    <w:p w:rsidR="00D010C3" w:rsidRDefault="00D010C3">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010C3" w:rsidRDefault="00D010C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D010C3" w:rsidRDefault="00D010C3">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9"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D010C3" w:rsidRDefault="00D010C3">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D010C3" w:rsidRDefault="00D010C3">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D010C3" w:rsidRDefault="00D010C3">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D010C3" w:rsidRDefault="00D010C3">
      <w:pPr>
        <w:pStyle w:val="ConsPlusNormal"/>
        <w:spacing w:before="220"/>
        <w:ind w:firstLine="540"/>
        <w:jc w:val="both"/>
      </w:pPr>
      <w: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010C3" w:rsidRDefault="00D010C3">
      <w:pPr>
        <w:pStyle w:val="ConsPlusNormal"/>
        <w:jc w:val="both"/>
      </w:pPr>
    </w:p>
    <w:p w:rsidR="00D010C3" w:rsidRDefault="00D010C3">
      <w:pPr>
        <w:pStyle w:val="ConsPlusTitle"/>
        <w:jc w:val="center"/>
        <w:outlineLvl w:val="2"/>
      </w:pPr>
      <w:r>
        <w:t>Показатели доступности и качества муниципальной услуги</w:t>
      </w:r>
    </w:p>
    <w:p w:rsidR="00D010C3" w:rsidRDefault="00D010C3">
      <w:pPr>
        <w:pStyle w:val="ConsPlusNormal"/>
        <w:jc w:val="both"/>
      </w:pPr>
    </w:p>
    <w:p w:rsidR="00D010C3" w:rsidRDefault="00D010C3">
      <w:pPr>
        <w:pStyle w:val="ConsPlusNormal"/>
        <w:ind w:firstLine="540"/>
        <w:jc w:val="both"/>
      </w:pPr>
      <w:r>
        <w:t>29. Показателями доступности муниципальной услуги являются:</w:t>
      </w:r>
    </w:p>
    <w:p w:rsidR="00D010C3" w:rsidRDefault="00D010C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D010C3" w:rsidRDefault="00D010C3">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D010C3" w:rsidRDefault="00D010C3">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D010C3" w:rsidRDefault="00D010C3">
      <w:pPr>
        <w:pStyle w:val="ConsPlusNormal"/>
        <w:spacing w:before="220"/>
        <w:ind w:firstLine="540"/>
        <w:jc w:val="both"/>
      </w:pPr>
      <w:r>
        <w:t>30. Показатели качества муниципальной услуги:</w:t>
      </w:r>
    </w:p>
    <w:p w:rsidR="00D010C3" w:rsidRDefault="00D010C3">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D010C3" w:rsidRDefault="00D010C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010C3" w:rsidRDefault="00D010C3">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D010C3" w:rsidRDefault="00D010C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010C3" w:rsidRDefault="00D010C3">
      <w:pPr>
        <w:pStyle w:val="ConsPlusNormal"/>
        <w:jc w:val="both"/>
      </w:pPr>
    </w:p>
    <w:p w:rsidR="00D010C3" w:rsidRDefault="00D010C3">
      <w:pPr>
        <w:pStyle w:val="ConsPlusTitle"/>
        <w:jc w:val="center"/>
        <w:outlineLvl w:val="2"/>
      </w:pPr>
      <w:r>
        <w:t>Особенности предоставления муниципальной услуги в автономном</w:t>
      </w:r>
    </w:p>
    <w:p w:rsidR="00D010C3" w:rsidRDefault="00D010C3">
      <w:pPr>
        <w:pStyle w:val="ConsPlusTitle"/>
        <w:jc w:val="center"/>
      </w:pPr>
      <w:r>
        <w:t>учреждении Ханты-Мансийского автономного округа - Югры</w:t>
      </w:r>
    </w:p>
    <w:p w:rsidR="00D010C3" w:rsidRDefault="00D010C3">
      <w:pPr>
        <w:pStyle w:val="ConsPlusTitle"/>
        <w:jc w:val="center"/>
      </w:pPr>
      <w:r>
        <w:t>"Многофункциональный центр предоставления государственных</w:t>
      </w:r>
    </w:p>
    <w:p w:rsidR="00D010C3" w:rsidRDefault="00D010C3">
      <w:pPr>
        <w:pStyle w:val="ConsPlusTitle"/>
        <w:jc w:val="center"/>
      </w:pPr>
      <w:r>
        <w:t>и муниципальных услуг - Югры"</w:t>
      </w:r>
    </w:p>
    <w:p w:rsidR="00D010C3" w:rsidRDefault="00D010C3">
      <w:pPr>
        <w:pStyle w:val="ConsPlusNormal"/>
        <w:jc w:val="both"/>
      </w:pPr>
    </w:p>
    <w:p w:rsidR="00D010C3" w:rsidRDefault="00D010C3">
      <w:pPr>
        <w:pStyle w:val="ConsPlusNormal"/>
        <w:ind w:firstLine="540"/>
        <w:jc w:val="both"/>
      </w:pPr>
      <w:r>
        <w:t>31. Муниципальная услуга в автономном учреждении Ханты-Мансийского автономного округа - Югры "Многофункциональный центр предоставления государственных и муниципальных услуг - Югры" не предоставляется.</w:t>
      </w:r>
    </w:p>
    <w:p w:rsidR="00D010C3" w:rsidRDefault="00D010C3">
      <w:pPr>
        <w:pStyle w:val="ConsPlusNormal"/>
        <w:jc w:val="both"/>
      </w:pPr>
    </w:p>
    <w:p w:rsidR="00D010C3" w:rsidRDefault="00D010C3">
      <w:pPr>
        <w:pStyle w:val="ConsPlusTitle"/>
        <w:jc w:val="center"/>
        <w:outlineLvl w:val="2"/>
      </w:pPr>
      <w:r>
        <w:t>Особенности предоставления муниципальной услуги</w:t>
      </w:r>
    </w:p>
    <w:p w:rsidR="00D010C3" w:rsidRDefault="00D010C3">
      <w:pPr>
        <w:pStyle w:val="ConsPlusTitle"/>
        <w:jc w:val="center"/>
      </w:pPr>
      <w:r>
        <w:t>в электронной форме</w:t>
      </w:r>
    </w:p>
    <w:p w:rsidR="00D010C3" w:rsidRDefault="00D010C3">
      <w:pPr>
        <w:pStyle w:val="ConsPlusNormal"/>
        <w:jc w:val="both"/>
      </w:pPr>
    </w:p>
    <w:p w:rsidR="00D010C3" w:rsidRDefault="00D010C3">
      <w:pPr>
        <w:pStyle w:val="ConsPlusNormal"/>
        <w:ind w:firstLine="540"/>
        <w:jc w:val="both"/>
      </w:pPr>
      <w:r>
        <w:t>32. При предоставлении муниципальной услуги в электронной форме заявителю обеспечивается:</w:t>
      </w:r>
    </w:p>
    <w:p w:rsidR="00D010C3" w:rsidRDefault="00D010C3">
      <w:pPr>
        <w:pStyle w:val="ConsPlusNormal"/>
        <w:spacing w:before="220"/>
        <w:ind w:firstLine="540"/>
        <w:jc w:val="both"/>
      </w:pPr>
      <w:r>
        <w:t>получение информации о порядке и сроках предоставления муниципальной услуги посредством Единого и Официального порталов;</w:t>
      </w:r>
    </w:p>
    <w:p w:rsidR="00D010C3" w:rsidRDefault="00D010C3">
      <w:pPr>
        <w:pStyle w:val="ConsPlusNormal"/>
        <w:spacing w:before="220"/>
        <w:ind w:firstLine="540"/>
        <w:jc w:val="both"/>
      </w:pPr>
      <w:r>
        <w:t>досудебное (внесудебное) обжалование решений и действий (бездействий) Департамента и его работников посредством Единого портала.</w:t>
      </w:r>
    </w:p>
    <w:p w:rsidR="00D010C3" w:rsidRDefault="00D010C3">
      <w:pPr>
        <w:pStyle w:val="ConsPlusNormal"/>
        <w:jc w:val="both"/>
      </w:pPr>
    </w:p>
    <w:p w:rsidR="00D010C3" w:rsidRDefault="00D010C3">
      <w:pPr>
        <w:pStyle w:val="ConsPlusTitle"/>
        <w:jc w:val="center"/>
        <w:outlineLvl w:val="1"/>
      </w:pPr>
      <w:r>
        <w:t>III. Состав, последовательность и сроки выполнения</w:t>
      </w:r>
    </w:p>
    <w:p w:rsidR="00D010C3" w:rsidRDefault="00D010C3">
      <w:pPr>
        <w:pStyle w:val="ConsPlusTitle"/>
        <w:jc w:val="center"/>
      </w:pPr>
      <w:r>
        <w:lastRenderedPageBreak/>
        <w:t>административных процедур, требования к порядку их</w:t>
      </w:r>
    </w:p>
    <w:p w:rsidR="00D010C3" w:rsidRDefault="00D010C3">
      <w:pPr>
        <w:pStyle w:val="ConsPlusTitle"/>
        <w:jc w:val="center"/>
      </w:pPr>
      <w:r>
        <w:t>выполнения, в том числе особенности выполнения</w:t>
      </w:r>
    </w:p>
    <w:p w:rsidR="00D010C3" w:rsidRDefault="00D010C3">
      <w:pPr>
        <w:pStyle w:val="ConsPlusTitle"/>
        <w:jc w:val="center"/>
      </w:pPr>
      <w:r>
        <w:t>административных процедур в электронной форме</w:t>
      </w:r>
    </w:p>
    <w:p w:rsidR="00D010C3" w:rsidRDefault="00D010C3">
      <w:pPr>
        <w:pStyle w:val="ConsPlusNormal"/>
        <w:jc w:val="both"/>
      </w:pPr>
    </w:p>
    <w:p w:rsidR="00D010C3" w:rsidRDefault="00D010C3">
      <w:pPr>
        <w:pStyle w:val="ConsPlusTitle"/>
        <w:jc w:val="center"/>
        <w:outlineLvl w:val="2"/>
      </w:pPr>
      <w:r>
        <w:t>Исчерпывающий перечень административных процедур</w:t>
      </w:r>
    </w:p>
    <w:p w:rsidR="00D010C3" w:rsidRDefault="00D010C3">
      <w:pPr>
        <w:pStyle w:val="ConsPlusNormal"/>
        <w:jc w:val="both"/>
      </w:pPr>
    </w:p>
    <w:p w:rsidR="00D010C3" w:rsidRDefault="00D010C3">
      <w:pPr>
        <w:pStyle w:val="ConsPlusNormal"/>
        <w:ind w:firstLine="540"/>
        <w:jc w:val="both"/>
      </w:pPr>
      <w:r>
        <w:t>33. Предоставление муниципальной услуги включает в себя следующие административные процедуры:</w:t>
      </w:r>
    </w:p>
    <w:p w:rsidR="00D010C3" w:rsidRDefault="00D010C3">
      <w:pPr>
        <w:pStyle w:val="ConsPlusNormal"/>
        <w:spacing w:before="220"/>
        <w:ind w:firstLine="540"/>
        <w:jc w:val="both"/>
      </w:pPr>
      <w:r>
        <w:t>1) прием и регистрация заявления о предоставлении муниципальной услуги;</w:t>
      </w:r>
    </w:p>
    <w:p w:rsidR="00D010C3" w:rsidRDefault="00D010C3">
      <w:pPr>
        <w:pStyle w:val="ConsPlusNormal"/>
        <w:spacing w:before="220"/>
        <w:ind w:firstLine="540"/>
        <w:jc w:val="both"/>
      </w:pPr>
      <w:r>
        <w:t>2) формирование и направление межведомственного запроса в орган (организацию), участвующую в предоставлении муниципальной услуги;</w:t>
      </w:r>
    </w:p>
    <w:p w:rsidR="00D010C3" w:rsidRDefault="00D010C3">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010C3" w:rsidRDefault="00D010C3">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D010C3" w:rsidRDefault="00D010C3">
      <w:pPr>
        <w:pStyle w:val="ConsPlusNormal"/>
        <w:spacing w:before="220"/>
        <w:ind w:firstLine="540"/>
        <w:jc w:val="both"/>
      </w:pPr>
      <w:r>
        <w:t>34. Прием и регистрация заявления о предоставлении муниципальной услуги.</w:t>
      </w:r>
    </w:p>
    <w:p w:rsidR="00D010C3" w:rsidRDefault="00D010C3">
      <w:pPr>
        <w:pStyle w:val="ConsPlusNormal"/>
        <w:spacing w:before="220"/>
        <w:ind w:firstLine="540"/>
        <w:jc w:val="both"/>
      </w:pPr>
      <w:r>
        <w:t>Основанием для начала административной процедуры: поступление в Департамент заявления о предоставлении муниципальной услуги.</w:t>
      </w:r>
    </w:p>
    <w:p w:rsidR="00D010C3" w:rsidRDefault="00D010C3">
      <w:pPr>
        <w:pStyle w:val="ConsPlusNormal"/>
        <w:spacing w:before="220"/>
        <w:ind w:firstLine="540"/>
        <w:jc w:val="both"/>
      </w:pPr>
      <w:r>
        <w:t>Сведения о должностных лицах, ответственных за выполнение административной процедуры:</w:t>
      </w:r>
    </w:p>
    <w:p w:rsidR="00D010C3" w:rsidRDefault="00D010C3">
      <w:pPr>
        <w:pStyle w:val="ConsPlusNormal"/>
        <w:spacing w:before="220"/>
        <w:ind w:firstLine="540"/>
        <w:jc w:val="both"/>
      </w:pPr>
      <w:r>
        <w:t>за прием регистрацию заявления - заведующая канцелярией Департамента;</w:t>
      </w:r>
    </w:p>
    <w:p w:rsidR="00D010C3" w:rsidRDefault="00D010C3">
      <w:pPr>
        <w:pStyle w:val="ConsPlusNormal"/>
        <w:spacing w:before="220"/>
        <w:ind w:firstLine="540"/>
        <w:jc w:val="both"/>
      </w:pPr>
      <w:r>
        <w:t>за назначение ответственного исполнителя - руководитель Департамента или лицо, его замещающее.</w:t>
      </w:r>
    </w:p>
    <w:p w:rsidR="00D010C3" w:rsidRDefault="00D010C3">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010C3" w:rsidRDefault="00D010C3">
      <w:pPr>
        <w:pStyle w:val="ConsPlusNormal"/>
        <w:spacing w:before="220"/>
        <w:ind w:firstLine="540"/>
        <w:jc w:val="both"/>
      </w:pPr>
      <w:r>
        <w:t xml:space="preserve">Критерии принятия решения о приеме и регистрации заявления: поступление документов, предусмотренных </w:t>
      </w:r>
      <w:hyperlink w:anchor="P117" w:history="1">
        <w:r>
          <w:rPr>
            <w:color w:val="0000FF"/>
          </w:rPr>
          <w:t>пунктом 15</w:t>
        </w:r>
      </w:hyperlink>
      <w:r>
        <w:t xml:space="preserve"> настоящего административного регламента.</w:t>
      </w:r>
    </w:p>
    <w:p w:rsidR="00D010C3" w:rsidRDefault="00D010C3">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D010C3" w:rsidRDefault="00D010C3">
      <w:pPr>
        <w:pStyle w:val="ConsPlusNormal"/>
        <w:spacing w:before="220"/>
        <w:ind w:firstLine="540"/>
        <w:jc w:val="both"/>
      </w:pPr>
      <w:r>
        <w:t>Способ фиксации результата административной процедуры: заведующий канцелярией Департамента регистрирует заявление о предоставлении муниципальной услуги в системе электронного документооборота (далее - СЭД).</w:t>
      </w:r>
    </w:p>
    <w:p w:rsidR="00D010C3" w:rsidRDefault="00D010C3">
      <w:pPr>
        <w:pStyle w:val="ConsPlusNormal"/>
        <w:spacing w:before="220"/>
        <w:ind w:firstLine="540"/>
        <w:jc w:val="both"/>
      </w:pPr>
      <w:r>
        <w:t>Порядок передачи результата административной процедуры: заведующий канцелярией Департамента передает специалисту отдела зарегистрированное заявление о предоставлении муниципальной услуги.</w:t>
      </w:r>
    </w:p>
    <w:p w:rsidR="00D010C3" w:rsidRDefault="00D010C3">
      <w:pPr>
        <w:pStyle w:val="ConsPlusNormal"/>
        <w:spacing w:before="220"/>
        <w:ind w:firstLine="540"/>
        <w:jc w:val="both"/>
      </w:pPr>
      <w:r>
        <w:t>35. Формирование и направление межведомственных запросов в органы (организации), участвующие в предоставлении муниципальной услуги.</w:t>
      </w:r>
    </w:p>
    <w:p w:rsidR="00D010C3" w:rsidRDefault="00D010C3">
      <w:pPr>
        <w:pStyle w:val="ConsPlusNormal"/>
        <w:spacing w:before="220"/>
        <w:ind w:firstLine="540"/>
        <w:jc w:val="both"/>
      </w:pPr>
      <w:r>
        <w:lastRenderedPageBreak/>
        <w:t xml:space="preserve">Основание для начала административной процедуры: получение специалистом отдела заявления о предоставлении муниципальной услуги, к которому не приложен документ, указанный в </w:t>
      </w:r>
      <w:hyperlink w:anchor="P141" w:history="1">
        <w:r>
          <w:rPr>
            <w:color w:val="0000FF"/>
          </w:rPr>
          <w:t>пункте 17</w:t>
        </w:r>
      </w:hyperlink>
      <w:r>
        <w:t xml:space="preserve"> настоящего административного регламента.</w:t>
      </w:r>
    </w:p>
    <w:p w:rsidR="00D010C3" w:rsidRDefault="00D010C3">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D010C3" w:rsidRDefault="00D010C3">
      <w:pPr>
        <w:pStyle w:val="ConsPlusNormal"/>
        <w:spacing w:before="220"/>
        <w:ind w:firstLine="540"/>
        <w:jc w:val="both"/>
      </w:pPr>
      <w:r>
        <w:t>Содержание административных действий, входящих в состав административной процедуры: направление запроса в Управление Федеральной налоговой службы по Ханты-Мансийскому автономному округу - Югре и получение выписки из Единого государственного реестра юридических лиц, необходимой для проверки сведений о регистрации общественной организации (объединения) в порядке, установленном законодательством Российской Федерации, и сведений об основном направлении ее (его) деятельности, осуществляется с использованием электронных средств связи, в том числе с использованием единой системы межведомственного электронного взаимодействия;</w:t>
      </w:r>
    </w:p>
    <w:p w:rsidR="00D010C3" w:rsidRDefault="00D010C3">
      <w:pPr>
        <w:pStyle w:val="ConsPlusNormal"/>
        <w:spacing w:before="220"/>
        <w:ind w:firstLine="540"/>
        <w:jc w:val="both"/>
      </w:pPr>
      <w:r>
        <w:t>формирование и направление межведомственного запроса осуществляется в течение 1 дня со дня регистрации заявления о предоставлении муниципальной услуги;</w:t>
      </w:r>
    </w:p>
    <w:p w:rsidR="00D010C3" w:rsidRDefault="00D010C3">
      <w:pPr>
        <w:pStyle w:val="ConsPlusNormal"/>
        <w:spacing w:before="220"/>
        <w:ind w:firstLine="540"/>
        <w:jc w:val="both"/>
      </w:pPr>
      <w:r>
        <w:t xml:space="preserve">получение ответов на межведомственный запрос - в соответствии с Федеральным </w:t>
      </w:r>
      <w:hyperlink r:id="rId30" w:history="1">
        <w:r>
          <w:rPr>
            <w:color w:val="0000FF"/>
          </w:rPr>
          <w:t>законом</w:t>
        </w:r>
      </w:hyperlink>
      <w:r>
        <w:t xml:space="preserve"> N 210-ФЗ не более 5 рабочих дней со дня поступления межведомственного запроса в орган, предоставляющий документ и информацию;</w:t>
      </w:r>
    </w:p>
    <w:p w:rsidR="00D010C3" w:rsidRDefault="00D010C3">
      <w:pPr>
        <w:pStyle w:val="ConsPlusNormal"/>
        <w:spacing w:before="220"/>
        <w:ind w:firstLine="540"/>
        <w:jc w:val="both"/>
      </w:pPr>
      <w:r>
        <w:t>получение ответа на межведомственный запрос, поступивший по системе межведомственного электронного взаимодействия или по электронной почте, переносится ответственным исполнителем на бумажный носитель и регистрируется в установленном порядке.</w:t>
      </w:r>
    </w:p>
    <w:p w:rsidR="00D010C3" w:rsidRDefault="00D010C3">
      <w:pPr>
        <w:pStyle w:val="ConsPlusNormal"/>
        <w:spacing w:before="220"/>
        <w:ind w:firstLine="540"/>
        <w:jc w:val="both"/>
      </w:pPr>
      <w:r>
        <w:t xml:space="preserve">Критерии принятия решения о направлении межведомственного запроса: отсутствие документа, указанного в </w:t>
      </w:r>
      <w:hyperlink w:anchor="P141" w:history="1">
        <w:r>
          <w:rPr>
            <w:color w:val="0000FF"/>
          </w:rPr>
          <w:t>пункте 17</w:t>
        </w:r>
      </w:hyperlink>
      <w:r>
        <w:t xml:space="preserve"> настоящего административного регламента.</w:t>
      </w:r>
    </w:p>
    <w:p w:rsidR="00D010C3" w:rsidRDefault="00D010C3">
      <w:pPr>
        <w:pStyle w:val="ConsPlusNormal"/>
        <w:spacing w:before="220"/>
        <w:ind w:firstLine="540"/>
        <w:jc w:val="both"/>
      </w:pPr>
      <w:r>
        <w:t>Результат административной процедуры: получение ответа на межведомственный запрос.</w:t>
      </w:r>
    </w:p>
    <w:p w:rsidR="00D010C3" w:rsidRDefault="00D010C3">
      <w:pPr>
        <w:pStyle w:val="ConsPlusNormal"/>
        <w:spacing w:before="220"/>
        <w:ind w:firstLine="540"/>
        <w:jc w:val="both"/>
      </w:pPr>
      <w:r>
        <w:t>Способ фиксации результата административной процедуры: регистрация ответа заведующей канцелярией Департамента в СЭД.</w:t>
      </w:r>
    </w:p>
    <w:p w:rsidR="00D010C3" w:rsidRDefault="00D010C3">
      <w:pPr>
        <w:pStyle w:val="ConsPlusNormal"/>
        <w:spacing w:before="220"/>
        <w:ind w:firstLine="540"/>
        <w:jc w:val="both"/>
      </w:pPr>
      <w:r>
        <w:t>Порядок передачи результата административной процедуры: получение ответа на межведомственный запрос, поступивший по системе межведомственного электронного взаимодействия или по электронной почте.</w:t>
      </w:r>
    </w:p>
    <w:p w:rsidR="00D010C3" w:rsidRDefault="00D010C3">
      <w:pPr>
        <w:pStyle w:val="ConsPlusNormal"/>
        <w:spacing w:before="220"/>
        <w:ind w:firstLine="540"/>
        <w:jc w:val="both"/>
      </w:pPr>
      <w:r>
        <w:t>36.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010C3" w:rsidRDefault="00D010C3">
      <w:pPr>
        <w:pStyle w:val="ConsPlusNormal"/>
        <w:spacing w:before="220"/>
        <w:ind w:firstLine="540"/>
        <w:jc w:val="both"/>
      </w:pPr>
      <w:r>
        <w:t xml:space="preserve">Основание для начала административной процедуры: получение ответственным исполнителем документов, указанных в </w:t>
      </w:r>
      <w:hyperlink w:anchor="P117" w:history="1">
        <w:r>
          <w:rPr>
            <w:color w:val="0000FF"/>
          </w:rPr>
          <w:t>пунктах 15</w:t>
        </w:r>
      </w:hyperlink>
      <w:r>
        <w:t xml:space="preserve">, </w:t>
      </w:r>
      <w:hyperlink w:anchor="P141" w:history="1">
        <w:r>
          <w:rPr>
            <w:color w:val="0000FF"/>
          </w:rPr>
          <w:t>17</w:t>
        </w:r>
      </w:hyperlink>
      <w:r>
        <w:t xml:space="preserve"> настоящего административного регламента.</w:t>
      </w:r>
    </w:p>
    <w:p w:rsidR="00D010C3" w:rsidRDefault="00D010C3">
      <w:pPr>
        <w:pStyle w:val="ConsPlusNormal"/>
        <w:spacing w:before="220"/>
        <w:ind w:firstLine="540"/>
        <w:jc w:val="both"/>
      </w:pPr>
      <w:r>
        <w:t>Сведения о должностном лице, ответственном за выполнением административной процедуры:</w:t>
      </w:r>
    </w:p>
    <w:p w:rsidR="00D010C3" w:rsidRDefault="00D010C3">
      <w:pPr>
        <w:pStyle w:val="ConsPlusNormal"/>
        <w:spacing w:before="220"/>
        <w:ind w:firstLine="540"/>
        <w:jc w:val="both"/>
      </w:pPr>
      <w:r>
        <w:t>за рассмотрение заявления и подготовку уведомлений - специалист отдела;</w:t>
      </w:r>
    </w:p>
    <w:p w:rsidR="00D010C3" w:rsidRDefault="00D010C3">
      <w:pPr>
        <w:pStyle w:val="ConsPlusNormal"/>
        <w:spacing w:before="220"/>
        <w:ind w:firstLine="540"/>
        <w:jc w:val="both"/>
      </w:pPr>
      <w:r>
        <w:t>за подписание уведомлений - руководитель Департамента, либо лицо, его замещающее;</w:t>
      </w:r>
    </w:p>
    <w:p w:rsidR="00D010C3" w:rsidRDefault="00D010C3">
      <w:pPr>
        <w:pStyle w:val="ConsPlusNormal"/>
        <w:spacing w:before="220"/>
        <w:ind w:firstLine="540"/>
        <w:jc w:val="both"/>
      </w:pPr>
      <w:r>
        <w:t>за регистрацию уведомления - заведующая канцелярией Департамента.</w:t>
      </w:r>
    </w:p>
    <w:p w:rsidR="00D010C3" w:rsidRDefault="00D010C3">
      <w:pPr>
        <w:pStyle w:val="ConsPlusNormal"/>
        <w:spacing w:before="220"/>
        <w:ind w:firstLine="540"/>
        <w:jc w:val="both"/>
      </w:pPr>
      <w:r>
        <w:t xml:space="preserve">Содержание административных действий, входящих в состав административной процедуры: специалист отдела устанавливает достоверность и полноту сведений, указанных в заявлении о </w:t>
      </w:r>
      <w:r>
        <w:lastRenderedPageBreak/>
        <w:t>предоставлении муниципальной услуги.</w:t>
      </w:r>
    </w:p>
    <w:p w:rsidR="00D010C3" w:rsidRDefault="00D010C3">
      <w:pPr>
        <w:pStyle w:val="ConsPlusNormal"/>
        <w:spacing w:before="220"/>
        <w:ind w:firstLine="540"/>
        <w:jc w:val="both"/>
      </w:pPr>
      <w:r>
        <w:t xml:space="preserve">При отсутствии оснований, указанных в </w:t>
      </w:r>
      <w:hyperlink w:anchor="P171" w:history="1">
        <w:r>
          <w:rPr>
            <w:color w:val="0000FF"/>
          </w:rPr>
          <w:t>пункте 22</w:t>
        </w:r>
      </w:hyperlink>
      <w:r>
        <w:t xml:space="preserve"> настоящего административного регламента, специалист отдела подготавливает проект уведомления о государственной регистрации заявления о проведении общественной экологической экспертизы.</w:t>
      </w:r>
    </w:p>
    <w:p w:rsidR="00D010C3" w:rsidRDefault="00D010C3">
      <w:pPr>
        <w:pStyle w:val="ConsPlusNormal"/>
        <w:spacing w:before="220"/>
        <w:ind w:firstLine="540"/>
        <w:jc w:val="both"/>
      </w:pPr>
      <w:r>
        <w:t xml:space="preserve">При наличии оснований, указанных в </w:t>
      </w:r>
      <w:hyperlink w:anchor="P171" w:history="1">
        <w:r>
          <w:rPr>
            <w:color w:val="0000FF"/>
          </w:rPr>
          <w:t>пункте 22</w:t>
        </w:r>
      </w:hyperlink>
      <w:r>
        <w:t xml:space="preserve"> настоящего административного регламента, специалист отдела подготавливает проект уведомления об отказе в государственной регистрации заявления о проведении общественной экологической экспертизы.</w:t>
      </w:r>
    </w:p>
    <w:p w:rsidR="00D010C3" w:rsidRDefault="00D010C3">
      <w:pPr>
        <w:pStyle w:val="ConsPlusNormal"/>
        <w:spacing w:before="220"/>
        <w:ind w:firstLine="540"/>
        <w:jc w:val="both"/>
      </w:pPr>
      <w:r>
        <w:t>Проект уведомления визируется в установленном порядке, подписывается руководителем Департамента или лицом, его замещающим, и регистрируется в СЭД в срок, не превышающий 6 дней со дня регистрации заявления о предоставлении муниципальной услуги.</w:t>
      </w:r>
    </w:p>
    <w:p w:rsidR="00D010C3" w:rsidRDefault="00D010C3">
      <w:pPr>
        <w:pStyle w:val="ConsPlusNormal"/>
        <w:spacing w:before="220"/>
        <w:ind w:firstLine="540"/>
        <w:jc w:val="both"/>
      </w:pPr>
      <w:r>
        <w:t xml:space="preserve">Критерий принятия решения о рассмотрении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 наличие или отсутствие документов, предусмотренных </w:t>
      </w:r>
      <w:hyperlink w:anchor="P117" w:history="1">
        <w:r>
          <w:rPr>
            <w:color w:val="0000FF"/>
          </w:rPr>
          <w:t>пунктами 15</w:t>
        </w:r>
      </w:hyperlink>
      <w:r>
        <w:t xml:space="preserve">, </w:t>
      </w:r>
      <w:hyperlink w:anchor="P141" w:history="1">
        <w:r>
          <w:rPr>
            <w:color w:val="0000FF"/>
          </w:rPr>
          <w:t>17</w:t>
        </w:r>
      </w:hyperlink>
      <w:r>
        <w:t xml:space="preserve">, а также оснований, указанных в </w:t>
      </w:r>
      <w:hyperlink w:anchor="P171" w:history="1">
        <w:r>
          <w:rPr>
            <w:color w:val="0000FF"/>
          </w:rPr>
          <w:t>пункте 22</w:t>
        </w:r>
      </w:hyperlink>
      <w:r>
        <w:t xml:space="preserve"> настоящего административного регламента.</w:t>
      </w:r>
    </w:p>
    <w:p w:rsidR="00D010C3" w:rsidRDefault="00D010C3">
      <w:pPr>
        <w:pStyle w:val="ConsPlusNormal"/>
        <w:spacing w:before="220"/>
        <w:ind w:firstLine="540"/>
        <w:jc w:val="both"/>
      </w:pPr>
      <w:r>
        <w:t>Результат административной процедуры: уведомление о государственной регистрации (об отказе в государственной регистрации) заявления о проведении общественной экологической экспертизы.</w:t>
      </w:r>
    </w:p>
    <w:p w:rsidR="00D010C3" w:rsidRDefault="00D010C3">
      <w:pPr>
        <w:pStyle w:val="ConsPlusNormal"/>
        <w:spacing w:before="220"/>
        <w:ind w:firstLine="540"/>
        <w:jc w:val="both"/>
      </w:pPr>
      <w:r>
        <w:t>Способ фиксации результата административной процедуры: регистрация в СЭД уведомления о государственной регистрации (или об отказе в государственной регистрации) заявления о проведении общественной экологической экспертизы.</w:t>
      </w:r>
    </w:p>
    <w:p w:rsidR="00D010C3" w:rsidRDefault="00D010C3">
      <w:pPr>
        <w:pStyle w:val="ConsPlusNormal"/>
        <w:spacing w:before="220"/>
        <w:ind w:firstLine="540"/>
        <w:jc w:val="both"/>
      </w:pPr>
      <w:r>
        <w:t>Порядок передачи результата административной процедуры:</w:t>
      </w:r>
    </w:p>
    <w:p w:rsidR="00D010C3" w:rsidRDefault="00D010C3">
      <w:pPr>
        <w:pStyle w:val="ConsPlusNormal"/>
        <w:spacing w:before="220"/>
        <w:ind w:firstLine="540"/>
        <w:jc w:val="both"/>
      </w:pPr>
      <w:r>
        <w:t>оформленное уведомление о государственной регистрации (об отказе в государственной регистрации) заявления о проведении общественной экологической экспертизы, в зависимости от способа получения заявителя муниципальной услуги:</w:t>
      </w:r>
    </w:p>
    <w:p w:rsidR="00D010C3" w:rsidRDefault="00D010C3">
      <w:pPr>
        <w:pStyle w:val="ConsPlusNormal"/>
        <w:spacing w:before="220"/>
        <w:ind w:firstLine="540"/>
        <w:jc w:val="both"/>
      </w:pPr>
      <w:r>
        <w:t>в случае получения результата муниципальной услуги заявителем лично, заведующая канцелярией Департамента передает результат предоставления муниципальной услуги специалисту отдела;</w:t>
      </w:r>
    </w:p>
    <w:p w:rsidR="00D010C3" w:rsidRDefault="00D010C3">
      <w:pPr>
        <w:pStyle w:val="ConsPlusNormal"/>
        <w:spacing w:before="220"/>
        <w:ind w:firstLine="540"/>
        <w:jc w:val="both"/>
      </w:pPr>
      <w:r>
        <w:t>в случае получения результата муниципальной услуги заявителем почтовым отправлением, результат предоставления муниципальной услуги направляется заведующей канцелярией Департамента.</w:t>
      </w:r>
    </w:p>
    <w:p w:rsidR="00D010C3" w:rsidRDefault="00D010C3">
      <w:pPr>
        <w:pStyle w:val="ConsPlusNormal"/>
        <w:spacing w:before="220"/>
        <w:ind w:firstLine="540"/>
        <w:jc w:val="both"/>
      </w:pPr>
      <w:r>
        <w:t>37. Выдача (направление) заявителю документов, являющихся результатом предоставления муниципальной услуги.</w:t>
      </w:r>
    </w:p>
    <w:p w:rsidR="00D010C3" w:rsidRDefault="00D010C3">
      <w:pPr>
        <w:pStyle w:val="ConsPlusNormal"/>
        <w:spacing w:before="220"/>
        <w:ind w:firstLine="540"/>
        <w:jc w:val="both"/>
      </w:pPr>
      <w:r>
        <w:t>Основание для начала административной процедуры: наличие зарегистрированного уведомления о государственной регистрации (об отказе в государственной регистрации) заявления о проведении общественной экологической экспертизы.</w:t>
      </w:r>
    </w:p>
    <w:p w:rsidR="00D010C3" w:rsidRDefault="00D010C3">
      <w:pPr>
        <w:pStyle w:val="ConsPlusNormal"/>
        <w:spacing w:before="220"/>
        <w:ind w:firstLine="540"/>
        <w:jc w:val="both"/>
      </w:pPr>
      <w:r>
        <w:t>Сведения о должностном лице, ответственном за выполнением административной процедуры:</w:t>
      </w:r>
    </w:p>
    <w:p w:rsidR="00D010C3" w:rsidRDefault="00D010C3">
      <w:pPr>
        <w:pStyle w:val="ConsPlusNormal"/>
        <w:spacing w:before="220"/>
        <w:ind w:firstLine="540"/>
        <w:jc w:val="both"/>
      </w:pPr>
      <w:r>
        <w:t>за выдачу заявителю документов, являющихся результатом предоставления муниципальной услуги - специалист отдела.</w:t>
      </w:r>
    </w:p>
    <w:p w:rsidR="00D010C3" w:rsidRDefault="00D010C3">
      <w:pPr>
        <w:pStyle w:val="ConsPlusNormal"/>
        <w:spacing w:before="220"/>
        <w:ind w:firstLine="540"/>
        <w:jc w:val="both"/>
      </w:pPr>
      <w:r>
        <w:t xml:space="preserve">за направление заявителю документов, являющихся результатом предоставления </w:t>
      </w:r>
      <w:r>
        <w:lastRenderedPageBreak/>
        <w:t>муниципальной услуги посредством почтовой связи - заведующий канцелярией Департамента.</w:t>
      </w:r>
    </w:p>
    <w:p w:rsidR="00D010C3" w:rsidRDefault="00D010C3">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осуществляется - заведующим канцелярией Департамента в течение 1 дня, со дня подписания уведомления о государственной регистрации (об отказе в государственной регистрации) заявления о проведении общественной экспертизы.</w:t>
      </w:r>
    </w:p>
    <w:p w:rsidR="00D010C3" w:rsidRDefault="00D010C3">
      <w:pPr>
        <w:pStyle w:val="ConsPlusNormal"/>
        <w:spacing w:before="220"/>
        <w:ind w:firstLine="540"/>
        <w:jc w:val="both"/>
      </w:pPr>
      <w:r>
        <w:t>При наличии в заявлении о предоставлении муниципальной услуги информации о способе информирования о результатах муниципальной услуги (нарочно, почтовым отправлением) результаты направляются заявителю указанным способом.</w:t>
      </w:r>
    </w:p>
    <w:p w:rsidR="00D010C3" w:rsidRDefault="00D010C3">
      <w:pPr>
        <w:pStyle w:val="ConsPlusNormal"/>
        <w:spacing w:before="220"/>
        <w:ind w:firstLine="540"/>
        <w:jc w:val="both"/>
      </w:pPr>
      <w:r>
        <w:t>При отсутствии такой информации результат предоставления муниципальной услуги направляется заявителю на его почтовый адрес, указанный на бланке заявления.</w:t>
      </w:r>
    </w:p>
    <w:p w:rsidR="00D010C3" w:rsidRDefault="00D010C3">
      <w:pPr>
        <w:pStyle w:val="ConsPlusNormal"/>
        <w:spacing w:before="220"/>
        <w:ind w:firstLine="540"/>
        <w:jc w:val="both"/>
      </w:pPr>
      <w:r>
        <w:t>Если в заявлении указан электронный адрес, то результат предоставления муниципальной услуги дублируется по электронной почте.</w:t>
      </w:r>
    </w:p>
    <w:p w:rsidR="00D010C3" w:rsidRDefault="00D010C3">
      <w:pPr>
        <w:pStyle w:val="ConsPlusNormal"/>
        <w:spacing w:before="220"/>
        <w:ind w:firstLine="540"/>
        <w:jc w:val="both"/>
      </w:pPr>
      <w:r>
        <w:t>Критерий принятия решения о выдаче (направлении) заявителю результата предоставления муниципальной услуги:</w:t>
      </w:r>
    </w:p>
    <w:p w:rsidR="00D010C3" w:rsidRDefault="00D010C3">
      <w:pPr>
        <w:pStyle w:val="ConsPlusNormal"/>
        <w:spacing w:before="220"/>
        <w:ind w:firstLine="540"/>
        <w:jc w:val="both"/>
      </w:pPr>
      <w:r>
        <w:t>зарегистрированное уведомление о государственной регистрации (об отказе в государственной регистрации) заявления о проведении общественной экологической экспертизы.</w:t>
      </w:r>
    </w:p>
    <w:p w:rsidR="00D010C3" w:rsidRDefault="00D010C3">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D010C3" w:rsidRDefault="00D010C3">
      <w:pPr>
        <w:pStyle w:val="ConsPlusNormal"/>
        <w:spacing w:before="220"/>
        <w:ind w:firstLine="540"/>
        <w:jc w:val="both"/>
      </w:pPr>
      <w:r>
        <w:t>Способ фиксации результата административной процедуры: при выдаче документов лично заявитель расписывается на последнем листе экземпляра, хранящегося в Департаменте;</w:t>
      </w:r>
    </w:p>
    <w:p w:rsidR="00D010C3" w:rsidRDefault="00D010C3">
      <w:pPr>
        <w:pStyle w:val="ConsPlusNormal"/>
        <w:spacing w:before="220"/>
        <w:ind w:firstLine="540"/>
        <w:jc w:val="both"/>
      </w:pPr>
      <w:r>
        <w:t>направление документов заявителю почтовым отправлением подтверждается квитанцией.</w:t>
      </w:r>
    </w:p>
    <w:p w:rsidR="00D010C3" w:rsidRDefault="00D010C3">
      <w:pPr>
        <w:pStyle w:val="ConsPlusNormal"/>
        <w:spacing w:before="220"/>
        <w:ind w:firstLine="540"/>
        <w:jc w:val="both"/>
      </w:pPr>
      <w:r>
        <w:t>Порядок передачи результата административной процедуры: муниципальная услуга предоставлена.</w:t>
      </w:r>
    </w:p>
    <w:p w:rsidR="00D010C3" w:rsidRDefault="00D010C3">
      <w:pPr>
        <w:pStyle w:val="ConsPlusNormal"/>
        <w:jc w:val="both"/>
      </w:pPr>
    </w:p>
    <w:p w:rsidR="00D010C3" w:rsidRDefault="00D010C3">
      <w:pPr>
        <w:pStyle w:val="ConsPlusTitle"/>
        <w:jc w:val="center"/>
        <w:outlineLvl w:val="1"/>
      </w:pPr>
      <w:r>
        <w:t>IV. Формы контроля за исполнением административного</w:t>
      </w:r>
    </w:p>
    <w:p w:rsidR="00D010C3" w:rsidRDefault="00D010C3">
      <w:pPr>
        <w:pStyle w:val="ConsPlusTitle"/>
        <w:jc w:val="center"/>
      </w:pPr>
      <w:r>
        <w:t>регламента</w:t>
      </w:r>
    </w:p>
    <w:p w:rsidR="00D010C3" w:rsidRDefault="00D010C3">
      <w:pPr>
        <w:pStyle w:val="ConsPlusNormal"/>
        <w:jc w:val="both"/>
      </w:pPr>
    </w:p>
    <w:p w:rsidR="00D010C3" w:rsidRDefault="00D010C3">
      <w:pPr>
        <w:pStyle w:val="ConsPlusTitle"/>
        <w:jc w:val="center"/>
        <w:outlineLvl w:val="2"/>
      </w:pPr>
      <w:r>
        <w:t>Порядок осуществления текущего контроля за соблюдением</w:t>
      </w:r>
    </w:p>
    <w:p w:rsidR="00D010C3" w:rsidRDefault="00D010C3">
      <w:pPr>
        <w:pStyle w:val="ConsPlusTitle"/>
        <w:jc w:val="center"/>
      </w:pPr>
      <w:r>
        <w:t>и исполнением ответственными должностными лицами положений</w:t>
      </w:r>
    </w:p>
    <w:p w:rsidR="00D010C3" w:rsidRDefault="00D010C3">
      <w:pPr>
        <w:pStyle w:val="ConsPlusTitle"/>
        <w:jc w:val="center"/>
      </w:pPr>
      <w:r>
        <w:t>административного регламента и иных нормативных правовых</w:t>
      </w:r>
    </w:p>
    <w:p w:rsidR="00D010C3" w:rsidRDefault="00D010C3">
      <w:pPr>
        <w:pStyle w:val="ConsPlusTitle"/>
        <w:jc w:val="center"/>
      </w:pPr>
      <w:r>
        <w:t>актов, устанавливающих требования к предоставлению</w:t>
      </w:r>
    </w:p>
    <w:p w:rsidR="00D010C3" w:rsidRDefault="00D010C3">
      <w:pPr>
        <w:pStyle w:val="ConsPlusTitle"/>
        <w:jc w:val="center"/>
      </w:pPr>
      <w:r>
        <w:t>муниципальной услуги, а также принятием ими решений</w:t>
      </w:r>
    </w:p>
    <w:p w:rsidR="00D010C3" w:rsidRDefault="00D010C3">
      <w:pPr>
        <w:pStyle w:val="ConsPlusNormal"/>
        <w:jc w:val="both"/>
      </w:pPr>
    </w:p>
    <w:p w:rsidR="00D010C3" w:rsidRDefault="00D010C3">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города Ханты-Мансийска, директором Департамента либо лицом, его замещающим.</w:t>
      </w:r>
    </w:p>
    <w:p w:rsidR="00D010C3" w:rsidRDefault="00D010C3">
      <w:pPr>
        <w:pStyle w:val="ConsPlusNormal"/>
        <w:jc w:val="both"/>
      </w:pPr>
    </w:p>
    <w:p w:rsidR="00D010C3" w:rsidRDefault="00D010C3">
      <w:pPr>
        <w:pStyle w:val="ConsPlusTitle"/>
        <w:jc w:val="center"/>
        <w:outlineLvl w:val="2"/>
      </w:pPr>
      <w:r>
        <w:t>Порядок и периодичность осуществления плановых и внеплановых</w:t>
      </w:r>
    </w:p>
    <w:p w:rsidR="00D010C3" w:rsidRDefault="00D010C3">
      <w:pPr>
        <w:pStyle w:val="ConsPlusTitle"/>
        <w:jc w:val="center"/>
      </w:pPr>
      <w:r>
        <w:t>проверок полноты и качества предоставления муниципальной</w:t>
      </w:r>
    </w:p>
    <w:p w:rsidR="00D010C3" w:rsidRDefault="00D010C3">
      <w:pPr>
        <w:pStyle w:val="ConsPlusTitle"/>
        <w:jc w:val="center"/>
      </w:pPr>
      <w:r>
        <w:t>услуги, порядок и формы контроля за полнотой и качеством</w:t>
      </w:r>
    </w:p>
    <w:p w:rsidR="00D010C3" w:rsidRDefault="00D010C3">
      <w:pPr>
        <w:pStyle w:val="ConsPlusTitle"/>
        <w:jc w:val="center"/>
      </w:pPr>
      <w:r>
        <w:t>предоставления муниципальной услуги</w:t>
      </w:r>
    </w:p>
    <w:p w:rsidR="00D010C3" w:rsidRDefault="00D010C3">
      <w:pPr>
        <w:pStyle w:val="ConsPlusNormal"/>
        <w:jc w:val="both"/>
      </w:pPr>
    </w:p>
    <w:p w:rsidR="00D010C3" w:rsidRDefault="00D010C3">
      <w:pPr>
        <w:pStyle w:val="ConsPlusNormal"/>
        <w:ind w:firstLine="540"/>
        <w:jc w:val="both"/>
      </w:pPr>
      <w:r>
        <w:t xml:space="preserve">39. Контроль за полнотой и качеством предоставления муниципальной услуги включает в себя </w:t>
      </w:r>
      <w:r>
        <w:lastRenderedPageBreak/>
        <w:t>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010C3" w:rsidRDefault="00D010C3">
      <w:pPr>
        <w:pStyle w:val="ConsPlusNormal"/>
        <w:spacing w:before="220"/>
        <w:ind w:firstLine="540"/>
        <w:jc w:val="both"/>
      </w:pPr>
      <w:r>
        <w:t>40.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Главы города Ханты-Мансийска, директора Департамента либо лица, его замещающего.</w:t>
      </w:r>
    </w:p>
    <w:p w:rsidR="00D010C3" w:rsidRDefault="00D010C3">
      <w:pPr>
        <w:pStyle w:val="ConsPlusNormal"/>
        <w:spacing w:before="220"/>
        <w:ind w:firstLine="540"/>
        <w:jc w:val="both"/>
      </w:pPr>
      <w:r>
        <w:t>41. Внеплановые проверки полноты и качества предоставления муниципальной услуги проводятся заместителем Главы города Ханты-Мансийска,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D010C3" w:rsidRDefault="00D010C3">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010C3" w:rsidRDefault="00D010C3">
      <w:pPr>
        <w:pStyle w:val="ConsPlusNormal"/>
        <w:spacing w:before="22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D010C3" w:rsidRDefault="00D010C3">
      <w:pPr>
        <w:pStyle w:val="ConsPlusNormal"/>
        <w:jc w:val="both"/>
      </w:pPr>
    </w:p>
    <w:p w:rsidR="00D010C3" w:rsidRDefault="00D010C3">
      <w:pPr>
        <w:pStyle w:val="ConsPlusTitle"/>
        <w:jc w:val="center"/>
        <w:outlineLvl w:val="2"/>
      </w:pPr>
      <w:r>
        <w:t>Ответственность должностных лиц органа местного</w:t>
      </w:r>
    </w:p>
    <w:p w:rsidR="00D010C3" w:rsidRDefault="00D010C3">
      <w:pPr>
        <w:pStyle w:val="ConsPlusTitle"/>
        <w:jc w:val="center"/>
      </w:pPr>
      <w:r>
        <w:t>самоуправления за решения и действия (бездействие),</w:t>
      </w:r>
    </w:p>
    <w:p w:rsidR="00D010C3" w:rsidRDefault="00D010C3">
      <w:pPr>
        <w:pStyle w:val="ConsPlusTitle"/>
        <w:jc w:val="center"/>
      </w:pPr>
      <w:r>
        <w:t>принимаемые (осуществляемые) ими в ходе предоставления</w:t>
      </w:r>
    </w:p>
    <w:p w:rsidR="00D010C3" w:rsidRDefault="00D010C3">
      <w:pPr>
        <w:pStyle w:val="ConsPlusTitle"/>
        <w:jc w:val="center"/>
      </w:pPr>
      <w:r>
        <w:t>муниципальной услуги</w:t>
      </w:r>
    </w:p>
    <w:p w:rsidR="00D010C3" w:rsidRDefault="00D010C3">
      <w:pPr>
        <w:pStyle w:val="ConsPlusNormal"/>
        <w:jc w:val="both"/>
      </w:pPr>
    </w:p>
    <w:p w:rsidR="00D010C3" w:rsidRDefault="00D010C3">
      <w:pPr>
        <w:pStyle w:val="ConsPlusNormal"/>
        <w:ind w:firstLine="540"/>
        <w:jc w:val="both"/>
      </w:pPr>
      <w:r>
        <w:t>43. Должностные лица Департамента,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D010C3" w:rsidRDefault="00D010C3">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D010C3" w:rsidRDefault="00D010C3">
      <w:pPr>
        <w:pStyle w:val="ConsPlusNormal"/>
        <w:spacing w:before="220"/>
        <w:ind w:firstLine="540"/>
        <w:jc w:val="both"/>
      </w:pPr>
      <w:r>
        <w:t xml:space="preserve">44. В соответствии со </w:t>
      </w:r>
      <w:hyperlink r:id="rId3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10C3" w:rsidRDefault="00D010C3">
      <w:pPr>
        <w:pStyle w:val="ConsPlusNormal"/>
        <w:jc w:val="both"/>
      </w:pPr>
    </w:p>
    <w:p w:rsidR="00D010C3" w:rsidRDefault="00D010C3">
      <w:pPr>
        <w:pStyle w:val="ConsPlusTitle"/>
        <w:jc w:val="center"/>
        <w:outlineLvl w:val="2"/>
      </w:pPr>
      <w:r>
        <w:t>Положения, характеризующие требования к порядку и формам</w:t>
      </w:r>
    </w:p>
    <w:p w:rsidR="00D010C3" w:rsidRDefault="00D010C3">
      <w:pPr>
        <w:pStyle w:val="ConsPlusTitle"/>
        <w:jc w:val="center"/>
      </w:pPr>
      <w:r>
        <w:t>контроля за предоставлением муниципальной услуги, в том</w:t>
      </w:r>
    </w:p>
    <w:p w:rsidR="00D010C3" w:rsidRDefault="00D010C3">
      <w:pPr>
        <w:pStyle w:val="ConsPlusTitle"/>
        <w:jc w:val="center"/>
      </w:pPr>
      <w:r>
        <w:t>числе со стороны граждан, их объединений и организаций</w:t>
      </w:r>
    </w:p>
    <w:p w:rsidR="00D010C3" w:rsidRDefault="00D010C3">
      <w:pPr>
        <w:pStyle w:val="ConsPlusNormal"/>
        <w:jc w:val="both"/>
      </w:pPr>
    </w:p>
    <w:p w:rsidR="00D010C3" w:rsidRDefault="00D010C3">
      <w:pPr>
        <w:pStyle w:val="ConsPlusNormal"/>
        <w:ind w:firstLine="540"/>
        <w:jc w:val="both"/>
      </w:pPr>
      <w:r>
        <w:t xml:space="preserve">45. Контроль полноты и качества предоставления муниципальной услуги со стороны граждан, </w:t>
      </w:r>
      <w:r>
        <w:lastRenderedPageBreak/>
        <w:t>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D010C3" w:rsidRDefault="00D010C3">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D010C3" w:rsidRDefault="00D010C3">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D010C3" w:rsidRDefault="00D010C3">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D010C3" w:rsidRDefault="00D010C3">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D010C3" w:rsidRDefault="00D010C3">
      <w:pPr>
        <w:pStyle w:val="ConsPlusNormal"/>
        <w:jc w:val="both"/>
      </w:pPr>
    </w:p>
    <w:p w:rsidR="00D010C3" w:rsidRDefault="00D010C3">
      <w:pPr>
        <w:pStyle w:val="ConsPlusTitle"/>
        <w:jc w:val="center"/>
        <w:outlineLvl w:val="1"/>
      </w:pPr>
      <w:r>
        <w:t>V. Досудебный (внесудебный) порядок обжалования решений</w:t>
      </w:r>
    </w:p>
    <w:p w:rsidR="00D010C3" w:rsidRDefault="00D010C3">
      <w:pPr>
        <w:pStyle w:val="ConsPlusTitle"/>
        <w:jc w:val="center"/>
      </w:pPr>
      <w:r>
        <w:t>и действий (бездействия) органа местного самоуправления,</w:t>
      </w:r>
    </w:p>
    <w:p w:rsidR="00D010C3" w:rsidRDefault="00D010C3">
      <w:pPr>
        <w:pStyle w:val="ConsPlusTitle"/>
        <w:jc w:val="center"/>
      </w:pPr>
      <w:r>
        <w:t>предоставляющего муниципальную услугу, а также их</w:t>
      </w:r>
    </w:p>
    <w:p w:rsidR="00D010C3" w:rsidRDefault="00D010C3">
      <w:pPr>
        <w:pStyle w:val="ConsPlusTitle"/>
        <w:jc w:val="center"/>
      </w:pPr>
      <w:r>
        <w:t>должностных лиц, муниципальных служащих, работников</w:t>
      </w:r>
    </w:p>
    <w:p w:rsidR="00D010C3" w:rsidRDefault="00D010C3">
      <w:pPr>
        <w:pStyle w:val="ConsPlusNormal"/>
        <w:jc w:val="both"/>
      </w:pPr>
    </w:p>
    <w:p w:rsidR="00D010C3" w:rsidRDefault="00D010C3">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010C3" w:rsidRDefault="00D010C3">
      <w:pPr>
        <w:pStyle w:val="ConsPlusNormal"/>
        <w:spacing w:before="220"/>
        <w:ind w:firstLine="540"/>
        <w:jc w:val="both"/>
      </w:pPr>
      <w:r>
        <w:t>47.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D010C3" w:rsidRDefault="00D010C3">
      <w:pPr>
        <w:pStyle w:val="ConsPlusNormal"/>
        <w:spacing w:before="220"/>
        <w:ind w:firstLine="540"/>
        <w:jc w:val="both"/>
      </w:pPr>
      <w:r>
        <w:t>48. В случае обжалования решения должностного лица Департамента, жалоба подается заместителю Главы города Ханты-Мансийска, директору Департамента, а в случае обжалования действий заместителя Главы города Ханты-Мансийска, директора Департамента - первому заместителю Главы города Ханты-Мансийска.</w:t>
      </w:r>
    </w:p>
    <w:p w:rsidR="00D010C3" w:rsidRDefault="00D010C3">
      <w:pPr>
        <w:pStyle w:val="ConsPlusNormal"/>
        <w:spacing w:before="220"/>
        <w:ind w:firstLine="540"/>
        <w:jc w:val="both"/>
      </w:pPr>
      <w:r>
        <w:t>49.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или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D010C3" w:rsidRDefault="00D010C3">
      <w:pPr>
        <w:pStyle w:val="ConsPlusNormal"/>
        <w:spacing w:before="220"/>
        <w:ind w:firstLine="540"/>
        <w:jc w:val="both"/>
      </w:pPr>
      <w:r>
        <w:t>50. Перечень нормативных правовых актов, регулирующих порядок досудебного (внесудебного) обжалования решений и действий (бездействия) Департамента, а также их должностных лиц, муниципальных служащих, работников:</w:t>
      </w:r>
    </w:p>
    <w:p w:rsidR="00D010C3" w:rsidRDefault="00D010C3">
      <w:pPr>
        <w:pStyle w:val="ConsPlusNormal"/>
        <w:spacing w:before="220"/>
        <w:ind w:firstLine="540"/>
        <w:jc w:val="both"/>
      </w:pPr>
      <w:r>
        <w:t xml:space="preserve">1) Федеральный </w:t>
      </w:r>
      <w:hyperlink r:id="rId32" w:history="1">
        <w:r>
          <w:rPr>
            <w:color w:val="0000FF"/>
          </w:rPr>
          <w:t>закон</w:t>
        </w:r>
      </w:hyperlink>
      <w:r>
        <w:t xml:space="preserve"> N 210-ФЗ;</w:t>
      </w:r>
    </w:p>
    <w:p w:rsidR="00D010C3" w:rsidRDefault="00D010C3">
      <w:pPr>
        <w:pStyle w:val="ConsPlusNormal"/>
        <w:spacing w:before="220"/>
        <w:ind w:firstLine="540"/>
        <w:jc w:val="both"/>
      </w:pPr>
      <w:r>
        <w:t xml:space="preserve">2) </w:t>
      </w:r>
      <w:hyperlink r:id="rId33"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w:t>
      </w:r>
      <w:r>
        <w:lastRenderedPageBreak/>
        <w:t>муниципальных услуг Югры" и его работников".</w:t>
      </w:r>
    </w:p>
    <w:p w:rsidR="00D010C3" w:rsidRDefault="00D010C3">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10C3" w:rsidRDefault="00D010C3">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D010C3" w:rsidRDefault="00D010C3">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D010C3" w:rsidRDefault="00D010C3">
      <w:pPr>
        <w:pStyle w:val="ConsPlusNormal"/>
        <w:jc w:val="both"/>
      </w:pPr>
    </w:p>
    <w:p w:rsidR="00D010C3" w:rsidRDefault="00D010C3">
      <w:pPr>
        <w:pStyle w:val="ConsPlusNormal"/>
        <w:jc w:val="both"/>
      </w:pPr>
    </w:p>
    <w:p w:rsidR="00D010C3" w:rsidRDefault="00D010C3">
      <w:pPr>
        <w:pStyle w:val="ConsPlusNormal"/>
        <w:jc w:val="both"/>
      </w:pPr>
    </w:p>
    <w:p w:rsidR="00D010C3" w:rsidRDefault="00D010C3">
      <w:pPr>
        <w:pStyle w:val="ConsPlusNormal"/>
        <w:jc w:val="both"/>
      </w:pPr>
    </w:p>
    <w:p w:rsidR="00D010C3" w:rsidRDefault="00D010C3">
      <w:pPr>
        <w:pStyle w:val="ConsPlusNormal"/>
        <w:jc w:val="both"/>
      </w:pPr>
    </w:p>
    <w:p w:rsidR="00D010C3" w:rsidRDefault="00D010C3">
      <w:pPr>
        <w:pStyle w:val="ConsPlusNormal"/>
        <w:jc w:val="right"/>
        <w:outlineLvl w:val="1"/>
      </w:pPr>
      <w:r>
        <w:t>Приложение</w:t>
      </w:r>
    </w:p>
    <w:p w:rsidR="00D010C3" w:rsidRDefault="00D010C3">
      <w:pPr>
        <w:pStyle w:val="ConsPlusNormal"/>
        <w:jc w:val="right"/>
      </w:pPr>
      <w:r>
        <w:t>к административному регламенту</w:t>
      </w:r>
    </w:p>
    <w:p w:rsidR="00D010C3" w:rsidRDefault="00D010C3">
      <w:pPr>
        <w:pStyle w:val="ConsPlusNormal"/>
        <w:jc w:val="right"/>
      </w:pPr>
      <w:r>
        <w:t>предоставления муниципальной</w:t>
      </w:r>
    </w:p>
    <w:p w:rsidR="00D010C3" w:rsidRDefault="00D010C3">
      <w:pPr>
        <w:pStyle w:val="ConsPlusNormal"/>
        <w:jc w:val="right"/>
      </w:pPr>
      <w:r>
        <w:t>услуги "Государственная регистрация</w:t>
      </w:r>
    </w:p>
    <w:p w:rsidR="00D010C3" w:rsidRDefault="00D010C3">
      <w:pPr>
        <w:pStyle w:val="ConsPlusNormal"/>
        <w:jc w:val="right"/>
      </w:pPr>
      <w:r>
        <w:t>заявлений о проведении общественной</w:t>
      </w:r>
    </w:p>
    <w:p w:rsidR="00D010C3" w:rsidRDefault="00D010C3">
      <w:pPr>
        <w:pStyle w:val="ConsPlusNormal"/>
        <w:jc w:val="right"/>
      </w:pPr>
      <w:r>
        <w:t>экологической экспертизы"</w:t>
      </w:r>
    </w:p>
    <w:p w:rsidR="00D010C3" w:rsidRDefault="00D010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18"/>
        <w:gridCol w:w="868"/>
        <w:gridCol w:w="1096"/>
        <w:gridCol w:w="1320"/>
        <w:gridCol w:w="1258"/>
        <w:gridCol w:w="1711"/>
      </w:tblGrid>
      <w:tr w:rsidR="00D010C3">
        <w:tc>
          <w:tcPr>
            <w:tcW w:w="9071" w:type="dxa"/>
            <w:gridSpan w:val="6"/>
            <w:tcBorders>
              <w:top w:val="nil"/>
              <w:left w:val="nil"/>
              <w:bottom w:val="nil"/>
              <w:right w:val="nil"/>
            </w:tcBorders>
          </w:tcPr>
          <w:p w:rsidR="00D010C3" w:rsidRDefault="00D010C3">
            <w:pPr>
              <w:pStyle w:val="ConsPlusNormal"/>
              <w:jc w:val="right"/>
            </w:pPr>
            <w:r>
              <w:t>В Департамент городского хозяйства</w:t>
            </w:r>
          </w:p>
          <w:p w:rsidR="00D010C3" w:rsidRDefault="00D010C3">
            <w:pPr>
              <w:pStyle w:val="ConsPlusNormal"/>
              <w:jc w:val="right"/>
            </w:pPr>
            <w:r>
              <w:t>Администрации города Ханты-Мансийска</w:t>
            </w:r>
          </w:p>
        </w:tc>
      </w:tr>
      <w:tr w:rsidR="00D010C3">
        <w:tc>
          <w:tcPr>
            <w:tcW w:w="9071" w:type="dxa"/>
            <w:gridSpan w:val="6"/>
            <w:tcBorders>
              <w:top w:val="nil"/>
              <w:left w:val="nil"/>
              <w:bottom w:val="nil"/>
              <w:right w:val="nil"/>
            </w:tcBorders>
          </w:tcPr>
          <w:p w:rsidR="00D010C3" w:rsidRDefault="00D010C3">
            <w:pPr>
              <w:pStyle w:val="ConsPlusNormal"/>
              <w:jc w:val="center"/>
            </w:pPr>
            <w:bookmarkStart w:id="7" w:name="P374"/>
            <w:bookmarkEnd w:id="7"/>
            <w:r>
              <w:t>Заявление</w:t>
            </w:r>
          </w:p>
          <w:p w:rsidR="00D010C3" w:rsidRDefault="00D010C3">
            <w:pPr>
              <w:pStyle w:val="ConsPlusNormal"/>
              <w:jc w:val="center"/>
            </w:pPr>
            <w:r>
              <w:t>о проведении общественной экологической экспертизы</w:t>
            </w:r>
          </w:p>
          <w:p w:rsidR="00D010C3" w:rsidRDefault="00D010C3">
            <w:pPr>
              <w:pStyle w:val="ConsPlusNormal"/>
              <w:jc w:val="both"/>
            </w:pPr>
            <w:r>
              <w:t>_________________________________________________________________,</w:t>
            </w:r>
          </w:p>
          <w:p w:rsidR="00D010C3" w:rsidRDefault="00D010C3">
            <w:pPr>
              <w:pStyle w:val="ConsPlusNormal"/>
              <w:jc w:val="center"/>
            </w:pPr>
            <w:r>
              <w:t>(наименование общественной организации (объединения)</w:t>
            </w:r>
          </w:p>
          <w:p w:rsidR="00D010C3" w:rsidRDefault="00D010C3">
            <w:pPr>
              <w:pStyle w:val="ConsPlusNormal"/>
              <w:jc w:val="both"/>
            </w:pPr>
            <w:r>
              <w:t>юридический адрес: ________________________________________________,</w:t>
            </w:r>
          </w:p>
          <w:p w:rsidR="00D010C3" w:rsidRDefault="00D010C3">
            <w:pPr>
              <w:pStyle w:val="ConsPlusNormal"/>
              <w:jc w:val="both"/>
            </w:pPr>
            <w:r>
              <w:t>адрес места нахождения _____________________________________________,</w:t>
            </w:r>
          </w:p>
          <w:p w:rsidR="00D010C3" w:rsidRDefault="00D010C3">
            <w:pPr>
              <w:pStyle w:val="ConsPlusNormal"/>
              <w:jc w:val="both"/>
            </w:pPr>
            <w:r>
              <w:t>уставная деятельность которой состоит в ________________________________</w:t>
            </w:r>
          </w:p>
          <w:p w:rsidR="00D010C3" w:rsidRDefault="00D010C3">
            <w:pPr>
              <w:pStyle w:val="ConsPlusNormal"/>
              <w:jc w:val="both"/>
            </w:pPr>
            <w:r>
              <w:t>_________________________________________________________________,</w:t>
            </w:r>
          </w:p>
          <w:p w:rsidR="00D010C3" w:rsidRDefault="00D010C3">
            <w:pPr>
              <w:pStyle w:val="ConsPlusNormal"/>
              <w:jc w:val="center"/>
            </w:pPr>
            <w:r>
              <w:t>(характер предусмотренной Уставом деятельности)</w:t>
            </w:r>
          </w:p>
          <w:p w:rsidR="00D010C3" w:rsidRDefault="00D010C3">
            <w:pPr>
              <w:pStyle w:val="ConsPlusNormal"/>
              <w:jc w:val="both"/>
            </w:pPr>
            <w:r>
              <w:t xml:space="preserve">в соответствии с </w:t>
            </w:r>
            <w:hyperlink r:id="rId34" w:history="1">
              <w:r>
                <w:rPr>
                  <w:color w:val="0000FF"/>
                </w:rPr>
                <w:t>разделом IV</w:t>
              </w:r>
            </w:hyperlink>
            <w:r>
              <w:t xml:space="preserve"> Федерального закона от 23.11.1995 N 174-ФЗ "Об экологической экспертизе" ходатайствует о проведении общественной экологической экспертизы по _________________________________________</w:t>
            </w:r>
          </w:p>
          <w:p w:rsidR="00D010C3" w:rsidRDefault="00D010C3">
            <w:pPr>
              <w:pStyle w:val="ConsPlusNormal"/>
              <w:jc w:val="both"/>
            </w:pPr>
            <w:r>
              <w:t>_________________________________________________________________.</w:t>
            </w:r>
          </w:p>
          <w:p w:rsidR="00D010C3" w:rsidRDefault="00D010C3">
            <w:pPr>
              <w:pStyle w:val="ConsPlusNormal"/>
              <w:jc w:val="center"/>
            </w:pPr>
            <w:r>
              <w:t>(указать сведения об объекте общественной экологической экспертизы)</w:t>
            </w:r>
          </w:p>
          <w:p w:rsidR="00D010C3" w:rsidRDefault="00D010C3">
            <w:pPr>
              <w:pStyle w:val="ConsPlusNormal"/>
            </w:pPr>
          </w:p>
          <w:p w:rsidR="00D010C3" w:rsidRDefault="00D010C3">
            <w:pPr>
              <w:pStyle w:val="ConsPlusNormal"/>
              <w:ind w:firstLine="283"/>
              <w:jc w:val="both"/>
            </w:pPr>
            <w:r>
              <w:t>В состав экспертной комиссии общественной экологической экспертизы входят: _________________________________________________________________</w:t>
            </w:r>
          </w:p>
          <w:p w:rsidR="00D010C3" w:rsidRDefault="00D010C3">
            <w:pPr>
              <w:pStyle w:val="ConsPlusNormal"/>
              <w:jc w:val="both"/>
            </w:pPr>
            <w:r>
              <w:t>_________________________________________________________________.</w:t>
            </w:r>
          </w:p>
          <w:p w:rsidR="00D010C3" w:rsidRDefault="00D010C3">
            <w:pPr>
              <w:pStyle w:val="ConsPlusNormal"/>
            </w:pPr>
          </w:p>
          <w:p w:rsidR="00D010C3" w:rsidRDefault="00D010C3">
            <w:pPr>
              <w:pStyle w:val="ConsPlusNormal"/>
              <w:ind w:firstLine="283"/>
              <w:jc w:val="both"/>
            </w:pPr>
            <w:r>
              <w:t>Сроки проведения общественной экологической экспертизы:</w:t>
            </w:r>
          </w:p>
          <w:p w:rsidR="00D010C3" w:rsidRDefault="00D010C3">
            <w:pPr>
              <w:pStyle w:val="ConsPlusNormal"/>
            </w:pPr>
            <w:r>
              <w:t>с "___" ___________ ____ г. по "___" ______________ ____ г.</w:t>
            </w:r>
          </w:p>
          <w:p w:rsidR="00D010C3" w:rsidRDefault="00D010C3">
            <w:pPr>
              <w:pStyle w:val="ConsPlusNormal"/>
            </w:pPr>
          </w:p>
          <w:p w:rsidR="00D010C3" w:rsidRDefault="00D010C3">
            <w:pPr>
              <w:pStyle w:val="ConsPlusNormal"/>
              <w:ind w:firstLine="283"/>
              <w:jc w:val="both"/>
            </w:pPr>
            <w:r>
              <w:t>Документы, являющиеся результатом предоставления муниципальной услуги, прошу выдать (направить) (нужное отметить галочкой):</w:t>
            </w:r>
          </w:p>
          <w:p w:rsidR="00D010C3" w:rsidRDefault="00D010C3">
            <w:pPr>
              <w:pStyle w:val="ConsPlusNormal"/>
              <w:ind w:firstLine="283"/>
              <w:jc w:val="both"/>
            </w:pPr>
            <w:r w:rsidRPr="00361219">
              <w:rPr>
                <w:position w:val="-9"/>
              </w:rPr>
              <w:pict>
                <v:shape id="_x0000_i1025" style="width:15.75pt;height:21pt" coordsize="" o:spt="100" adj="0,,0" path="" filled="f" stroked="f">
                  <v:stroke joinstyle="miter"/>
                  <v:imagedata r:id="rId35" o:title="base_24478_233772_32768"/>
                  <v:formulas/>
                  <v:path o:connecttype="segments"/>
                </v:shape>
              </w:pict>
            </w:r>
            <w:r>
              <w:t xml:space="preserve"> нарочно в Департаменте городского хозяйства Администрации города Ханты-Мансийска;</w:t>
            </w:r>
          </w:p>
          <w:p w:rsidR="00D010C3" w:rsidRDefault="00D010C3">
            <w:pPr>
              <w:pStyle w:val="ConsPlusNormal"/>
              <w:ind w:firstLine="283"/>
              <w:jc w:val="both"/>
            </w:pPr>
            <w:r w:rsidRPr="00361219">
              <w:rPr>
                <w:position w:val="-9"/>
              </w:rPr>
              <w:lastRenderedPageBreak/>
              <w:pict>
                <v:shape id="_x0000_i1026" style="width:15.75pt;height:21pt" coordsize="" o:spt="100" adj="0,,0" path="" filled="f" stroked="f">
                  <v:stroke joinstyle="miter"/>
                  <v:imagedata r:id="rId35" o:title="base_24478_233772_32769"/>
                  <v:formulas/>
                  <v:path o:connecttype="segments"/>
                </v:shape>
              </w:pict>
            </w:r>
            <w:r>
              <w:t xml:space="preserve"> посредством почтовой связи (на адрес места нахождения).</w:t>
            </w:r>
          </w:p>
        </w:tc>
      </w:tr>
      <w:tr w:rsidR="00D010C3">
        <w:tc>
          <w:tcPr>
            <w:tcW w:w="6102" w:type="dxa"/>
            <w:gridSpan w:val="4"/>
            <w:tcBorders>
              <w:top w:val="nil"/>
              <w:left w:val="nil"/>
              <w:bottom w:val="nil"/>
              <w:right w:val="nil"/>
            </w:tcBorders>
          </w:tcPr>
          <w:p w:rsidR="00D010C3" w:rsidRDefault="00D010C3">
            <w:pPr>
              <w:pStyle w:val="ConsPlusNormal"/>
              <w:ind w:firstLine="283"/>
              <w:jc w:val="both"/>
            </w:pPr>
            <w:r>
              <w:lastRenderedPageBreak/>
              <w:t>Скан образы документов прошу выслать на e-mail:</w:t>
            </w:r>
          </w:p>
        </w:tc>
        <w:tc>
          <w:tcPr>
            <w:tcW w:w="2969" w:type="dxa"/>
            <w:gridSpan w:val="2"/>
            <w:tcBorders>
              <w:top w:val="nil"/>
              <w:left w:val="nil"/>
              <w:bottom w:val="nil"/>
              <w:right w:val="nil"/>
            </w:tcBorders>
          </w:tcPr>
          <w:p w:rsidR="00D010C3" w:rsidRDefault="00D010C3">
            <w:pPr>
              <w:pStyle w:val="ConsPlusNormal"/>
            </w:pPr>
            <w:r>
              <w:t>____________________</w:t>
            </w:r>
          </w:p>
          <w:p w:rsidR="00D010C3" w:rsidRDefault="00D010C3">
            <w:pPr>
              <w:pStyle w:val="ConsPlusNormal"/>
              <w:jc w:val="center"/>
            </w:pPr>
            <w:r>
              <w:t>(указывается при желании).</w:t>
            </w:r>
          </w:p>
        </w:tc>
      </w:tr>
      <w:tr w:rsidR="00D010C3">
        <w:tc>
          <w:tcPr>
            <w:tcW w:w="9071" w:type="dxa"/>
            <w:gridSpan w:val="6"/>
            <w:tcBorders>
              <w:top w:val="nil"/>
              <w:left w:val="nil"/>
              <w:bottom w:val="nil"/>
              <w:right w:val="nil"/>
            </w:tcBorders>
          </w:tcPr>
          <w:p w:rsidR="00D010C3" w:rsidRDefault="00D010C3">
            <w:pPr>
              <w:pStyle w:val="ConsPlusNormal"/>
              <w:ind w:firstLine="283"/>
              <w:jc w:val="both"/>
            </w:pPr>
            <w:r>
              <w:t>Приложение (при наличии): _________________________________________.</w:t>
            </w:r>
          </w:p>
        </w:tc>
      </w:tr>
      <w:tr w:rsidR="00D010C3">
        <w:tc>
          <w:tcPr>
            <w:tcW w:w="2818" w:type="dxa"/>
            <w:tcBorders>
              <w:top w:val="nil"/>
              <w:left w:val="nil"/>
              <w:bottom w:val="nil"/>
              <w:right w:val="nil"/>
            </w:tcBorders>
          </w:tcPr>
          <w:p w:rsidR="00D010C3" w:rsidRDefault="00D010C3">
            <w:pPr>
              <w:pStyle w:val="ConsPlusNormal"/>
            </w:pPr>
            <w:r>
              <w:t>___________________</w:t>
            </w:r>
          </w:p>
          <w:p w:rsidR="00D010C3" w:rsidRDefault="00D010C3">
            <w:pPr>
              <w:pStyle w:val="ConsPlusNormal"/>
              <w:jc w:val="center"/>
            </w:pPr>
            <w:r>
              <w:t>(подпись)</w:t>
            </w:r>
          </w:p>
        </w:tc>
        <w:tc>
          <w:tcPr>
            <w:tcW w:w="1964" w:type="dxa"/>
            <w:gridSpan w:val="2"/>
            <w:tcBorders>
              <w:top w:val="nil"/>
              <w:left w:val="nil"/>
              <w:bottom w:val="nil"/>
              <w:right w:val="nil"/>
            </w:tcBorders>
          </w:tcPr>
          <w:p w:rsidR="00D010C3" w:rsidRDefault="00D010C3">
            <w:pPr>
              <w:pStyle w:val="ConsPlusNormal"/>
            </w:pPr>
          </w:p>
        </w:tc>
        <w:tc>
          <w:tcPr>
            <w:tcW w:w="4289" w:type="dxa"/>
            <w:gridSpan w:val="3"/>
            <w:tcBorders>
              <w:top w:val="nil"/>
              <w:left w:val="nil"/>
              <w:bottom w:val="nil"/>
              <w:right w:val="nil"/>
            </w:tcBorders>
          </w:tcPr>
          <w:p w:rsidR="00D010C3" w:rsidRDefault="00D010C3">
            <w:pPr>
              <w:pStyle w:val="ConsPlusNormal"/>
            </w:pPr>
            <w:r>
              <w:t>______________________________</w:t>
            </w:r>
          </w:p>
          <w:p w:rsidR="00D010C3" w:rsidRDefault="00D010C3">
            <w:pPr>
              <w:pStyle w:val="ConsPlusNormal"/>
              <w:jc w:val="center"/>
            </w:pPr>
            <w:r>
              <w:t>(ФИО)</w:t>
            </w:r>
          </w:p>
        </w:tc>
      </w:tr>
      <w:tr w:rsidR="00D010C3">
        <w:tc>
          <w:tcPr>
            <w:tcW w:w="9071" w:type="dxa"/>
            <w:gridSpan w:val="6"/>
            <w:tcBorders>
              <w:top w:val="nil"/>
              <w:left w:val="nil"/>
              <w:bottom w:val="nil"/>
              <w:right w:val="nil"/>
            </w:tcBorders>
          </w:tcPr>
          <w:p w:rsidR="00D010C3" w:rsidRDefault="00D010C3">
            <w:pPr>
              <w:pStyle w:val="ConsPlusNormal"/>
            </w:pPr>
            <w:r>
              <w:t>МП</w:t>
            </w:r>
          </w:p>
          <w:p w:rsidR="00D010C3" w:rsidRDefault="00D010C3">
            <w:pPr>
              <w:pStyle w:val="ConsPlusNormal"/>
            </w:pPr>
          </w:p>
          <w:p w:rsidR="00D010C3" w:rsidRDefault="00D010C3">
            <w:pPr>
              <w:pStyle w:val="ConsPlusNormal"/>
              <w:ind w:firstLine="283"/>
              <w:jc w:val="both"/>
            </w:pPr>
            <w:r>
              <w:t xml:space="preserve">Даю свое согласие Департаменту городского хозяйства Администрации города Ханты-Мансийска (его должностным лицам), в соответствии с Федеральным </w:t>
            </w:r>
            <w:hyperlink r:id="rId36" w:history="1">
              <w:r>
                <w:rPr>
                  <w:color w:val="0000FF"/>
                </w:rPr>
                <w:t>законом</w:t>
              </w:r>
            </w:hyperlink>
            <w:r>
              <w:t xml:space="preserve"> от 27.07.2006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Департаментом городского хозяйства Администрации города Ханты-Мансийска по существу.</w:t>
            </w:r>
          </w:p>
        </w:tc>
      </w:tr>
      <w:tr w:rsidR="00D010C3">
        <w:tc>
          <w:tcPr>
            <w:tcW w:w="3686" w:type="dxa"/>
            <w:gridSpan w:val="2"/>
            <w:tcBorders>
              <w:top w:val="nil"/>
              <w:left w:val="nil"/>
              <w:bottom w:val="nil"/>
              <w:right w:val="nil"/>
            </w:tcBorders>
          </w:tcPr>
          <w:p w:rsidR="00D010C3" w:rsidRDefault="00D010C3">
            <w:pPr>
              <w:pStyle w:val="ConsPlusNormal"/>
            </w:pPr>
          </w:p>
        </w:tc>
        <w:tc>
          <w:tcPr>
            <w:tcW w:w="3674" w:type="dxa"/>
            <w:gridSpan w:val="3"/>
            <w:tcBorders>
              <w:top w:val="nil"/>
              <w:left w:val="nil"/>
              <w:bottom w:val="nil"/>
              <w:right w:val="nil"/>
            </w:tcBorders>
          </w:tcPr>
          <w:p w:rsidR="00D010C3" w:rsidRDefault="00D010C3">
            <w:pPr>
              <w:pStyle w:val="ConsPlusNormal"/>
              <w:jc w:val="right"/>
            </w:pPr>
            <w:r>
              <w:t>__________________________</w:t>
            </w:r>
          </w:p>
          <w:p w:rsidR="00D010C3" w:rsidRDefault="00D010C3">
            <w:pPr>
              <w:pStyle w:val="ConsPlusNormal"/>
              <w:jc w:val="center"/>
            </w:pPr>
            <w:r>
              <w:t>(для представителей заявителя)</w:t>
            </w:r>
          </w:p>
        </w:tc>
        <w:tc>
          <w:tcPr>
            <w:tcW w:w="1711" w:type="dxa"/>
            <w:tcBorders>
              <w:top w:val="nil"/>
              <w:left w:val="nil"/>
              <w:bottom w:val="nil"/>
              <w:right w:val="nil"/>
            </w:tcBorders>
          </w:tcPr>
          <w:p w:rsidR="00D010C3" w:rsidRDefault="00D010C3">
            <w:pPr>
              <w:pStyle w:val="ConsPlusNormal"/>
              <w:jc w:val="right"/>
            </w:pPr>
            <w:r>
              <w:t>Дата, подпись</w:t>
            </w:r>
          </w:p>
        </w:tc>
      </w:tr>
    </w:tbl>
    <w:p w:rsidR="00D010C3" w:rsidRDefault="00D010C3">
      <w:pPr>
        <w:pStyle w:val="ConsPlusNormal"/>
        <w:jc w:val="both"/>
      </w:pPr>
    </w:p>
    <w:p w:rsidR="00D010C3" w:rsidRDefault="00D010C3">
      <w:pPr>
        <w:pStyle w:val="ConsPlusNormal"/>
        <w:jc w:val="both"/>
      </w:pPr>
    </w:p>
    <w:p w:rsidR="00D010C3" w:rsidRDefault="00D010C3">
      <w:pPr>
        <w:pStyle w:val="ConsPlusNormal"/>
        <w:pBdr>
          <w:top w:val="single" w:sz="6" w:space="0" w:color="auto"/>
        </w:pBdr>
        <w:spacing w:before="100" w:after="100"/>
        <w:jc w:val="both"/>
        <w:rPr>
          <w:sz w:val="2"/>
          <w:szCs w:val="2"/>
        </w:rPr>
      </w:pPr>
    </w:p>
    <w:p w:rsidR="0008783C" w:rsidRDefault="0008783C">
      <w:bookmarkStart w:id="8" w:name="_GoBack"/>
      <w:bookmarkEnd w:id="8"/>
    </w:p>
    <w:sectPr w:rsidR="0008783C" w:rsidSect="00152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C3"/>
    <w:rsid w:val="0008783C"/>
    <w:rsid w:val="00D0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89D28-BA10-4FD7-891A-4FC6E45E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0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10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10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3DCA0C42445F86E9D529D94EDAAAF5BE3654A1B38E3AF6D1F75ABBC6D1E53DA2A565DB66149F167BF5ADB6886FC484ABA9DD2666C568A7B703DC72B4MAG" TargetMode="External"/><Relationship Id="rId18" Type="http://schemas.openxmlformats.org/officeDocument/2006/relationships/hyperlink" Target="consultantplus://offline/ref=8DAE201C644E0B84A626D24660EEF27718D76102DC5F2C863DB1D81BE81A9D0216281A3D96B45E54BAAEB8B5997E872E8D1FCAB1769C527D5CD0C2D1CCM3G" TargetMode="External"/><Relationship Id="rId26" Type="http://schemas.openxmlformats.org/officeDocument/2006/relationships/hyperlink" Target="consultantplus://offline/ref=8DAE201C644E0B84A626CC4B7682A5781DD93A07D65F24D760E3DE4CB74A9B5756681C6AD0F95801EBEAECB09E7DCD7FCF54C5B07CC8M3G" TargetMode="External"/><Relationship Id="rId21" Type="http://schemas.openxmlformats.org/officeDocument/2006/relationships/hyperlink" Target="consultantplus://offline/ref=8DAE201C644E0B84A626CC4B7682A5781DD93A07D65F24D760E3DE4CB74A9B5756681C6BDCF05801EBEAECB09E7DCD7FCF54C5B07CC8M3G" TargetMode="External"/><Relationship Id="rId34" Type="http://schemas.openxmlformats.org/officeDocument/2006/relationships/hyperlink" Target="consultantplus://offline/ref=8DAE201C644E0B84A626CC4B7682A5781DDB3D07D65624D760E3DE4CB74A9B5756681C68D5F05156BDA5EDECDB20DE7EC154C7B660805279C4M3G" TargetMode="External"/><Relationship Id="rId7" Type="http://schemas.openxmlformats.org/officeDocument/2006/relationships/hyperlink" Target="consultantplus://offline/ref=E73DCA0C42445F86E9D529D94EDAAAF5BE3654A1B38D3DF6D8F15ABBC6D1E53DA2A565DB66149F167BF5ADB6856FC484ABA9DD2666C568A7B703DC72B4MAG" TargetMode="External"/><Relationship Id="rId12" Type="http://schemas.openxmlformats.org/officeDocument/2006/relationships/hyperlink" Target="consultantplus://offline/ref=E73DCA0C42445F86E9D529D94EDAAAF5BE3654A1B38E3AF6D1F75ABBC6D1E53DA2A565DB66149F167BF5ADB6866FC484ABA9DD2666C568A7B703DC72B4MAG" TargetMode="External"/><Relationship Id="rId17" Type="http://schemas.openxmlformats.org/officeDocument/2006/relationships/hyperlink" Target="consultantplus://offline/ref=8DAE201C644E0B84A626CC4B7682A5781DD93A07D65F24D760E3DE4CB74A9B5756681C6ADDFB0704FEFBB4BC976BD379D748C7B2C7MFG" TargetMode="External"/><Relationship Id="rId25" Type="http://schemas.openxmlformats.org/officeDocument/2006/relationships/hyperlink" Target="consultantplus://offline/ref=8DAE201C644E0B84A626CC4B7682A5781DD93A07D65F24D760E3DE4CB74A9B5756681C6DD6FB0704FEFBB4BC976BD379D748C7B2C7MFG" TargetMode="External"/><Relationship Id="rId33" Type="http://schemas.openxmlformats.org/officeDocument/2006/relationships/hyperlink" Target="consultantplus://offline/ref=8DAE201C644E0B84A626D24660EEF27718D76102DC5F2B873ABED81BE81A9D0216281A3D84B40658BBA6A7BD996BD17FCBC4MB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73DCA0C42445F86E9D537D458B6FDFABB380FA4B98E35A08CA65CEC9981E368E2E5638E2550921E7FFEF9E7C4319DD4E7E2D02170D968A3BAM8G" TargetMode="External"/><Relationship Id="rId20" Type="http://schemas.openxmlformats.org/officeDocument/2006/relationships/hyperlink" Target="consultantplus://offline/ref=8DAE201C644E0B84A626CC4B7682A5781DD93A07D65F24D760E3DE4CB74A9B5756681C68D0F95801EBEAECB09E7DCD7FCF54C5B07CC8M3G" TargetMode="External"/><Relationship Id="rId29" Type="http://schemas.openxmlformats.org/officeDocument/2006/relationships/hyperlink" Target="consultantplus://offline/ref=8DAE201C644E0B84A626CC4B7682A5781DD43B06D75A24D760E3DE4CB74A9B5744684464D4F84D55BCB0BBBD9DC7M4G" TargetMode="External"/><Relationship Id="rId1" Type="http://schemas.openxmlformats.org/officeDocument/2006/relationships/styles" Target="styles.xml"/><Relationship Id="rId6" Type="http://schemas.openxmlformats.org/officeDocument/2006/relationships/hyperlink" Target="consultantplus://offline/ref=E73DCA0C42445F86E9D529D94EDAAAF5BE3654A1B38E3AF6D1F75ABBC6D1E53DA2A565DB66149F167BF5ADB6856FC484ABA9DD2666C568A7B703DC72B4MAG" TargetMode="External"/><Relationship Id="rId11" Type="http://schemas.openxmlformats.org/officeDocument/2006/relationships/hyperlink" Target="consultantplus://offline/ref=E73DCA0C42445F86E9D529D94EDAAAF5BE3654A1B38D3EF7D0F65ABBC6D1E53DA2A565DB66149F167BF4AEB5846FC484ABA9DD2666C568A7B703DC72B4MAG" TargetMode="External"/><Relationship Id="rId24" Type="http://schemas.openxmlformats.org/officeDocument/2006/relationships/hyperlink" Target="consultantplus://offline/ref=8DAE201C644E0B84A626CC4B7682A5781DD93A07D65F24D760E3DE4CB74A9B5756681C68D5F05354BAA5EDECDB20DE7EC154C7B660805279C4M3G" TargetMode="External"/><Relationship Id="rId32" Type="http://schemas.openxmlformats.org/officeDocument/2006/relationships/hyperlink" Target="consultantplus://offline/ref=8DAE201C644E0B84A626CC4B7682A5781DD93A07D65F24D760E3DE4CB74A9B5744684464D4F84D55BCB0BBBD9DC7M4G" TargetMode="External"/><Relationship Id="rId37" Type="http://schemas.openxmlformats.org/officeDocument/2006/relationships/fontTable" Target="fontTable.xml"/><Relationship Id="rId5" Type="http://schemas.openxmlformats.org/officeDocument/2006/relationships/hyperlink" Target="consultantplus://offline/ref=E73DCA0C42445F86E9D529D94EDAAAF5BE3654A1B0893BF7D3F25ABBC6D1E53DA2A565DB66149F167BF5ADB6856FC484ABA9DD2666C568A7B703DC72B4MAG" TargetMode="External"/><Relationship Id="rId15" Type="http://schemas.openxmlformats.org/officeDocument/2006/relationships/hyperlink" Target="consultantplus://offline/ref=E73DCA0C42445F86E9D529D94EDAAAF5BE3654A1B38D3DF6D8F15ABBC6D1E53DA2A565DB66149F167BF5ADB7806FC484ABA9DD2666C568A7B703DC72B4MAG" TargetMode="External"/><Relationship Id="rId23" Type="http://schemas.openxmlformats.org/officeDocument/2006/relationships/hyperlink" Target="consultantplus://offline/ref=8DAE201C644E0B84A626D24660EEF27718D76102DC5C2C8134B4D81BE81A9D0216281A3D96B45E54BAAEB9BC9E7E872E8D1FCAB1769C527D5CD0C2D1CCM3G" TargetMode="External"/><Relationship Id="rId28" Type="http://schemas.openxmlformats.org/officeDocument/2006/relationships/hyperlink" Target="consultantplus://offline/ref=8DAE201C644E0B84A626CC4B7682A5781DDB3D07D65624D760E3DE4CB74A9B5756681C68D5F05151BFA5EDECDB20DE7EC154C7B660805279C4M3G" TargetMode="External"/><Relationship Id="rId36" Type="http://schemas.openxmlformats.org/officeDocument/2006/relationships/hyperlink" Target="consultantplus://offline/ref=8DAE201C644E0B84A626CC4B7682A5781DDB3C0EDD5F24D760E3DE4CB74A9B5744684464D4F84D55BCB0BBBD9DC7M4G" TargetMode="External"/><Relationship Id="rId10" Type="http://schemas.openxmlformats.org/officeDocument/2006/relationships/hyperlink" Target="consultantplus://offline/ref=E73DCA0C42445F86E9D529D94EDAAAF5BE3654A1B38E3AF1D8F45ABBC6D1E53DA2A565DB7414C71A7AFDB3B6867A92D5EDBFMDG" TargetMode="External"/><Relationship Id="rId19" Type="http://schemas.openxmlformats.org/officeDocument/2006/relationships/hyperlink" Target="consultantplus://offline/ref=8DAE201C644E0B84A626CC4B7682A5781DD93A07D65F24D760E3DE4CB74A9B5756681C6AD3FB0704FEFBB4BC976BD379D748C7B2C7MFG" TargetMode="External"/><Relationship Id="rId31" Type="http://schemas.openxmlformats.org/officeDocument/2006/relationships/hyperlink" Target="consultantplus://offline/ref=8DAE201C644E0B84A626D24660EEF27718D76102DC5D2B813DB4D81BE81A9D0216281A3D96B45E54BAAEBAB49C7E872E8D1FCAB1769C527D5CD0C2D1CCM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3DCA0C42445F86E9D537D458B6FDFABB380FA4B98E35A08CA65CEC9981E368E2E5638E2550921E7FFEF9E7C4319DD4E7E2D02170D968A3BAM8G" TargetMode="External"/><Relationship Id="rId14" Type="http://schemas.openxmlformats.org/officeDocument/2006/relationships/hyperlink" Target="consultantplus://offline/ref=E73DCA0C42445F86E9D529D94EDAAAF5BE3654A1B38E3AF6D1F75ABBC6D1E53DA2A565DB66149F167BF5ADB7806FC484ABA9DD2666C568A7B703DC72B4MAG" TargetMode="External"/><Relationship Id="rId22" Type="http://schemas.openxmlformats.org/officeDocument/2006/relationships/hyperlink" Target="consultantplus://offline/ref=8DAE201C644E0B84A626CC4B7682A5781DD93A07D65F24D760E3DE4CB74A9B5756681C6AD4F75801EBEAECB09E7DCD7FCF54C5B07CC8M3G" TargetMode="External"/><Relationship Id="rId27" Type="http://schemas.openxmlformats.org/officeDocument/2006/relationships/hyperlink" Target="consultantplus://offline/ref=8DAE201C644E0B84A626D24660EEF27718D76102DC5C2C8134B4D81BE81A9D0216281A3D96B45E54BAAEB9BC9C7E872E8D1FCAB1769C527D5CD0C2D1CCM3G" TargetMode="External"/><Relationship Id="rId30" Type="http://schemas.openxmlformats.org/officeDocument/2006/relationships/hyperlink" Target="consultantplus://offline/ref=8DAE201C644E0B84A626CC4B7682A5781DD93A07D65F24D760E3DE4CB74A9B5744684464D4F84D55BCB0BBBD9DC7M4G" TargetMode="External"/><Relationship Id="rId35" Type="http://schemas.openxmlformats.org/officeDocument/2006/relationships/image" Target="media/image1.wmf"/><Relationship Id="rId8" Type="http://schemas.openxmlformats.org/officeDocument/2006/relationships/hyperlink" Target="consultantplus://offline/ref=E73DCA0C42445F86E9D537D458B6FDFABB3A08A4B98735A08CA65CEC9981E368E2E5638E255090117BFEF9E7C4319DD4E7E2D02170D968A3BAM8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7792</Words>
  <Characters>44415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2021-06-18T06:12:00Z</dcterms:created>
  <dcterms:modified xsi:type="dcterms:W3CDTF">2021-06-18T06:12:00Z</dcterms:modified>
</cp:coreProperties>
</file>