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8C" w:rsidRPr="00D60CEF" w:rsidRDefault="00F1698C" w:rsidP="001C4ED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F1698C" w:rsidRPr="00D60CEF" w:rsidRDefault="00F1698C" w:rsidP="001C4ED1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округ Ханты-Мансийск</w:t>
      </w:r>
    </w:p>
    <w:p w:rsidR="00F1698C" w:rsidRPr="00D60CEF" w:rsidRDefault="00F1698C" w:rsidP="001C4ED1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автономного округа - Югры</w:t>
      </w:r>
    </w:p>
    <w:p w:rsidR="00F1698C" w:rsidRPr="007A6E8E" w:rsidRDefault="00F1698C" w:rsidP="001C4ED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1698C" w:rsidRPr="00D60CEF" w:rsidRDefault="00F1698C" w:rsidP="001C4ED1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ГОРОДА ХАНТЫ-МАНСИЙСКА</w:t>
      </w:r>
    </w:p>
    <w:p w:rsidR="00F1698C" w:rsidRPr="007A6E8E" w:rsidRDefault="00F1698C" w:rsidP="001C4ED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1698C" w:rsidRPr="00D60CEF" w:rsidRDefault="00F1698C" w:rsidP="001C4ED1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F1698C" w:rsidRPr="007A6E8E" w:rsidRDefault="00F1698C" w:rsidP="001C4ED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1698C" w:rsidRPr="00D60CEF" w:rsidRDefault="00F1698C" w:rsidP="001C4ED1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>от «___» __________ 202</w:t>
      </w:r>
      <w:r w:rsidR="0011464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</w:t>
      </w:r>
    </w:p>
    <w:p w:rsidR="00F1698C" w:rsidRPr="007A6E8E" w:rsidRDefault="00F1698C" w:rsidP="001C4ED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14A32" w:rsidRDefault="00A14A32" w:rsidP="001C4ED1">
      <w:pPr>
        <w:autoSpaceDE w:val="0"/>
        <w:autoSpaceDN w:val="0"/>
        <w:adjustRightInd w:val="0"/>
        <w:ind w:right="3685"/>
        <w:jc w:val="both"/>
        <w:rPr>
          <w:color w:val="000000" w:themeColor="text1"/>
          <w:sz w:val="28"/>
          <w:szCs w:val="28"/>
        </w:rPr>
      </w:pPr>
    </w:p>
    <w:p w:rsidR="00A14A32" w:rsidRPr="00A14A32" w:rsidRDefault="00A14A32" w:rsidP="001C4ED1">
      <w:pPr>
        <w:autoSpaceDE w:val="0"/>
        <w:autoSpaceDN w:val="0"/>
        <w:adjustRightInd w:val="0"/>
        <w:ind w:right="3685"/>
        <w:jc w:val="both"/>
        <w:rPr>
          <w:color w:val="000000" w:themeColor="text1"/>
          <w:sz w:val="28"/>
          <w:szCs w:val="28"/>
        </w:rPr>
      </w:pPr>
    </w:p>
    <w:p w:rsidR="00A14A32" w:rsidRPr="00A14A32" w:rsidRDefault="00130720" w:rsidP="001C4ED1">
      <w:pPr>
        <w:autoSpaceDE w:val="0"/>
        <w:autoSpaceDN w:val="0"/>
        <w:adjustRightInd w:val="0"/>
        <w:ind w:right="3685"/>
        <w:jc w:val="both"/>
        <w:rPr>
          <w:bCs/>
          <w:color w:val="000000" w:themeColor="text1"/>
          <w:sz w:val="28"/>
          <w:szCs w:val="28"/>
        </w:rPr>
      </w:pPr>
      <w:r w:rsidRPr="00A14A32">
        <w:rPr>
          <w:color w:val="000000" w:themeColor="text1"/>
          <w:sz w:val="28"/>
          <w:szCs w:val="28"/>
        </w:rPr>
        <w:t>О внесении и</w:t>
      </w:r>
      <w:r w:rsidRPr="00A14A32">
        <w:rPr>
          <w:bCs/>
          <w:color w:val="000000" w:themeColor="text1"/>
          <w:sz w:val="28"/>
          <w:szCs w:val="28"/>
        </w:rPr>
        <w:t xml:space="preserve">зменений </w:t>
      </w:r>
    </w:p>
    <w:p w:rsidR="00A14A32" w:rsidRPr="00A14A32" w:rsidRDefault="00130720" w:rsidP="001C4ED1">
      <w:pPr>
        <w:autoSpaceDE w:val="0"/>
        <w:autoSpaceDN w:val="0"/>
        <w:adjustRightInd w:val="0"/>
        <w:ind w:right="3685"/>
        <w:jc w:val="both"/>
        <w:rPr>
          <w:bCs/>
          <w:color w:val="000000" w:themeColor="text1"/>
          <w:sz w:val="28"/>
          <w:szCs w:val="28"/>
        </w:rPr>
      </w:pPr>
      <w:r w:rsidRPr="00A14A32">
        <w:rPr>
          <w:bCs/>
          <w:color w:val="000000" w:themeColor="text1"/>
          <w:sz w:val="28"/>
          <w:szCs w:val="28"/>
        </w:rPr>
        <w:t xml:space="preserve">в постановление Администрации </w:t>
      </w:r>
    </w:p>
    <w:p w:rsidR="00A14A32" w:rsidRPr="00A14A32" w:rsidRDefault="00130720" w:rsidP="001C4ED1">
      <w:pPr>
        <w:autoSpaceDE w:val="0"/>
        <w:autoSpaceDN w:val="0"/>
        <w:adjustRightInd w:val="0"/>
        <w:ind w:right="3685"/>
        <w:jc w:val="both"/>
        <w:rPr>
          <w:bCs/>
          <w:color w:val="000000" w:themeColor="text1"/>
          <w:sz w:val="28"/>
          <w:szCs w:val="28"/>
        </w:rPr>
      </w:pPr>
      <w:r w:rsidRPr="00A14A32">
        <w:rPr>
          <w:bCs/>
          <w:color w:val="000000" w:themeColor="text1"/>
          <w:sz w:val="28"/>
          <w:szCs w:val="28"/>
        </w:rPr>
        <w:t xml:space="preserve">города Ханты-Мансийска </w:t>
      </w:r>
    </w:p>
    <w:p w:rsidR="00A14A32" w:rsidRPr="00A14A32" w:rsidRDefault="00130720" w:rsidP="001C4ED1">
      <w:pPr>
        <w:autoSpaceDE w:val="0"/>
        <w:autoSpaceDN w:val="0"/>
        <w:adjustRightInd w:val="0"/>
        <w:ind w:right="3685"/>
        <w:jc w:val="both"/>
        <w:rPr>
          <w:bCs/>
          <w:color w:val="000000" w:themeColor="text1"/>
          <w:sz w:val="28"/>
          <w:szCs w:val="28"/>
        </w:rPr>
      </w:pPr>
      <w:r w:rsidRPr="00A14A32">
        <w:rPr>
          <w:bCs/>
          <w:color w:val="000000" w:themeColor="text1"/>
          <w:sz w:val="28"/>
          <w:szCs w:val="28"/>
        </w:rPr>
        <w:t xml:space="preserve">от 30.10.2013 №1385 </w:t>
      </w:r>
    </w:p>
    <w:p w:rsidR="00A14A32" w:rsidRPr="00A14A32" w:rsidRDefault="00130720" w:rsidP="001C4ED1">
      <w:pPr>
        <w:autoSpaceDE w:val="0"/>
        <w:autoSpaceDN w:val="0"/>
        <w:adjustRightInd w:val="0"/>
        <w:ind w:right="3685"/>
        <w:jc w:val="both"/>
        <w:rPr>
          <w:bCs/>
          <w:color w:val="000000" w:themeColor="text1"/>
          <w:sz w:val="28"/>
          <w:szCs w:val="28"/>
        </w:rPr>
      </w:pPr>
      <w:r w:rsidRPr="00A14A32">
        <w:rPr>
          <w:bCs/>
          <w:color w:val="000000" w:themeColor="text1"/>
          <w:sz w:val="28"/>
          <w:szCs w:val="28"/>
        </w:rPr>
        <w:t xml:space="preserve">«Об утверждении муниципальной </w:t>
      </w:r>
    </w:p>
    <w:p w:rsidR="00A14A32" w:rsidRPr="00A14A32" w:rsidRDefault="00130720" w:rsidP="001C4ED1">
      <w:pPr>
        <w:autoSpaceDE w:val="0"/>
        <w:autoSpaceDN w:val="0"/>
        <w:adjustRightInd w:val="0"/>
        <w:ind w:right="3685"/>
        <w:jc w:val="both"/>
        <w:rPr>
          <w:bCs/>
          <w:color w:val="000000" w:themeColor="text1"/>
          <w:sz w:val="28"/>
          <w:szCs w:val="28"/>
        </w:rPr>
      </w:pPr>
      <w:r w:rsidRPr="00A14A32">
        <w:rPr>
          <w:bCs/>
          <w:color w:val="000000" w:themeColor="text1"/>
          <w:sz w:val="28"/>
          <w:szCs w:val="28"/>
        </w:rPr>
        <w:t xml:space="preserve">программы «Обеспечение </w:t>
      </w:r>
      <w:proofErr w:type="gramStart"/>
      <w:r w:rsidRPr="00A14A32">
        <w:rPr>
          <w:bCs/>
          <w:color w:val="000000" w:themeColor="text1"/>
          <w:sz w:val="28"/>
          <w:szCs w:val="28"/>
        </w:rPr>
        <w:t>доступным</w:t>
      </w:r>
      <w:proofErr w:type="gramEnd"/>
      <w:r w:rsidRPr="00A14A32">
        <w:rPr>
          <w:bCs/>
          <w:color w:val="000000" w:themeColor="text1"/>
          <w:sz w:val="28"/>
          <w:szCs w:val="28"/>
        </w:rPr>
        <w:t xml:space="preserve"> </w:t>
      </w:r>
    </w:p>
    <w:p w:rsidR="00A14A32" w:rsidRPr="00A14A32" w:rsidRDefault="00130720" w:rsidP="001C4ED1">
      <w:pPr>
        <w:autoSpaceDE w:val="0"/>
        <w:autoSpaceDN w:val="0"/>
        <w:adjustRightInd w:val="0"/>
        <w:ind w:right="3685"/>
        <w:jc w:val="both"/>
        <w:rPr>
          <w:bCs/>
          <w:color w:val="000000" w:themeColor="text1"/>
          <w:sz w:val="28"/>
          <w:szCs w:val="28"/>
        </w:rPr>
      </w:pPr>
      <w:r w:rsidRPr="00A14A32">
        <w:rPr>
          <w:bCs/>
          <w:color w:val="000000" w:themeColor="text1"/>
          <w:sz w:val="28"/>
          <w:szCs w:val="28"/>
        </w:rPr>
        <w:t>и комфортным жильем жителей</w:t>
      </w:r>
    </w:p>
    <w:p w:rsidR="00130720" w:rsidRPr="00A14A32" w:rsidRDefault="00130720" w:rsidP="001C4ED1">
      <w:pPr>
        <w:autoSpaceDE w:val="0"/>
        <w:autoSpaceDN w:val="0"/>
        <w:adjustRightInd w:val="0"/>
        <w:ind w:right="3685"/>
        <w:jc w:val="both"/>
        <w:rPr>
          <w:bCs/>
          <w:color w:val="000000" w:themeColor="text1"/>
          <w:sz w:val="28"/>
          <w:szCs w:val="28"/>
        </w:rPr>
      </w:pPr>
      <w:r w:rsidRPr="00A14A32">
        <w:rPr>
          <w:bCs/>
          <w:color w:val="000000" w:themeColor="text1"/>
          <w:sz w:val="28"/>
          <w:szCs w:val="28"/>
        </w:rPr>
        <w:t>города Ханты-Мансийска»</w:t>
      </w:r>
    </w:p>
    <w:p w:rsidR="00F1698C" w:rsidRDefault="00F1698C" w:rsidP="001C4E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4A32" w:rsidRPr="00A14A32" w:rsidRDefault="00A14A32" w:rsidP="001C4E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698C" w:rsidRPr="00A14A32" w:rsidRDefault="00F1698C" w:rsidP="001C4E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приведения муниципальных правовых актов города </w:t>
      </w:r>
      <w:r w:rsidR="00130720" w:rsidRPr="00A14A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4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Ханты-Мансийска в соответствие с действующим законодательством, </w:t>
      </w:r>
      <w:r w:rsidR="00130720" w:rsidRPr="00A14A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4A32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статьей 71 Устава города Ханты-Мансийска:</w:t>
      </w:r>
    </w:p>
    <w:p w:rsidR="00DB1582" w:rsidRDefault="00DB1582" w:rsidP="00DB15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4A32">
        <w:rPr>
          <w:rFonts w:ascii="Times New Roman" w:hAnsi="Times New Roman" w:cs="Times New Roman"/>
          <w:sz w:val="28"/>
          <w:szCs w:val="28"/>
        </w:rPr>
        <w:t>1.Внести в постановление</w:t>
      </w:r>
      <w:r w:rsidRPr="00624D10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 </w:t>
      </w:r>
      <w:r w:rsidR="008E61C5">
        <w:rPr>
          <w:rFonts w:ascii="Times New Roman" w:hAnsi="Times New Roman" w:cs="Times New Roman"/>
          <w:sz w:val="28"/>
          <w:szCs w:val="28"/>
        </w:rPr>
        <w:br/>
      </w:r>
      <w:r w:rsidRPr="00624D10">
        <w:rPr>
          <w:rFonts w:ascii="Times New Roman" w:hAnsi="Times New Roman" w:cs="Times New Roman"/>
          <w:sz w:val="28"/>
          <w:szCs w:val="28"/>
        </w:rPr>
        <w:t>от 30.10.2013 №1385 «Об утвер</w:t>
      </w:r>
      <w:r>
        <w:rPr>
          <w:rFonts w:ascii="Times New Roman" w:hAnsi="Times New Roman" w:cs="Times New Roman"/>
          <w:sz w:val="28"/>
          <w:szCs w:val="28"/>
        </w:rPr>
        <w:t>ждении муниципальной программы «</w:t>
      </w:r>
      <w:r w:rsidRPr="00624D10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жителей города </w:t>
      </w:r>
      <w:r w:rsidRPr="00624D10">
        <w:rPr>
          <w:rFonts w:ascii="Times New Roman" w:hAnsi="Times New Roman" w:cs="Times New Roman"/>
          <w:sz w:val="28"/>
          <w:szCs w:val="28"/>
        </w:rPr>
        <w:br/>
        <w:t>Ханты-Мансийска» изменения согласно приложению к настоящему постановлению.</w:t>
      </w:r>
    </w:p>
    <w:p w:rsidR="00A14A32" w:rsidRPr="00A14A32" w:rsidRDefault="00A14A32" w:rsidP="001C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4D10">
        <w:rPr>
          <w:rFonts w:ascii="Times New Roman" w:hAnsi="Times New Roman" w:cs="Times New Roman"/>
          <w:sz w:val="28"/>
          <w:szCs w:val="28"/>
        </w:rPr>
        <w:t xml:space="preserve">2.Настоящее постановление вступает в силу после его официального </w:t>
      </w:r>
      <w:r w:rsidRPr="00A14A32">
        <w:rPr>
          <w:rFonts w:ascii="Times New Roman" w:hAnsi="Times New Roman" w:cs="Times New Roman"/>
          <w:sz w:val="28"/>
          <w:szCs w:val="28"/>
        </w:rPr>
        <w:t>опубликования</w:t>
      </w:r>
      <w:r w:rsidR="00743326">
        <w:rPr>
          <w:rFonts w:ascii="Times New Roman" w:hAnsi="Times New Roman" w:cs="Times New Roman"/>
          <w:sz w:val="28"/>
          <w:szCs w:val="28"/>
        </w:rPr>
        <w:t>.</w:t>
      </w:r>
    </w:p>
    <w:p w:rsidR="00F1698C" w:rsidRPr="00A14A32" w:rsidRDefault="00F1698C" w:rsidP="001C4E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635" w:rsidRPr="00A14A32" w:rsidRDefault="00067635" w:rsidP="001C4E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635" w:rsidRPr="00A14A32" w:rsidRDefault="00067635" w:rsidP="001C4E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698C" w:rsidRPr="00A14A32" w:rsidRDefault="00F1698C" w:rsidP="001C4ED1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32"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города</w:t>
      </w:r>
    </w:p>
    <w:p w:rsidR="00F1698C" w:rsidRPr="00D60CEF" w:rsidRDefault="00F1698C" w:rsidP="001C4ED1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32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Ханты-Мансийска</w:t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127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1270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proofErr w:type="spellStart"/>
      <w:r w:rsidR="00F12708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>Ряшин</w:t>
      </w:r>
      <w:proofErr w:type="spellEnd"/>
    </w:p>
    <w:p w:rsidR="00A14A32" w:rsidRDefault="00A14A32" w:rsidP="001C4ED1">
      <w:pPr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br w:type="page"/>
      </w:r>
    </w:p>
    <w:p w:rsidR="00DA6094" w:rsidRDefault="00DA6094" w:rsidP="001C4ED1">
      <w:pPr>
        <w:jc w:val="right"/>
        <w:rPr>
          <w:sz w:val="28"/>
          <w:szCs w:val="28"/>
        </w:rPr>
        <w:sectPr w:rsidR="00DA6094" w:rsidSect="008E61C5">
          <w:pgSz w:w="11905" w:h="16838"/>
          <w:pgMar w:top="1134" w:right="850" w:bottom="1134" w:left="1701" w:header="709" w:footer="709" w:gutter="0"/>
          <w:cols w:space="708"/>
          <w:docGrid w:linePitch="360"/>
        </w:sectPr>
      </w:pPr>
    </w:p>
    <w:p w:rsidR="00A14A32" w:rsidRPr="00926251" w:rsidRDefault="00A14A32" w:rsidP="001C4ED1">
      <w:pPr>
        <w:jc w:val="right"/>
        <w:rPr>
          <w:sz w:val="28"/>
          <w:szCs w:val="28"/>
        </w:rPr>
      </w:pPr>
      <w:r w:rsidRPr="00926251">
        <w:rPr>
          <w:sz w:val="28"/>
          <w:szCs w:val="28"/>
        </w:rPr>
        <w:t xml:space="preserve">Приложение </w:t>
      </w:r>
      <w:r w:rsidRPr="00926251">
        <w:rPr>
          <w:sz w:val="28"/>
          <w:szCs w:val="28"/>
        </w:rPr>
        <w:br/>
        <w:t xml:space="preserve">к постановлению Администрации </w:t>
      </w:r>
      <w:r w:rsidRPr="00926251">
        <w:rPr>
          <w:sz w:val="28"/>
          <w:szCs w:val="28"/>
        </w:rPr>
        <w:br/>
        <w:t>города Ханты-Мансийска</w:t>
      </w:r>
    </w:p>
    <w:p w:rsidR="00A14A32" w:rsidRPr="00926251" w:rsidRDefault="00A14A32" w:rsidP="001C4E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6251">
        <w:rPr>
          <w:rFonts w:ascii="Times New Roman" w:hAnsi="Times New Roman" w:cs="Times New Roman"/>
          <w:sz w:val="28"/>
          <w:szCs w:val="28"/>
        </w:rPr>
        <w:t>от «___» ______202</w:t>
      </w:r>
      <w:r w:rsidR="00114640">
        <w:rPr>
          <w:rFonts w:ascii="Times New Roman" w:hAnsi="Times New Roman" w:cs="Times New Roman"/>
          <w:sz w:val="28"/>
          <w:szCs w:val="28"/>
        </w:rPr>
        <w:t>4</w:t>
      </w:r>
      <w:r w:rsidRPr="00926251">
        <w:rPr>
          <w:rFonts w:ascii="Times New Roman" w:hAnsi="Times New Roman" w:cs="Times New Roman"/>
          <w:sz w:val="28"/>
          <w:szCs w:val="28"/>
        </w:rPr>
        <w:t xml:space="preserve"> №______</w:t>
      </w:r>
    </w:p>
    <w:p w:rsidR="00A14A32" w:rsidRPr="00624D10" w:rsidRDefault="00A14A32" w:rsidP="001C4ED1">
      <w:pPr>
        <w:rPr>
          <w:sz w:val="28"/>
          <w:szCs w:val="28"/>
        </w:rPr>
      </w:pPr>
    </w:p>
    <w:p w:rsidR="00A14A32" w:rsidRPr="00624D10" w:rsidRDefault="00A14A32" w:rsidP="001C4ED1">
      <w:pPr>
        <w:jc w:val="center"/>
        <w:rPr>
          <w:sz w:val="28"/>
          <w:szCs w:val="28"/>
        </w:rPr>
      </w:pPr>
      <w:r w:rsidRPr="00624D10">
        <w:rPr>
          <w:sz w:val="28"/>
          <w:szCs w:val="28"/>
        </w:rPr>
        <w:t>Изменения</w:t>
      </w:r>
    </w:p>
    <w:p w:rsidR="00A14A32" w:rsidRPr="00624D10" w:rsidRDefault="00A14A32" w:rsidP="001C4ED1">
      <w:pPr>
        <w:jc w:val="center"/>
        <w:rPr>
          <w:sz w:val="28"/>
          <w:szCs w:val="28"/>
        </w:rPr>
      </w:pPr>
      <w:r w:rsidRPr="00624D10">
        <w:rPr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>А</w:t>
      </w:r>
      <w:r w:rsidRPr="00624D10">
        <w:rPr>
          <w:sz w:val="28"/>
          <w:szCs w:val="28"/>
        </w:rPr>
        <w:t>дминистрации города Ханты-Мансийска</w:t>
      </w:r>
      <w:r w:rsidR="00DA6094">
        <w:rPr>
          <w:sz w:val="28"/>
          <w:szCs w:val="28"/>
        </w:rPr>
        <w:t xml:space="preserve"> </w:t>
      </w:r>
      <w:r w:rsidRPr="00624D10">
        <w:rPr>
          <w:sz w:val="28"/>
          <w:szCs w:val="28"/>
        </w:rPr>
        <w:t>от 30.10.2013 №1385 «Об утверждении муниципальной программы</w:t>
      </w:r>
      <w:r w:rsidR="00DA6094">
        <w:rPr>
          <w:sz w:val="28"/>
          <w:szCs w:val="28"/>
        </w:rPr>
        <w:t xml:space="preserve"> </w:t>
      </w:r>
      <w:r w:rsidRPr="00624D10">
        <w:rPr>
          <w:sz w:val="28"/>
          <w:szCs w:val="28"/>
        </w:rPr>
        <w:t xml:space="preserve">«Обеспечение доступным и комфортным жильем жителей </w:t>
      </w:r>
      <w:r w:rsidR="00DA6094">
        <w:rPr>
          <w:sz w:val="28"/>
          <w:szCs w:val="28"/>
        </w:rPr>
        <w:t xml:space="preserve"> </w:t>
      </w:r>
      <w:r w:rsidRPr="00624D10">
        <w:rPr>
          <w:sz w:val="28"/>
          <w:szCs w:val="28"/>
        </w:rPr>
        <w:t>города Ханты-Мансийска» (далее – изменения)</w:t>
      </w:r>
    </w:p>
    <w:p w:rsidR="00A14A32" w:rsidRPr="00624D10" w:rsidRDefault="00A14A32" w:rsidP="001C4ED1">
      <w:pPr>
        <w:jc w:val="center"/>
        <w:rPr>
          <w:sz w:val="28"/>
          <w:szCs w:val="28"/>
        </w:rPr>
      </w:pPr>
    </w:p>
    <w:p w:rsidR="00A71B0B" w:rsidRDefault="00A71B0B" w:rsidP="00A71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приложения к постановлению Администрации города Ханты-Мансийска от 30.10.2013 №1385 </w:t>
      </w:r>
      <w:r>
        <w:rPr>
          <w:sz w:val="28"/>
          <w:szCs w:val="28"/>
        </w:rPr>
        <w:br/>
        <w:t xml:space="preserve">«Об утверждении муниципальной программы «Обеспечение доступным и комфортным жильем жителей города </w:t>
      </w:r>
      <w:r>
        <w:rPr>
          <w:sz w:val="28"/>
          <w:szCs w:val="28"/>
        </w:rPr>
        <w:br/>
        <w:t>Ханты-Мансийска» (далее – постановление) следующие изменения:</w:t>
      </w:r>
    </w:p>
    <w:p w:rsidR="00A71B0B" w:rsidRDefault="00A71B0B" w:rsidP="00A71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приложении 1 к постановлению (далее - муниципальная программа):</w:t>
      </w:r>
    </w:p>
    <w:p w:rsidR="00A71B0B" w:rsidRDefault="00A71B0B" w:rsidP="00A71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1.1.В паспорте муниципальной программы 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 xml:space="preserve">троку «Параметры финансового обеспечения муниципальной программы» изложить в следующей редакции: </w:t>
      </w:r>
    </w:p>
    <w:p w:rsidR="00DA6094" w:rsidRDefault="00DA6094" w:rsidP="00A71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2906"/>
        <w:gridCol w:w="1641"/>
        <w:gridCol w:w="1422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DB1582" w:rsidRPr="00DB1582" w:rsidTr="00DB1582">
        <w:trPr>
          <w:trHeight w:val="705"/>
        </w:trPr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</w:rPr>
            </w:pPr>
            <w:r w:rsidRPr="00DB1582">
              <w:rPr>
                <w:color w:val="000000"/>
              </w:rPr>
              <w:t xml:space="preserve">Параметры </w:t>
            </w:r>
            <w:proofErr w:type="gramStart"/>
            <w:r w:rsidRPr="00DB1582">
              <w:rPr>
                <w:color w:val="000000"/>
              </w:rPr>
              <w:t>финансового</w:t>
            </w:r>
            <w:proofErr w:type="gramEnd"/>
            <w:r w:rsidRPr="00DB1582">
              <w:rPr>
                <w:color w:val="000000"/>
              </w:rPr>
              <w:t xml:space="preserve"> обеспечения муниципальной программы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</w:rPr>
            </w:pPr>
            <w:r w:rsidRPr="00DB1582">
              <w:rPr>
                <w:color w:val="000000"/>
              </w:rPr>
              <w:t>Источники финансирования</w:t>
            </w:r>
          </w:p>
        </w:tc>
        <w:tc>
          <w:tcPr>
            <w:tcW w:w="106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</w:rPr>
            </w:pPr>
            <w:r w:rsidRPr="00DB1582">
              <w:rPr>
                <w:color w:val="000000"/>
              </w:rPr>
              <w:t>Расходы по годам (рублей)</w:t>
            </w:r>
          </w:p>
        </w:tc>
      </w:tr>
      <w:tr w:rsidR="00DB1582" w:rsidRPr="00DB1582" w:rsidTr="00DB1582">
        <w:trPr>
          <w:trHeight w:val="300"/>
        </w:trPr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</w:rPr>
            </w:pPr>
            <w:r w:rsidRPr="00DB1582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</w:rPr>
            </w:pPr>
            <w:r w:rsidRPr="00DB1582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</w:rPr>
            </w:pPr>
            <w:r w:rsidRPr="00DB1582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</w:rPr>
            </w:pPr>
            <w:r w:rsidRPr="00DB1582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</w:rPr>
            </w:pPr>
            <w:r w:rsidRPr="00DB1582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</w:rPr>
            </w:pPr>
            <w:r w:rsidRPr="00DB1582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</w:rPr>
            </w:pPr>
            <w:r w:rsidRPr="00DB1582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</w:rPr>
            </w:pPr>
            <w:r w:rsidRPr="00DB1582">
              <w:rPr>
                <w:color w:val="00000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</w:rPr>
            </w:pPr>
            <w:r w:rsidRPr="00DB1582">
              <w:rPr>
                <w:color w:val="000000"/>
              </w:rPr>
              <w:t>2027-2030</w:t>
            </w:r>
          </w:p>
        </w:tc>
      </w:tr>
      <w:tr w:rsidR="00DB1582" w:rsidRPr="00DB1582" w:rsidTr="00DB1582">
        <w:trPr>
          <w:trHeight w:val="300"/>
        </w:trPr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</w:rPr>
            </w:pPr>
            <w:r w:rsidRPr="00DB1582">
              <w:rPr>
                <w:color w:val="000000"/>
              </w:rPr>
              <w:t>всего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4 901 308 016,29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339 438 784,04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206 212 557,98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468 206 042,41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1 688 384 970,84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1 172 271 738,53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161 466 640,59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173 065 456,38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692 261 825,52</w:t>
            </w:r>
          </w:p>
        </w:tc>
      </w:tr>
      <w:tr w:rsidR="00DB1582" w:rsidRPr="00DB1582" w:rsidTr="00DB1582">
        <w:trPr>
          <w:trHeight w:val="510"/>
        </w:trPr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</w:rPr>
            </w:pPr>
            <w:r w:rsidRPr="00DB1582">
              <w:rPr>
                <w:color w:val="000000"/>
              </w:rPr>
              <w:t>федеральный бюджет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223 102 835,49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31 097 695,00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4 041 090,00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16 764 238,34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16 998 012,15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15 263 700,00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15 756 100,00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24 636 400,00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98 545 600,00</w:t>
            </w:r>
          </w:p>
        </w:tc>
      </w:tr>
      <w:tr w:rsidR="00DB1582" w:rsidRPr="00DB1582" w:rsidTr="00DB1582">
        <w:trPr>
          <w:trHeight w:val="765"/>
        </w:trPr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</w:rPr>
            </w:pPr>
            <w:r w:rsidRPr="00DB1582">
              <w:rPr>
                <w:color w:val="000000"/>
              </w:rPr>
              <w:t>бюджет автономного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4 051 981 390,99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268 230 473,00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155 128 550,00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357 452 404,05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1 479 756 863,94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1 019 162 600,00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126 543 000,00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129 141 500,00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516 566 000,00</w:t>
            </w:r>
          </w:p>
        </w:tc>
      </w:tr>
      <w:tr w:rsidR="00DB1582" w:rsidRPr="00DB1582" w:rsidTr="00DB1582">
        <w:trPr>
          <w:trHeight w:val="300"/>
        </w:trPr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</w:rPr>
            </w:pPr>
            <w:r w:rsidRPr="00DB1582">
              <w:rPr>
                <w:color w:val="000000"/>
              </w:rPr>
              <w:t>бюджет города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626 223 789,81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40 110 616,04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47 042 917,98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93 989 400,02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191 630 094,75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137 845 438,53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19 167 540,59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19 287 556,38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77 150 225,52</w:t>
            </w:r>
          </w:p>
        </w:tc>
      </w:tr>
      <w:tr w:rsidR="00DB1582" w:rsidRPr="00DB1582" w:rsidTr="00DB1582">
        <w:trPr>
          <w:trHeight w:val="510"/>
        </w:trPr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</w:rPr>
            </w:pPr>
            <w:r w:rsidRPr="00DB1582">
              <w:rPr>
                <w:color w:val="000000"/>
              </w:rPr>
              <w:t>внебюджетные источники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</w:tr>
    </w:tbl>
    <w:p w:rsidR="00DA6094" w:rsidRDefault="00DA6094" w:rsidP="001C4ED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14A32" w:rsidRDefault="004B6918" w:rsidP="001C4E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4A32" w:rsidRPr="00624D10">
        <w:rPr>
          <w:sz w:val="28"/>
          <w:szCs w:val="28"/>
        </w:rPr>
        <w:t xml:space="preserve">2.Приложение 1 </w:t>
      </w:r>
      <w:r w:rsidR="00A14A32" w:rsidRPr="006D30AF">
        <w:rPr>
          <w:sz w:val="28"/>
          <w:szCs w:val="28"/>
        </w:rPr>
        <w:t>к муниципальной программе</w:t>
      </w:r>
      <w:r w:rsidR="00A14A32">
        <w:rPr>
          <w:sz w:val="28"/>
          <w:szCs w:val="28"/>
        </w:rPr>
        <w:t xml:space="preserve"> </w:t>
      </w:r>
      <w:r w:rsidR="00A14A32" w:rsidRPr="00624D10">
        <w:rPr>
          <w:sz w:val="28"/>
          <w:szCs w:val="28"/>
        </w:rPr>
        <w:t xml:space="preserve">изложить в новой редакции согласно приложению </w:t>
      </w:r>
      <w:r w:rsidR="00DA6094">
        <w:rPr>
          <w:sz w:val="28"/>
          <w:szCs w:val="28"/>
        </w:rPr>
        <w:t>1</w:t>
      </w:r>
      <w:r w:rsidR="00A14A32" w:rsidRPr="00624D10">
        <w:rPr>
          <w:sz w:val="28"/>
          <w:szCs w:val="28"/>
        </w:rPr>
        <w:t xml:space="preserve"> к настоящим изменениям.</w:t>
      </w:r>
    </w:p>
    <w:p w:rsidR="001C4ED1" w:rsidRDefault="004B6918" w:rsidP="001C4ED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1C4ED1">
        <w:rPr>
          <w:rFonts w:eastAsia="Calibri"/>
          <w:sz w:val="28"/>
          <w:szCs w:val="28"/>
        </w:rPr>
        <w:t>.В приложении 10 к постановлению:</w:t>
      </w:r>
    </w:p>
    <w:p w:rsidR="001C4ED1" w:rsidRDefault="004B6918" w:rsidP="001C4ED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1C4ED1">
        <w:rPr>
          <w:rFonts w:eastAsia="Calibri"/>
          <w:sz w:val="28"/>
          <w:szCs w:val="28"/>
        </w:rPr>
        <w:t>.1.</w:t>
      </w:r>
      <w:r w:rsidR="00294FC8">
        <w:rPr>
          <w:rFonts w:eastAsia="Calibri"/>
          <w:sz w:val="28"/>
          <w:szCs w:val="28"/>
        </w:rPr>
        <w:t xml:space="preserve">Пункт 4 </w:t>
      </w:r>
      <w:r w:rsidR="00C90E0D">
        <w:rPr>
          <w:rFonts w:eastAsia="Calibri"/>
          <w:sz w:val="28"/>
          <w:szCs w:val="28"/>
        </w:rPr>
        <w:t>дополнить абзацем 14 следующего содержания:</w:t>
      </w:r>
    </w:p>
    <w:p w:rsidR="00294FC8" w:rsidRDefault="00294FC8" w:rsidP="00C90E0D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«</w:t>
      </w:r>
      <w:r w:rsidRPr="00294FC8">
        <w:rPr>
          <w:rFonts w:eastAsia="Calibri"/>
          <w:sz w:val="28"/>
          <w:szCs w:val="28"/>
        </w:rPr>
        <w:t xml:space="preserve">В случае гибели, смерти, признания безвестно отсутствующим или объявления умершим участника специальной военной операции члены его семьи, состоявшие с ним на учете в качестве нуждающихся в жилых помещениях, предоставляемых по договорам социального найма, на момент смерти, сохраняют право на предоставление субсидии </w:t>
      </w:r>
      <w:r>
        <w:rPr>
          <w:rFonts w:eastAsia="Calibri"/>
          <w:sz w:val="28"/>
          <w:szCs w:val="28"/>
        </w:rPr>
        <w:br/>
      </w:r>
      <w:r w:rsidRPr="00294FC8">
        <w:rPr>
          <w:rFonts w:eastAsia="Calibri"/>
          <w:sz w:val="28"/>
          <w:szCs w:val="28"/>
        </w:rPr>
        <w:t xml:space="preserve">на приобретение (строительство) </w:t>
      </w:r>
      <w:r w:rsidR="00C90E0D">
        <w:rPr>
          <w:rFonts w:eastAsia="Calibri"/>
          <w:sz w:val="28"/>
          <w:szCs w:val="28"/>
        </w:rPr>
        <w:t>жилых помещений в собственность</w:t>
      </w:r>
      <w:r w:rsidRPr="00294FC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».</w:t>
      </w:r>
      <w:proofErr w:type="gramEnd"/>
    </w:p>
    <w:p w:rsidR="00294FC8" w:rsidRDefault="00294FC8" w:rsidP="00294FC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2.2.Пункт 6 изложить в следующей редакции:</w:t>
      </w:r>
    </w:p>
    <w:p w:rsidR="00294FC8" w:rsidRPr="00294FC8" w:rsidRDefault="00294FC8" w:rsidP="00294FC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294FC8">
        <w:rPr>
          <w:rFonts w:eastAsia="Calibri"/>
          <w:sz w:val="28"/>
          <w:szCs w:val="28"/>
        </w:rPr>
        <w:t>6.Перечень документов, необходимых для признания участником мероприятия, подлежащих предоставлению заявителем совместно с заявлением:</w:t>
      </w:r>
    </w:p>
    <w:p w:rsidR="00294FC8" w:rsidRPr="00294FC8" w:rsidRDefault="00294FC8" w:rsidP="00294FC8">
      <w:pPr>
        <w:ind w:firstLine="709"/>
        <w:jc w:val="both"/>
        <w:rPr>
          <w:rFonts w:eastAsia="Calibri"/>
          <w:sz w:val="28"/>
          <w:szCs w:val="28"/>
        </w:rPr>
      </w:pPr>
      <w:r w:rsidRPr="00294FC8">
        <w:rPr>
          <w:rFonts w:eastAsia="Calibri"/>
          <w:sz w:val="28"/>
          <w:szCs w:val="28"/>
        </w:rPr>
        <w:t xml:space="preserve">копии документов, удостоверяющих личность заявителя и всех членов его семьи, в том числе для детей </w:t>
      </w:r>
      <w:r>
        <w:rPr>
          <w:rFonts w:eastAsia="Calibri"/>
          <w:sz w:val="28"/>
          <w:szCs w:val="28"/>
        </w:rPr>
        <w:br/>
      </w:r>
      <w:r w:rsidRPr="00294FC8">
        <w:rPr>
          <w:rFonts w:eastAsia="Calibri"/>
          <w:sz w:val="28"/>
          <w:szCs w:val="28"/>
        </w:rPr>
        <w:t>до 14 лет – копия свидетельства о рождении;</w:t>
      </w:r>
    </w:p>
    <w:p w:rsidR="00294FC8" w:rsidRPr="00294FC8" w:rsidRDefault="00294FC8" w:rsidP="00294FC8">
      <w:pPr>
        <w:ind w:firstLine="709"/>
        <w:jc w:val="both"/>
        <w:rPr>
          <w:rFonts w:eastAsia="Calibri"/>
          <w:sz w:val="28"/>
          <w:szCs w:val="28"/>
        </w:rPr>
      </w:pPr>
      <w:r w:rsidRPr="00294FC8">
        <w:rPr>
          <w:rFonts w:eastAsia="Calibri"/>
          <w:sz w:val="28"/>
          <w:szCs w:val="28"/>
        </w:rPr>
        <w:t>копии документов, удостоверяющих личность представителя по доверенности, а также доверенность (в случае представления интересов заявителя и (или) членов его семьи представителем);</w:t>
      </w:r>
    </w:p>
    <w:p w:rsidR="00294FC8" w:rsidRPr="00294FC8" w:rsidRDefault="00294FC8" w:rsidP="00294FC8">
      <w:pPr>
        <w:ind w:firstLine="709"/>
        <w:jc w:val="both"/>
        <w:rPr>
          <w:rFonts w:eastAsia="Calibri"/>
          <w:sz w:val="28"/>
          <w:szCs w:val="28"/>
        </w:rPr>
      </w:pPr>
      <w:r w:rsidRPr="00294FC8">
        <w:rPr>
          <w:rFonts w:eastAsia="Calibri"/>
          <w:sz w:val="28"/>
          <w:szCs w:val="28"/>
        </w:rPr>
        <w:t>копии документов, содержащих сведения о заключении (расторжении) брака, перемене фамилии, имени, отчества заявителя и членов его семьи (при наличии);</w:t>
      </w:r>
    </w:p>
    <w:p w:rsidR="00294FC8" w:rsidRPr="00294FC8" w:rsidRDefault="00294FC8" w:rsidP="00294FC8">
      <w:pPr>
        <w:ind w:firstLine="709"/>
        <w:jc w:val="both"/>
        <w:rPr>
          <w:rFonts w:eastAsia="Calibri"/>
          <w:sz w:val="28"/>
          <w:szCs w:val="28"/>
        </w:rPr>
      </w:pPr>
      <w:r w:rsidRPr="00294FC8">
        <w:rPr>
          <w:rFonts w:eastAsia="Calibri"/>
          <w:sz w:val="28"/>
          <w:szCs w:val="28"/>
        </w:rPr>
        <w:t xml:space="preserve">копии документов, содержащих сведения, подтверждающие регистрацию в системе индивидуального (персонифицированного) учета, содержащие сведения о страховом номере индивидуального лицевого счета, на заявителя </w:t>
      </w:r>
      <w:r>
        <w:rPr>
          <w:rFonts w:eastAsia="Calibri"/>
          <w:sz w:val="28"/>
          <w:szCs w:val="28"/>
        </w:rPr>
        <w:br/>
      </w:r>
      <w:r w:rsidRPr="00294FC8">
        <w:rPr>
          <w:rFonts w:eastAsia="Calibri"/>
          <w:sz w:val="28"/>
          <w:szCs w:val="28"/>
        </w:rPr>
        <w:t>и членов его семьи;</w:t>
      </w:r>
    </w:p>
    <w:p w:rsidR="00294FC8" w:rsidRPr="00294FC8" w:rsidRDefault="00294FC8" w:rsidP="00294FC8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94FC8">
        <w:rPr>
          <w:rFonts w:eastAsia="Calibri"/>
          <w:sz w:val="28"/>
          <w:szCs w:val="28"/>
        </w:rPr>
        <w:t xml:space="preserve">копии правоустанавливающих документов на занимаемое заявителем, членами семьи жилое помещение, право </w:t>
      </w:r>
      <w:r>
        <w:rPr>
          <w:rFonts w:eastAsia="Calibri"/>
          <w:sz w:val="28"/>
          <w:szCs w:val="28"/>
        </w:rPr>
        <w:br/>
      </w:r>
      <w:r w:rsidRPr="00294FC8">
        <w:rPr>
          <w:rFonts w:eastAsia="Calibri"/>
          <w:sz w:val="28"/>
          <w:szCs w:val="28"/>
        </w:rPr>
        <w:t xml:space="preserve">на которое не зарегистрировано в Едином государственном реестре недвижимости, в том числе договор найма, договор купли-продажи, договор дарения, договор мены, договор ренты (пожизненного содержания с иждивением), свидетельство </w:t>
      </w:r>
      <w:r w:rsidR="005E44AC">
        <w:rPr>
          <w:rFonts w:eastAsia="Calibri"/>
          <w:sz w:val="28"/>
          <w:szCs w:val="28"/>
        </w:rPr>
        <w:br/>
      </w:r>
      <w:r w:rsidRPr="00294FC8">
        <w:rPr>
          <w:rFonts w:eastAsia="Calibri"/>
          <w:sz w:val="28"/>
          <w:szCs w:val="28"/>
        </w:rPr>
        <w:t>о праве на наследство по закону, свидетельство о праве на наследство по завещанию, решение суда (при наличии);</w:t>
      </w:r>
      <w:proofErr w:type="gramEnd"/>
    </w:p>
    <w:p w:rsidR="00294FC8" w:rsidRPr="00D56578" w:rsidRDefault="00294FC8" w:rsidP="00294FC8">
      <w:pPr>
        <w:ind w:firstLine="709"/>
        <w:jc w:val="both"/>
        <w:rPr>
          <w:rFonts w:eastAsia="Calibri"/>
          <w:sz w:val="28"/>
          <w:szCs w:val="28"/>
        </w:rPr>
      </w:pPr>
      <w:r w:rsidRPr="00294FC8">
        <w:rPr>
          <w:rFonts w:eastAsia="Calibri"/>
          <w:sz w:val="28"/>
          <w:szCs w:val="28"/>
        </w:rPr>
        <w:t>справка, подтверждающая факт участия гражданина Российской Федерации в специальной военной операции</w:t>
      </w:r>
      <w:r>
        <w:rPr>
          <w:rFonts w:eastAsia="Calibri"/>
          <w:sz w:val="28"/>
          <w:szCs w:val="28"/>
        </w:rPr>
        <w:t>;</w:t>
      </w:r>
    </w:p>
    <w:p w:rsidR="00D56578" w:rsidRPr="00D56578" w:rsidRDefault="00D56578" w:rsidP="00294FC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справка об отсутствии судимости</w:t>
      </w:r>
      <w:r w:rsidR="00631611">
        <w:rPr>
          <w:rFonts w:eastAsia="Calibri"/>
          <w:sz w:val="28"/>
          <w:szCs w:val="28"/>
        </w:rPr>
        <w:t xml:space="preserve"> участника специальной военной операции</w:t>
      </w:r>
      <w:r>
        <w:rPr>
          <w:rFonts w:eastAsia="Calibri"/>
          <w:sz w:val="28"/>
          <w:szCs w:val="28"/>
        </w:rPr>
        <w:t>;</w:t>
      </w:r>
    </w:p>
    <w:p w:rsidR="00294FC8" w:rsidRPr="00294FC8" w:rsidRDefault="00294FC8" w:rsidP="00294FC8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94FC8">
        <w:rPr>
          <w:rFonts w:eastAsia="Calibri"/>
          <w:sz w:val="28"/>
          <w:szCs w:val="28"/>
        </w:rPr>
        <w:t>копия трудовой книжки, с предъявлением оригинала либо заверенная по месту работы (в случае ведения трудовой книжки в бумажном виде после 01.01.2020), сведения о трудовой деятельности, оформленные в установленном законодательством Российской Федерации порядке (предоставляется в случае, если заявитель принят на учет в качестве нуждающихся в жилых помещениях, предоставляемых по договорам социального найма после 01.03.2005);</w:t>
      </w:r>
      <w:proofErr w:type="gramEnd"/>
    </w:p>
    <w:p w:rsidR="00294FC8" w:rsidRPr="00294FC8" w:rsidRDefault="00294FC8" w:rsidP="00294FC8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94FC8">
        <w:rPr>
          <w:rFonts w:eastAsia="Calibri"/>
          <w:sz w:val="28"/>
          <w:szCs w:val="28"/>
        </w:rPr>
        <w:t xml:space="preserve">документы, подтверждающие все виды доходов заявителя, членов семьи за последний календарный год, указанных </w:t>
      </w:r>
      <w:r>
        <w:rPr>
          <w:rFonts w:eastAsia="Calibri"/>
          <w:sz w:val="28"/>
          <w:szCs w:val="28"/>
        </w:rPr>
        <w:br/>
      </w:r>
      <w:r w:rsidRPr="00294FC8">
        <w:rPr>
          <w:rFonts w:eastAsia="Calibri"/>
          <w:sz w:val="28"/>
          <w:szCs w:val="28"/>
        </w:rPr>
        <w:t>в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утвержденном постановлением Правительства Российской Федерации от 20.08.2003 №512 «О перечне видов доходов, учитываемых при расчете среднедушевого дохода семьи и дохода одиноко проживающего гражданина для оказания им</w:t>
      </w:r>
      <w:proofErr w:type="gramEnd"/>
      <w:r w:rsidRPr="00294FC8">
        <w:rPr>
          <w:rFonts w:eastAsia="Calibri"/>
          <w:sz w:val="28"/>
          <w:szCs w:val="28"/>
        </w:rPr>
        <w:t xml:space="preserve"> </w:t>
      </w:r>
      <w:proofErr w:type="gramStart"/>
      <w:r w:rsidRPr="00294FC8">
        <w:rPr>
          <w:rFonts w:eastAsia="Calibri"/>
          <w:sz w:val="28"/>
          <w:szCs w:val="28"/>
        </w:rPr>
        <w:t xml:space="preserve">государственной социальной помощи» в том числе сведения, предоставляемые гражданином самостоятельно при их наличии (за исключением доходов, полученных членами семьи в виде льгот, социальных гарантий и компенсаций, установленных органами государственной власти Российской Федерации, Ханты-Мансийского автономного округа – Югры, органами местного самоуправления муниципальных образований Ханты-Мансийского автономного округа – Югры, а также доходов, полученных в виде выплат в связи </w:t>
      </w:r>
      <w:r>
        <w:rPr>
          <w:rFonts w:eastAsia="Calibri"/>
          <w:sz w:val="28"/>
          <w:szCs w:val="28"/>
        </w:rPr>
        <w:br/>
      </w:r>
      <w:r w:rsidRPr="00294FC8">
        <w:rPr>
          <w:rFonts w:eastAsia="Calibri"/>
          <w:sz w:val="28"/>
          <w:szCs w:val="28"/>
        </w:rPr>
        <w:t>с участием в специальной военной операции</w:t>
      </w:r>
      <w:proofErr w:type="gramEnd"/>
      <w:r w:rsidRPr="00294FC8">
        <w:rPr>
          <w:rFonts w:eastAsia="Calibri"/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Запорожской, Херсонской областей) (предоставляется в случае, если заявитель принят на учет </w:t>
      </w:r>
      <w:r>
        <w:rPr>
          <w:rFonts w:eastAsia="Calibri"/>
          <w:sz w:val="28"/>
          <w:szCs w:val="28"/>
        </w:rPr>
        <w:br/>
      </w:r>
      <w:r w:rsidRPr="00294FC8">
        <w:rPr>
          <w:rFonts w:eastAsia="Calibri"/>
          <w:sz w:val="28"/>
          <w:szCs w:val="28"/>
        </w:rPr>
        <w:t>в качестве нуждающихся в жилых помещениях, предоставляемых по договорам социального найма после 01.03.2005);</w:t>
      </w:r>
    </w:p>
    <w:p w:rsidR="00294FC8" w:rsidRPr="00294FC8" w:rsidRDefault="00294FC8" w:rsidP="00294FC8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94FC8">
        <w:rPr>
          <w:rFonts w:eastAsia="Calibri"/>
          <w:sz w:val="28"/>
          <w:szCs w:val="28"/>
        </w:rPr>
        <w:t xml:space="preserve">документы, оформленные в соответствии с законодательством об оценочной деятельности (акты оценки), подтверждающие стоимость принадлежащего на праве собственности заявителю, членам его семьи недвижимого имущества (жилого дома, квартиры, иных строений и сооружений), являющегося объектом налогообложения, транспортных средств (наземных, водных, воздушных), зарегистрированных в установленном порядке, являющихся объектом налогообложения, </w:t>
      </w:r>
      <w:r>
        <w:rPr>
          <w:rFonts w:eastAsia="Calibri"/>
          <w:sz w:val="28"/>
          <w:szCs w:val="28"/>
        </w:rPr>
        <w:br/>
      </w:r>
      <w:r w:rsidRPr="00294FC8">
        <w:rPr>
          <w:rFonts w:eastAsia="Calibri"/>
          <w:sz w:val="28"/>
          <w:szCs w:val="28"/>
        </w:rPr>
        <w:t>не ранее чем за 6 месяцев до подачи заявления (при наличии у заявителя, членов его</w:t>
      </w:r>
      <w:proofErr w:type="gramEnd"/>
      <w:r w:rsidRPr="00294FC8">
        <w:rPr>
          <w:rFonts w:eastAsia="Calibri"/>
          <w:sz w:val="28"/>
          <w:szCs w:val="28"/>
        </w:rPr>
        <w:t xml:space="preserve"> семьи такого имущества </w:t>
      </w:r>
      <w:proofErr w:type="gramStart"/>
      <w:r w:rsidRPr="00294FC8">
        <w:rPr>
          <w:rFonts w:eastAsia="Calibri"/>
          <w:sz w:val="28"/>
          <w:szCs w:val="28"/>
        </w:rPr>
        <w:t>и</w:t>
      </w:r>
      <w:proofErr w:type="gramEnd"/>
      <w:r w:rsidRPr="00294FC8">
        <w:rPr>
          <w:rFonts w:eastAsia="Calibri"/>
          <w:sz w:val="28"/>
          <w:szCs w:val="28"/>
        </w:rPr>
        <w:t xml:space="preserve"> в случае если заявитель принят на учет в качестве нуждающихся в жилых помещениях, предоставляемых по договорам социального найма после 01.03.2005);</w:t>
      </w:r>
    </w:p>
    <w:p w:rsidR="00294FC8" w:rsidRDefault="00294FC8" w:rsidP="00294FC8">
      <w:pPr>
        <w:ind w:firstLine="709"/>
        <w:jc w:val="both"/>
        <w:rPr>
          <w:rFonts w:eastAsia="Calibri"/>
          <w:sz w:val="28"/>
          <w:szCs w:val="28"/>
        </w:rPr>
      </w:pPr>
      <w:r w:rsidRPr="00294FC8">
        <w:rPr>
          <w:rFonts w:eastAsia="Calibri"/>
          <w:sz w:val="28"/>
          <w:szCs w:val="28"/>
        </w:rPr>
        <w:t xml:space="preserve">копия удостоверения к государственной награде </w:t>
      </w:r>
      <w:r w:rsidR="00631611">
        <w:rPr>
          <w:rFonts w:eastAsia="Calibri"/>
          <w:sz w:val="28"/>
          <w:szCs w:val="28"/>
        </w:rPr>
        <w:t>участника специальной военной операции</w:t>
      </w:r>
      <w:r w:rsidR="00631611" w:rsidRPr="00294FC8">
        <w:rPr>
          <w:rFonts w:eastAsia="Calibri"/>
          <w:sz w:val="28"/>
          <w:szCs w:val="28"/>
        </w:rPr>
        <w:t xml:space="preserve"> </w:t>
      </w:r>
      <w:r w:rsidRPr="00294FC8">
        <w:rPr>
          <w:rFonts w:eastAsia="Calibri"/>
          <w:sz w:val="28"/>
          <w:szCs w:val="28"/>
        </w:rPr>
        <w:t>(при наличии)</w:t>
      </w:r>
      <w:proofErr w:type="gramStart"/>
      <w:r w:rsidRPr="00294FC8">
        <w:rPr>
          <w:rFonts w:eastAsia="Calibri"/>
          <w:sz w:val="28"/>
          <w:szCs w:val="28"/>
        </w:rPr>
        <w:t>.</w:t>
      </w:r>
      <w:r w:rsidR="00C90E0D">
        <w:rPr>
          <w:rFonts w:eastAsia="Calibri"/>
          <w:sz w:val="28"/>
          <w:szCs w:val="28"/>
        </w:rPr>
        <w:t>»</w:t>
      </w:r>
      <w:proofErr w:type="gramEnd"/>
      <w:r w:rsidR="00C90E0D">
        <w:rPr>
          <w:rFonts w:eastAsia="Calibri"/>
          <w:sz w:val="28"/>
          <w:szCs w:val="28"/>
        </w:rPr>
        <w:t>.</w:t>
      </w:r>
    </w:p>
    <w:p w:rsidR="00C90E0D" w:rsidRDefault="00C90E0D" w:rsidP="00294FC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2.3.Дополнить пунктом 6.1. </w:t>
      </w:r>
      <w:r w:rsidR="00631611">
        <w:rPr>
          <w:rFonts w:eastAsia="Calibri"/>
          <w:sz w:val="28"/>
          <w:szCs w:val="28"/>
        </w:rPr>
        <w:t>следующего содержания</w:t>
      </w:r>
      <w:r>
        <w:rPr>
          <w:rFonts w:eastAsia="Calibri"/>
          <w:sz w:val="28"/>
          <w:szCs w:val="28"/>
        </w:rPr>
        <w:t>:</w:t>
      </w:r>
    </w:p>
    <w:p w:rsidR="00EC0F64" w:rsidRPr="00EC0F64" w:rsidRDefault="00C90E0D" w:rsidP="00EC0F64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«</w:t>
      </w:r>
      <w:r w:rsidR="00EC0F64" w:rsidRPr="00EC0F64">
        <w:rPr>
          <w:rFonts w:eastAsia="Calibri"/>
          <w:sz w:val="28"/>
          <w:szCs w:val="28"/>
        </w:rPr>
        <w:t xml:space="preserve">6.1.В случае гибели, смерти, признания безвестно отсутствующим или объявления умершим участника специальной военной операции члены его семьи, состоявшие с ним на учете в качестве нуждающихся в жилых помещениях, предоставляемых по договорам социального найма, </w:t>
      </w:r>
      <w:r>
        <w:rPr>
          <w:rFonts w:eastAsia="Calibri"/>
          <w:sz w:val="28"/>
          <w:szCs w:val="28"/>
        </w:rPr>
        <w:t xml:space="preserve">в дополнение к документам, указанным в пункте 6 настоящего Порядка, </w:t>
      </w:r>
      <w:r w:rsidR="00EC0F64" w:rsidRPr="00EC0F64">
        <w:rPr>
          <w:rFonts w:eastAsia="Calibri"/>
          <w:sz w:val="28"/>
          <w:szCs w:val="28"/>
        </w:rPr>
        <w:t>предоставляют следующие документы:</w:t>
      </w:r>
      <w:proofErr w:type="gramEnd"/>
    </w:p>
    <w:p w:rsidR="00C9040F" w:rsidRDefault="00ED38DC" w:rsidP="00EC0F6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копия </w:t>
      </w:r>
      <w:r w:rsidR="00C9040F">
        <w:rPr>
          <w:rFonts w:eastAsia="Calibri"/>
          <w:sz w:val="28"/>
          <w:szCs w:val="28"/>
        </w:rPr>
        <w:t>свидетел</w:t>
      </w:r>
      <w:r>
        <w:rPr>
          <w:rFonts w:eastAsia="Calibri"/>
          <w:sz w:val="28"/>
          <w:szCs w:val="28"/>
        </w:rPr>
        <w:t>ьства</w:t>
      </w:r>
      <w:r w:rsidR="00C9040F">
        <w:rPr>
          <w:rFonts w:eastAsia="Calibri"/>
          <w:sz w:val="28"/>
          <w:szCs w:val="28"/>
        </w:rPr>
        <w:t xml:space="preserve"> о смерти, </w:t>
      </w:r>
      <w:r>
        <w:rPr>
          <w:rFonts w:eastAsia="Calibri"/>
          <w:sz w:val="28"/>
          <w:szCs w:val="28"/>
        </w:rPr>
        <w:t>решения</w:t>
      </w:r>
      <w:r w:rsidR="00EC0F64" w:rsidRPr="00EC0F64">
        <w:rPr>
          <w:rFonts w:eastAsia="Calibri"/>
          <w:sz w:val="28"/>
          <w:szCs w:val="28"/>
        </w:rPr>
        <w:t xml:space="preserve"> </w:t>
      </w:r>
      <w:r w:rsidR="00C9040F">
        <w:rPr>
          <w:rFonts w:eastAsia="Calibri"/>
          <w:sz w:val="28"/>
          <w:szCs w:val="28"/>
        </w:rPr>
        <w:t xml:space="preserve">суда </w:t>
      </w:r>
      <w:r w:rsidR="00EC0F64" w:rsidRPr="00EC0F64">
        <w:rPr>
          <w:rFonts w:eastAsia="Calibri"/>
          <w:sz w:val="28"/>
          <w:szCs w:val="28"/>
        </w:rPr>
        <w:t>о признания безвестно отсутствующим</w:t>
      </w:r>
      <w:r w:rsidR="00631611">
        <w:rPr>
          <w:rFonts w:eastAsia="Calibri"/>
          <w:sz w:val="28"/>
          <w:szCs w:val="28"/>
        </w:rPr>
        <w:t xml:space="preserve"> участника специальной военной операции</w:t>
      </w:r>
      <w:r w:rsidR="00C9040F">
        <w:rPr>
          <w:rFonts w:eastAsia="Calibri"/>
          <w:sz w:val="28"/>
          <w:szCs w:val="28"/>
        </w:rPr>
        <w:t>;</w:t>
      </w:r>
    </w:p>
    <w:p w:rsidR="00C664B6" w:rsidRDefault="00ED38DC" w:rsidP="00EC0F6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копия удостоверения</w:t>
      </w:r>
      <w:r w:rsidR="00EC0F64" w:rsidRPr="00EC0F64">
        <w:rPr>
          <w:rFonts w:eastAsia="Calibri"/>
          <w:sz w:val="28"/>
          <w:szCs w:val="28"/>
        </w:rPr>
        <w:t xml:space="preserve"> члена семьи погибшего (умершего) инвалида войны, участника Великой Отечественной войны </w:t>
      </w:r>
      <w:r w:rsidR="00EC0F64">
        <w:rPr>
          <w:rFonts w:eastAsia="Calibri"/>
          <w:sz w:val="28"/>
          <w:szCs w:val="28"/>
        </w:rPr>
        <w:br/>
      </w:r>
      <w:r w:rsidR="00EC0F64" w:rsidRPr="00EC0F64">
        <w:rPr>
          <w:rFonts w:eastAsia="Calibri"/>
          <w:sz w:val="28"/>
          <w:szCs w:val="28"/>
        </w:rPr>
        <w:t>и ветерана боевых действий</w:t>
      </w:r>
      <w:r w:rsidR="00EC0F64">
        <w:rPr>
          <w:rFonts w:eastAsia="Calibri"/>
          <w:sz w:val="28"/>
          <w:szCs w:val="28"/>
        </w:rPr>
        <w:t>.</w:t>
      </w:r>
    </w:p>
    <w:p w:rsidR="00294FC8" w:rsidRDefault="00EC0F64" w:rsidP="00294FC8">
      <w:pPr>
        <w:ind w:firstLine="709"/>
        <w:jc w:val="both"/>
        <w:rPr>
          <w:rFonts w:eastAsia="Calibri"/>
          <w:sz w:val="28"/>
          <w:szCs w:val="28"/>
        </w:rPr>
      </w:pPr>
      <w:r w:rsidRPr="00294FC8">
        <w:rPr>
          <w:rFonts w:eastAsia="Calibri"/>
          <w:sz w:val="28"/>
          <w:szCs w:val="28"/>
        </w:rPr>
        <w:t>Копи</w:t>
      </w:r>
      <w:r w:rsidR="00C9040F">
        <w:rPr>
          <w:rFonts w:eastAsia="Calibri"/>
          <w:sz w:val="28"/>
          <w:szCs w:val="28"/>
        </w:rPr>
        <w:t>и документов, указанных в пунктах</w:t>
      </w:r>
      <w:r w:rsidRPr="00294FC8">
        <w:rPr>
          <w:rFonts w:eastAsia="Calibri"/>
          <w:sz w:val="28"/>
          <w:szCs w:val="28"/>
        </w:rPr>
        <w:t xml:space="preserve"> 6</w:t>
      </w:r>
      <w:r w:rsidR="00C9040F">
        <w:rPr>
          <w:rFonts w:eastAsia="Calibri"/>
          <w:sz w:val="28"/>
          <w:szCs w:val="28"/>
        </w:rPr>
        <w:t xml:space="preserve">, 6.1. </w:t>
      </w:r>
      <w:r w:rsidRPr="00294FC8">
        <w:rPr>
          <w:rFonts w:eastAsia="Calibri"/>
          <w:sz w:val="28"/>
          <w:szCs w:val="28"/>
        </w:rPr>
        <w:t>настоящего Порядка, представляются заявителем одновременно с оригиналом для сверки специалистом уполномоченного органа либо заверенные нотариально</w:t>
      </w:r>
      <w:proofErr w:type="gramStart"/>
      <w:r w:rsidRPr="00294FC8">
        <w:rPr>
          <w:rFonts w:eastAsia="Calibri"/>
          <w:sz w:val="28"/>
          <w:szCs w:val="28"/>
        </w:rPr>
        <w:t>.</w:t>
      </w:r>
      <w:r w:rsidR="00294FC8">
        <w:rPr>
          <w:rFonts w:eastAsia="Calibri"/>
          <w:sz w:val="28"/>
          <w:szCs w:val="28"/>
        </w:rPr>
        <w:t>».</w:t>
      </w:r>
      <w:proofErr w:type="gramEnd"/>
    </w:p>
    <w:p w:rsidR="00294FC8" w:rsidRDefault="00294FC8" w:rsidP="00294FC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C9040F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.Пункт 10 изложить в следующей редакции:</w:t>
      </w:r>
    </w:p>
    <w:p w:rsidR="00294FC8" w:rsidRPr="00857A8B" w:rsidRDefault="00294FC8" w:rsidP="00294FC8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857A8B">
        <w:rPr>
          <w:sz w:val="28"/>
          <w:szCs w:val="28"/>
        </w:rPr>
        <w:t xml:space="preserve">10.Решение уполномоченного органа </w:t>
      </w:r>
      <w:r>
        <w:rPr>
          <w:sz w:val="28"/>
          <w:szCs w:val="28"/>
        </w:rPr>
        <w:t>о признании (</w:t>
      </w:r>
      <w:r w:rsidRPr="00857A8B">
        <w:rPr>
          <w:sz w:val="28"/>
          <w:szCs w:val="28"/>
        </w:rPr>
        <w:t xml:space="preserve">об отказе </w:t>
      </w:r>
      <w:r>
        <w:rPr>
          <w:sz w:val="28"/>
          <w:szCs w:val="28"/>
        </w:rPr>
        <w:t xml:space="preserve">в </w:t>
      </w:r>
      <w:r w:rsidRPr="00857A8B">
        <w:rPr>
          <w:sz w:val="28"/>
          <w:szCs w:val="28"/>
        </w:rPr>
        <w:t>признани</w:t>
      </w:r>
      <w:r>
        <w:rPr>
          <w:sz w:val="28"/>
          <w:szCs w:val="28"/>
        </w:rPr>
        <w:t>и)</w:t>
      </w:r>
      <w:r w:rsidRPr="00857A8B">
        <w:rPr>
          <w:sz w:val="28"/>
          <w:szCs w:val="28"/>
        </w:rPr>
        <w:t xml:space="preserve"> заявителя участником мероприятия вручается заявителю в течение трех рабочих дней со дня принятия такого решения. В случае невозможности вручения лично, решение направляется почтовым отправлением</w:t>
      </w:r>
      <w:proofErr w:type="gramStart"/>
      <w:r w:rsidRPr="00857A8B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94FC8" w:rsidRDefault="00294FC8" w:rsidP="00294FC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C9040F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.Пункт 11 </w:t>
      </w:r>
      <w:r w:rsidR="00631611">
        <w:rPr>
          <w:rFonts w:eastAsia="Calibri"/>
          <w:sz w:val="28"/>
          <w:szCs w:val="28"/>
        </w:rPr>
        <w:t xml:space="preserve">дополнить </w:t>
      </w:r>
      <w:r w:rsidR="00C9040F">
        <w:rPr>
          <w:rFonts w:eastAsia="Calibri"/>
          <w:sz w:val="28"/>
          <w:szCs w:val="28"/>
        </w:rPr>
        <w:t>абзацем 3 следующего</w:t>
      </w:r>
      <w:r>
        <w:rPr>
          <w:rFonts w:eastAsia="Calibri"/>
          <w:sz w:val="28"/>
          <w:szCs w:val="28"/>
        </w:rPr>
        <w:t xml:space="preserve"> </w:t>
      </w:r>
      <w:r w:rsidR="00C9040F">
        <w:rPr>
          <w:rFonts w:eastAsia="Calibri"/>
          <w:sz w:val="28"/>
          <w:szCs w:val="28"/>
        </w:rPr>
        <w:t>содержания</w:t>
      </w:r>
      <w:r>
        <w:rPr>
          <w:rFonts w:eastAsia="Calibri"/>
          <w:sz w:val="28"/>
          <w:szCs w:val="28"/>
        </w:rPr>
        <w:t>:</w:t>
      </w:r>
    </w:p>
    <w:p w:rsidR="00294FC8" w:rsidRDefault="00294FC8" w:rsidP="00294FC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294FC8">
        <w:rPr>
          <w:rFonts w:eastAsia="Calibri"/>
          <w:sz w:val="28"/>
          <w:szCs w:val="28"/>
        </w:rPr>
        <w:t xml:space="preserve">В случае, если дата принятия участника мероприятия и членов его </w:t>
      </w:r>
      <w:proofErr w:type="gramStart"/>
      <w:r w:rsidRPr="00294FC8">
        <w:rPr>
          <w:rFonts w:eastAsia="Calibri"/>
          <w:sz w:val="28"/>
          <w:szCs w:val="28"/>
        </w:rPr>
        <w:t>семьи</w:t>
      </w:r>
      <w:proofErr w:type="gramEnd"/>
      <w:r w:rsidRPr="00294FC8">
        <w:rPr>
          <w:rFonts w:eastAsia="Calibri"/>
          <w:sz w:val="28"/>
          <w:szCs w:val="28"/>
        </w:rPr>
        <w:t xml:space="preserve"> на учет нуждающихся в жилых помещениях, предоставляемых по договорам социального найма по месту жительства в городе Ханты-Мансийске, совпадает с датой принятия на указанный учет иного участника мероприятия, то данные граждане включаются в список участников мероприятия в хронологической последовательности согласно дате подачи заявления о признании их участниками мероприятия либо времени подачи указанного заявления</w:t>
      </w:r>
      <w:proofErr w:type="gramStart"/>
      <w:r w:rsidRPr="00294FC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».</w:t>
      </w:r>
      <w:proofErr w:type="gramEnd"/>
    </w:p>
    <w:p w:rsidR="0007438B" w:rsidRPr="00C664B6" w:rsidRDefault="00C9040F" w:rsidP="0007438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</w:t>
      </w:r>
      <w:r w:rsidR="0007438B">
        <w:rPr>
          <w:rFonts w:eastAsia="Calibri"/>
          <w:sz w:val="28"/>
          <w:szCs w:val="28"/>
        </w:rPr>
        <w:t>.Пункт 2</w:t>
      </w:r>
      <w:r w:rsidR="0007438B" w:rsidRPr="0007438B">
        <w:rPr>
          <w:rFonts w:eastAsia="Calibri"/>
          <w:sz w:val="28"/>
          <w:szCs w:val="28"/>
        </w:rPr>
        <w:t>3</w:t>
      </w:r>
      <w:r w:rsidR="0007438B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07438B" w:rsidRPr="0007438B" w:rsidRDefault="0007438B" w:rsidP="0007438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07438B">
        <w:rPr>
          <w:rFonts w:eastAsia="Calibri"/>
          <w:sz w:val="28"/>
          <w:szCs w:val="28"/>
        </w:rPr>
        <w:t xml:space="preserve">23.Решение о предоставлении субсидии принимается Администрацией города Ханты-Мансийска в форме постановления на основании заявления участника мероприятия по форме согласно приложению 7 к </w:t>
      </w:r>
      <w:r w:rsidR="00F53463">
        <w:rPr>
          <w:rFonts w:eastAsia="Calibri"/>
          <w:sz w:val="28"/>
          <w:szCs w:val="28"/>
        </w:rPr>
        <w:t xml:space="preserve">настоящему </w:t>
      </w:r>
      <w:r w:rsidRPr="0007438B">
        <w:rPr>
          <w:rFonts w:eastAsia="Calibri"/>
          <w:sz w:val="28"/>
          <w:szCs w:val="28"/>
        </w:rPr>
        <w:t xml:space="preserve">Порядку </w:t>
      </w:r>
      <w:r w:rsidR="00F53463">
        <w:rPr>
          <w:rFonts w:eastAsia="Calibri"/>
          <w:sz w:val="28"/>
          <w:szCs w:val="28"/>
        </w:rPr>
        <w:br/>
      </w:r>
      <w:r w:rsidRPr="0007438B">
        <w:rPr>
          <w:rFonts w:eastAsia="Calibri"/>
          <w:sz w:val="28"/>
          <w:szCs w:val="28"/>
        </w:rPr>
        <w:t>и следующих документов</w:t>
      </w:r>
      <w:r w:rsidR="00F53463">
        <w:rPr>
          <w:rFonts w:eastAsia="Calibri"/>
          <w:sz w:val="28"/>
          <w:szCs w:val="28"/>
        </w:rPr>
        <w:t xml:space="preserve"> и сведений</w:t>
      </w:r>
      <w:r w:rsidRPr="0007438B">
        <w:rPr>
          <w:rFonts w:eastAsia="Calibri"/>
          <w:sz w:val="28"/>
          <w:szCs w:val="28"/>
        </w:rPr>
        <w:t>:</w:t>
      </w:r>
    </w:p>
    <w:p w:rsidR="0007438B" w:rsidRPr="0007438B" w:rsidRDefault="0007438B" w:rsidP="0007438B">
      <w:pPr>
        <w:ind w:firstLine="709"/>
        <w:jc w:val="both"/>
        <w:rPr>
          <w:rFonts w:eastAsia="Calibri"/>
          <w:sz w:val="28"/>
          <w:szCs w:val="28"/>
        </w:rPr>
      </w:pPr>
      <w:r w:rsidRPr="0007438B">
        <w:rPr>
          <w:rFonts w:eastAsia="Calibri"/>
          <w:sz w:val="28"/>
          <w:szCs w:val="28"/>
        </w:rPr>
        <w:t>договор на приобретенное жилое помещение, зарегистрированный в установленном законодательством порядке;</w:t>
      </w:r>
    </w:p>
    <w:p w:rsidR="0007438B" w:rsidRPr="0007438B" w:rsidRDefault="0007438B" w:rsidP="0007438B">
      <w:pPr>
        <w:ind w:firstLine="709"/>
        <w:jc w:val="both"/>
        <w:rPr>
          <w:rFonts w:eastAsia="Calibri"/>
          <w:sz w:val="28"/>
          <w:szCs w:val="28"/>
        </w:rPr>
      </w:pPr>
      <w:r w:rsidRPr="0007438B">
        <w:rPr>
          <w:rFonts w:eastAsia="Calibri"/>
          <w:sz w:val="28"/>
          <w:szCs w:val="28"/>
        </w:rPr>
        <w:t>договор участия в долевом строительстве (уступки прав требований по договору участия в долевом строительстве), зарегистрированный в установленном законодательством порядке;</w:t>
      </w:r>
    </w:p>
    <w:p w:rsidR="0007438B" w:rsidRPr="0007438B" w:rsidRDefault="0007438B" w:rsidP="0007438B">
      <w:pPr>
        <w:ind w:firstLine="709"/>
        <w:jc w:val="both"/>
        <w:rPr>
          <w:rFonts w:eastAsia="Calibri"/>
          <w:sz w:val="28"/>
          <w:szCs w:val="28"/>
        </w:rPr>
      </w:pPr>
      <w:r w:rsidRPr="0007438B">
        <w:rPr>
          <w:rFonts w:eastAsia="Calibri"/>
          <w:sz w:val="28"/>
          <w:szCs w:val="28"/>
        </w:rPr>
        <w:t>кредитный договор (договора займа) (в случае приобретения жилого помещения с использованием кредитных средств);</w:t>
      </w:r>
    </w:p>
    <w:p w:rsidR="0007438B" w:rsidRPr="0007438B" w:rsidRDefault="0007438B" w:rsidP="0007438B">
      <w:pPr>
        <w:ind w:firstLine="709"/>
        <w:jc w:val="both"/>
        <w:rPr>
          <w:rFonts w:eastAsia="Calibri"/>
          <w:sz w:val="28"/>
          <w:szCs w:val="28"/>
        </w:rPr>
      </w:pPr>
      <w:r w:rsidRPr="0007438B">
        <w:rPr>
          <w:rFonts w:eastAsia="Calibri"/>
          <w:sz w:val="28"/>
          <w:szCs w:val="28"/>
        </w:rPr>
        <w:t>платежные документы, подтверждающие внесение собственных и (или) заемных средств (в случае внесения собственных и (или) заемных средств);</w:t>
      </w:r>
    </w:p>
    <w:p w:rsidR="0007438B" w:rsidRPr="0007438B" w:rsidRDefault="0007438B" w:rsidP="0007438B">
      <w:pPr>
        <w:ind w:firstLine="709"/>
        <w:jc w:val="both"/>
        <w:rPr>
          <w:rFonts w:eastAsia="Calibri"/>
          <w:sz w:val="28"/>
          <w:szCs w:val="28"/>
        </w:rPr>
      </w:pPr>
      <w:r w:rsidRPr="0007438B">
        <w:rPr>
          <w:rFonts w:eastAsia="Calibri"/>
          <w:sz w:val="28"/>
          <w:szCs w:val="28"/>
        </w:rPr>
        <w:t>банковские реквизиты для перечисления субсидии;</w:t>
      </w:r>
    </w:p>
    <w:p w:rsidR="00F53463" w:rsidRDefault="00F53463" w:rsidP="0007438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справка об отсутствии судимости</w:t>
      </w:r>
      <w:r w:rsidR="00631611">
        <w:rPr>
          <w:rFonts w:eastAsia="Calibri"/>
          <w:sz w:val="28"/>
          <w:szCs w:val="28"/>
        </w:rPr>
        <w:t xml:space="preserve"> участника специальной военной операции</w:t>
      </w:r>
      <w:r>
        <w:rPr>
          <w:rFonts w:eastAsia="Calibri"/>
          <w:sz w:val="28"/>
          <w:szCs w:val="28"/>
        </w:rPr>
        <w:t>;</w:t>
      </w:r>
    </w:p>
    <w:p w:rsidR="00F53463" w:rsidRDefault="00F53463" w:rsidP="0007438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сведения </w:t>
      </w:r>
      <w:r w:rsidRPr="0007438B">
        <w:rPr>
          <w:rFonts w:eastAsia="Calibri"/>
          <w:sz w:val="28"/>
          <w:szCs w:val="28"/>
        </w:rPr>
        <w:t>о приобретенном (построенном, строящемся) участником мероприятия объекте недвижимости</w:t>
      </w:r>
      <w:r>
        <w:rPr>
          <w:rFonts w:eastAsia="Calibri"/>
          <w:sz w:val="28"/>
          <w:szCs w:val="28"/>
        </w:rPr>
        <w:t>;</w:t>
      </w:r>
    </w:p>
    <w:p w:rsidR="00F53463" w:rsidRDefault="00F53463" w:rsidP="0007438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сведения </w:t>
      </w:r>
      <w:r w:rsidRPr="0007438B">
        <w:rPr>
          <w:rFonts w:eastAsia="Calibri"/>
          <w:sz w:val="28"/>
          <w:szCs w:val="28"/>
        </w:rPr>
        <w:t>о получении (неполучении) мер государственной (социальной) поддержки для приобретения (строительства) жилых помещений за счет средств бюджетной системы Российской Федерации заявителем и членами его семьи</w:t>
      </w:r>
      <w:r>
        <w:rPr>
          <w:rFonts w:eastAsia="Calibri"/>
          <w:sz w:val="28"/>
          <w:szCs w:val="28"/>
        </w:rPr>
        <w:t>;</w:t>
      </w:r>
    </w:p>
    <w:p w:rsidR="0007438B" w:rsidRPr="0007438B" w:rsidRDefault="00F53463" w:rsidP="0007438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сведения </w:t>
      </w:r>
      <w:r w:rsidRPr="0007438B">
        <w:rPr>
          <w:rFonts w:eastAsia="Calibri"/>
          <w:sz w:val="28"/>
          <w:szCs w:val="28"/>
        </w:rPr>
        <w:t>о процессуальных действиях</w:t>
      </w:r>
      <w:r>
        <w:rPr>
          <w:rFonts w:eastAsia="Calibri"/>
          <w:sz w:val="28"/>
          <w:szCs w:val="28"/>
        </w:rPr>
        <w:t xml:space="preserve">, направленных на установление </w:t>
      </w:r>
      <w:r w:rsidRPr="0007438B">
        <w:rPr>
          <w:rFonts w:eastAsia="Calibri"/>
          <w:sz w:val="28"/>
          <w:szCs w:val="28"/>
        </w:rPr>
        <w:t>признаков состава преступлений предусмотренных статьями 337 и (или) 338 Уголовног</w:t>
      </w:r>
      <w:r>
        <w:rPr>
          <w:rFonts w:eastAsia="Calibri"/>
          <w:sz w:val="28"/>
          <w:szCs w:val="28"/>
        </w:rPr>
        <w:t>о кодекса Российской Федерации</w:t>
      </w:r>
      <w:proofErr w:type="gramStart"/>
      <w:r w:rsidR="0007438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».</w:t>
      </w:r>
      <w:proofErr w:type="gramEnd"/>
    </w:p>
    <w:p w:rsidR="00294FC8" w:rsidRDefault="00294FC8" w:rsidP="00294FC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C9040F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>.Пункт 24 изложить в следующей редакции:</w:t>
      </w:r>
    </w:p>
    <w:p w:rsidR="00F53463" w:rsidRDefault="0007438B" w:rsidP="00294FC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07438B">
        <w:rPr>
          <w:rFonts w:eastAsia="Calibri"/>
          <w:sz w:val="28"/>
          <w:szCs w:val="28"/>
        </w:rPr>
        <w:t>24.</w:t>
      </w:r>
      <w:r w:rsidR="00F53463">
        <w:rPr>
          <w:rFonts w:eastAsia="Calibri"/>
          <w:sz w:val="28"/>
          <w:szCs w:val="28"/>
        </w:rPr>
        <w:t xml:space="preserve">Копии документов, указанных в абзацах 2 – 7 пункта 23 настоящего Порядка, участник мероприятия </w:t>
      </w:r>
      <w:r w:rsidR="0087597C">
        <w:rPr>
          <w:rFonts w:eastAsia="Calibri"/>
          <w:sz w:val="28"/>
          <w:szCs w:val="28"/>
        </w:rPr>
        <w:t>предоставляет в уполномоченный орган самостоятельно одновременно с предъявлением оригиналов либо заверенные нотариально. Сведения, указанные в абзацах 8 – 10 пункта 23 настоящего Порядка, запрашиваются уполномоченным органом в порядке межведомственного информационного взаимодействия</w:t>
      </w:r>
      <w:proofErr w:type="gramStart"/>
      <w:r w:rsidR="0087597C">
        <w:rPr>
          <w:rFonts w:eastAsia="Calibri"/>
          <w:sz w:val="28"/>
          <w:szCs w:val="28"/>
        </w:rPr>
        <w:t>.».</w:t>
      </w:r>
      <w:proofErr w:type="gramEnd"/>
    </w:p>
    <w:p w:rsidR="00294FC8" w:rsidRDefault="0007438B" w:rsidP="00294FC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ED38DC">
        <w:rPr>
          <w:rFonts w:eastAsia="Calibri"/>
          <w:sz w:val="28"/>
          <w:szCs w:val="28"/>
        </w:rPr>
        <w:t>8</w:t>
      </w:r>
      <w:r w:rsidR="00294FC8">
        <w:rPr>
          <w:rFonts w:eastAsia="Calibri"/>
          <w:sz w:val="28"/>
          <w:szCs w:val="28"/>
        </w:rPr>
        <w:t>.Пункт 27 изложить в следующей редакции:</w:t>
      </w:r>
    </w:p>
    <w:p w:rsidR="00294FC8" w:rsidRPr="00294FC8" w:rsidRDefault="00294FC8" w:rsidP="00294FC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294FC8">
        <w:rPr>
          <w:rFonts w:eastAsia="Calibri"/>
          <w:sz w:val="28"/>
          <w:szCs w:val="28"/>
        </w:rPr>
        <w:t>27.Решение об отказе в предоставлении субсидии принимается уполномоченным органом в следующих случаях:</w:t>
      </w:r>
    </w:p>
    <w:p w:rsidR="0007438B" w:rsidRDefault="0007438B" w:rsidP="0007438B">
      <w:pPr>
        <w:ind w:firstLine="709"/>
        <w:jc w:val="both"/>
        <w:rPr>
          <w:rFonts w:eastAsia="Calibri"/>
          <w:sz w:val="28"/>
          <w:szCs w:val="28"/>
        </w:rPr>
      </w:pPr>
      <w:r w:rsidRPr="0007438B">
        <w:rPr>
          <w:rFonts w:eastAsia="Calibri"/>
          <w:sz w:val="28"/>
          <w:szCs w:val="28"/>
        </w:rPr>
        <w:t>утрата участником мероприятия оснований, дающих ему право на участие в мероприятии;</w:t>
      </w:r>
    </w:p>
    <w:p w:rsidR="00294FC8" w:rsidRPr="00294FC8" w:rsidRDefault="00294FC8" w:rsidP="0007438B">
      <w:pPr>
        <w:ind w:firstLine="709"/>
        <w:jc w:val="both"/>
        <w:rPr>
          <w:rFonts w:eastAsia="Calibri"/>
          <w:sz w:val="28"/>
          <w:szCs w:val="28"/>
        </w:rPr>
      </w:pPr>
      <w:r w:rsidRPr="00294FC8">
        <w:rPr>
          <w:rFonts w:eastAsia="Calibri"/>
          <w:sz w:val="28"/>
          <w:szCs w:val="28"/>
        </w:rPr>
        <w:t>участником мероприятия не представлено заявление и документы, указанные в пункте 23 Порядка, до окончания срока действия свидетельства;</w:t>
      </w:r>
    </w:p>
    <w:p w:rsidR="00294FC8" w:rsidRPr="00294FC8" w:rsidRDefault="00294FC8" w:rsidP="00294FC8">
      <w:pPr>
        <w:ind w:firstLine="709"/>
        <w:jc w:val="both"/>
        <w:rPr>
          <w:rFonts w:eastAsia="Calibri"/>
          <w:sz w:val="28"/>
          <w:szCs w:val="28"/>
        </w:rPr>
      </w:pPr>
      <w:r w:rsidRPr="00294FC8">
        <w:rPr>
          <w:rFonts w:eastAsia="Calibri"/>
          <w:sz w:val="28"/>
          <w:szCs w:val="28"/>
        </w:rPr>
        <w:t>приобретенное участником мероприятия жилое помещение не соответствует требованиям, указанным в пункте 3 Порядка.</w:t>
      </w:r>
    </w:p>
    <w:p w:rsidR="00294FC8" w:rsidRDefault="00294FC8" w:rsidP="00294FC8">
      <w:pPr>
        <w:ind w:firstLine="709"/>
        <w:jc w:val="both"/>
        <w:rPr>
          <w:rFonts w:eastAsia="Calibri"/>
          <w:sz w:val="28"/>
          <w:szCs w:val="28"/>
        </w:rPr>
      </w:pPr>
      <w:r w:rsidRPr="00294FC8">
        <w:rPr>
          <w:rFonts w:eastAsia="Calibri"/>
          <w:sz w:val="28"/>
          <w:szCs w:val="28"/>
        </w:rPr>
        <w:t xml:space="preserve">Решение об отказе в предоставлении субсидии выдается или направляется заявителю в течение трех рабочих дней </w:t>
      </w:r>
      <w:r>
        <w:rPr>
          <w:rFonts w:eastAsia="Calibri"/>
          <w:sz w:val="28"/>
          <w:szCs w:val="28"/>
        </w:rPr>
        <w:br/>
      </w:r>
      <w:r w:rsidRPr="00294FC8">
        <w:rPr>
          <w:rFonts w:eastAsia="Calibri"/>
          <w:sz w:val="28"/>
          <w:szCs w:val="28"/>
        </w:rPr>
        <w:t>со дня принятия такого решения</w:t>
      </w:r>
      <w:proofErr w:type="gramStart"/>
      <w:r w:rsidRPr="00294FC8">
        <w:rPr>
          <w:rFonts w:eastAsia="Calibri"/>
          <w:sz w:val="28"/>
          <w:szCs w:val="28"/>
        </w:rPr>
        <w:t>.</w:t>
      </w:r>
      <w:r w:rsidR="005E44AC">
        <w:rPr>
          <w:rFonts w:eastAsia="Calibri"/>
          <w:sz w:val="28"/>
          <w:szCs w:val="28"/>
        </w:rPr>
        <w:t>».</w:t>
      </w:r>
      <w:proofErr w:type="gramEnd"/>
    </w:p>
    <w:p w:rsidR="00A214AF" w:rsidRPr="00D60CEF" w:rsidRDefault="00A214AF" w:rsidP="001C4ED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214AF" w:rsidRPr="00D60CEF" w:rsidSect="00DA6094">
          <w:pgSz w:w="16838" w:h="11905" w:orient="landscape"/>
          <w:pgMar w:top="1134" w:right="709" w:bottom="1418" w:left="993" w:header="709" w:footer="709" w:gutter="0"/>
          <w:cols w:space="708"/>
          <w:docGrid w:linePitch="360"/>
        </w:sectPr>
      </w:pPr>
    </w:p>
    <w:p w:rsidR="00A14A32" w:rsidRDefault="004600C0" w:rsidP="001C4ED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CE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  <w:r w:rsidR="00851E3F" w:rsidRPr="00D60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4A3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4600C0" w:rsidRPr="00D60CEF" w:rsidRDefault="004600C0" w:rsidP="001C4ED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A14A32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изменениям в постановление</w:t>
      </w:r>
    </w:p>
    <w:p w:rsidR="004600C0" w:rsidRDefault="004600C0" w:rsidP="001C4ED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CE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Ханты-Мансийска</w:t>
      </w:r>
    </w:p>
    <w:p w:rsidR="00A14A32" w:rsidRDefault="00A14A32" w:rsidP="001C4ED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30.10.201</w:t>
      </w:r>
      <w:r w:rsidR="004E26A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№1385 «Об утверждении</w:t>
      </w:r>
    </w:p>
    <w:p w:rsidR="00A14A32" w:rsidRDefault="00A14A32" w:rsidP="001C4ED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«Обеспечение</w:t>
      </w:r>
    </w:p>
    <w:p w:rsidR="00A14A32" w:rsidRDefault="00A14A32" w:rsidP="001C4ED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доступным и комфортным жильем</w:t>
      </w:r>
    </w:p>
    <w:p w:rsidR="00A14A32" w:rsidRPr="00D60CEF" w:rsidRDefault="00A14A32" w:rsidP="001C4ED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жителей города Ханты-Мансийска»</w:t>
      </w:r>
    </w:p>
    <w:p w:rsidR="00C31AA8" w:rsidRPr="00D60CEF" w:rsidRDefault="00C31AA8" w:rsidP="001C4ED1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</w:p>
    <w:p w:rsidR="008D0D8F" w:rsidRPr="00624D10" w:rsidRDefault="008D0D8F" w:rsidP="001C4ED1">
      <w:pPr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624D10">
        <w:rPr>
          <w:rFonts w:eastAsia="Calibri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p w:rsidR="00DB726B" w:rsidRPr="00C20AB0" w:rsidRDefault="00DB726B" w:rsidP="001C4ED1">
      <w:pPr>
        <w:rPr>
          <w:color w:val="000000" w:themeColor="text1"/>
          <w:sz w:val="28"/>
          <w:szCs w:val="28"/>
        </w:rPr>
      </w:pPr>
    </w:p>
    <w:tbl>
      <w:tblPr>
        <w:tblW w:w="160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418"/>
        <w:gridCol w:w="1418"/>
        <w:gridCol w:w="1417"/>
        <w:gridCol w:w="1134"/>
        <w:gridCol w:w="1090"/>
        <w:gridCol w:w="995"/>
        <w:gridCol w:w="1109"/>
        <w:gridCol w:w="1203"/>
        <w:gridCol w:w="1203"/>
        <w:gridCol w:w="1279"/>
        <w:gridCol w:w="995"/>
        <w:gridCol w:w="995"/>
        <w:gridCol w:w="1090"/>
      </w:tblGrid>
      <w:tr w:rsidR="00DB1582" w:rsidRPr="00DB1582" w:rsidTr="005B10BC">
        <w:trPr>
          <w:trHeight w:val="5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Номер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Основные мероприятия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Исполнители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Финансовые затраты на реализацию (рублей)</w:t>
            </w:r>
          </w:p>
        </w:tc>
      </w:tr>
      <w:tr w:rsidR="00DB1582" w:rsidRPr="00DB1582" w:rsidTr="005B10BC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B1582" w:rsidRPr="00DB1582" w:rsidTr="005B10BC">
        <w:trPr>
          <w:trHeight w:val="45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2027 - 2030 годы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15</w:t>
            </w:r>
          </w:p>
        </w:tc>
      </w:tr>
      <w:tr w:rsidR="00DB1582" w:rsidRPr="00DB1582" w:rsidTr="005B10BC">
        <w:trPr>
          <w:trHeight w:val="77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F3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B1582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Департамент муниципальной собственности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Департамент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9 360 146,41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9 360 146,41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3 321 919,07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3 321 919,07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5 195 814,16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5 195 814,16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бюджет города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842 413,18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842 413,18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МКУ «Дирекция по содержанию имущества казны»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61 419 524,00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61 419 524,00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14 113 380,93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14 113 380,93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41 778 385,84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41 778 385,84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бюджет города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5 527 757,23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5 527 757,23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</w:tr>
      <w:tr w:rsidR="00DB1582" w:rsidRPr="00DB1582" w:rsidTr="005B10BC">
        <w:trPr>
          <w:trHeight w:val="1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Приобретение жилых помещений с целью улучшения жилищных условий отдельных категорий граждан и переселения граждан из аварийного и 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 &lt;1,2,4,5&gt;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Департамент муниципальной собственности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Департамент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594 964 752,13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45 976 812,59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14 657 400,00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30 237 171,66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64 386 471,99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212 810 768,70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76 896 127,19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30 000 000,00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120 000 000,00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</w:tr>
      <w:tr w:rsidR="00DB1582" w:rsidRPr="00DB1582" w:rsidTr="005B10BC">
        <w:trPr>
          <w:trHeight w:val="6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531 336 057,04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41 838 899,46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13 338 234,00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27 515 826,20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57 303 960,06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189 401 584,12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68 437 553,20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26 700 000,00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106 800 000,00</w:t>
            </w:r>
          </w:p>
        </w:tc>
      </w:tr>
      <w:tr w:rsidR="00DB1582" w:rsidRPr="00DB1582" w:rsidTr="005B10BC">
        <w:trPr>
          <w:trHeight w:val="17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бюджет города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63 628 695,09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4 137 913,13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1 319 166,00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2 721 345,46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7 082 511,93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23 409 184,58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8 458 573,99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3 300 000,00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13 200 000,00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МКУ «Дирекция по содержанию имущества казны»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3 735 337 975,83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181 392 229,65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177 108 439,09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403 903 291,82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1 585 853 420,37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924 323 238,95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38 046 120,00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84 942 247,19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339 768 988,76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3 257 597 026,96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171 609 684,54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135 331 566,00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317 492 673,80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1 407 294 439,94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814 014 615,88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33 861 046,80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75 598 600,00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302 394 400,00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бюджет города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right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477 740 948,87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right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9 782 545,11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41 776 873,09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86 410 618,02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178 558 980,43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110 308 623,07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4 185 073,20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9 343 647,19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37 374 588,76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Строительство жилых помещений с целью улучшения жилищных условий отдельных категорий граждан и переселения граждан из аварийного и  непригодного для проживания жилищного фонда &lt;1,2,3,4,5&gt;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Департамент градостроительства и архитектуры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МКУ «Управление капитального строительства города Ханты-Мансийска»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1 799 793,60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1 199 893,20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599 900,40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бюджет города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1 799 793,60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1 199 893,20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599 900,40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</w:tr>
      <w:tr w:rsidR="00DB1582" w:rsidRPr="00DB1582" w:rsidTr="005B10BC">
        <w:trPr>
          <w:trHeight w:val="613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Предоставление отдельным категориям граждан мер социальной поддержки с целью улучшения указанными гражданами жилищных условий &lt;1,3,4,5&gt;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Департамент муниципальной собственности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Департамент 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479 091 811,04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22 208 658,11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14 430 418,89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32 852 885,73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37 522 578,08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35 109 030,88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46 495 693,40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58 094 509,19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232 378 036,76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205 667 535,49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13 662 395,00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4 041 090,00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16 764 238,34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16 998 012,15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15 263 700,00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15 756 100,00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24 636 400,00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98 545 600,00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215 805 206,99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7 791 389,00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6 442 450,00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12 431 104,05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15 135 863,94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15 717 700,00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24 215 700,00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26 814 200,00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107 256 800,00</w:t>
            </w:r>
          </w:p>
        </w:tc>
      </w:tr>
      <w:tr w:rsidR="00DB1582" w:rsidRPr="00DB1582" w:rsidTr="005B10BC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бюджет города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57 619 068,56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754 874,11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3 946 878,89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3 657 543,34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5 388 701,99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4 127 630,88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6 523 893,40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6 643 909,19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26 575 636,76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 &lt;4&gt;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Департамент муниципальной собственности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МКУ «Дирекция по содержанию имущества казны»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268 900,00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16 300,00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16 300,00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12 800,00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22 600,00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28 700,00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28 700,00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28 700,00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114 800,00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268 900,00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16 300,00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16 300,00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12 800,00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22 600,00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28 700,00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28 700,00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28 700,00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114 800,00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бюджет города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 xml:space="preserve">Подготовка территории для </w:t>
            </w:r>
            <w:proofErr w:type="gramStart"/>
            <w:r w:rsidRPr="00DB1582">
              <w:rPr>
                <w:color w:val="000000"/>
                <w:sz w:val="16"/>
                <w:szCs w:val="16"/>
              </w:rPr>
              <w:t>индивидуального</w:t>
            </w:r>
            <w:proofErr w:type="gramEnd"/>
            <w:r w:rsidRPr="00DB1582">
              <w:rPr>
                <w:color w:val="000000"/>
                <w:sz w:val="16"/>
                <w:szCs w:val="16"/>
              </w:rPr>
              <w:t xml:space="preserve"> жилищного строительства в целях обеспечения земельными участками отдельных категорий граждан &lt;6,7,8&gt;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Департамент градостроительства и архитектуры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МКУ «Управление капитального строительства города Ханты-Мансийска»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19 065 113,28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19 065 113,28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бюджет города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19 065 113,28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19 065 113,28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</w:tr>
      <w:tr w:rsidR="00DB1582" w:rsidRPr="00DB1582" w:rsidTr="005B10BC">
        <w:trPr>
          <w:trHeight w:val="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</w:tr>
      <w:tr w:rsidR="00DB1582" w:rsidRPr="00DB1582" w:rsidTr="005B10BC">
        <w:trPr>
          <w:trHeight w:val="300"/>
        </w:trPr>
        <w:tc>
          <w:tcPr>
            <w:tcW w:w="3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4 901 308 016,29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339 438 784,04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206 212 557,98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468 206 042,41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1 688 384 970,84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1 172 271 738,53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161 466 640,59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173 065 456,38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692 261 825,52</w:t>
            </w:r>
          </w:p>
        </w:tc>
      </w:tr>
      <w:tr w:rsidR="00DB1582" w:rsidRPr="00DB1582" w:rsidTr="00372E91">
        <w:trPr>
          <w:trHeight w:val="64"/>
        </w:trPr>
        <w:tc>
          <w:tcPr>
            <w:tcW w:w="3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223 102 835,49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31 097 695,00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4 041 090,00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16 764 238,34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16 998 012,15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15 263 700,00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15 756 100,00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24 636 400,00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98 545 600,00</w:t>
            </w:r>
          </w:p>
        </w:tc>
      </w:tr>
      <w:tr w:rsidR="00DB1582" w:rsidRPr="00DB1582" w:rsidTr="00372E91">
        <w:trPr>
          <w:trHeight w:val="64"/>
        </w:trPr>
        <w:tc>
          <w:tcPr>
            <w:tcW w:w="3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4 051 981 390,99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268 230 473,00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155 128 550,00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357 452 404,05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1 479 756 863,94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1 019 162 600,00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126 543 000,00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129 141 500,00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516 566 000,00</w:t>
            </w:r>
          </w:p>
        </w:tc>
      </w:tr>
      <w:tr w:rsidR="00DB1582" w:rsidRPr="00DB1582" w:rsidTr="00372E91">
        <w:trPr>
          <w:trHeight w:val="64"/>
        </w:trPr>
        <w:tc>
          <w:tcPr>
            <w:tcW w:w="3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бюджет города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626 223 789,81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40 110 616,04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47 042 917,98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93 989 400,02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191 630 094,75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137 845 438,53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19 167 540,59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19 287 556,38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77 150 225,52</w:t>
            </w:r>
          </w:p>
        </w:tc>
      </w:tr>
      <w:tr w:rsidR="00DB1582" w:rsidRPr="00DB1582" w:rsidTr="00372E91">
        <w:trPr>
          <w:trHeight w:val="64"/>
        </w:trPr>
        <w:tc>
          <w:tcPr>
            <w:tcW w:w="3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DB1582" w:rsidRPr="00DB1582" w:rsidTr="005B10BC">
        <w:trPr>
          <w:trHeight w:val="300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DB1582" w:rsidRPr="00DB1582" w:rsidTr="005B10BC">
        <w:trPr>
          <w:trHeight w:val="300"/>
        </w:trPr>
        <w:tc>
          <w:tcPr>
            <w:tcW w:w="3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4 052 832 720,03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298 148 712,65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191 765 839,09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435 340 356,68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1 650 392 518,10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967 531 810,37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84 942 247,19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84 942 247,19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339 768 988,76</w:t>
            </w:r>
          </w:p>
        </w:tc>
      </w:tr>
      <w:tr w:rsidR="00DB1582" w:rsidRPr="00DB1582" w:rsidTr="00372E91">
        <w:trPr>
          <w:trHeight w:val="64"/>
        </w:trPr>
        <w:tc>
          <w:tcPr>
            <w:tcW w:w="3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17 435 300,00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17 435 300,00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</w:tr>
      <w:tr w:rsidR="00DB1582" w:rsidRPr="00DB1582" w:rsidTr="00372E91">
        <w:trPr>
          <w:trHeight w:val="64"/>
        </w:trPr>
        <w:tc>
          <w:tcPr>
            <w:tcW w:w="3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3 524 363 254,00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260 422 784,00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148 669 800,00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345 008 500,00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1 464 200 325,56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852 470 244,44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75 598 600,00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75 598 600,00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5B10BC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302 394 400,00</w:t>
            </w:r>
          </w:p>
        </w:tc>
      </w:tr>
      <w:tr w:rsidR="00DB1582" w:rsidRPr="00DB1582" w:rsidTr="00372E91">
        <w:trPr>
          <w:trHeight w:val="64"/>
        </w:trPr>
        <w:tc>
          <w:tcPr>
            <w:tcW w:w="3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бюджет города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511 034 166,03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20 290 628,65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43 096 039,09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90 331 856,68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186 192 192,54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115 061 565,93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9 343 647,19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9 343 647,19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37 374 588,76</w:t>
            </w:r>
          </w:p>
        </w:tc>
      </w:tr>
      <w:tr w:rsidR="00DB1582" w:rsidRPr="00DB1582" w:rsidTr="00372E91">
        <w:trPr>
          <w:trHeight w:val="64"/>
        </w:trPr>
        <w:tc>
          <w:tcPr>
            <w:tcW w:w="3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sz w:val="13"/>
                <w:szCs w:val="13"/>
              </w:rPr>
            </w:pPr>
            <w:r w:rsidRPr="00DB1582">
              <w:rPr>
                <w:sz w:val="13"/>
                <w:szCs w:val="13"/>
              </w:rPr>
              <w:t>0,00</w:t>
            </w:r>
          </w:p>
        </w:tc>
      </w:tr>
      <w:tr w:rsidR="00DB1582" w:rsidRPr="00DB1582" w:rsidTr="00372E91">
        <w:trPr>
          <w:trHeight w:val="64"/>
        </w:trPr>
        <w:tc>
          <w:tcPr>
            <w:tcW w:w="3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848 475 296,26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41 290 071,39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14 446 718,89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32 865 685,73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37 992 452,74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204 739 928,16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76 524 393,40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88 123 209,19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352 492 836,76</w:t>
            </w:r>
          </w:p>
        </w:tc>
      </w:tr>
      <w:tr w:rsidR="00DB1582" w:rsidRPr="00DB1582" w:rsidTr="00372E91">
        <w:trPr>
          <w:trHeight w:val="64"/>
        </w:trPr>
        <w:tc>
          <w:tcPr>
            <w:tcW w:w="3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205 667 535,49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13 662 395,00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4 041 090,00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16 764 238,34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16 998 012,15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15 263 700,00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15 756 100,00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24 636 400,00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98 545 600,00</w:t>
            </w:r>
          </w:p>
        </w:tc>
      </w:tr>
      <w:tr w:rsidR="00DB1582" w:rsidRPr="00DB1582" w:rsidTr="00372E91">
        <w:trPr>
          <w:trHeight w:val="64"/>
        </w:trPr>
        <w:tc>
          <w:tcPr>
            <w:tcW w:w="3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527 618 136,99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7 807 689,00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6 458 750,00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12 443 904,05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15 556 538,38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166 692 355,56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50 944 400,00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53 542 900,00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214 171 600,00</w:t>
            </w:r>
          </w:p>
        </w:tc>
      </w:tr>
      <w:tr w:rsidR="00DB1582" w:rsidRPr="00DB1582" w:rsidTr="00372E91">
        <w:trPr>
          <w:trHeight w:val="64"/>
        </w:trPr>
        <w:tc>
          <w:tcPr>
            <w:tcW w:w="3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бюджет города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115 189 623,78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19 819 987,39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3 946 878,89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3 657 543,34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5 437 902,21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22 783 872,60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9 823 893,40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9 943 909,19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39 775 636,76</w:t>
            </w:r>
          </w:p>
        </w:tc>
      </w:tr>
      <w:tr w:rsidR="00DB1582" w:rsidRPr="00DB1582" w:rsidTr="00372E91">
        <w:trPr>
          <w:trHeight w:val="64"/>
        </w:trPr>
        <w:tc>
          <w:tcPr>
            <w:tcW w:w="3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DB1582" w:rsidRPr="00DB1582" w:rsidTr="005B10BC">
        <w:trPr>
          <w:trHeight w:val="300"/>
        </w:trPr>
        <w:tc>
          <w:tcPr>
            <w:tcW w:w="3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Департамент муниципальной собственности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1 083 416 709,58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77 545 617,11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29 087 818,89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63 090 057,39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101 909 050,07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247 919 799,58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123 391 820,59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88 094 509,19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352 378 036,76</w:t>
            </w:r>
          </w:p>
        </w:tc>
      </w:tr>
      <w:tr w:rsidR="00DB1582" w:rsidRPr="00DB1582" w:rsidTr="00372E91">
        <w:trPr>
          <w:trHeight w:val="149"/>
        </w:trPr>
        <w:tc>
          <w:tcPr>
            <w:tcW w:w="3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208 989 454,56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16 984 314,07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4 041 090,00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16 764 238,34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16 998 012,15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15 263 700,00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15 756 100,00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24 636 400,00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98 545 600,00</w:t>
            </w:r>
          </w:p>
        </w:tc>
      </w:tr>
      <w:tr w:rsidR="00DB1582" w:rsidRPr="00DB1582" w:rsidTr="00372E91">
        <w:trPr>
          <w:trHeight w:val="95"/>
        </w:trPr>
        <w:tc>
          <w:tcPr>
            <w:tcW w:w="3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752 337 078,19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54 826 102,62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19 780 684,00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39 946 930,25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72 439 824,00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205 119 284,12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92 653 253,20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53 514 200,00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214 056 800,00</w:t>
            </w:r>
          </w:p>
        </w:tc>
      </w:tr>
      <w:tr w:rsidR="00DB1582" w:rsidRPr="00DB1582" w:rsidTr="00372E91">
        <w:trPr>
          <w:trHeight w:val="64"/>
        </w:trPr>
        <w:tc>
          <w:tcPr>
            <w:tcW w:w="3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бюджет города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122 090 176,83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5 735 200,42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5 266 044,89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6 378 888,80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12 471 213,92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27 536 815,46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14 982 467,39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9 943 909,19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39 775 636,76</w:t>
            </w:r>
          </w:p>
        </w:tc>
      </w:tr>
      <w:tr w:rsidR="00DB1582" w:rsidRPr="00DB1582" w:rsidTr="00372E91">
        <w:trPr>
          <w:trHeight w:val="64"/>
        </w:trPr>
        <w:tc>
          <w:tcPr>
            <w:tcW w:w="3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DB1582" w:rsidRPr="00DB1582" w:rsidTr="00372E91">
        <w:trPr>
          <w:trHeight w:val="64"/>
        </w:trPr>
        <w:tc>
          <w:tcPr>
            <w:tcW w:w="3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МКУ «Дирекция по содержанию имущества казны»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3 797 026 399,83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242 828 053,65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177 124 739,09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403 916 091,82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1 585 876 020,37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924 351 938,95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38 074 820,00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84 970 947,19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339 883 788,76</w:t>
            </w:r>
          </w:p>
        </w:tc>
      </w:tr>
      <w:tr w:rsidR="00DB1582" w:rsidRPr="00DB1582" w:rsidTr="00372E91">
        <w:trPr>
          <w:trHeight w:val="64"/>
        </w:trPr>
        <w:tc>
          <w:tcPr>
            <w:tcW w:w="3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14 113 380,93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14 113 380,93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DB1582" w:rsidRPr="00DB1582" w:rsidTr="00372E91">
        <w:trPr>
          <w:trHeight w:val="64"/>
        </w:trPr>
        <w:tc>
          <w:tcPr>
            <w:tcW w:w="3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3 299 644 312,80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213 404 370,38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135 347 866,00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317 505 473,80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1 407 317 039,94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814 043 315,88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33 889 746,80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75 627 300,00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302 509 200,00</w:t>
            </w:r>
          </w:p>
        </w:tc>
      </w:tr>
      <w:tr w:rsidR="00DB1582" w:rsidRPr="00DB1582" w:rsidTr="00372E91">
        <w:trPr>
          <w:trHeight w:val="64"/>
        </w:trPr>
        <w:tc>
          <w:tcPr>
            <w:tcW w:w="3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бюджет города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483 268 706,10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15 310 302,34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41 776 873,09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86 410 618,02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178 558 980,43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110 308 623,07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4 185 073,20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9 343 647,19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37 374 588,76</w:t>
            </w:r>
          </w:p>
        </w:tc>
      </w:tr>
      <w:tr w:rsidR="00DB1582" w:rsidRPr="00DB1582" w:rsidTr="00372E91">
        <w:trPr>
          <w:trHeight w:val="64"/>
        </w:trPr>
        <w:tc>
          <w:tcPr>
            <w:tcW w:w="3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DB1582" w:rsidRPr="00DB1582" w:rsidTr="00372E91">
        <w:trPr>
          <w:trHeight w:val="64"/>
        </w:trPr>
        <w:tc>
          <w:tcPr>
            <w:tcW w:w="3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МКУ «Управление капитального строительства города Ханты-Мансийска»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20 864 906,88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19 065 113,28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1 199 893,20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599 900,40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DB1582" w:rsidRPr="00DB1582" w:rsidTr="00372E91">
        <w:trPr>
          <w:trHeight w:val="64"/>
        </w:trPr>
        <w:tc>
          <w:tcPr>
            <w:tcW w:w="3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DB1582" w:rsidRPr="00DB1582" w:rsidTr="00372E91">
        <w:trPr>
          <w:trHeight w:val="64"/>
        </w:trPr>
        <w:tc>
          <w:tcPr>
            <w:tcW w:w="3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DB1582" w:rsidRPr="00DB1582" w:rsidTr="00372E91">
        <w:trPr>
          <w:trHeight w:val="64"/>
        </w:trPr>
        <w:tc>
          <w:tcPr>
            <w:tcW w:w="3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бюджет города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20 864 906,88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19 065 113,28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1 199 893,20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599 900,40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DB1582" w:rsidRPr="00DB1582" w:rsidTr="00372E91">
        <w:trPr>
          <w:trHeight w:val="64"/>
        </w:trPr>
        <w:tc>
          <w:tcPr>
            <w:tcW w:w="3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rPr>
                <w:color w:val="000000"/>
                <w:sz w:val="16"/>
                <w:szCs w:val="16"/>
              </w:rPr>
            </w:pPr>
            <w:r w:rsidRPr="00DB1582">
              <w:rPr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82" w:rsidRPr="00DB1582" w:rsidRDefault="00DB1582" w:rsidP="00DB1582">
            <w:pPr>
              <w:jc w:val="center"/>
              <w:rPr>
                <w:color w:val="000000"/>
                <w:sz w:val="13"/>
                <w:szCs w:val="13"/>
              </w:rPr>
            </w:pPr>
            <w:r w:rsidRPr="00DB1582">
              <w:rPr>
                <w:color w:val="000000"/>
                <w:sz w:val="13"/>
                <w:szCs w:val="13"/>
              </w:rPr>
              <w:t>0,00</w:t>
            </w:r>
          </w:p>
        </w:tc>
      </w:tr>
    </w:tbl>
    <w:p w:rsidR="00CE2C24" w:rsidRPr="009E4347" w:rsidRDefault="00CE2C24" w:rsidP="001C4ED1">
      <w:pPr>
        <w:rPr>
          <w:sz w:val="28"/>
          <w:szCs w:val="28"/>
          <w:lang w:val="en-US"/>
        </w:rPr>
      </w:pPr>
    </w:p>
    <w:p w:rsidR="00CE2C24" w:rsidRPr="009E4347" w:rsidRDefault="00CE2C24" w:rsidP="001C4ED1">
      <w:pPr>
        <w:rPr>
          <w:sz w:val="28"/>
          <w:szCs w:val="28"/>
        </w:rPr>
      </w:pPr>
    </w:p>
    <w:sectPr w:rsidR="00CE2C24" w:rsidRPr="009E4347" w:rsidSect="002F6B57">
      <w:headerReference w:type="default" r:id="rId9"/>
      <w:pgSz w:w="16838" w:h="11906" w:orient="landscape"/>
      <w:pgMar w:top="1531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9E" w:rsidRDefault="00272F9E">
      <w:r>
        <w:separator/>
      </w:r>
    </w:p>
  </w:endnote>
  <w:endnote w:type="continuationSeparator" w:id="0">
    <w:p w:rsidR="00272F9E" w:rsidRDefault="0027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9E" w:rsidRDefault="00272F9E">
      <w:r>
        <w:separator/>
      </w:r>
    </w:p>
  </w:footnote>
  <w:footnote w:type="continuationSeparator" w:id="0">
    <w:p w:rsidR="00272F9E" w:rsidRDefault="00272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E0D" w:rsidRDefault="00C90E0D" w:rsidP="000250D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C32"/>
    <w:multiLevelType w:val="multilevel"/>
    <w:tmpl w:val="5894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8F0990"/>
    <w:multiLevelType w:val="multilevel"/>
    <w:tmpl w:val="5AC24CBC"/>
    <w:lvl w:ilvl="0">
      <w:start w:val="15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4"/>
      <w:numFmt w:val="decimalZero"/>
      <w:isLgl/>
      <w:lvlText w:val="%1.%2"/>
      <w:lvlJc w:val="left"/>
      <w:pPr>
        <w:ind w:left="1500" w:hanging="1140"/>
      </w:pPr>
    </w:lvl>
    <w:lvl w:ilvl="2">
      <w:start w:val="2003"/>
      <w:numFmt w:val="decimal"/>
      <w:isLgl/>
      <w:lvlText w:val="%1.%2.%3"/>
      <w:lvlJc w:val="left"/>
      <w:pPr>
        <w:ind w:left="1140" w:hanging="1140"/>
      </w:pPr>
    </w:lvl>
    <w:lvl w:ilvl="3">
      <w:start w:val="1"/>
      <w:numFmt w:val="decimal"/>
      <w:isLgl/>
      <w:lvlText w:val="%1.%2.%3.%4"/>
      <w:lvlJc w:val="left"/>
      <w:pPr>
        <w:ind w:left="1500" w:hanging="1140"/>
      </w:pPr>
    </w:lvl>
    <w:lvl w:ilvl="4">
      <w:start w:val="1"/>
      <w:numFmt w:val="decimal"/>
      <w:isLgl/>
      <w:lvlText w:val="%1.%2.%3.%4.%5"/>
      <w:lvlJc w:val="left"/>
      <w:pPr>
        <w:ind w:left="1500" w:hanging="1140"/>
      </w:pPr>
    </w:lvl>
    <w:lvl w:ilvl="5">
      <w:start w:val="1"/>
      <w:numFmt w:val="decimal"/>
      <w:isLgl/>
      <w:lvlText w:val="%1.%2.%3.%4.%5.%6"/>
      <w:lvlJc w:val="left"/>
      <w:pPr>
        <w:ind w:left="1500" w:hanging="11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0941439D"/>
    <w:multiLevelType w:val="multilevel"/>
    <w:tmpl w:val="44C4A626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2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0CA71191"/>
    <w:multiLevelType w:val="hybridMultilevel"/>
    <w:tmpl w:val="443E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961FA"/>
    <w:multiLevelType w:val="multilevel"/>
    <w:tmpl w:val="13809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5">
    <w:nsid w:val="1CC868BA"/>
    <w:multiLevelType w:val="multilevel"/>
    <w:tmpl w:val="FC107F38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7482837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67B54C9"/>
    <w:multiLevelType w:val="multilevel"/>
    <w:tmpl w:val="90B84B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8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E1B5C0D"/>
    <w:multiLevelType w:val="hybridMultilevel"/>
    <w:tmpl w:val="313AF570"/>
    <w:lvl w:ilvl="0" w:tplc="9E780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20333"/>
    <w:multiLevelType w:val="multilevel"/>
    <w:tmpl w:val="C00868AC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2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479147AF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C454274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B883D7A"/>
    <w:multiLevelType w:val="multilevel"/>
    <w:tmpl w:val="826258E8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b w:val="0"/>
      </w:rPr>
    </w:lvl>
  </w:abstractNum>
  <w:abstractNum w:abstractNumId="14">
    <w:nsid w:val="5C8116EB"/>
    <w:multiLevelType w:val="hybridMultilevel"/>
    <w:tmpl w:val="D606278E"/>
    <w:lvl w:ilvl="0" w:tplc="9E7802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EC60C7C"/>
    <w:multiLevelType w:val="hybridMultilevel"/>
    <w:tmpl w:val="53B83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B5703"/>
    <w:multiLevelType w:val="hybridMultilevel"/>
    <w:tmpl w:val="D0FAADAC"/>
    <w:lvl w:ilvl="0" w:tplc="51EE6F6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70E0060A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53B32A0"/>
    <w:multiLevelType w:val="hybridMultilevel"/>
    <w:tmpl w:val="10EC6DBE"/>
    <w:lvl w:ilvl="0" w:tplc="95EAD57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0300CE"/>
    <w:multiLevelType w:val="multilevel"/>
    <w:tmpl w:val="778480E2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8" w:hanging="216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6"/>
  </w:num>
  <w:num w:numId="5">
    <w:abstractNumId w:val="17"/>
  </w:num>
  <w:num w:numId="6">
    <w:abstractNumId w:val="11"/>
  </w:num>
  <w:num w:numId="7">
    <w:abstractNumId w:val="9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5"/>
    </w:lvlOverride>
    <w:lvlOverride w:ilvl="1">
      <w:startOverride w:val="4"/>
    </w:lvlOverride>
    <w:lvlOverride w:ilvl="2">
      <w:startOverride w:val="200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"/>
  </w:num>
  <w:num w:numId="20">
    <w:abstractNumId w:val="10"/>
  </w:num>
  <w:num w:numId="21">
    <w:abstractNumId w:val="19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89"/>
    <w:rsid w:val="000004F7"/>
    <w:rsid w:val="00001A17"/>
    <w:rsid w:val="00002FB6"/>
    <w:rsid w:val="00013378"/>
    <w:rsid w:val="0001761D"/>
    <w:rsid w:val="0002108A"/>
    <w:rsid w:val="000250D8"/>
    <w:rsid w:val="00026B17"/>
    <w:rsid w:val="00030B4B"/>
    <w:rsid w:val="00045CF2"/>
    <w:rsid w:val="000547E0"/>
    <w:rsid w:val="00066D6D"/>
    <w:rsid w:val="00067635"/>
    <w:rsid w:val="0007438B"/>
    <w:rsid w:val="00074934"/>
    <w:rsid w:val="0008274E"/>
    <w:rsid w:val="00082ABA"/>
    <w:rsid w:val="00085152"/>
    <w:rsid w:val="00086F37"/>
    <w:rsid w:val="00090833"/>
    <w:rsid w:val="000A078F"/>
    <w:rsid w:val="000A51C2"/>
    <w:rsid w:val="000B49D8"/>
    <w:rsid w:val="000B5232"/>
    <w:rsid w:val="000B7F46"/>
    <w:rsid w:val="000C1622"/>
    <w:rsid w:val="000C2311"/>
    <w:rsid w:val="000C26D1"/>
    <w:rsid w:val="000D332C"/>
    <w:rsid w:val="000E2FD3"/>
    <w:rsid w:val="000E3DAD"/>
    <w:rsid w:val="001064D3"/>
    <w:rsid w:val="001127DA"/>
    <w:rsid w:val="00114640"/>
    <w:rsid w:val="00117A41"/>
    <w:rsid w:val="001206E5"/>
    <w:rsid w:val="00120DCA"/>
    <w:rsid w:val="00120E71"/>
    <w:rsid w:val="00121E63"/>
    <w:rsid w:val="00122B27"/>
    <w:rsid w:val="00124525"/>
    <w:rsid w:val="001246F9"/>
    <w:rsid w:val="00125AE8"/>
    <w:rsid w:val="0012617D"/>
    <w:rsid w:val="00130720"/>
    <w:rsid w:val="001335CC"/>
    <w:rsid w:val="001345CC"/>
    <w:rsid w:val="00140A77"/>
    <w:rsid w:val="00154735"/>
    <w:rsid w:val="00155920"/>
    <w:rsid w:val="00155CD3"/>
    <w:rsid w:val="00163DFD"/>
    <w:rsid w:val="00166FD5"/>
    <w:rsid w:val="00170C1E"/>
    <w:rsid w:val="001746E4"/>
    <w:rsid w:val="001746E7"/>
    <w:rsid w:val="001822C6"/>
    <w:rsid w:val="00191CA8"/>
    <w:rsid w:val="001C1E8B"/>
    <w:rsid w:val="001C4ED1"/>
    <w:rsid w:val="001D3B48"/>
    <w:rsid w:val="001D654C"/>
    <w:rsid w:val="001D7FD8"/>
    <w:rsid w:val="001E0FE4"/>
    <w:rsid w:val="001E537A"/>
    <w:rsid w:val="001F7930"/>
    <w:rsid w:val="00201659"/>
    <w:rsid w:val="002027F8"/>
    <w:rsid w:val="00204B82"/>
    <w:rsid w:val="00205589"/>
    <w:rsid w:val="002235A8"/>
    <w:rsid w:val="00224877"/>
    <w:rsid w:val="00224953"/>
    <w:rsid w:val="00230999"/>
    <w:rsid w:val="00234FD6"/>
    <w:rsid w:val="0023550F"/>
    <w:rsid w:val="00236178"/>
    <w:rsid w:val="00236578"/>
    <w:rsid w:val="002478BE"/>
    <w:rsid w:val="00250133"/>
    <w:rsid w:val="00253A51"/>
    <w:rsid w:val="002644A4"/>
    <w:rsid w:val="00272DB1"/>
    <w:rsid w:val="00272F9E"/>
    <w:rsid w:val="00273AB9"/>
    <w:rsid w:val="00274A2C"/>
    <w:rsid w:val="0027711E"/>
    <w:rsid w:val="00281894"/>
    <w:rsid w:val="00284753"/>
    <w:rsid w:val="00286E97"/>
    <w:rsid w:val="00292CDA"/>
    <w:rsid w:val="00294FC8"/>
    <w:rsid w:val="002A0827"/>
    <w:rsid w:val="002A48BA"/>
    <w:rsid w:val="002C26E1"/>
    <w:rsid w:val="002C75A4"/>
    <w:rsid w:val="002D3D10"/>
    <w:rsid w:val="002D6A13"/>
    <w:rsid w:val="002D7AE6"/>
    <w:rsid w:val="002E58ED"/>
    <w:rsid w:val="002E65AF"/>
    <w:rsid w:val="002F6B57"/>
    <w:rsid w:val="002F7CBE"/>
    <w:rsid w:val="00306BF9"/>
    <w:rsid w:val="00316FD0"/>
    <w:rsid w:val="00326F96"/>
    <w:rsid w:val="0033123A"/>
    <w:rsid w:val="00332710"/>
    <w:rsid w:val="003338A8"/>
    <w:rsid w:val="00340326"/>
    <w:rsid w:val="003477EA"/>
    <w:rsid w:val="00347FB6"/>
    <w:rsid w:val="00354D48"/>
    <w:rsid w:val="003567BC"/>
    <w:rsid w:val="00356FDB"/>
    <w:rsid w:val="0037230F"/>
    <w:rsid w:val="00372E91"/>
    <w:rsid w:val="0037566A"/>
    <w:rsid w:val="00376C9D"/>
    <w:rsid w:val="003A5294"/>
    <w:rsid w:val="003A70CD"/>
    <w:rsid w:val="003D0F2C"/>
    <w:rsid w:val="003D2225"/>
    <w:rsid w:val="003D27CA"/>
    <w:rsid w:val="003D396A"/>
    <w:rsid w:val="003D46FB"/>
    <w:rsid w:val="003D4D09"/>
    <w:rsid w:val="003E30C7"/>
    <w:rsid w:val="003F1804"/>
    <w:rsid w:val="00407922"/>
    <w:rsid w:val="00407ECD"/>
    <w:rsid w:val="00415BD8"/>
    <w:rsid w:val="00415D95"/>
    <w:rsid w:val="004252FA"/>
    <w:rsid w:val="00442309"/>
    <w:rsid w:val="004444D8"/>
    <w:rsid w:val="00453D8C"/>
    <w:rsid w:val="0045655A"/>
    <w:rsid w:val="004600C0"/>
    <w:rsid w:val="004605EB"/>
    <w:rsid w:val="004627D7"/>
    <w:rsid w:val="004662AD"/>
    <w:rsid w:val="0046659C"/>
    <w:rsid w:val="00467E10"/>
    <w:rsid w:val="00473973"/>
    <w:rsid w:val="0047599B"/>
    <w:rsid w:val="00476DF6"/>
    <w:rsid w:val="00477D72"/>
    <w:rsid w:val="00481931"/>
    <w:rsid w:val="00484B74"/>
    <w:rsid w:val="00487DEF"/>
    <w:rsid w:val="004908A7"/>
    <w:rsid w:val="004910FA"/>
    <w:rsid w:val="004940FF"/>
    <w:rsid w:val="00494D60"/>
    <w:rsid w:val="004A37AA"/>
    <w:rsid w:val="004B103F"/>
    <w:rsid w:val="004B34A1"/>
    <w:rsid w:val="004B6918"/>
    <w:rsid w:val="004C730F"/>
    <w:rsid w:val="004D1748"/>
    <w:rsid w:val="004D52ED"/>
    <w:rsid w:val="004D72A8"/>
    <w:rsid w:val="004E09B1"/>
    <w:rsid w:val="004E26AA"/>
    <w:rsid w:val="004E4D74"/>
    <w:rsid w:val="004F34E2"/>
    <w:rsid w:val="005000BB"/>
    <w:rsid w:val="00500E68"/>
    <w:rsid w:val="00506F59"/>
    <w:rsid w:val="00507387"/>
    <w:rsid w:val="00514B76"/>
    <w:rsid w:val="005210ED"/>
    <w:rsid w:val="00536690"/>
    <w:rsid w:val="005601B7"/>
    <w:rsid w:val="00562835"/>
    <w:rsid w:val="00571740"/>
    <w:rsid w:val="00587A6D"/>
    <w:rsid w:val="0059293E"/>
    <w:rsid w:val="00596264"/>
    <w:rsid w:val="005A2B43"/>
    <w:rsid w:val="005A4BA1"/>
    <w:rsid w:val="005A4ED7"/>
    <w:rsid w:val="005B10BC"/>
    <w:rsid w:val="005B2000"/>
    <w:rsid w:val="005B360B"/>
    <w:rsid w:val="005C6D2B"/>
    <w:rsid w:val="005D2B8B"/>
    <w:rsid w:val="005E0AD8"/>
    <w:rsid w:val="005E3099"/>
    <w:rsid w:val="005E30FC"/>
    <w:rsid w:val="005E44AC"/>
    <w:rsid w:val="005F010B"/>
    <w:rsid w:val="005F1C85"/>
    <w:rsid w:val="00603F0F"/>
    <w:rsid w:val="00605B87"/>
    <w:rsid w:val="006158AD"/>
    <w:rsid w:val="00617892"/>
    <w:rsid w:val="00617A8A"/>
    <w:rsid w:val="00626CAA"/>
    <w:rsid w:val="00630498"/>
    <w:rsid w:val="00631611"/>
    <w:rsid w:val="00634FAF"/>
    <w:rsid w:val="00636D18"/>
    <w:rsid w:val="00644933"/>
    <w:rsid w:val="00645573"/>
    <w:rsid w:val="00646185"/>
    <w:rsid w:val="00651433"/>
    <w:rsid w:val="00651CDD"/>
    <w:rsid w:val="006542C4"/>
    <w:rsid w:val="00660505"/>
    <w:rsid w:val="00662B7B"/>
    <w:rsid w:val="00675687"/>
    <w:rsid w:val="00692EB3"/>
    <w:rsid w:val="00693C0C"/>
    <w:rsid w:val="006B4A0A"/>
    <w:rsid w:val="006B59C8"/>
    <w:rsid w:val="006C0306"/>
    <w:rsid w:val="006C203A"/>
    <w:rsid w:val="006C336A"/>
    <w:rsid w:val="006C38FD"/>
    <w:rsid w:val="006D6A0E"/>
    <w:rsid w:val="006F692A"/>
    <w:rsid w:val="00706CDC"/>
    <w:rsid w:val="00712DB2"/>
    <w:rsid w:val="00715098"/>
    <w:rsid w:val="0072152E"/>
    <w:rsid w:val="00723D39"/>
    <w:rsid w:val="0073046C"/>
    <w:rsid w:val="00736CBB"/>
    <w:rsid w:val="00741931"/>
    <w:rsid w:val="00743326"/>
    <w:rsid w:val="007475DB"/>
    <w:rsid w:val="00754C19"/>
    <w:rsid w:val="00756D81"/>
    <w:rsid w:val="00762894"/>
    <w:rsid w:val="0076416C"/>
    <w:rsid w:val="007814C2"/>
    <w:rsid w:val="00784F28"/>
    <w:rsid w:val="007850A7"/>
    <w:rsid w:val="00790762"/>
    <w:rsid w:val="007922F4"/>
    <w:rsid w:val="00793020"/>
    <w:rsid w:val="007932FD"/>
    <w:rsid w:val="007A2303"/>
    <w:rsid w:val="007A5C03"/>
    <w:rsid w:val="007A6E8E"/>
    <w:rsid w:val="007A784F"/>
    <w:rsid w:val="007B0179"/>
    <w:rsid w:val="007B3BE5"/>
    <w:rsid w:val="007B7E32"/>
    <w:rsid w:val="007C7171"/>
    <w:rsid w:val="007D3D9D"/>
    <w:rsid w:val="007D7E7E"/>
    <w:rsid w:val="007E22E6"/>
    <w:rsid w:val="007E67BC"/>
    <w:rsid w:val="008011CD"/>
    <w:rsid w:val="008029B5"/>
    <w:rsid w:val="00803723"/>
    <w:rsid w:val="0084469A"/>
    <w:rsid w:val="00851E3F"/>
    <w:rsid w:val="00860A7F"/>
    <w:rsid w:val="008671F4"/>
    <w:rsid w:val="0087597C"/>
    <w:rsid w:val="00891633"/>
    <w:rsid w:val="00892286"/>
    <w:rsid w:val="00894F6C"/>
    <w:rsid w:val="008975DC"/>
    <w:rsid w:val="008A100E"/>
    <w:rsid w:val="008A23EC"/>
    <w:rsid w:val="008A4B59"/>
    <w:rsid w:val="008A621A"/>
    <w:rsid w:val="008B5C16"/>
    <w:rsid w:val="008B6B1B"/>
    <w:rsid w:val="008B6FF8"/>
    <w:rsid w:val="008B7A36"/>
    <w:rsid w:val="008C3B78"/>
    <w:rsid w:val="008C6852"/>
    <w:rsid w:val="008D0B37"/>
    <w:rsid w:val="008D0BDF"/>
    <w:rsid w:val="008D0D8F"/>
    <w:rsid w:val="008D1123"/>
    <w:rsid w:val="008E00D9"/>
    <w:rsid w:val="008E12C8"/>
    <w:rsid w:val="008E2104"/>
    <w:rsid w:val="008E3652"/>
    <w:rsid w:val="008E61C5"/>
    <w:rsid w:val="008E6303"/>
    <w:rsid w:val="008E75EC"/>
    <w:rsid w:val="008F28AD"/>
    <w:rsid w:val="009116E0"/>
    <w:rsid w:val="00914EED"/>
    <w:rsid w:val="00925229"/>
    <w:rsid w:val="00926EFF"/>
    <w:rsid w:val="009353D4"/>
    <w:rsid w:val="0094643A"/>
    <w:rsid w:val="00950270"/>
    <w:rsid w:val="0095283F"/>
    <w:rsid w:val="00956383"/>
    <w:rsid w:val="00963E54"/>
    <w:rsid w:val="00964FC2"/>
    <w:rsid w:val="00966FD1"/>
    <w:rsid w:val="009758FA"/>
    <w:rsid w:val="00977D80"/>
    <w:rsid w:val="00977E44"/>
    <w:rsid w:val="009A118C"/>
    <w:rsid w:val="009A6D52"/>
    <w:rsid w:val="009B55BC"/>
    <w:rsid w:val="009C6357"/>
    <w:rsid w:val="009E4347"/>
    <w:rsid w:val="009E60CC"/>
    <w:rsid w:val="009F1505"/>
    <w:rsid w:val="009F319D"/>
    <w:rsid w:val="00A03A89"/>
    <w:rsid w:val="00A136E3"/>
    <w:rsid w:val="00A14A32"/>
    <w:rsid w:val="00A14B96"/>
    <w:rsid w:val="00A14BFD"/>
    <w:rsid w:val="00A1538C"/>
    <w:rsid w:val="00A214AF"/>
    <w:rsid w:val="00A24EB7"/>
    <w:rsid w:val="00A37FE9"/>
    <w:rsid w:val="00A42A89"/>
    <w:rsid w:val="00A43062"/>
    <w:rsid w:val="00A5094D"/>
    <w:rsid w:val="00A53646"/>
    <w:rsid w:val="00A64174"/>
    <w:rsid w:val="00A646B5"/>
    <w:rsid w:val="00A71B0B"/>
    <w:rsid w:val="00A74D5C"/>
    <w:rsid w:val="00A76679"/>
    <w:rsid w:val="00A805D3"/>
    <w:rsid w:val="00A81F22"/>
    <w:rsid w:val="00AA7855"/>
    <w:rsid w:val="00AB7930"/>
    <w:rsid w:val="00AD4AAA"/>
    <w:rsid w:val="00AD5239"/>
    <w:rsid w:val="00AE2709"/>
    <w:rsid w:val="00AF7FEC"/>
    <w:rsid w:val="00B13A31"/>
    <w:rsid w:val="00B27739"/>
    <w:rsid w:val="00B33489"/>
    <w:rsid w:val="00B37FF6"/>
    <w:rsid w:val="00B43821"/>
    <w:rsid w:val="00B439DC"/>
    <w:rsid w:val="00B45281"/>
    <w:rsid w:val="00B54434"/>
    <w:rsid w:val="00B63B4B"/>
    <w:rsid w:val="00B67045"/>
    <w:rsid w:val="00BC1EC3"/>
    <w:rsid w:val="00BC73EE"/>
    <w:rsid w:val="00BE1616"/>
    <w:rsid w:val="00C00CB4"/>
    <w:rsid w:val="00C1356B"/>
    <w:rsid w:val="00C20AB0"/>
    <w:rsid w:val="00C21850"/>
    <w:rsid w:val="00C27265"/>
    <w:rsid w:val="00C2778E"/>
    <w:rsid w:val="00C31AA8"/>
    <w:rsid w:val="00C35441"/>
    <w:rsid w:val="00C37E4F"/>
    <w:rsid w:val="00C448DC"/>
    <w:rsid w:val="00C45F1D"/>
    <w:rsid w:val="00C46A42"/>
    <w:rsid w:val="00C5340D"/>
    <w:rsid w:val="00C64462"/>
    <w:rsid w:val="00C664B6"/>
    <w:rsid w:val="00C7240C"/>
    <w:rsid w:val="00C8032B"/>
    <w:rsid w:val="00C8473F"/>
    <w:rsid w:val="00C84DF3"/>
    <w:rsid w:val="00C856A5"/>
    <w:rsid w:val="00C9040F"/>
    <w:rsid w:val="00C90E0D"/>
    <w:rsid w:val="00C917D9"/>
    <w:rsid w:val="00C95803"/>
    <w:rsid w:val="00CA6EF9"/>
    <w:rsid w:val="00CB4B64"/>
    <w:rsid w:val="00CB51D3"/>
    <w:rsid w:val="00CC26DB"/>
    <w:rsid w:val="00CC30B7"/>
    <w:rsid w:val="00CC6B08"/>
    <w:rsid w:val="00CC7E53"/>
    <w:rsid w:val="00CD6406"/>
    <w:rsid w:val="00CD7068"/>
    <w:rsid w:val="00CE1CEA"/>
    <w:rsid w:val="00CE28D4"/>
    <w:rsid w:val="00CE2C24"/>
    <w:rsid w:val="00CE30FD"/>
    <w:rsid w:val="00CE3793"/>
    <w:rsid w:val="00CE55C8"/>
    <w:rsid w:val="00CF2B39"/>
    <w:rsid w:val="00CF6CF2"/>
    <w:rsid w:val="00D06C7A"/>
    <w:rsid w:val="00D07019"/>
    <w:rsid w:val="00D12BC7"/>
    <w:rsid w:val="00D154E0"/>
    <w:rsid w:val="00D21FE9"/>
    <w:rsid w:val="00D37085"/>
    <w:rsid w:val="00D37111"/>
    <w:rsid w:val="00D449DC"/>
    <w:rsid w:val="00D47C8A"/>
    <w:rsid w:val="00D56578"/>
    <w:rsid w:val="00D607BC"/>
    <w:rsid w:val="00D60CEF"/>
    <w:rsid w:val="00D629ED"/>
    <w:rsid w:val="00D7638F"/>
    <w:rsid w:val="00D86031"/>
    <w:rsid w:val="00D9566C"/>
    <w:rsid w:val="00D9675C"/>
    <w:rsid w:val="00DA3FBF"/>
    <w:rsid w:val="00DA55DE"/>
    <w:rsid w:val="00DA6094"/>
    <w:rsid w:val="00DA7B16"/>
    <w:rsid w:val="00DB1582"/>
    <w:rsid w:val="00DB168F"/>
    <w:rsid w:val="00DB54BD"/>
    <w:rsid w:val="00DB66E6"/>
    <w:rsid w:val="00DB726B"/>
    <w:rsid w:val="00DC212D"/>
    <w:rsid w:val="00DC6C6A"/>
    <w:rsid w:val="00DE2D98"/>
    <w:rsid w:val="00DE608C"/>
    <w:rsid w:val="00DE69A9"/>
    <w:rsid w:val="00E30CEA"/>
    <w:rsid w:val="00E31F93"/>
    <w:rsid w:val="00E33C82"/>
    <w:rsid w:val="00E341E5"/>
    <w:rsid w:val="00E46D44"/>
    <w:rsid w:val="00E53A7E"/>
    <w:rsid w:val="00E6118E"/>
    <w:rsid w:val="00E612E7"/>
    <w:rsid w:val="00E66AE4"/>
    <w:rsid w:val="00E85444"/>
    <w:rsid w:val="00EA0D77"/>
    <w:rsid w:val="00EA1BC8"/>
    <w:rsid w:val="00EB6AA7"/>
    <w:rsid w:val="00EC0F64"/>
    <w:rsid w:val="00EC1D1D"/>
    <w:rsid w:val="00EC5C1D"/>
    <w:rsid w:val="00ED1034"/>
    <w:rsid w:val="00ED38DC"/>
    <w:rsid w:val="00ED585C"/>
    <w:rsid w:val="00EE5A56"/>
    <w:rsid w:val="00EE5F12"/>
    <w:rsid w:val="00EF2E1A"/>
    <w:rsid w:val="00F03ACA"/>
    <w:rsid w:val="00F12708"/>
    <w:rsid w:val="00F13400"/>
    <w:rsid w:val="00F13EE7"/>
    <w:rsid w:val="00F1698C"/>
    <w:rsid w:val="00F16A4E"/>
    <w:rsid w:val="00F23733"/>
    <w:rsid w:val="00F25265"/>
    <w:rsid w:val="00F252BD"/>
    <w:rsid w:val="00F258F5"/>
    <w:rsid w:val="00F27A49"/>
    <w:rsid w:val="00F27D7D"/>
    <w:rsid w:val="00F351CF"/>
    <w:rsid w:val="00F46782"/>
    <w:rsid w:val="00F53463"/>
    <w:rsid w:val="00F62212"/>
    <w:rsid w:val="00F7020E"/>
    <w:rsid w:val="00F77507"/>
    <w:rsid w:val="00F85FFE"/>
    <w:rsid w:val="00F869BF"/>
    <w:rsid w:val="00F91E52"/>
    <w:rsid w:val="00F960D7"/>
    <w:rsid w:val="00FA063A"/>
    <w:rsid w:val="00FA42EA"/>
    <w:rsid w:val="00FA61F6"/>
    <w:rsid w:val="00FB75E0"/>
    <w:rsid w:val="00FD434F"/>
    <w:rsid w:val="00FE0A54"/>
    <w:rsid w:val="00FE2FC9"/>
    <w:rsid w:val="00FE58B0"/>
    <w:rsid w:val="00FE7533"/>
    <w:rsid w:val="00F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34E2"/>
    <w:pPr>
      <w:keepNext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F34E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4F34E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4E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34E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F34E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rsid w:val="004F34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F34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4F34E2"/>
    <w:pPr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4F34E2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6">
    <w:name w:val="Основной текст Знак"/>
    <w:basedOn w:val="a0"/>
    <w:link w:val="a5"/>
    <w:rsid w:val="004F34E2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rsid w:val="004F34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4F34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4F34E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4F34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4F34E2"/>
    <w:rPr>
      <w:rFonts w:ascii="Calibri" w:eastAsia="Calibri" w:hAnsi="Calibri" w:cs="Times New Roman"/>
    </w:rPr>
  </w:style>
  <w:style w:type="paragraph" w:customStyle="1" w:styleId="ConsPlusCell">
    <w:name w:val="ConsPlusCell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unhideWhenUsed/>
    <w:rsid w:val="004F34E2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F34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F34E2"/>
    <w:rPr>
      <w:rFonts w:ascii="Arial" w:eastAsia="Calibri" w:hAnsi="Arial" w:cs="Arial"/>
      <w:sz w:val="20"/>
      <w:szCs w:val="20"/>
    </w:rPr>
  </w:style>
  <w:style w:type="paragraph" w:styleId="af0">
    <w:name w:val="Normal (Web)"/>
    <w:basedOn w:val="a"/>
    <w:uiPriority w:val="99"/>
    <w:rsid w:val="004F34E2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4F34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4F34E2"/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4F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4F34E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F34E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Plain Text"/>
    <w:basedOn w:val="a"/>
    <w:link w:val="af5"/>
    <w:rsid w:val="004F34E2"/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rsid w:val="004F34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F34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6">
    <w:name w:val="Title"/>
    <w:basedOn w:val="a"/>
    <w:link w:val="af7"/>
    <w:qFormat/>
    <w:rsid w:val="004F34E2"/>
    <w:pPr>
      <w:jc w:val="center"/>
    </w:pPr>
    <w:rPr>
      <w:sz w:val="28"/>
      <w:szCs w:val="28"/>
      <w:lang w:val="x-none" w:eastAsia="x-none"/>
    </w:rPr>
  </w:style>
  <w:style w:type="character" w:customStyle="1" w:styleId="af7">
    <w:name w:val="Название Знак"/>
    <w:basedOn w:val="a0"/>
    <w:link w:val="af6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FontStyle11">
    <w:name w:val="Font Style11"/>
    <w:uiPriority w:val="99"/>
    <w:rsid w:val="004F34E2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4F34E2"/>
  </w:style>
  <w:style w:type="character" w:styleId="af8">
    <w:name w:val="Emphasis"/>
    <w:qFormat/>
    <w:rsid w:val="004F34E2"/>
    <w:rPr>
      <w:i/>
      <w:iCs/>
    </w:rPr>
  </w:style>
  <w:style w:type="paragraph" w:customStyle="1" w:styleId="ConsPlusNonformat">
    <w:name w:val="ConsPlusNonformat"/>
    <w:rsid w:val="004F34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FollowedHyperlink"/>
    <w:uiPriority w:val="99"/>
    <w:unhideWhenUsed/>
    <w:rsid w:val="004F34E2"/>
    <w:rPr>
      <w:color w:val="800080"/>
      <w:u w:val="single"/>
    </w:rPr>
  </w:style>
  <w:style w:type="paragraph" w:customStyle="1" w:styleId="ConsPlusTitlePage">
    <w:name w:val="ConsPlusTitlePage"/>
    <w:rsid w:val="004F34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5">
    <w:name w:val="xl65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F34E2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F34E2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4F34E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4F34E2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F34E2"/>
    <w:pPr>
      <w:shd w:val="clear" w:color="auto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4F34E2"/>
    <w:pP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4F34E2"/>
    <w:pPr>
      <w:shd w:val="clear" w:color="auto" w:fill="CC99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4F34E2"/>
    <w:pPr>
      <w:shd w:val="clear" w:color="auto" w:fill="66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4F34E2"/>
    <w:pPr>
      <w:shd w:val="clear" w:color="auto" w:fill="66FF99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4F34E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4F34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4F34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4F34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4F34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4F34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4F34E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4F34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4F34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4F34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4F34E2"/>
    <w:pPr>
      <w:pBdr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1">
    <w:name w:val="consplusnormal"/>
    <w:basedOn w:val="a"/>
    <w:rsid w:val="004F34E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rsid w:val="004F34E2"/>
    <w:pPr>
      <w:spacing w:line="252" w:lineRule="auto"/>
      <w:ind w:left="720"/>
    </w:pPr>
    <w:rPr>
      <w:sz w:val="28"/>
      <w:szCs w:val="22"/>
      <w:lang w:eastAsia="en-US"/>
    </w:rPr>
  </w:style>
  <w:style w:type="character" w:styleId="afa">
    <w:name w:val="Strong"/>
    <w:uiPriority w:val="22"/>
    <w:qFormat/>
    <w:rsid w:val="004F34E2"/>
    <w:rPr>
      <w:b w:val="0"/>
      <w:bCs w:val="0"/>
      <w:i w:val="0"/>
      <w:iCs w:val="0"/>
    </w:rPr>
  </w:style>
  <w:style w:type="character" w:customStyle="1" w:styleId="afb">
    <w:name w:val="Основной текст_"/>
    <w:link w:val="12"/>
    <w:rsid w:val="004F34E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b"/>
    <w:rsid w:val="004F34E2"/>
    <w:pPr>
      <w:widowControl w:val="0"/>
      <w:shd w:val="clear" w:color="auto" w:fill="FFFFFF"/>
      <w:spacing w:line="322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4">
    <w:name w:val="Style4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hanging="24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F34E2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right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firstLine="36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uiPriority w:val="99"/>
    <w:rsid w:val="004F34E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3">
    <w:name w:val="Font Style23"/>
    <w:uiPriority w:val="99"/>
    <w:rsid w:val="004F34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4F34E2"/>
    <w:rPr>
      <w:rFonts w:ascii="Times New Roman" w:hAnsi="Times New Roman" w:cs="Times New Roman"/>
      <w:i/>
      <w:iCs/>
      <w:color w:val="000000"/>
      <w:spacing w:val="20"/>
      <w:sz w:val="22"/>
      <w:szCs w:val="22"/>
    </w:rPr>
  </w:style>
  <w:style w:type="character" w:customStyle="1" w:styleId="FontStyle26">
    <w:name w:val="Font Style26"/>
    <w:uiPriority w:val="99"/>
    <w:rsid w:val="004F34E2"/>
    <w:rPr>
      <w:rFonts w:ascii="Times New Roman" w:hAnsi="Times New Roman" w:cs="Times New Roman"/>
      <w:color w:val="000000"/>
      <w:sz w:val="22"/>
      <w:szCs w:val="22"/>
    </w:rPr>
  </w:style>
  <w:style w:type="paragraph" w:customStyle="1" w:styleId="afc">
    <w:name w:val="Нормальный (таблица)"/>
    <w:basedOn w:val="a"/>
    <w:next w:val="a"/>
    <w:uiPriority w:val="99"/>
    <w:rsid w:val="00D8603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D8603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customStyle="1" w:styleId="13">
    <w:name w:val="Сетка таблицы1"/>
    <w:basedOn w:val="a1"/>
    <w:next w:val="af3"/>
    <w:uiPriority w:val="59"/>
    <w:rsid w:val="00A1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Subtitle"/>
    <w:basedOn w:val="a"/>
    <w:link w:val="aff"/>
    <w:qFormat/>
    <w:rsid w:val="00067635"/>
    <w:pPr>
      <w:jc w:val="center"/>
    </w:pPr>
    <w:rPr>
      <w:sz w:val="28"/>
    </w:rPr>
  </w:style>
  <w:style w:type="character" w:customStyle="1" w:styleId="aff">
    <w:name w:val="Подзаголовок Знак"/>
    <w:basedOn w:val="a0"/>
    <w:link w:val="afe"/>
    <w:rsid w:val="000676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34E2"/>
    <w:pPr>
      <w:keepNext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F34E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4F34E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4E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34E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F34E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rsid w:val="004F34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F34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4F34E2"/>
    <w:pPr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4F34E2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6">
    <w:name w:val="Основной текст Знак"/>
    <w:basedOn w:val="a0"/>
    <w:link w:val="a5"/>
    <w:rsid w:val="004F34E2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rsid w:val="004F34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4F34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4F34E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4F34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4F34E2"/>
    <w:rPr>
      <w:rFonts w:ascii="Calibri" w:eastAsia="Calibri" w:hAnsi="Calibri" w:cs="Times New Roman"/>
    </w:rPr>
  </w:style>
  <w:style w:type="paragraph" w:customStyle="1" w:styleId="ConsPlusCell">
    <w:name w:val="ConsPlusCell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unhideWhenUsed/>
    <w:rsid w:val="004F34E2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F34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F34E2"/>
    <w:rPr>
      <w:rFonts w:ascii="Arial" w:eastAsia="Calibri" w:hAnsi="Arial" w:cs="Arial"/>
      <w:sz w:val="20"/>
      <w:szCs w:val="20"/>
    </w:rPr>
  </w:style>
  <w:style w:type="paragraph" w:styleId="af0">
    <w:name w:val="Normal (Web)"/>
    <w:basedOn w:val="a"/>
    <w:uiPriority w:val="99"/>
    <w:rsid w:val="004F34E2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4F34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4F34E2"/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4F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4F34E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F34E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Plain Text"/>
    <w:basedOn w:val="a"/>
    <w:link w:val="af5"/>
    <w:rsid w:val="004F34E2"/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rsid w:val="004F34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F34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6">
    <w:name w:val="Title"/>
    <w:basedOn w:val="a"/>
    <w:link w:val="af7"/>
    <w:qFormat/>
    <w:rsid w:val="004F34E2"/>
    <w:pPr>
      <w:jc w:val="center"/>
    </w:pPr>
    <w:rPr>
      <w:sz w:val="28"/>
      <w:szCs w:val="28"/>
      <w:lang w:val="x-none" w:eastAsia="x-none"/>
    </w:rPr>
  </w:style>
  <w:style w:type="character" w:customStyle="1" w:styleId="af7">
    <w:name w:val="Название Знак"/>
    <w:basedOn w:val="a0"/>
    <w:link w:val="af6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FontStyle11">
    <w:name w:val="Font Style11"/>
    <w:uiPriority w:val="99"/>
    <w:rsid w:val="004F34E2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4F34E2"/>
  </w:style>
  <w:style w:type="character" w:styleId="af8">
    <w:name w:val="Emphasis"/>
    <w:qFormat/>
    <w:rsid w:val="004F34E2"/>
    <w:rPr>
      <w:i/>
      <w:iCs/>
    </w:rPr>
  </w:style>
  <w:style w:type="paragraph" w:customStyle="1" w:styleId="ConsPlusNonformat">
    <w:name w:val="ConsPlusNonformat"/>
    <w:rsid w:val="004F34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FollowedHyperlink"/>
    <w:uiPriority w:val="99"/>
    <w:unhideWhenUsed/>
    <w:rsid w:val="004F34E2"/>
    <w:rPr>
      <w:color w:val="800080"/>
      <w:u w:val="single"/>
    </w:rPr>
  </w:style>
  <w:style w:type="paragraph" w:customStyle="1" w:styleId="ConsPlusTitlePage">
    <w:name w:val="ConsPlusTitlePage"/>
    <w:rsid w:val="004F34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5">
    <w:name w:val="xl65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F34E2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F34E2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4F34E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4F34E2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F34E2"/>
    <w:pPr>
      <w:shd w:val="clear" w:color="auto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4F34E2"/>
    <w:pP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4F34E2"/>
    <w:pPr>
      <w:shd w:val="clear" w:color="auto" w:fill="CC99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4F34E2"/>
    <w:pPr>
      <w:shd w:val="clear" w:color="auto" w:fill="66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4F34E2"/>
    <w:pPr>
      <w:shd w:val="clear" w:color="auto" w:fill="66FF99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4F34E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4F34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4F34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4F34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4F34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4F34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4F34E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4F34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4F34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4F34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4F34E2"/>
    <w:pPr>
      <w:pBdr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1">
    <w:name w:val="consplusnormal"/>
    <w:basedOn w:val="a"/>
    <w:rsid w:val="004F34E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rsid w:val="004F34E2"/>
    <w:pPr>
      <w:spacing w:line="252" w:lineRule="auto"/>
      <w:ind w:left="720"/>
    </w:pPr>
    <w:rPr>
      <w:sz w:val="28"/>
      <w:szCs w:val="22"/>
      <w:lang w:eastAsia="en-US"/>
    </w:rPr>
  </w:style>
  <w:style w:type="character" w:styleId="afa">
    <w:name w:val="Strong"/>
    <w:uiPriority w:val="22"/>
    <w:qFormat/>
    <w:rsid w:val="004F34E2"/>
    <w:rPr>
      <w:b w:val="0"/>
      <w:bCs w:val="0"/>
      <w:i w:val="0"/>
      <w:iCs w:val="0"/>
    </w:rPr>
  </w:style>
  <w:style w:type="character" w:customStyle="1" w:styleId="afb">
    <w:name w:val="Основной текст_"/>
    <w:link w:val="12"/>
    <w:rsid w:val="004F34E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b"/>
    <w:rsid w:val="004F34E2"/>
    <w:pPr>
      <w:widowControl w:val="0"/>
      <w:shd w:val="clear" w:color="auto" w:fill="FFFFFF"/>
      <w:spacing w:line="322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4">
    <w:name w:val="Style4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hanging="24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F34E2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right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firstLine="36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uiPriority w:val="99"/>
    <w:rsid w:val="004F34E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3">
    <w:name w:val="Font Style23"/>
    <w:uiPriority w:val="99"/>
    <w:rsid w:val="004F34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4F34E2"/>
    <w:rPr>
      <w:rFonts w:ascii="Times New Roman" w:hAnsi="Times New Roman" w:cs="Times New Roman"/>
      <w:i/>
      <w:iCs/>
      <w:color w:val="000000"/>
      <w:spacing w:val="20"/>
      <w:sz w:val="22"/>
      <w:szCs w:val="22"/>
    </w:rPr>
  </w:style>
  <w:style w:type="character" w:customStyle="1" w:styleId="FontStyle26">
    <w:name w:val="Font Style26"/>
    <w:uiPriority w:val="99"/>
    <w:rsid w:val="004F34E2"/>
    <w:rPr>
      <w:rFonts w:ascii="Times New Roman" w:hAnsi="Times New Roman" w:cs="Times New Roman"/>
      <w:color w:val="000000"/>
      <w:sz w:val="22"/>
      <w:szCs w:val="22"/>
    </w:rPr>
  </w:style>
  <w:style w:type="paragraph" w:customStyle="1" w:styleId="afc">
    <w:name w:val="Нормальный (таблица)"/>
    <w:basedOn w:val="a"/>
    <w:next w:val="a"/>
    <w:uiPriority w:val="99"/>
    <w:rsid w:val="00D8603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D8603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customStyle="1" w:styleId="13">
    <w:name w:val="Сетка таблицы1"/>
    <w:basedOn w:val="a1"/>
    <w:next w:val="af3"/>
    <w:uiPriority w:val="59"/>
    <w:rsid w:val="00A1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Subtitle"/>
    <w:basedOn w:val="a"/>
    <w:link w:val="aff"/>
    <w:qFormat/>
    <w:rsid w:val="00067635"/>
    <w:pPr>
      <w:jc w:val="center"/>
    </w:pPr>
    <w:rPr>
      <w:sz w:val="28"/>
    </w:rPr>
  </w:style>
  <w:style w:type="character" w:customStyle="1" w:styleId="aff">
    <w:name w:val="Подзаголовок Знак"/>
    <w:basedOn w:val="a0"/>
    <w:link w:val="afe"/>
    <w:rsid w:val="000676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E5960-E696-4DE6-80C5-738BB472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3210</Words>
  <Characters>18302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Корляков Георгий Семенович</dc:creator>
  <cp:lastModifiedBy>Костенко Виктория Александровна</cp:lastModifiedBy>
  <cp:revision>18</cp:revision>
  <cp:lastPrinted>2024-12-19T11:28:00Z</cp:lastPrinted>
  <dcterms:created xsi:type="dcterms:W3CDTF">2024-02-02T03:38:00Z</dcterms:created>
  <dcterms:modified xsi:type="dcterms:W3CDTF">2024-12-11T05:26:00Z</dcterms:modified>
</cp:coreProperties>
</file>