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C" w:rsidRPr="00D60CEF" w:rsidRDefault="00F1698C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Ханты-Мансийск</w:t>
      </w:r>
    </w:p>
    <w:p w:rsidR="00F1698C" w:rsidRPr="00D60CEF" w:rsidRDefault="00F1698C" w:rsidP="0057271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</w:t>
      </w:r>
      <w:r w:rsidR="005727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Югры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F1698C" w:rsidRPr="007A6E8E" w:rsidRDefault="00F1698C" w:rsidP="00DC6C6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1698C" w:rsidRPr="00D60CEF" w:rsidRDefault="00F1698C" w:rsidP="00DC6C6A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 202</w:t>
      </w:r>
      <w:r w:rsidR="001146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F1698C" w:rsidRPr="007A6E8E" w:rsidRDefault="00F1698C" w:rsidP="00DC6C6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14A32" w:rsidRDefault="00A14A32" w:rsidP="00DC6C6A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A14A32" w:rsidP="00DC6C6A">
      <w:pPr>
        <w:autoSpaceDE w:val="0"/>
        <w:autoSpaceDN w:val="0"/>
        <w:adjustRightInd w:val="0"/>
        <w:ind w:right="3685"/>
        <w:jc w:val="both"/>
        <w:rPr>
          <w:color w:val="000000" w:themeColor="text1"/>
          <w:sz w:val="28"/>
          <w:szCs w:val="28"/>
        </w:rPr>
      </w:pP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color w:val="000000" w:themeColor="text1"/>
          <w:sz w:val="28"/>
          <w:szCs w:val="28"/>
        </w:rPr>
        <w:t>О внесении и</w:t>
      </w:r>
      <w:r w:rsidRPr="00A14A32">
        <w:rPr>
          <w:bCs/>
          <w:color w:val="000000" w:themeColor="text1"/>
          <w:sz w:val="28"/>
          <w:szCs w:val="28"/>
        </w:rPr>
        <w:t xml:space="preserve">зменений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в постановление Администрации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города Ханты-Мансийска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от 30.10.2013 №1385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«Об утверждении муниципальной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 xml:space="preserve">программы «Обеспечение </w:t>
      </w:r>
      <w:proofErr w:type="gramStart"/>
      <w:r w:rsidRPr="00A14A32">
        <w:rPr>
          <w:bCs/>
          <w:color w:val="000000" w:themeColor="text1"/>
          <w:sz w:val="28"/>
          <w:szCs w:val="28"/>
        </w:rPr>
        <w:t>доступным</w:t>
      </w:r>
      <w:proofErr w:type="gramEnd"/>
      <w:r w:rsidRPr="00A14A32">
        <w:rPr>
          <w:bCs/>
          <w:color w:val="000000" w:themeColor="text1"/>
          <w:sz w:val="28"/>
          <w:szCs w:val="28"/>
        </w:rPr>
        <w:t xml:space="preserve"> </w:t>
      </w:r>
    </w:p>
    <w:p w:rsidR="00A14A32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и комфортным жильем жителей</w:t>
      </w:r>
    </w:p>
    <w:p w:rsidR="00130720" w:rsidRPr="00A14A32" w:rsidRDefault="00130720" w:rsidP="00DC6C6A">
      <w:pPr>
        <w:autoSpaceDE w:val="0"/>
        <w:autoSpaceDN w:val="0"/>
        <w:adjustRightInd w:val="0"/>
        <w:ind w:right="3685"/>
        <w:jc w:val="both"/>
        <w:rPr>
          <w:bCs/>
          <w:color w:val="000000" w:themeColor="text1"/>
          <w:sz w:val="28"/>
          <w:szCs w:val="28"/>
        </w:rPr>
      </w:pPr>
      <w:r w:rsidRPr="00A14A32">
        <w:rPr>
          <w:bCs/>
          <w:color w:val="000000" w:themeColor="text1"/>
          <w:sz w:val="28"/>
          <w:szCs w:val="28"/>
        </w:rPr>
        <w:t>города Ханты-Мансийска»</w:t>
      </w:r>
    </w:p>
    <w:p w:rsidR="00F1698C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A32" w:rsidRPr="00A14A32" w:rsidRDefault="00A14A32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города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в соответствие с действующим законодательством, </w:t>
      </w:r>
      <w:r w:rsidR="00130720"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71 Устава города Ханты-Мансийска:</w:t>
      </w:r>
    </w:p>
    <w:p w:rsidR="0057271A" w:rsidRDefault="00A14A32" w:rsidP="00A14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A32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624D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57271A">
        <w:rPr>
          <w:rFonts w:ascii="Times New Roman" w:hAnsi="Times New Roman" w:cs="Times New Roman"/>
          <w:sz w:val="28"/>
          <w:szCs w:val="28"/>
        </w:rPr>
        <w:br/>
      </w:r>
      <w:r w:rsidRPr="00624D10">
        <w:rPr>
          <w:rFonts w:ascii="Times New Roman" w:hAnsi="Times New Roman" w:cs="Times New Roman"/>
          <w:sz w:val="28"/>
          <w:szCs w:val="28"/>
        </w:rPr>
        <w:t>от 30.10.2013 №1385 «Об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624D10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города </w:t>
      </w:r>
      <w:r w:rsidRPr="00624D10">
        <w:rPr>
          <w:rFonts w:ascii="Times New Roman" w:hAnsi="Times New Roman" w:cs="Times New Roman"/>
          <w:sz w:val="28"/>
          <w:szCs w:val="28"/>
        </w:rPr>
        <w:br/>
        <w:t xml:space="preserve">Ханты-Мансийска» </w:t>
      </w:r>
      <w:r w:rsidR="0057271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24D10">
        <w:rPr>
          <w:rFonts w:ascii="Times New Roman" w:hAnsi="Times New Roman" w:cs="Times New Roman"/>
          <w:sz w:val="28"/>
          <w:szCs w:val="28"/>
        </w:rPr>
        <w:t>изменения</w:t>
      </w:r>
      <w:r w:rsidR="0057271A">
        <w:rPr>
          <w:rFonts w:ascii="Times New Roman" w:hAnsi="Times New Roman" w:cs="Times New Roman"/>
          <w:sz w:val="28"/>
          <w:szCs w:val="28"/>
        </w:rPr>
        <w:t>:</w:t>
      </w:r>
    </w:p>
    <w:p w:rsidR="0057271A" w:rsidRPr="0057271A" w:rsidRDefault="0057271A" w:rsidP="0057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71A">
        <w:rPr>
          <w:rFonts w:ascii="Times New Roman" w:hAnsi="Times New Roman" w:cs="Times New Roman"/>
          <w:sz w:val="28"/>
          <w:szCs w:val="28"/>
        </w:rPr>
        <w:t>1.1.Заголовок постановления изложить в следующей редакции:</w:t>
      </w:r>
    </w:p>
    <w:p w:rsidR="0057271A" w:rsidRPr="0057271A" w:rsidRDefault="0057271A" w:rsidP="0057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71A">
        <w:rPr>
          <w:rFonts w:ascii="Times New Roman" w:hAnsi="Times New Roman" w:cs="Times New Roman"/>
          <w:sz w:val="28"/>
          <w:szCs w:val="28"/>
        </w:rPr>
        <w:t>«О муниципальной программе города Ханты-Мансийска «Обеспечение доступным и комфортным жильем».</w:t>
      </w:r>
    </w:p>
    <w:p w:rsidR="0057271A" w:rsidRPr="0057271A" w:rsidRDefault="0057271A" w:rsidP="0057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71A">
        <w:rPr>
          <w:rFonts w:ascii="Times New Roman" w:hAnsi="Times New Roman" w:cs="Times New Roman"/>
          <w:sz w:val="28"/>
          <w:szCs w:val="28"/>
        </w:rPr>
        <w:t>1.2.В преамбуле постановления слова «от 27.12.2021 №1534» заменить словами «от ___.___.2024 №_____».</w:t>
      </w:r>
    </w:p>
    <w:p w:rsidR="0057271A" w:rsidRDefault="0057271A" w:rsidP="00572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71A">
        <w:rPr>
          <w:rFonts w:ascii="Times New Roman" w:hAnsi="Times New Roman" w:cs="Times New Roman"/>
          <w:sz w:val="28"/>
          <w:szCs w:val="28"/>
        </w:rPr>
        <w:t>1.2.Приложение 1 к постановлению изложить в новой редакции согласно приложению к настоящему постановлению.</w:t>
      </w:r>
    </w:p>
    <w:p w:rsidR="00F1698C" w:rsidRPr="00A14A32" w:rsidRDefault="0057271A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71A">
        <w:rPr>
          <w:rFonts w:ascii="Times New Roman" w:hAnsi="Times New Roman" w:cs="Times New Roman"/>
          <w:sz w:val="28"/>
          <w:szCs w:val="28"/>
        </w:rPr>
        <w:t xml:space="preserve">2.Настоящее постановление </w:t>
      </w:r>
      <w:proofErr w:type="gramStart"/>
      <w:r w:rsidRPr="0057271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Pr="0057271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7271A">
        <w:rPr>
          <w:rFonts w:ascii="Times New Roman" w:hAnsi="Times New Roman" w:cs="Times New Roman"/>
          <w:sz w:val="28"/>
          <w:szCs w:val="28"/>
        </w:rPr>
        <w:t>с 01.01.2025.</w:t>
      </w:r>
    </w:p>
    <w:p w:rsidR="00067635" w:rsidRPr="00A14A32" w:rsidRDefault="00067635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35" w:rsidRPr="00A14A32" w:rsidRDefault="00067635" w:rsidP="00DC6C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98C" w:rsidRPr="00A14A32" w:rsidRDefault="00F1698C" w:rsidP="00DC6C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F1698C" w:rsidRPr="00D60CEF" w:rsidRDefault="00F1698C" w:rsidP="00DC6C6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A32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 w:rsidR="00F12708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D60CEF">
        <w:rPr>
          <w:rFonts w:ascii="Times New Roman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A14A32" w:rsidRDefault="00A14A32">
      <w:pPr>
        <w:spacing w:after="160" w:line="259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br w:type="page"/>
      </w:r>
    </w:p>
    <w:p w:rsidR="00DA6094" w:rsidRDefault="00DA6094" w:rsidP="00A14A32">
      <w:pPr>
        <w:spacing w:after="160" w:line="259" w:lineRule="auto"/>
        <w:jc w:val="right"/>
        <w:rPr>
          <w:sz w:val="28"/>
          <w:szCs w:val="28"/>
        </w:rPr>
        <w:sectPr w:rsidR="00DA6094" w:rsidSect="00DA6094">
          <w:pgSz w:w="11905" w:h="16838"/>
          <w:pgMar w:top="709" w:right="1418" w:bottom="992" w:left="1134" w:header="709" w:footer="709" w:gutter="0"/>
          <w:cols w:space="708"/>
          <w:docGrid w:linePitch="360"/>
        </w:sectPr>
      </w:pPr>
    </w:p>
    <w:p w:rsidR="00A14A32" w:rsidRPr="00926251" w:rsidRDefault="00A14A32" w:rsidP="00A14A32">
      <w:pPr>
        <w:spacing w:after="160" w:line="259" w:lineRule="auto"/>
        <w:jc w:val="right"/>
        <w:rPr>
          <w:sz w:val="28"/>
          <w:szCs w:val="28"/>
        </w:rPr>
      </w:pPr>
      <w:r w:rsidRPr="00926251">
        <w:rPr>
          <w:sz w:val="28"/>
          <w:szCs w:val="28"/>
        </w:rPr>
        <w:t xml:space="preserve">Приложение </w:t>
      </w:r>
      <w:r w:rsidRPr="00926251">
        <w:rPr>
          <w:sz w:val="28"/>
          <w:szCs w:val="28"/>
        </w:rPr>
        <w:br/>
        <w:t xml:space="preserve">к постановлению Администрации </w:t>
      </w:r>
      <w:r w:rsidRPr="00926251">
        <w:rPr>
          <w:sz w:val="28"/>
          <w:szCs w:val="28"/>
        </w:rPr>
        <w:br/>
        <w:t>города Ханты-Мансийска</w:t>
      </w:r>
    </w:p>
    <w:p w:rsidR="00A14A32" w:rsidRPr="00926251" w:rsidRDefault="00A14A32" w:rsidP="00A14A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6251">
        <w:rPr>
          <w:rFonts w:ascii="Times New Roman" w:hAnsi="Times New Roman" w:cs="Times New Roman"/>
          <w:sz w:val="28"/>
          <w:szCs w:val="28"/>
        </w:rPr>
        <w:t>от «___» ______202</w:t>
      </w:r>
      <w:r w:rsidR="00114640">
        <w:rPr>
          <w:rFonts w:ascii="Times New Roman" w:hAnsi="Times New Roman" w:cs="Times New Roman"/>
          <w:sz w:val="28"/>
          <w:szCs w:val="28"/>
        </w:rPr>
        <w:t>4</w:t>
      </w:r>
      <w:r w:rsidRPr="00926251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9A705A" w:rsidRDefault="009A705A" w:rsidP="009A705A">
      <w:pPr>
        <w:jc w:val="center"/>
        <w:rPr>
          <w:sz w:val="28"/>
          <w:szCs w:val="28"/>
        </w:rPr>
      </w:pPr>
    </w:p>
    <w:p w:rsidR="009A705A" w:rsidRPr="00A218F1" w:rsidRDefault="009A705A" w:rsidP="009A705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A218F1">
        <w:rPr>
          <w:sz w:val="28"/>
          <w:szCs w:val="28"/>
        </w:rPr>
        <w:br/>
      </w:r>
      <w:r>
        <w:rPr>
          <w:sz w:val="28"/>
          <w:szCs w:val="28"/>
        </w:rPr>
        <w:t>м</w:t>
      </w:r>
      <w:r w:rsidRPr="00A218F1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города Ханты-Мансийска</w:t>
      </w:r>
    </w:p>
    <w:p w:rsidR="009A705A" w:rsidRPr="00A218F1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«Обеспечение доступным и комфортным жилье</w:t>
      </w:r>
      <w:r>
        <w:rPr>
          <w:sz w:val="28"/>
          <w:szCs w:val="28"/>
        </w:rPr>
        <w:t>м</w:t>
      </w:r>
      <w:r w:rsidRPr="00A2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9A705A" w:rsidRPr="00A218F1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9A705A" w:rsidRPr="00A218F1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1.Основные положения</w:t>
      </w:r>
    </w:p>
    <w:p w:rsidR="009A705A" w:rsidRPr="00A218F1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20"/>
        <w:gridCol w:w="8923"/>
      </w:tblGrid>
      <w:tr w:rsidR="009A705A" w:rsidRPr="00A218F1" w:rsidTr="0082570E">
        <w:tc>
          <w:tcPr>
            <w:tcW w:w="5920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923" w:type="dxa"/>
          </w:tcPr>
          <w:p w:rsidR="009A705A" w:rsidRPr="00286464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286464">
              <w:rPr>
                <w:sz w:val="24"/>
                <w:szCs w:val="24"/>
              </w:rPr>
              <w:t xml:space="preserve">Дунаевская Наталья Аркадьевна – первый заместитель Главы города </w:t>
            </w:r>
            <w:r w:rsidRPr="00286464">
              <w:rPr>
                <w:sz w:val="24"/>
                <w:szCs w:val="24"/>
              </w:rPr>
              <w:br/>
              <w:t>Ханты-Мансийска</w:t>
            </w:r>
          </w:p>
        </w:tc>
      </w:tr>
      <w:tr w:rsidR="009A705A" w:rsidRPr="00A218F1" w:rsidTr="0082570E">
        <w:tc>
          <w:tcPr>
            <w:tcW w:w="5920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923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Департамент муниципальной собственности Администрации города </w:t>
            </w:r>
            <w:r>
              <w:rPr>
                <w:sz w:val="24"/>
                <w:szCs w:val="24"/>
              </w:rPr>
              <w:br/>
            </w:r>
            <w:r w:rsidRPr="00A218F1">
              <w:rPr>
                <w:sz w:val="24"/>
                <w:szCs w:val="24"/>
              </w:rPr>
              <w:t xml:space="preserve">Ханты-Мансийска (далее – </w:t>
            </w:r>
            <w:r w:rsidRPr="00663D0F">
              <w:rPr>
                <w:sz w:val="24"/>
                <w:szCs w:val="24"/>
              </w:rPr>
              <w:t>Департамент муниципальной собственности</w:t>
            </w:r>
            <w:r w:rsidRPr="00A218F1">
              <w:rPr>
                <w:sz w:val="24"/>
                <w:szCs w:val="24"/>
              </w:rPr>
              <w:t xml:space="preserve">) </w:t>
            </w:r>
          </w:p>
        </w:tc>
      </w:tr>
      <w:tr w:rsidR="009A705A" w:rsidRPr="00A218F1" w:rsidTr="0082570E">
        <w:tc>
          <w:tcPr>
            <w:tcW w:w="5920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923" w:type="dxa"/>
          </w:tcPr>
          <w:p w:rsidR="009A705A" w:rsidRPr="00A218F1" w:rsidRDefault="009A705A" w:rsidP="009A705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  <w:r w:rsidRPr="00A218F1">
              <w:rPr>
                <w:sz w:val="24"/>
                <w:szCs w:val="24"/>
              </w:rPr>
              <w:t xml:space="preserve"> – 2030</w:t>
            </w:r>
          </w:p>
        </w:tc>
      </w:tr>
      <w:tr w:rsidR="009A705A" w:rsidRPr="00A218F1" w:rsidTr="0082570E">
        <w:trPr>
          <w:trHeight w:val="85"/>
        </w:trPr>
        <w:tc>
          <w:tcPr>
            <w:tcW w:w="5920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923" w:type="dxa"/>
          </w:tcPr>
          <w:p w:rsidR="009A705A" w:rsidRPr="00A218F1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Улучшение жилищных услов</w:t>
            </w:r>
            <w:r>
              <w:rPr>
                <w:sz w:val="24"/>
                <w:szCs w:val="24"/>
              </w:rPr>
              <w:t>ий отдельных категорий граждан</w:t>
            </w:r>
          </w:p>
        </w:tc>
      </w:tr>
      <w:tr w:rsidR="009A705A" w:rsidRPr="00A218F1" w:rsidTr="0082570E">
        <w:tc>
          <w:tcPr>
            <w:tcW w:w="5920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Объемы </w:t>
            </w:r>
            <w:proofErr w:type="gramStart"/>
            <w:r w:rsidRPr="00A218F1">
              <w:rPr>
                <w:sz w:val="24"/>
                <w:szCs w:val="24"/>
              </w:rPr>
              <w:t>финансового</w:t>
            </w:r>
            <w:proofErr w:type="gramEnd"/>
            <w:r w:rsidRPr="00A218F1">
              <w:rPr>
                <w:sz w:val="24"/>
                <w:szCs w:val="24"/>
              </w:rPr>
              <w:t xml:space="preserve"> обеспечения за весь период реализации</w:t>
            </w:r>
          </w:p>
        </w:tc>
        <w:tc>
          <w:tcPr>
            <w:tcW w:w="8923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1 026 793 922,49 рублей</w:t>
            </w:r>
          </w:p>
        </w:tc>
      </w:tr>
      <w:tr w:rsidR="009A705A" w:rsidRPr="00A218F1" w:rsidTr="0082570E">
        <w:tc>
          <w:tcPr>
            <w:tcW w:w="5920" w:type="dxa"/>
          </w:tcPr>
          <w:p w:rsidR="009A705A" w:rsidRPr="00A218F1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>
              <w:rPr>
                <w:sz w:val="24"/>
                <w:szCs w:val="24"/>
              </w:rPr>
              <w:br/>
            </w:r>
            <w:r w:rsidRPr="00A218F1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8923" w:type="dxa"/>
          </w:tcPr>
          <w:p w:rsid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1. Комфортная и безопасная среда для жизни:</w:t>
            </w:r>
          </w:p>
          <w:p w:rsid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032538">
              <w:rPr>
                <w:sz w:val="24"/>
                <w:szCs w:val="24"/>
              </w:rPr>
              <w:t>1.1. Показатель «Устойчивое сокращение непригодного для проживания жилищного фонда»</w:t>
            </w:r>
            <w:r>
              <w:rPr>
                <w:sz w:val="24"/>
                <w:szCs w:val="24"/>
              </w:rPr>
              <w:t>;</w:t>
            </w:r>
          </w:p>
          <w:p w:rsidR="009A705A" w:rsidRPr="00A218F1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Показатель «</w:t>
            </w:r>
            <w:r w:rsidRPr="002434EE">
              <w:rPr>
                <w:sz w:val="24"/>
                <w:szCs w:val="24"/>
              </w:rPr>
              <w:t>Обеспечение граждан жильем общей площадью не менее 33 кв. метров на человека к 2030 году</w:t>
            </w:r>
            <w:r>
              <w:rPr>
                <w:sz w:val="24"/>
                <w:szCs w:val="24"/>
              </w:rPr>
              <w:t>»</w:t>
            </w:r>
            <w:r w:rsidRPr="002434EE">
              <w:rPr>
                <w:sz w:val="24"/>
                <w:szCs w:val="24"/>
              </w:rPr>
              <w:t>.</w:t>
            </w:r>
          </w:p>
          <w:p w:rsidR="009A705A" w:rsidRPr="00A218F1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2. Государственная программа Ханты-Мансийского автономного округа – Югры «Строительство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A705A" w:rsidRPr="0042382C" w:rsidRDefault="009A705A" w:rsidP="009A70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2382C">
        <w:rPr>
          <w:sz w:val="28"/>
          <w:szCs w:val="28"/>
        </w:rPr>
        <w:t>2.Показатели муниципальной программы</w:t>
      </w:r>
    </w:p>
    <w:p w:rsidR="009A705A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3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993"/>
        <w:gridCol w:w="991"/>
        <w:gridCol w:w="851"/>
        <w:gridCol w:w="724"/>
        <w:gridCol w:w="836"/>
        <w:gridCol w:w="850"/>
        <w:gridCol w:w="851"/>
        <w:gridCol w:w="708"/>
        <w:gridCol w:w="709"/>
        <w:gridCol w:w="709"/>
        <w:gridCol w:w="2410"/>
        <w:gridCol w:w="1559"/>
        <w:gridCol w:w="1417"/>
      </w:tblGrid>
      <w:tr w:rsidR="009A705A" w:rsidRPr="009A705A" w:rsidTr="0082570E">
        <w:tc>
          <w:tcPr>
            <w:tcW w:w="539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№ </w:t>
            </w:r>
            <w:proofErr w:type="gramStart"/>
            <w:r w:rsidRPr="009A705A">
              <w:rPr>
                <w:sz w:val="18"/>
                <w:szCs w:val="18"/>
              </w:rPr>
              <w:t>п</w:t>
            </w:r>
            <w:proofErr w:type="gramEnd"/>
            <w:r w:rsidRPr="009A705A">
              <w:rPr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5" w:type="dxa"/>
            <w:gridSpan w:val="2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663" w:type="dxa"/>
            <w:gridSpan w:val="6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proofErr w:type="gramStart"/>
            <w:r w:rsidRPr="009A705A">
              <w:rPr>
                <w:sz w:val="18"/>
                <w:szCs w:val="18"/>
              </w:rPr>
              <w:t>Ответственный</w:t>
            </w:r>
            <w:proofErr w:type="gramEnd"/>
            <w:r w:rsidRPr="009A705A">
              <w:rPr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9A705A" w:rsidRPr="009A705A" w:rsidTr="0082570E">
        <w:tc>
          <w:tcPr>
            <w:tcW w:w="539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значение</w:t>
            </w:r>
          </w:p>
        </w:tc>
        <w:tc>
          <w:tcPr>
            <w:tcW w:w="724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год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2030</w:t>
            </w:r>
          </w:p>
        </w:tc>
        <w:tc>
          <w:tcPr>
            <w:tcW w:w="2410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</w:tr>
      <w:tr w:rsidR="009A705A" w:rsidRPr="009A705A" w:rsidTr="0082570E">
        <w:tc>
          <w:tcPr>
            <w:tcW w:w="15706" w:type="dxa"/>
            <w:gridSpan w:val="15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i/>
                <w:sz w:val="18"/>
                <w:szCs w:val="18"/>
              </w:rPr>
            </w:pPr>
            <w:r w:rsidRPr="009A705A">
              <w:rPr>
                <w:i/>
                <w:sz w:val="18"/>
                <w:szCs w:val="18"/>
              </w:rPr>
              <w:t>Цель муниципальной программы «Улучшение жилищных условий отдельных категорий граждан»</w:t>
            </w:r>
          </w:p>
        </w:tc>
      </w:tr>
      <w:tr w:rsidR="009A705A" w:rsidRPr="009A705A" w:rsidTr="0082570E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Количество граждан, улучшивших жилищные условия</w:t>
            </w:r>
          </w:p>
        </w:tc>
        <w:tc>
          <w:tcPr>
            <w:tcW w:w="993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ГП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семей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</w:t>
            </w:r>
          </w:p>
        </w:tc>
        <w:tc>
          <w:tcPr>
            <w:tcW w:w="724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925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722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666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666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666</w:t>
            </w:r>
          </w:p>
        </w:tc>
        <w:tc>
          <w:tcPr>
            <w:tcW w:w="2410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10.11.2023 №561-п </w:t>
            </w:r>
            <w:r w:rsidRPr="009A705A">
              <w:rPr>
                <w:sz w:val="18"/>
                <w:szCs w:val="18"/>
              </w:rPr>
              <w:br/>
              <w:t>«О государственной программе Ханты-Мансийского автономного округа – Югры «Строительство»,</w:t>
            </w:r>
          </w:p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постановление Администрации города Ханты-Мансийска </w:t>
            </w:r>
            <w:r w:rsidRPr="009A705A">
              <w:rPr>
                <w:sz w:val="18"/>
                <w:szCs w:val="18"/>
              </w:rPr>
              <w:br/>
              <w:t xml:space="preserve">от 15.08.2024 №447 </w:t>
            </w:r>
            <w:r w:rsidRPr="009A705A">
              <w:rPr>
                <w:sz w:val="18"/>
                <w:szCs w:val="18"/>
              </w:rPr>
              <w:br/>
              <w:t>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417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Устойчивое сокращение непригодного для проживания жилищного фонда</w:t>
            </w:r>
          </w:p>
        </w:tc>
      </w:tr>
      <w:tr w:rsidR="009A705A" w:rsidRPr="009A705A" w:rsidTr="0082570E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Количество молодых семей, получивших меры государственной поддержки</w:t>
            </w:r>
            <w:r w:rsidRPr="009A705A">
              <w:rPr>
                <w:sz w:val="18"/>
                <w:szCs w:val="18"/>
              </w:rPr>
              <w:br/>
              <w:t xml:space="preserve"> в целях улучшения жилищных условий</w:t>
            </w:r>
          </w:p>
          <w:p w:rsidR="006F0287" w:rsidRDefault="006F0287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  <w:p w:rsidR="006F0287" w:rsidRDefault="006F0287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  <w:p w:rsidR="006F0287" w:rsidRDefault="006F0287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  <w:p w:rsidR="006F0287" w:rsidRPr="009A705A" w:rsidRDefault="006F0287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ГП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семей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:rsidR="009A705A" w:rsidRPr="009A705A" w:rsidRDefault="009A705A" w:rsidP="009A705A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10.11.2023 №561-п </w:t>
            </w:r>
            <w:r w:rsidRPr="009A705A">
              <w:rPr>
                <w:sz w:val="18"/>
                <w:szCs w:val="18"/>
              </w:rPr>
              <w:br/>
              <w:t>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417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-</w:t>
            </w:r>
          </w:p>
        </w:tc>
      </w:tr>
      <w:tr w:rsidR="009A705A" w:rsidRPr="009A705A" w:rsidTr="0082570E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Количество квадратных метров расселенного непригодного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для проживания жилищного фонда</w:t>
            </w:r>
          </w:p>
        </w:tc>
        <w:tc>
          <w:tcPr>
            <w:tcW w:w="993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НП, МП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proofErr w:type="spellStart"/>
            <w:r w:rsidRPr="009A705A">
              <w:rPr>
                <w:sz w:val="18"/>
                <w:szCs w:val="18"/>
              </w:rPr>
              <w:t>кв.м</w:t>
            </w:r>
            <w:proofErr w:type="spellEnd"/>
            <w:r w:rsidRPr="009A705A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A705A" w:rsidRPr="009A705A" w:rsidRDefault="00E40AC5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E40AC5">
              <w:rPr>
                <w:sz w:val="18"/>
                <w:szCs w:val="18"/>
              </w:rPr>
              <w:t>10 583,5</w:t>
            </w:r>
          </w:p>
        </w:tc>
        <w:tc>
          <w:tcPr>
            <w:tcW w:w="724" w:type="dxa"/>
          </w:tcPr>
          <w:p w:rsidR="009A705A" w:rsidRPr="009A705A" w:rsidRDefault="00E40AC5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6170,9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3883,5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4885,7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3000</w:t>
            </w:r>
          </w:p>
        </w:tc>
        <w:tc>
          <w:tcPr>
            <w:tcW w:w="241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фонда»,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постановление Администрации города Ханты-Мансийска от 15.08.2024 №447 </w:t>
            </w:r>
            <w:r w:rsidRPr="009A705A">
              <w:rPr>
                <w:sz w:val="18"/>
                <w:szCs w:val="18"/>
              </w:rPr>
              <w:br/>
              <w:t>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417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Устойчивое сокращение непригодного для проживания жилищного фонда</w:t>
            </w:r>
          </w:p>
        </w:tc>
      </w:tr>
      <w:tr w:rsidR="009A705A" w:rsidRPr="009A705A" w:rsidTr="0082570E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граждан, расселенных </w:t>
            </w:r>
            <w:r w:rsidRPr="009A705A">
              <w:rPr>
                <w:sz w:val="18"/>
                <w:szCs w:val="18"/>
              </w:rPr>
              <w:br/>
              <w:t xml:space="preserve">из </w:t>
            </w:r>
            <w:proofErr w:type="gramStart"/>
            <w:r w:rsidRPr="009A705A">
              <w:rPr>
                <w:sz w:val="18"/>
                <w:szCs w:val="18"/>
              </w:rPr>
              <w:t>непригодного</w:t>
            </w:r>
            <w:proofErr w:type="gramEnd"/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для проживания жилищного фонда</w:t>
            </w:r>
          </w:p>
        </w:tc>
        <w:tc>
          <w:tcPr>
            <w:tcW w:w="993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НП, МП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:rsidR="009A705A" w:rsidRPr="009A705A" w:rsidRDefault="003F41DE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4" w:type="dxa"/>
          </w:tcPr>
          <w:p w:rsidR="009A705A" w:rsidRPr="009A705A" w:rsidRDefault="009A705A" w:rsidP="00023836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</w:t>
            </w:r>
            <w:r w:rsidR="00023836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457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256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  <w:highlight w:val="yellow"/>
              </w:rPr>
            </w:pPr>
            <w:r w:rsidRPr="009A705A">
              <w:rPr>
                <w:sz w:val="18"/>
                <w:szCs w:val="18"/>
              </w:rPr>
              <w:t>330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b/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Департамент муниципальной собственности</w:t>
            </w:r>
          </w:p>
        </w:tc>
        <w:tc>
          <w:tcPr>
            <w:tcW w:w="1417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Устойчивое сокращение непригодного для проживания жилищного фонда -</w:t>
            </w:r>
          </w:p>
        </w:tc>
      </w:tr>
      <w:tr w:rsidR="009A705A" w:rsidRPr="009A705A" w:rsidTr="005E6B6A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993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НП, ГП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тыс. кв. м </w:t>
            </w:r>
          </w:p>
        </w:tc>
        <w:tc>
          <w:tcPr>
            <w:tcW w:w="851" w:type="dxa"/>
            <w:shd w:val="clear" w:color="auto" w:fill="FFFFFF" w:themeFill="background1"/>
          </w:tcPr>
          <w:p w:rsidR="009A705A" w:rsidRPr="005E6B6A" w:rsidRDefault="009A705A" w:rsidP="00E40AC5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5E6B6A">
              <w:rPr>
                <w:sz w:val="18"/>
                <w:szCs w:val="18"/>
              </w:rPr>
              <w:t>13</w:t>
            </w:r>
            <w:r w:rsidR="00E40AC5" w:rsidRPr="005E6B6A">
              <w:rPr>
                <w:sz w:val="18"/>
                <w:szCs w:val="18"/>
              </w:rPr>
              <w:t>3,4</w:t>
            </w:r>
          </w:p>
        </w:tc>
        <w:tc>
          <w:tcPr>
            <w:tcW w:w="724" w:type="dxa"/>
          </w:tcPr>
          <w:p w:rsidR="009A705A" w:rsidRPr="009A705A" w:rsidRDefault="009A705A" w:rsidP="00E40AC5">
            <w:pPr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202</w:t>
            </w:r>
            <w:r w:rsidR="00E40AC5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125</w:t>
            </w:r>
          </w:p>
        </w:tc>
        <w:tc>
          <w:tcPr>
            <w:tcW w:w="2410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Региональный проект «Жилье»</w:t>
            </w:r>
          </w:p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национального проекта «Жилье и городская среда», Постановление Правительства Ханты-Мансийского автономного округа - Югры от 10.11.2023 № 561-п                             «О государственной программе Ханты-Мансийского автономного округа - Югры «Строительство»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</w:t>
            </w:r>
          </w:p>
        </w:tc>
        <w:tc>
          <w:tcPr>
            <w:tcW w:w="1417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Обеспечение граждан жильем общей площадью не менее 33 кв. метров на человека к 2030 году</w:t>
            </w:r>
          </w:p>
        </w:tc>
      </w:tr>
      <w:tr w:rsidR="009A705A" w:rsidRPr="009A705A" w:rsidTr="005E6B6A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6.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993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ОМСУ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кв. м</w:t>
            </w:r>
          </w:p>
        </w:tc>
        <w:tc>
          <w:tcPr>
            <w:tcW w:w="851" w:type="dxa"/>
            <w:shd w:val="clear" w:color="auto" w:fill="FFFFFF" w:themeFill="background1"/>
          </w:tcPr>
          <w:p w:rsidR="009A705A" w:rsidRPr="005E6B6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5E6B6A">
              <w:rPr>
                <w:sz w:val="18"/>
                <w:szCs w:val="18"/>
              </w:rPr>
              <w:t>27,0</w:t>
            </w:r>
          </w:p>
        </w:tc>
        <w:tc>
          <w:tcPr>
            <w:tcW w:w="724" w:type="dxa"/>
          </w:tcPr>
          <w:p w:rsidR="009A705A" w:rsidRPr="009A705A" w:rsidRDefault="00023836" w:rsidP="0082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27,7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28,5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29,2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29,4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33</w:t>
            </w:r>
          </w:p>
        </w:tc>
        <w:tc>
          <w:tcPr>
            <w:tcW w:w="2410" w:type="dxa"/>
            <w:vMerge w:val="restart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Распоряжение Правительства Ханты-Мансийского автономного округа - Югры от 15.03.2013 № 92-рп «Об оценке </w:t>
            </w:r>
            <w:proofErr w:type="gramStart"/>
            <w:r w:rsidRPr="009A705A">
              <w:rPr>
                <w:sz w:val="18"/>
                <w:szCs w:val="18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9A705A">
              <w:rPr>
                <w:sz w:val="18"/>
                <w:szCs w:val="18"/>
              </w:rPr>
              <w:t xml:space="preserve"> и муниципальных районов Ханты-Мансийского автономного округа – Югры»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Департамент городского хозяйства Администрации города Ханты-Мансийска </w:t>
            </w:r>
          </w:p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(далее – Департамент городского хозяйства)</w:t>
            </w:r>
          </w:p>
        </w:tc>
        <w:tc>
          <w:tcPr>
            <w:tcW w:w="1417" w:type="dxa"/>
            <w:vMerge w:val="restart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Обеспечение граждан жильем общей площадью не менее 33 кв. метров на человека к 2030 году</w:t>
            </w:r>
          </w:p>
        </w:tc>
      </w:tr>
      <w:tr w:rsidR="009A705A" w:rsidRPr="009A705A" w:rsidTr="005E6B6A">
        <w:tc>
          <w:tcPr>
            <w:tcW w:w="53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6.1.</w:t>
            </w:r>
          </w:p>
        </w:tc>
        <w:tc>
          <w:tcPr>
            <w:tcW w:w="155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9A705A">
              <w:rPr>
                <w:sz w:val="18"/>
                <w:szCs w:val="18"/>
              </w:rPr>
              <w:t>введенная</w:t>
            </w:r>
            <w:proofErr w:type="gramEnd"/>
            <w:r w:rsidRPr="009A705A">
              <w:rPr>
                <w:sz w:val="18"/>
                <w:szCs w:val="18"/>
              </w:rPr>
              <w:t xml:space="preserve"> в действие за один год</w:t>
            </w:r>
          </w:p>
        </w:tc>
        <w:tc>
          <w:tcPr>
            <w:tcW w:w="993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ОМСУ</w:t>
            </w:r>
          </w:p>
        </w:tc>
        <w:tc>
          <w:tcPr>
            <w:tcW w:w="991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кв. м </w:t>
            </w:r>
          </w:p>
        </w:tc>
        <w:tc>
          <w:tcPr>
            <w:tcW w:w="851" w:type="dxa"/>
            <w:shd w:val="clear" w:color="auto" w:fill="FFFFFF" w:themeFill="background1"/>
          </w:tcPr>
          <w:p w:rsidR="009A705A" w:rsidRPr="005E6B6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5E6B6A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9A705A" w:rsidRPr="009A705A" w:rsidRDefault="00023836" w:rsidP="0082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36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0,74</w:t>
            </w:r>
          </w:p>
        </w:tc>
        <w:tc>
          <w:tcPr>
            <w:tcW w:w="708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1,0</w:t>
            </w:r>
          </w:p>
        </w:tc>
        <w:tc>
          <w:tcPr>
            <w:tcW w:w="2410" w:type="dxa"/>
            <w:vMerge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705A" w:rsidRPr="009A705A" w:rsidRDefault="009A705A" w:rsidP="0082570E">
            <w:pPr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Департамент градостроительства и архитектуры</w:t>
            </w:r>
          </w:p>
        </w:tc>
        <w:tc>
          <w:tcPr>
            <w:tcW w:w="1417" w:type="dxa"/>
            <w:vMerge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</w:tr>
    </w:tbl>
    <w:p w:rsidR="009A705A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0"/>
          <w:szCs w:val="28"/>
        </w:rPr>
      </w:pPr>
    </w:p>
    <w:p w:rsidR="009A705A" w:rsidRDefault="009A705A" w:rsidP="009A705A">
      <w:pPr>
        <w:rPr>
          <w:szCs w:val="28"/>
        </w:rPr>
      </w:pPr>
    </w:p>
    <w:p w:rsidR="009A705A" w:rsidRDefault="009A705A" w:rsidP="009A70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F674C">
        <w:rPr>
          <w:sz w:val="28"/>
          <w:szCs w:val="28"/>
        </w:rPr>
        <w:t>3.Структура муниципальной программы</w:t>
      </w:r>
    </w:p>
    <w:p w:rsidR="009A705A" w:rsidRPr="002F674C" w:rsidRDefault="009A705A" w:rsidP="009A705A">
      <w:pPr>
        <w:jc w:val="center"/>
        <w:rPr>
          <w:sz w:val="28"/>
          <w:szCs w:val="28"/>
        </w:rPr>
      </w:pPr>
    </w:p>
    <w:tbl>
      <w:tblPr>
        <w:tblStyle w:val="af3"/>
        <w:tblW w:w="15168" w:type="dxa"/>
        <w:tblInd w:w="-318" w:type="dxa"/>
        <w:tblLook w:val="04A0" w:firstRow="1" w:lastRow="0" w:firstColumn="1" w:lastColumn="0" w:noHBand="0" w:noVBand="1"/>
      </w:tblPr>
      <w:tblGrid>
        <w:gridCol w:w="836"/>
        <w:gridCol w:w="5119"/>
        <w:gridCol w:w="4252"/>
        <w:gridCol w:w="4961"/>
      </w:tblGrid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№ </w:t>
            </w:r>
            <w:proofErr w:type="gramStart"/>
            <w:r w:rsidRPr="009A705A">
              <w:rPr>
                <w:sz w:val="18"/>
                <w:szCs w:val="18"/>
              </w:rPr>
              <w:t>п</w:t>
            </w:r>
            <w:proofErr w:type="gramEnd"/>
            <w:r w:rsidRPr="009A705A">
              <w:rPr>
                <w:sz w:val="18"/>
                <w:szCs w:val="18"/>
              </w:rPr>
              <w:t>/п</w:t>
            </w: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Задачи основного мероприятия</w:t>
            </w:r>
          </w:p>
        </w:tc>
        <w:tc>
          <w:tcPr>
            <w:tcW w:w="4252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496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Связь с показателями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</w:t>
            </w: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4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1.</w:t>
            </w:r>
          </w:p>
        </w:tc>
        <w:tc>
          <w:tcPr>
            <w:tcW w:w="14332" w:type="dxa"/>
            <w:gridSpan w:val="3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Региональный проект «Жилье»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proofErr w:type="gramStart"/>
            <w:r w:rsidRPr="009A705A">
              <w:rPr>
                <w:sz w:val="18"/>
                <w:szCs w:val="18"/>
              </w:rPr>
              <w:t>Ответственный</w:t>
            </w:r>
            <w:proofErr w:type="gramEnd"/>
            <w:r w:rsidRPr="009A705A">
              <w:rPr>
                <w:sz w:val="18"/>
                <w:szCs w:val="18"/>
              </w:rPr>
              <w:t xml:space="preserve"> за реализацию – Департамент муниципальной собственности</w:t>
            </w:r>
          </w:p>
        </w:tc>
        <w:tc>
          <w:tcPr>
            <w:tcW w:w="9213" w:type="dxa"/>
            <w:gridSpan w:val="2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Срок реализации: 2025-2030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1.1.</w:t>
            </w: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Обеспечение выполнения мероприятий по улучшению жилищных условий граждан, проживающих в аварийном и непригодном для проживания жилищном фонде</w:t>
            </w:r>
          </w:p>
        </w:tc>
        <w:tc>
          <w:tcPr>
            <w:tcW w:w="4252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Улучшение жилищных условий (переселение) 443 человек проживающих в многоквартирных жилых домах, признанных с 1 января 2017 года до 1 января 2022 года аварийными и подлежащими сносу</w:t>
            </w:r>
          </w:p>
        </w:tc>
        <w:tc>
          <w:tcPr>
            <w:tcW w:w="496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proofErr w:type="gramStart"/>
            <w:r w:rsidRPr="009A705A">
              <w:rPr>
                <w:sz w:val="18"/>
                <w:szCs w:val="18"/>
              </w:rPr>
              <w:t>количество семей, улучшивших жилищные условия; количество квадратных метров расселенного непригодного</w:t>
            </w:r>
            <w:proofErr w:type="gramEnd"/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для проживания жилищного фонда;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граждан, расселенных </w:t>
            </w:r>
            <w:r w:rsidRPr="009A705A">
              <w:rPr>
                <w:sz w:val="18"/>
                <w:szCs w:val="18"/>
              </w:rPr>
              <w:br/>
              <w:t>из непригодного для проживания жилищного фонда; объем жилищного строительства; общая площадь жилых помещений, приходящаяся в среднем на одного жителя, всего, в том числе введенная в действие за один год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2.</w:t>
            </w:r>
          </w:p>
        </w:tc>
        <w:tc>
          <w:tcPr>
            <w:tcW w:w="14332" w:type="dxa"/>
            <w:gridSpan w:val="3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proofErr w:type="gramStart"/>
            <w:r w:rsidRPr="009A705A">
              <w:rPr>
                <w:sz w:val="18"/>
                <w:szCs w:val="18"/>
              </w:rPr>
              <w:t>Ответственный</w:t>
            </w:r>
            <w:proofErr w:type="gramEnd"/>
            <w:r w:rsidRPr="009A705A">
              <w:rPr>
                <w:sz w:val="18"/>
                <w:szCs w:val="18"/>
              </w:rPr>
              <w:t xml:space="preserve"> за реализацию – Департамент муниципальной собственности</w:t>
            </w:r>
          </w:p>
        </w:tc>
        <w:tc>
          <w:tcPr>
            <w:tcW w:w="9213" w:type="dxa"/>
            <w:gridSpan w:val="2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Срок реализации: 2025-2030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2.1.</w:t>
            </w:r>
          </w:p>
        </w:tc>
        <w:tc>
          <w:tcPr>
            <w:tcW w:w="5119" w:type="dxa"/>
          </w:tcPr>
          <w:p w:rsidR="009A705A" w:rsidRPr="009A705A" w:rsidRDefault="009A705A" w:rsidP="008257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Обеспечение выполнения мероприятий по улучшению жилищных условий граждан из числа молодых семей</w:t>
            </w:r>
          </w:p>
        </w:tc>
        <w:tc>
          <w:tcPr>
            <w:tcW w:w="4252" w:type="dxa"/>
            <w:shd w:val="clear" w:color="auto" w:fill="auto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Предоставление ежегодно не менее 6 мер поддержки (субсидий) гражданам из числа молодых семей на приобретение или строительство жилых помещений</w:t>
            </w:r>
          </w:p>
        </w:tc>
        <w:tc>
          <w:tcPr>
            <w:tcW w:w="4961" w:type="dxa"/>
            <w:shd w:val="clear" w:color="auto" w:fill="auto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семей, улучшивших жилищные условия;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молодых семей, получивших меры государственной поддержки в целях улучшения жилищных условий;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общая площадь жилых помещений, приходящаяся в среднем на одного жителя, всего, в том числе введенная в действие за один год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3.</w:t>
            </w:r>
          </w:p>
        </w:tc>
        <w:tc>
          <w:tcPr>
            <w:tcW w:w="14332" w:type="dxa"/>
            <w:gridSpan w:val="3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«Улучшение жилищных условий отдельных категорий граждан»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proofErr w:type="gramStart"/>
            <w:r w:rsidRPr="009A705A">
              <w:rPr>
                <w:sz w:val="18"/>
                <w:szCs w:val="18"/>
              </w:rPr>
              <w:t>Ответственный</w:t>
            </w:r>
            <w:proofErr w:type="gramEnd"/>
            <w:r w:rsidRPr="009A705A">
              <w:rPr>
                <w:sz w:val="18"/>
                <w:szCs w:val="18"/>
              </w:rPr>
              <w:t xml:space="preserve"> за реализацию – Департамент муниципальной собственности</w:t>
            </w:r>
          </w:p>
        </w:tc>
        <w:tc>
          <w:tcPr>
            <w:tcW w:w="9213" w:type="dxa"/>
            <w:gridSpan w:val="2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Срок реализации: 2025-2030</w:t>
            </w:r>
          </w:p>
        </w:tc>
      </w:tr>
      <w:tr w:rsidR="009A705A" w:rsidRPr="009A705A" w:rsidTr="0082570E">
        <w:tc>
          <w:tcPr>
            <w:tcW w:w="836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3.1.</w:t>
            </w:r>
          </w:p>
        </w:tc>
        <w:tc>
          <w:tcPr>
            <w:tcW w:w="5119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Обеспечение выполнения мероприятий по улучшению жилищных условий отдельных категорий граждан</w:t>
            </w:r>
          </w:p>
        </w:tc>
        <w:tc>
          <w:tcPr>
            <w:tcW w:w="4252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18"/>
                <w:szCs w:val="18"/>
              </w:rPr>
            </w:pPr>
            <w:r w:rsidRPr="009A705A">
              <w:rPr>
                <w:color w:val="000000" w:themeColor="text1"/>
                <w:sz w:val="18"/>
                <w:szCs w:val="18"/>
              </w:rPr>
              <w:t>Приобретение в 2025 году 2 жилых помещений многодетным семьям.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color w:val="000000" w:themeColor="text1"/>
                <w:sz w:val="18"/>
                <w:szCs w:val="18"/>
              </w:rPr>
            </w:pPr>
            <w:r w:rsidRPr="009A705A">
              <w:rPr>
                <w:color w:val="000000" w:themeColor="text1"/>
                <w:sz w:val="18"/>
                <w:szCs w:val="18"/>
              </w:rPr>
              <w:t>Предоставление гражданам ежегодно не менее 21 меры поддержки (субсидии) на приобретение или строительство жилых помещений.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Улучшение жилищных условий ежегодно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both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не </w:t>
            </w:r>
            <w:r w:rsidRPr="009A705A">
              <w:rPr>
                <w:color w:val="000000" w:themeColor="text1"/>
                <w:sz w:val="18"/>
                <w:szCs w:val="18"/>
              </w:rPr>
              <w:t>менее 200 граждан</w:t>
            </w:r>
            <w:r w:rsidRPr="009A705A">
              <w:rPr>
                <w:sz w:val="18"/>
                <w:szCs w:val="18"/>
              </w:rPr>
              <w:t>, проживающих в аварийном и непригодном для проживания жилищном фонде</w:t>
            </w:r>
          </w:p>
        </w:tc>
        <w:tc>
          <w:tcPr>
            <w:tcW w:w="4961" w:type="dxa"/>
          </w:tcPr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семей, улучшивших жилищные условия;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квадратных метров расселенного непригодного для проживания жилищного фонда;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количество граждан, расселенных из непригодного для проживания жилищного фонда;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 xml:space="preserve">объем жилищного строительства; </w:t>
            </w:r>
          </w:p>
          <w:p w:rsidR="009A705A" w:rsidRPr="009A705A" w:rsidRDefault="009A705A" w:rsidP="0082570E">
            <w:pPr>
              <w:pStyle w:val="31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18"/>
                <w:szCs w:val="18"/>
              </w:rPr>
            </w:pPr>
            <w:r w:rsidRPr="009A705A">
              <w:rPr>
                <w:sz w:val="18"/>
                <w:szCs w:val="18"/>
              </w:rPr>
              <w:t>общая площадь жилых помещений, приходящаяся в среднем на одного жителя, в том числе введенная в действие за один год</w:t>
            </w:r>
          </w:p>
        </w:tc>
      </w:tr>
    </w:tbl>
    <w:p w:rsidR="009A705A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9A705A" w:rsidRDefault="009A705A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A705A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B67847">
        <w:rPr>
          <w:sz w:val="28"/>
          <w:szCs w:val="28"/>
        </w:rPr>
        <w:t>.Финансовое обеспечение муниципальной программы</w:t>
      </w:r>
    </w:p>
    <w:p w:rsidR="009A705A" w:rsidRDefault="009A705A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420"/>
        <w:gridCol w:w="1540"/>
        <w:gridCol w:w="1540"/>
        <w:gridCol w:w="1540"/>
        <w:gridCol w:w="1540"/>
        <w:gridCol w:w="1540"/>
        <w:gridCol w:w="1540"/>
        <w:gridCol w:w="1664"/>
      </w:tblGrid>
      <w:tr w:rsidR="009A705A" w:rsidRPr="002177AC" w:rsidTr="0082570E">
        <w:trPr>
          <w:trHeight w:val="510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10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 xml:space="preserve">Объем </w:t>
            </w:r>
            <w:proofErr w:type="gramStart"/>
            <w:r w:rsidRPr="002177AC">
              <w:rPr>
                <w:color w:val="000000"/>
              </w:rPr>
              <w:t>финансового</w:t>
            </w:r>
            <w:proofErr w:type="gramEnd"/>
            <w:r w:rsidRPr="002177AC">
              <w:rPr>
                <w:color w:val="000000"/>
              </w:rPr>
              <w:t xml:space="preserve"> обеспечения по годам, рублей</w:t>
            </w:r>
          </w:p>
        </w:tc>
      </w:tr>
      <w:tr w:rsidR="009A705A" w:rsidRPr="002177AC" w:rsidTr="0082570E">
        <w:trPr>
          <w:trHeight w:val="510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2030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Всего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center"/>
              <w:rPr>
                <w:color w:val="000000"/>
              </w:rPr>
            </w:pPr>
            <w:r w:rsidRPr="002177AC">
              <w:rPr>
                <w:color w:val="000000"/>
              </w:rPr>
              <w:t>8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161 466 640,59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173 065 456,38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173 065 456,38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173 065 456,38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173 065 456,38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173 065 456,38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1 026 793 922,49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15 756 100,00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24 636 400,00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24 636 400,00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24 636 400,00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24 636 400,00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24 636 400,00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138 938 100,00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Бюджет автономного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126 543 000,00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129 141 500,00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129 141 500,00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129 141 500,00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129 141 500,00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129 141 500,00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772 250 500,00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19 167 540,59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19 287 556,38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19 287 556,38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19 287 556,38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19 287 556,38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19 287 556,38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115 605 322,49</w:t>
            </w:r>
          </w:p>
        </w:tc>
      </w:tr>
      <w:tr w:rsidR="009A705A" w:rsidRPr="002177AC" w:rsidTr="0082570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both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1. Региональный проект «Жилье» 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1.1. Бюджет автономного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1.2. 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0,00</w:t>
            </w:r>
          </w:p>
        </w:tc>
      </w:tr>
      <w:tr w:rsidR="009A705A" w:rsidRPr="002177AC" w:rsidTr="0082570E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both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2. 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25 603 263,16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28 003 578,95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28 003 578,95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28 003 578,95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28 003 578,95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28 003 578,95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165 621 157,91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2.1. 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1 316 400,00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998 200,00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998 200,00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998 200,00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998 200,00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998 200,00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6 307 400,00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2.2. Бюджет автономного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23 006 700,00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25 605 200,00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25 605 200,00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25 605 200,00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25 605 200,00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25 605 200,00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151 032 700,00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2.3. 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1 280 163,16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1 400 178,95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1 400 178,95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1 400 178,95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1 400 178,95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1 400 178,95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8 281 057,91</w:t>
            </w:r>
          </w:p>
        </w:tc>
      </w:tr>
      <w:tr w:rsidR="009A705A" w:rsidRPr="002177AC" w:rsidTr="0082570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3. Комплекс процессных мероприятий «Улучшение жилищных условий отдельных категорий граждан»,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135 863 377,43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145 061 877,43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145 061 877,43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145 061 877,43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145 061 877,43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145 061 877,43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b/>
                <w:color w:val="000000"/>
              </w:rPr>
            </w:pPr>
            <w:r w:rsidRPr="002177AC">
              <w:rPr>
                <w:b/>
                <w:color w:val="000000"/>
              </w:rPr>
              <w:t>861 172 764,58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3.1. 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14 439 700,00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23 638 200,00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23 638 200,00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23 638 200,00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23 638 200,00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23 638 200,00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132 630 700,00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3.2. Бюджет автономного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103 536 300,00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103 536 300,00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103 536 300,00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103 536 300,00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103 536 300,00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103 536 300,00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621 217 800,00</w:t>
            </w:r>
          </w:p>
        </w:tc>
      </w:tr>
      <w:tr w:rsidR="009A705A" w:rsidRPr="002177AC" w:rsidTr="0082570E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rPr>
                <w:color w:val="000000"/>
              </w:rPr>
            </w:pPr>
            <w:r w:rsidRPr="002177AC">
              <w:rPr>
                <w:color w:val="000000"/>
              </w:rPr>
              <w:t>3.3. 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17 887 377,43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17 887 377,43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17 887 377,43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17 887 377,43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17 887 377,43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17 887 377,43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5A" w:rsidRPr="002177AC" w:rsidRDefault="009A705A" w:rsidP="0082570E">
            <w:pPr>
              <w:jc w:val="right"/>
              <w:rPr>
                <w:color w:val="000000"/>
              </w:rPr>
            </w:pPr>
            <w:r w:rsidRPr="002177AC">
              <w:rPr>
                <w:color w:val="000000"/>
              </w:rPr>
              <w:t>107 324 264,58</w:t>
            </w:r>
          </w:p>
        </w:tc>
      </w:tr>
    </w:tbl>
    <w:p w:rsidR="00A14A32" w:rsidRPr="00624D10" w:rsidRDefault="00A14A32" w:rsidP="009A705A">
      <w:pPr>
        <w:pStyle w:val="31"/>
        <w:shd w:val="clear" w:color="auto" w:fill="auto"/>
        <w:tabs>
          <w:tab w:val="left" w:pos="8986"/>
        </w:tabs>
        <w:spacing w:before="0" w:after="0" w:line="240" w:lineRule="auto"/>
        <w:ind w:right="40"/>
        <w:rPr>
          <w:sz w:val="28"/>
          <w:szCs w:val="28"/>
        </w:rPr>
      </w:pPr>
    </w:p>
    <w:sectPr w:rsidR="00A14A32" w:rsidRPr="00624D10" w:rsidSect="0057271A">
      <w:headerReference w:type="default" r:id="rId9"/>
      <w:pgSz w:w="16838" w:h="11905" w:orient="landscape"/>
      <w:pgMar w:top="1134" w:right="70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7F" w:rsidRDefault="00B66E7F">
      <w:r>
        <w:separator/>
      </w:r>
    </w:p>
  </w:endnote>
  <w:endnote w:type="continuationSeparator" w:id="0">
    <w:p w:rsidR="00B66E7F" w:rsidRDefault="00B6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7F" w:rsidRDefault="00B66E7F">
      <w:r>
        <w:separator/>
      </w:r>
    </w:p>
  </w:footnote>
  <w:footnote w:type="continuationSeparator" w:id="0">
    <w:p w:rsidR="00B66E7F" w:rsidRDefault="00B6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7E" w:rsidRDefault="007D7E7E" w:rsidP="000250D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32"/>
    <w:multiLevelType w:val="multilevel"/>
    <w:tmpl w:val="5894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4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6"/>
  </w:num>
  <w:num w:numId="5">
    <w:abstractNumId w:val="17"/>
  </w:num>
  <w:num w:numId="6">
    <w:abstractNumId w:val="11"/>
  </w:num>
  <w:num w:numId="7">
    <w:abstractNumId w:val="9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0"/>
  </w:num>
  <w:num w:numId="21">
    <w:abstractNumId w:val="1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89"/>
    <w:rsid w:val="000004F7"/>
    <w:rsid w:val="00001A17"/>
    <w:rsid w:val="00002FB6"/>
    <w:rsid w:val="00013378"/>
    <w:rsid w:val="0001761D"/>
    <w:rsid w:val="0002108A"/>
    <w:rsid w:val="00023836"/>
    <w:rsid w:val="000250D8"/>
    <w:rsid w:val="00026B17"/>
    <w:rsid w:val="00030B4B"/>
    <w:rsid w:val="00045CF2"/>
    <w:rsid w:val="000547E0"/>
    <w:rsid w:val="00066D6D"/>
    <w:rsid w:val="00067635"/>
    <w:rsid w:val="0008274E"/>
    <w:rsid w:val="00082ABA"/>
    <w:rsid w:val="00085152"/>
    <w:rsid w:val="00086F37"/>
    <w:rsid w:val="00090833"/>
    <w:rsid w:val="000A078F"/>
    <w:rsid w:val="000A51C2"/>
    <w:rsid w:val="000B49D8"/>
    <w:rsid w:val="000B5232"/>
    <w:rsid w:val="000B7F46"/>
    <w:rsid w:val="000C1622"/>
    <w:rsid w:val="000C2311"/>
    <w:rsid w:val="000C26D1"/>
    <w:rsid w:val="000D332C"/>
    <w:rsid w:val="000E2FD3"/>
    <w:rsid w:val="000E3DAD"/>
    <w:rsid w:val="001064D3"/>
    <w:rsid w:val="001127DA"/>
    <w:rsid w:val="00114640"/>
    <w:rsid w:val="00117A41"/>
    <w:rsid w:val="001206E5"/>
    <w:rsid w:val="00120DCA"/>
    <w:rsid w:val="00120E71"/>
    <w:rsid w:val="00121E63"/>
    <w:rsid w:val="00122B27"/>
    <w:rsid w:val="00124525"/>
    <w:rsid w:val="001246F9"/>
    <w:rsid w:val="00125AE8"/>
    <w:rsid w:val="0012617D"/>
    <w:rsid w:val="00130720"/>
    <w:rsid w:val="001335CC"/>
    <w:rsid w:val="001345CC"/>
    <w:rsid w:val="00140A77"/>
    <w:rsid w:val="00154735"/>
    <w:rsid w:val="00155920"/>
    <w:rsid w:val="00155CD3"/>
    <w:rsid w:val="00163DFD"/>
    <w:rsid w:val="00166FD5"/>
    <w:rsid w:val="00170C1E"/>
    <w:rsid w:val="001746E4"/>
    <w:rsid w:val="001746E7"/>
    <w:rsid w:val="001822C6"/>
    <w:rsid w:val="00191CA8"/>
    <w:rsid w:val="001C1E8B"/>
    <w:rsid w:val="001D3B48"/>
    <w:rsid w:val="001D654C"/>
    <w:rsid w:val="001D7FD8"/>
    <w:rsid w:val="001E0FE4"/>
    <w:rsid w:val="001E537A"/>
    <w:rsid w:val="001F7930"/>
    <w:rsid w:val="00201659"/>
    <w:rsid w:val="002027F8"/>
    <w:rsid w:val="00204B82"/>
    <w:rsid w:val="00205589"/>
    <w:rsid w:val="002235A8"/>
    <w:rsid w:val="00224877"/>
    <w:rsid w:val="00224953"/>
    <w:rsid w:val="00230999"/>
    <w:rsid w:val="00234FD6"/>
    <w:rsid w:val="0023550F"/>
    <w:rsid w:val="00236578"/>
    <w:rsid w:val="002478BE"/>
    <w:rsid w:val="00250133"/>
    <w:rsid w:val="00253A51"/>
    <w:rsid w:val="002644A4"/>
    <w:rsid w:val="00272DB1"/>
    <w:rsid w:val="00273AB9"/>
    <w:rsid w:val="00274A2C"/>
    <w:rsid w:val="0027711E"/>
    <w:rsid w:val="00281894"/>
    <w:rsid w:val="00284753"/>
    <w:rsid w:val="00286E97"/>
    <w:rsid w:val="00292CDA"/>
    <w:rsid w:val="002A0827"/>
    <w:rsid w:val="002A48BA"/>
    <w:rsid w:val="002C26E1"/>
    <w:rsid w:val="002C75A4"/>
    <w:rsid w:val="002D3D10"/>
    <w:rsid w:val="002D6A13"/>
    <w:rsid w:val="002D7AE6"/>
    <w:rsid w:val="002E58ED"/>
    <w:rsid w:val="002E65AF"/>
    <w:rsid w:val="002F6B57"/>
    <w:rsid w:val="002F7CBE"/>
    <w:rsid w:val="00306BF9"/>
    <w:rsid w:val="00316FD0"/>
    <w:rsid w:val="00326F96"/>
    <w:rsid w:val="0033123A"/>
    <w:rsid w:val="00332710"/>
    <w:rsid w:val="003338A8"/>
    <w:rsid w:val="00340326"/>
    <w:rsid w:val="003477EA"/>
    <w:rsid w:val="00347FB6"/>
    <w:rsid w:val="003567BC"/>
    <w:rsid w:val="00356FDB"/>
    <w:rsid w:val="0037230F"/>
    <w:rsid w:val="0037566A"/>
    <w:rsid w:val="00376C9D"/>
    <w:rsid w:val="003A5294"/>
    <w:rsid w:val="003A70CD"/>
    <w:rsid w:val="003D0F2C"/>
    <w:rsid w:val="003D2225"/>
    <w:rsid w:val="003D27CA"/>
    <w:rsid w:val="003D396A"/>
    <w:rsid w:val="003D46FB"/>
    <w:rsid w:val="003D4D09"/>
    <w:rsid w:val="003E30C7"/>
    <w:rsid w:val="003F1804"/>
    <w:rsid w:val="003F41DE"/>
    <w:rsid w:val="00407ECD"/>
    <w:rsid w:val="00415BD8"/>
    <w:rsid w:val="00415D95"/>
    <w:rsid w:val="004252FA"/>
    <w:rsid w:val="00442309"/>
    <w:rsid w:val="004444D8"/>
    <w:rsid w:val="00453D8C"/>
    <w:rsid w:val="0045655A"/>
    <w:rsid w:val="004600C0"/>
    <w:rsid w:val="004605EB"/>
    <w:rsid w:val="004627D7"/>
    <w:rsid w:val="004662AD"/>
    <w:rsid w:val="0046659C"/>
    <w:rsid w:val="00467E10"/>
    <w:rsid w:val="0047599B"/>
    <w:rsid w:val="00476DF6"/>
    <w:rsid w:val="00477D72"/>
    <w:rsid w:val="00481931"/>
    <w:rsid w:val="00484B74"/>
    <w:rsid w:val="00487DEF"/>
    <w:rsid w:val="004908A7"/>
    <w:rsid w:val="004940FF"/>
    <w:rsid w:val="004971A6"/>
    <w:rsid w:val="004A37AA"/>
    <w:rsid w:val="004B103F"/>
    <w:rsid w:val="004B34A1"/>
    <w:rsid w:val="004C730F"/>
    <w:rsid w:val="004D1748"/>
    <w:rsid w:val="004D52ED"/>
    <w:rsid w:val="004D72A8"/>
    <w:rsid w:val="004E09B1"/>
    <w:rsid w:val="004E26AA"/>
    <w:rsid w:val="004E4D74"/>
    <w:rsid w:val="004F34E2"/>
    <w:rsid w:val="005000BB"/>
    <w:rsid w:val="00500E68"/>
    <w:rsid w:val="00507387"/>
    <w:rsid w:val="00514B76"/>
    <w:rsid w:val="005210ED"/>
    <w:rsid w:val="00536690"/>
    <w:rsid w:val="005601B7"/>
    <w:rsid w:val="00562835"/>
    <w:rsid w:val="00571740"/>
    <w:rsid w:val="0057271A"/>
    <w:rsid w:val="0059293E"/>
    <w:rsid w:val="00596264"/>
    <w:rsid w:val="005A2B43"/>
    <w:rsid w:val="005A4BA1"/>
    <w:rsid w:val="005A4ED7"/>
    <w:rsid w:val="005B2000"/>
    <w:rsid w:val="005B360B"/>
    <w:rsid w:val="005C6D2B"/>
    <w:rsid w:val="005D2B8B"/>
    <w:rsid w:val="005E0AD8"/>
    <w:rsid w:val="005E256B"/>
    <w:rsid w:val="005E3099"/>
    <w:rsid w:val="005E30FC"/>
    <w:rsid w:val="005E6B6A"/>
    <w:rsid w:val="005F010B"/>
    <w:rsid w:val="005F1C85"/>
    <w:rsid w:val="00603F0F"/>
    <w:rsid w:val="00605B87"/>
    <w:rsid w:val="006158AD"/>
    <w:rsid w:val="00617892"/>
    <w:rsid w:val="00617A8A"/>
    <w:rsid w:val="00626CAA"/>
    <w:rsid w:val="00630498"/>
    <w:rsid w:val="00634FAF"/>
    <w:rsid w:val="00636D18"/>
    <w:rsid w:val="00644933"/>
    <w:rsid w:val="00645573"/>
    <w:rsid w:val="00651433"/>
    <w:rsid w:val="006542C4"/>
    <w:rsid w:val="00660505"/>
    <w:rsid w:val="00662B7B"/>
    <w:rsid w:val="00675687"/>
    <w:rsid w:val="00692EB3"/>
    <w:rsid w:val="00693C0C"/>
    <w:rsid w:val="006B59C8"/>
    <w:rsid w:val="006C203A"/>
    <w:rsid w:val="006C336A"/>
    <w:rsid w:val="006C38FD"/>
    <w:rsid w:val="006D6A0E"/>
    <w:rsid w:val="006F0287"/>
    <w:rsid w:val="006F692A"/>
    <w:rsid w:val="00706CDC"/>
    <w:rsid w:val="00712DB2"/>
    <w:rsid w:val="00715098"/>
    <w:rsid w:val="00723D39"/>
    <w:rsid w:val="0073046C"/>
    <w:rsid w:val="00736CBB"/>
    <w:rsid w:val="00741931"/>
    <w:rsid w:val="007475DB"/>
    <w:rsid w:val="00754C19"/>
    <w:rsid w:val="00756D81"/>
    <w:rsid w:val="00762894"/>
    <w:rsid w:val="0076416C"/>
    <w:rsid w:val="007814C2"/>
    <w:rsid w:val="00784F28"/>
    <w:rsid w:val="007850A7"/>
    <w:rsid w:val="007922F4"/>
    <w:rsid w:val="00793020"/>
    <w:rsid w:val="007932FD"/>
    <w:rsid w:val="007A2303"/>
    <w:rsid w:val="007A5C03"/>
    <w:rsid w:val="007A6E8E"/>
    <w:rsid w:val="007A784F"/>
    <w:rsid w:val="007B0179"/>
    <w:rsid w:val="007B3BE5"/>
    <w:rsid w:val="007B7E32"/>
    <w:rsid w:val="007C7171"/>
    <w:rsid w:val="007D7E7E"/>
    <w:rsid w:val="007E22E6"/>
    <w:rsid w:val="007E67BC"/>
    <w:rsid w:val="007E6FCE"/>
    <w:rsid w:val="008029B5"/>
    <w:rsid w:val="00803723"/>
    <w:rsid w:val="0084469A"/>
    <w:rsid w:val="00851E3F"/>
    <w:rsid w:val="00860A7F"/>
    <w:rsid w:val="008671F4"/>
    <w:rsid w:val="00891633"/>
    <w:rsid w:val="00892286"/>
    <w:rsid w:val="00894F6C"/>
    <w:rsid w:val="008975DC"/>
    <w:rsid w:val="008A100E"/>
    <w:rsid w:val="008A23EC"/>
    <w:rsid w:val="008A4B59"/>
    <w:rsid w:val="008A621A"/>
    <w:rsid w:val="008B5C16"/>
    <w:rsid w:val="008B6B1B"/>
    <w:rsid w:val="008B6FF8"/>
    <w:rsid w:val="008B7A36"/>
    <w:rsid w:val="008C3B78"/>
    <w:rsid w:val="008C6852"/>
    <w:rsid w:val="008D0B37"/>
    <w:rsid w:val="008D0D8F"/>
    <w:rsid w:val="008D1123"/>
    <w:rsid w:val="008E00D9"/>
    <w:rsid w:val="008E12C8"/>
    <w:rsid w:val="008E2104"/>
    <w:rsid w:val="008E3652"/>
    <w:rsid w:val="008E6303"/>
    <w:rsid w:val="008E75EC"/>
    <w:rsid w:val="008F28AD"/>
    <w:rsid w:val="009116E0"/>
    <w:rsid w:val="00914EED"/>
    <w:rsid w:val="00925229"/>
    <w:rsid w:val="00926EFF"/>
    <w:rsid w:val="009353D4"/>
    <w:rsid w:val="0094643A"/>
    <w:rsid w:val="00950270"/>
    <w:rsid w:val="0095283F"/>
    <w:rsid w:val="00956383"/>
    <w:rsid w:val="00963E54"/>
    <w:rsid w:val="00964FC2"/>
    <w:rsid w:val="00966FD1"/>
    <w:rsid w:val="00977D80"/>
    <w:rsid w:val="00977E44"/>
    <w:rsid w:val="0099052F"/>
    <w:rsid w:val="009A118C"/>
    <w:rsid w:val="009A6D52"/>
    <w:rsid w:val="009A705A"/>
    <w:rsid w:val="009B55BC"/>
    <w:rsid w:val="009C6357"/>
    <w:rsid w:val="009E4347"/>
    <w:rsid w:val="009E60CC"/>
    <w:rsid w:val="009F1505"/>
    <w:rsid w:val="009F319D"/>
    <w:rsid w:val="00A03A89"/>
    <w:rsid w:val="00A136E3"/>
    <w:rsid w:val="00A14A32"/>
    <w:rsid w:val="00A14BFD"/>
    <w:rsid w:val="00A1538C"/>
    <w:rsid w:val="00A214AF"/>
    <w:rsid w:val="00A24EB7"/>
    <w:rsid w:val="00A37FE9"/>
    <w:rsid w:val="00A42A89"/>
    <w:rsid w:val="00A43062"/>
    <w:rsid w:val="00A5094D"/>
    <w:rsid w:val="00A53646"/>
    <w:rsid w:val="00A64174"/>
    <w:rsid w:val="00A646B5"/>
    <w:rsid w:val="00A74D5C"/>
    <w:rsid w:val="00A76679"/>
    <w:rsid w:val="00A805D3"/>
    <w:rsid w:val="00A81F22"/>
    <w:rsid w:val="00AB7930"/>
    <w:rsid w:val="00AD4AAA"/>
    <w:rsid w:val="00AD5239"/>
    <w:rsid w:val="00AE2709"/>
    <w:rsid w:val="00AF7FEC"/>
    <w:rsid w:val="00B13A31"/>
    <w:rsid w:val="00B27739"/>
    <w:rsid w:val="00B33489"/>
    <w:rsid w:val="00B37FF6"/>
    <w:rsid w:val="00B43821"/>
    <w:rsid w:val="00B439DC"/>
    <w:rsid w:val="00B45281"/>
    <w:rsid w:val="00B54434"/>
    <w:rsid w:val="00B66E7F"/>
    <w:rsid w:val="00B67045"/>
    <w:rsid w:val="00BA03BC"/>
    <w:rsid w:val="00BC1EC3"/>
    <w:rsid w:val="00BC73EE"/>
    <w:rsid w:val="00BE1616"/>
    <w:rsid w:val="00C00818"/>
    <w:rsid w:val="00C00CB4"/>
    <w:rsid w:val="00C1356B"/>
    <w:rsid w:val="00C20AB0"/>
    <w:rsid w:val="00C21850"/>
    <w:rsid w:val="00C27265"/>
    <w:rsid w:val="00C2778E"/>
    <w:rsid w:val="00C31AA8"/>
    <w:rsid w:val="00C35441"/>
    <w:rsid w:val="00C37E4F"/>
    <w:rsid w:val="00C448DC"/>
    <w:rsid w:val="00C45F1D"/>
    <w:rsid w:val="00C46A42"/>
    <w:rsid w:val="00C5340D"/>
    <w:rsid w:val="00C64462"/>
    <w:rsid w:val="00C7240C"/>
    <w:rsid w:val="00C8032B"/>
    <w:rsid w:val="00C8473F"/>
    <w:rsid w:val="00C84DF3"/>
    <w:rsid w:val="00C856A5"/>
    <w:rsid w:val="00C917D9"/>
    <w:rsid w:val="00C95803"/>
    <w:rsid w:val="00CA6EF9"/>
    <w:rsid w:val="00CB51D3"/>
    <w:rsid w:val="00CC30B7"/>
    <w:rsid w:val="00CC6B08"/>
    <w:rsid w:val="00CC7E53"/>
    <w:rsid w:val="00CD6406"/>
    <w:rsid w:val="00CD7068"/>
    <w:rsid w:val="00CE1CEA"/>
    <w:rsid w:val="00CE28D4"/>
    <w:rsid w:val="00CE2C24"/>
    <w:rsid w:val="00CE30FD"/>
    <w:rsid w:val="00CE3793"/>
    <w:rsid w:val="00CE55C8"/>
    <w:rsid w:val="00CF2B39"/>
    <w:rsid w:val="00CF6CF2"/>
    <w:rsid w:val="00D06C7A"/>
    <w:rsid w:val="00D07019"/>
    <w:rsid w:val="00D12BC7"/>
    <w:rsid w:val="00D154E0"/>
    <w:rsid w:val="00D21FE9"/>
    <w:rsid w:val="00D37085"/>
    <w:rsid w:val="00D37111"/>
    <w:rsid w:val="00D449DC"/>
    <w:rsid w:val="00D47C8A"/>
    <w:rsid w:val="00D607BC"/>
    <w:rsid w:val="00D60CEF"/>
    <w:rsid w:val="00D629ED"/>
    <w:rsid w:val="00D635A9"/>
    <w:rsid w:val="00D7638F"/>
    <w:rsid w:val="00D86031"/>
    <w:rsid w:val="00D9675C"/>
    <w:rsid w:val="00DA55DE"/>
    <w:rsid w:val="00DA6094"/>
    <w:rsid w:val="00DA7B16"/>
    <w:rsid w:val="00DB168F"/>
    <w:rsid w:val="00DB54BD"/>
    <w:rsid w:val="00DB66E6"/>
    <w:rsid w:val="00DB726B"/>
    <w:rsid w:val="00DC212D"/>
    <w:rsid w:val="00DC6C6A"/>
    <w:rsid w:val="00DE2D98"/>
    <w:rsid w:val="00DE608C"/>
    <w:rsid w:val="00DE69A9"/>
    <w:rsid w:val="00E30CEA"/>
    <w:rsid w:val="00E33C82"/>
    <w:rsid w:val="00E341E5"/>
    <w:rsid w:val="00E40AC5"/>
    <w:rsid w:val="00E46D44"/>
    <w:rsid w:val="00E53A7E"/>
    <w:rsid w:val="00E6118E"/>
    <w:rsid w:val="00E612E7"/>
    <w:rsid w:val="00E66AE4"/>
    <w:rsid w:val="00EA0D77"/>
    <w:rsid w:val="00EA1BC8"/>
    <w:rsid w:val="00EB6AA7"/>
    <w:rsid w:val="00EC1D1D"/>
    <w:rsid w:val="00EC5C1D"/>
    <w:rsid w:val="00ED1034"/>
    <w:rsid w:val="00ED585C"/>
    <w:rsid w:val="00EE5A56"/>
    <w:rsid w:val="00EE5F12"/>
    <w:rsid w:val="00EF2E1A"/>
    <w:rsid w:val="00F03ACA"/>
    <w:rsid w:val="00F12708"/>
    <w:rsid w:val="00F13400"/>
    <w:rsid w:val="00F13EE7"/>
    <w:rsid w:val="00F1698C"/>
    <w:rsid w:val="00F16A4E"/>
    <w:rsid w:val="00F23733"/>
    <w:rsid w:val="00F25265"/>
    <w:rsid w:val="00F252BD"/>
    <w:rsid w:val="00F258F5"/>
    <w:rsid w:val="00F27A49"/>
    <w:rsid w:val="00F27D7D"/>
    <w:rsid w:val="00F351CF"/>
    <w:rsid w:val="00F46782"/>
    <w:rsid w:val="00F62212"/>
    <w:rsid w:val="00F7020E"/>
    <w:rsid w:val="00F77507"/>
    <w:rsid w:val="00F85FFE"/>
    <w:rsid w:val="00F91E52"/>
    <w:rsid w:val="00FA063A"/>
    <w:rsid w:val="00FA42EA"/>
    <w:rsid w:val="00FA61F6"/>
    <w:rsid w:val="00FB75E0"/>
    <w:rsid w:val="00FD434F"/>
    <w:rsid w:val="00FE0A54"/>
    <w:rsid w:val="00FE2FC9"/>
    <w:rsid w:val="00FE58B0"/>
    <w:rsid w:val="00FE7533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57271A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rsid w:val="00067635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067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57271A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9AFE-219C-4BEA-8FE0-B4D15317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Корляков Георгий Семенович</dc:creator>
  <cp:lastModifiedBy>Костенко Виктория Александровна</cp:lastModifiedBy>
  <cp:revision>2</cp:revision>
  <cp:lastPrinted>2024-11-07T06:47:00Z</cp:lastPrinted>
  <dcterms:created xsi:type="dcterms:W3CDTF">2024-11-06T11:23:00Z</dcterms:created>
  <dcterms:modified xsi:type="dcterms:W3CDTF">2024-11-06T11:23:00Z</dcterms:modified>
</cp:coreProperties>
</file>