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FF" w:rsidRPr="004C2EFF" w:rsidRDefault="004C2EFF" w:rsidP="004C2EFF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4C2EF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Муниципальная программа "Содействие развитию садоводческих, огороднических некоммерческих объединений граждан в городе Ханты-Мансийске" </w:t>
      </w:r>
    </w:p>
    <w:p w:rsidR="004C2EFF" w:rsidRPr="004C2EFF" w:rsidRDefault="004C2EFF" w:rsidP="004C2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EFF" w:rsidRPr="004C2EFF" w:rsidRDefault="004C2EFF" w:rsidP="004C2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F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«Содействие развитию садоводческих, огороднических некоммерческих объединений граждан в городе Ханты-Мансийске» утверждена постановлением Администрации города Ханты-Мансийска от 14 ноября 2014 года № 1101.  </w:t>
      </w:r>
    </w:p>
    <w:p w:rsidR="004C2EFF" w:rsidRPr="004C2EFF" w:rsidRDefault="004C2EFF" w:rsidP="004C2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FF">
        <w:rPr>
          <w:rFonts w:ascii="Times New Roman" w:eastAsia="Times New Roman" w:hAnsi="Times New Roman" w:cs="Times New Roman"/>
          <w:sz w:val="28"/>
          <w:szCs w:val="28"/>
        </w:rPr>
        <w:t>Разработчик и координатор муниципальной программы является– Департамент градостроительства и архитектуры Администрации города Ханты-Мансийска.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устойчивое развитие садоводческих, огороднических некоммерческих объединений граждан в городе Ханты-Мансийске.</w:t>
      </w:r>
    </w:p>
    <w:p w:rsidR="004C2EFF" w:rsidRPr="004C2EFF" w:rsidRDefault="004C2EFF" w:rsidP="004C2E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FF">
        <w:rPr>
          <w:rFonts w:ascii="Times New Roman" w:hAnsi="Times New Roman" w:cs="Times New Roman"/>
          <w:sz w:val="28"/>
          <w:szCs w:val="28"/>
        </w:rPr>
        <w:t>создание условий для развития и деятельности садоводческих, огороднических некоммерческих объединений граждан, возрождение садоводческих, огороднических некоммерческих объединений граждан в городе Ханты-Мансийске;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жителей города Ханты-Мансийска садовыми,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огородными земельными участками.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2020 год составляет 3 680,0 тыс. рублей.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4C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3 180,0 тыс. рублей или 86,4% от годового объема финансирования. 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3.14.1.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бюджетных ассигнований на реализацию муниципальной программы </w:t>
      </w:r>
      <w:r w:rsidRPr="004C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«Содействие развитию садоводческих, огороднических некоммерческих объединений граждан в городе Ханты-Мансийске»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</w:pPr>
      <w:r w:rsidRPr="004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  <w:r w:rsidRPr="004C2EFF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t xml:space="preserve"> </w:t>
      </w:r>
    </w:p>
    <w:p w:rsidR="004C2EFF" w:rsidRPr="004C2EFF" w:rsidRDefault="004C2EFF" w:rsidP="004C2EFF">
      <w:pPr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</w:pPr>
      <w:r w:rsidRPr="004C2EFF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605A125B" wp14:editId="7FA1C1D9">
            <wp:extent cx="6543675" cy="1590675"/>
            <wp:effectExtent l="0" t="0" r="9525" b="9525"/>
            <wp:docPr id="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2EFF" w:rsidRPr="004C2EFF" w:rsidRDefault="004C2EFF" w:rsidP="004C2EFF">
      <w:pPr>
        <w:tabs>
          <w:tab w:val="left" w:pos="0"/>
        </w:tabs>
        <w:suppressAutoHyphens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распределены следующим образом:</w:t>
      </w:r>
    </w:p>
    <w:p w:rsidR="004C2EFF" w:rsidRPr="004C2EFF" w:rsidRDefault="004C2EFF" w:rsidP="004C2EFF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A71" w:rsidRDefault="00CC6A71" w:rsidP="004C2EFF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FF" w:rsidRPr="004C2EFF" w:rsidRDefault="004C2EFF" w:rsidP="004C2EFF">
      <w:pPr>
        <w:tabs>
          <w:tab w:val="left" w:pos="0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3.14.1</w:t>
      </w:r>
    </w:p>
    <w:p w:rsidR="004C2EFF" w:rsidRPr="004C2EFF" w:rsidRDefault="004C2EFF" w:rsidP="004C2EFF">
      <w:pPr>
        <w:tabs>
          <w:tab w:val="left" w:pos="0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</w:t>
      </w:r>
      <w:r w:rsidRPr="004C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«Содействие развитию садоводческих, огороднических некоммерческих объединений граждан в городе Ханты-Мансийске»</w:t>
      </w: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37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3"/>
        <w:gridCol w:w="3393"/>
        <w:gridCol w:w="1272"/>
        <w:gridCol w:w="1297"/>
        <w:gridCol w:w="1276"/>
        <w:gridCol w:w="1276"/>
      </w:tblGrid>
      <w:tr w:rsidR="004C2EFF" w:rsidRPr="004C2EFF" w:rsidTr="004C2EFF">
        <w:trPr>
          <w:trHeight w:val="313"/>
        </w:trPr>
        <w:tc>
          <w:tcPr>
            <w:tcW w:w="8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C2EFF" w:rsidRPr="004C2EFF" w:rsidTr="004C2EFF">
        <w:trPr>
          <w:trHeight w:val="93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2EFF" w:rsidRPr="004C2EFF" w:rsidTr="004C2EFF">
        <w:trPr>
          <w:trHeight w:val="213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EFF" w:rsidRPr="004C2EFF" w:rsidTr="004C2EFF">
        <w:trPr>
          <w:trHeight w:val="213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C2EFF" w:rsidRPr="004C2EFF" w:rsidRDefault="004C2EFF" w:rsidP="004C2EFF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3 813,5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86,4%</w:t>
            </w:r>
          </w:p>
        </w:tc>
      </w:tr>
      <w:tr w:rsidR="004C2EFF" w:rsidRPr="004C2EFF" w:rsidTr="004C2EFF">
        <w:trPr>
          <w:trHeight w:val="562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3 213,5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4C2EFF" w:rsidRPr="004C2EFF" w:rsidTr="004C2EFF">
        <w:trPr>
          <w:trHeight w:val="488"/>
        </w:trPr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4C2EFF" w:rsidRPr="004C2EFF" w:rsidRDefault="004C2EFF" w:rsidP="004C2EFF">
      <w:pPr>
        <w:tabs>
          <w:tab w:val="left" w:pos="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A71" w:rsidRDefault="00CC6A71" w:rsidP="004C2EFF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3.14.2.</w:t>
      </w:r>
    </w:p>
    <w:p w:rsidR="00CC6A71" w:rsidRDefault="00CC6A71" w:rsidP="004C2EFF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«Содействие развитию садоводческих, огороднических некоммерческих объединений граждан в городе Ханты-Мансийске», тыс. рублей</w:t>
      </w: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F11C2" wp14:editId="0CA65DBC">
            <wp:extent cx="5934075" cy="3800475"/>
            <wp:effectExtent l="0" t="0" r="9525" b="9525"/>
            <wp:docPr id="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C2E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71" w:rsidRDefault="00CC6A71" w:rsidP="004C2EFF">
      <w:pPr>
        <w:tabs>
          <w:tab w:val="left" w:pos="45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3.14.2 </w:t>
      </w: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</w:p>
    <w:p w:rsidR="004C2EFF" w:rsidRPr="004C2EFF" w:rsidRDefault="004C2EFF" w:rsidP="004C2EFF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F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223" w:type="dxa"/>
        <w:tblInd w:w="99" w:type="dxa"/>
        <w:tblLook w:val="04A0" w:firstRow="1" w:lastRow="0" w:firstColumn="1" w:lastColumn="0" w:noHBand="0" w:noVBand="1"/>
      </w:tblPr>
      <w:tblGrid>
        <w:gridCol w:w="3875"/>
        <w:gridCol w:w="1237"/>
        <w:gridCol w:w="1297"/>
        <w:gridCol w:w="1397"/>
        <w:gridCol w:w="1417"/>
      </w:tblGrid>
      <w:tr w:rsidR="004C2EFF" w:rsidRPr="004C2EFF" w:rsidTr="004C2EFF">
        <w:trPr>
          <w:trHeight w:val="293"/>
          <w:tblHeader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C2EFF" w:rsidRPr="004C2EFF" w:rsidTr="004C2EFF">
        <w:trPr>
          <w:trHeight w:val="3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программе, в </w:t>
            </w:r>
            <w:proofErr w:type="spellStart"/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86,4%</w:t>
            </w:r>
          </w:p>
        </w:tc>
      </w:tr>
      <w:tr w:rsidR="004C2EFF" w:rsidRPr="004C2EFF" w:rsidTr="004C2EFF">
        <w:trPr>
          <w:trHeight w:val="20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996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подъездных путей от городских дорог общего пользования (федеральных трасс) до границ садово-огороднических и дачных некоммерческих объединений граждан», всего,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3 213,5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3 213,5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797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4C2E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w:t>
            </w: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всего, 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C2EFF" w:rsidRPr="004C2EFF" w:rsidTr="004C2EFF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2EFF" w:rsidRPr="004C2EFF" w:rsidRDefault="004C2EFF" w:rsidP="004C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4C2EFF" w:rsidRPr="004C2EFF" w:rsidRDefault="004C2EFF" w:rsidP="004C2E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2EFF" w:rsidRPr="004C2EFF" w:rsidRDefault="004C2EFF" w:rsidP="004C2E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мероприятий программы реализовано:</w:t>
      </w:r>
    </w:p>
    <w:p w:rsidR="004C2EFF" w:rsidRPr="004C2EFF" w:rsidRDefault="004C2EFF" w:rsidP="004C2EFF">
      <w:pPr>
        <w:numPr>
          <w:ilvl w:val="0"/>
          <w:numId w:val="1"/>
        </w:numPr>
        <w:spacing w:after="0" w:line="276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EFF">
        <w:rPr>
          <w:rFonts w:ascii="Times New Roman" w:hAnsi="Times New Roman" w:cs="Times New Roman"/>
          <w:sz w:val="28"/>
          <w:szCs w:val="28"/>
        </w:rPr>
        <w:t xml:space="preserve">Организация подъездных путей от городских дорог общего пользования, федеральных трасс до границ садоводческих и огороднических некоммерческих объединений граждан в городе Ханты-Мансийске фактическое исполнение за 2020 год – 3 180,0 тыс. рублей или 100% от годового плана средств городского бюджета. </w:t>
      </w:r>
    </w:p>
    <w:p w:rsidR="004C2EFF" w:rsidRPr="004C2EFF" w:rsidRDefault="004C2EFF" w:rsidP="004C2EFF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направлены на: </w:t>
      </w:r>
    </w:p>
    <w:p w:rsidR="004C2EFF" w:rsidRPr="004C2EFF" w:rsidRDefault="004C2EFF" w:rsidP="004C2EFF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оплату выполненных работ по </w:t>
      </w:r>
      <w:proofErr w:type="spellStart"/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щебенению</w:t>
      </w:r>
      <w:proofErr w:type="spellEnd"/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земельного участка, предназначенного для организации проезда к территориям ТСН СОНТ «Связист», ТНС СНТ «Геофизик 2»;</w:t>
      </w:r>
    </w:p>
    <w:p w:rsidR="004C2EFF" w:rsidRPr="004C2EFF" w:rsidRDefault="004C2EFF" w:rsidP="004C2EFF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 по </w:t>
      </w:r>
      <w:proofErr w:type="spellStart"/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щебенению</w:t>
      </w:r>
      <w:proofErr w:type="spellEnd"/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предназначенных для организации проезда к территориям СНТ «Экспресс», СОТ «Дружба», СНТ СОК «Коммунальник», ТСН СНТ «Маяк», СОТ «Агата», СОТ «Кооператор»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ТСН СОНТ «Нептун».</w:t>
      </w:r>
    </w:p>
    <w:p w:rsidR="004C2EFF" w:rsidRPr="004C2EFF" w:rsidRDefault="004C2EFF" w:rsidP="004C2EFF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 и огородных земельных участков</w:t>
      </w:r>
      <w:r w:rsidRPr="004C2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фактическое исполнение за 2020 год – 0,0 тыс. рубл</w:t>
      </w:r>
      <w:r w:rsidRPr="004C2E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4C2E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й. Плановые показатели не были исполнены </w:t>
      </w:r>
      <w:r w:rsidRPr="004C2E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связи с переносом сроков предоставления грантов в форме субсидии </w:t>
      </w:r>
      <w:r w:rsidRPr="004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городского конкурса «Самое организованное садоводческое некоммерческое товарищество города Ханты-Мансийска». </w:t>
      </w:r>
    </w:p>
    <w:p w:rsidR="00711670" w:rsidRDefault="00CC6A71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7CFE"/>
    <w:multiLevelType w:val="hybridMultilevel"/>
    <w:tmpl w:val="D0EC87D8"/>
    <w:lvl w:ilvl="0" w:tplc="562C299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9"/>
    <w:rsid w:val="00440C2F"/>
    <w:rsid w:val="004C2EFF"/>
    <w:rsid w:val="00681F98"/>
    <w:rsid w:val="00900F19"/>
    <w:rsid w:val="00CC6A71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4EC6-52D3-4EFB-B7B9-22A4857B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9241764297615701E-2"/>
          <c:y val="4.3604410006518102E-2"/>
          <c:w val="0.96739273752397115"/>
          <c:h val="0.610961578009920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2018'!$B$5:$F$5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'[Диаграмма в Microsoft Word]СОТЫ 2018'!$B$6:$F$6</c:f>
              <c:numCache>
                <c:formatCode>#\ ##0.0;[Red]\-#\ ##0.0;0.0</c:formatCode>
                <c:ptCount val="5"/>
                <c:pt idx="0">
                  <c:v>3813.5</c:v>
                </c:pt>
                <c:pt idx="1">
                  <c:v>3680</c:v>
                </c:pt>
                <c:pt idx="2">
                  <c:v>3180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617816"/>
        <c:axId val="245619776"/>
      </c:barChart>
      <c:catAx>
        <c:axId val="24561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619776"/>
        <c:crosses val="autoZero"/>
        <c:auto val="1"/>
        <c:lblAlgn val="ctr"/>
        <c:lblOffset val="100"/>
        <c:noMultiLvlLbl val="0"/>
      </c:catAx>
      <c:valAx>
        <c:axId val="245619776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245617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Word]СОТЫ 2018'!$B$1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2018'!$A$2:$A$4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садово-огороднических и дачных некоммерческих объединений граждан</c:v>
                </c:pt>
                <c:pt idx="1">
                  <c:v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c:v>
                </c:pt>
              </c:strCache>
            </c:strRef>
          </c:cat>
          <c:val>
            <c:numRef>
              <c:f>'[Диаграмма в Microsoft Word]СОТЫ 2018'!$B$2:$B$4</c:f>
              <c:numCache>
                <c:formatCode>0.0</c:formatCode>
                <c:ptCount val="2"/>
                <c:pt idx="0">
                  <c:v>3213.5</c:v>
                </c:pt>
                <c:pt idx="1">
                  <c:v>600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Word]СОТЫ 2018'!$C$1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2018'!$A$2:$A$4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садово-огороднических и дачных некоммерческих объединений граждан</c:v>
                </c:pt>
                <c:pt idx="1">
                  <c:v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c:v>
                </c:pt>
              </c:strCache>
            </c:strRef>
          </c:cat>
          <c:val>
            <c:numRef>
              <c:f>'[Диаграмма в Microsoft Word]СОТЫ 2018'!$C$2:$C$4</c:f>
              <c:numCache>
                <c:formatCode>0.0</c:formatCode>
                <c:ptCount val="2"/>
                <c:pt idx="0">
                  <c:v>3180</c:v>
                </c:pt>
                <c:pt idx="1">
                  <c:v>500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Word]СОТЫ 2018'!$D$1</c:f>
              <c:strCache>
                <c:ptCount val="1"/>
                <c:pt idx="0">
                  <c:v>2020 год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679567277303088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2018'!$A$2:$A$4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садово-огороднических и дачных некоммерческих объединений граждан</c:v>
                </c:pt>
                <c:pt idx="1">
                  <c:v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c:v>
                </c:pt>
              </c:strCache>
            </c:strRef>
          </c:cat>
          <c:val>
            <c:numRef>
              <c:f>'[Диаграмма в Microsoft Word]СОТЫ 2018'!$D$2:$D$4</c:f>
              <c:numCache>
                <c:formatCode>0.0</c:formatCode>
                <c:ptCount val="2"/>
                <c:pt idx="0">
                  <c:v>3180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Word]СОТЫ 2018'!$E$1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2018'!$A$2:$A$4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садово-огороднических и дачных некоммерческих объединений граждан</c:v>
                </c:pt>
                <c:pt idx="1">
                  <c:v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c:v>
                </c:pt>
              </c:strCache>
            </c:strRef>
          </c:cat>
          <c:val>
            <c:numRef>
              <c:f>'[Диаграмма в Microsoft Word]СОТЫ 2018'!$E$2:$E$4</c:f>
              <c:numCache>
                <c:formatCode>General</c:formatCode>
                <c:ptCount val="2"/>
              </c:numCache>
            </c:numRef>
          </c:val>
        </c:ser>
        <c:ser>
          <c:idx val="4"/>
          <c:order val="4"/>
          <c:tx>
            <c:strRef>
              <c:f>'[Диаграмма в Microsoft Word]СОТЫ 2018'!$F$1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Word]СОТЫ 2018'!$A$2:$A$4</c:f>
              <c:strCache>
                <c:ptCount val="2"/>
                <c:pt idx="0">
                  <c:v>Организация подъездных путей от городских дорог общего пользования, федеральных трасс до границ садово-огороднических и дачных некоммерческих объединений граждан</c:v>
                </c:pt>
                <c:pt idx="1">
                  <c:v>Предоставление земельных участков садоводческим, огородническим некоммерческим объединениям граждан, а также гражданам, нуждающимся в предоставлении садовых, огородных земельных участков</c:v>
                </c:pt>
              </c:strCache>
            </c:strRef>
          </c:cat>
          <c:val>
            <c:numRef>
              <c:f>'[Диаграмма в Microsoft Word]СОТЫ 2018'!$F$2:$F$4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718496"/>
        <c:axId val="247662256"/>
      </c:barChart>
      <c:catAx>
        <c:axId val="5871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662256"/>
        <c:crosses val="autoZero"/>
        <c:auto val="1"/>
        <c:lblAlgn val="ctr"/>
        <c:lblOffset val="100"/>
        <c:noMultiLvlLbl val="0"/>
      </c:catAx>
      <c:valAx>
        <c:axId val="24766225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one"/>
        <c:crossAx val="5871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13144332316509613"/>
          <c:y val="0.9476080768041204"/>
          <c:w val="0.76589244329370598"/>
          <c:h val="3.86498503610900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3</cp:revision>
  <dcterms:created xsi:type="dcterms:W3CDTF">2021-03-18T12:05:00Z</dcterms:created>
  <dcterms:modified xsi:type="dcterms:W3CDTF">2021-03-19T04:21:00Z</dcterms:modified>
</cp:coreProperties>
</file>