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D3" w:rsidRPr="002009D3" w:rsidRDefault="002009D3" w:rsidP="00200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009D3">
        <w:rPr>
          <w:rFonts w:ascii="Times New Roman" w:eastAsia="Times New Roman" w:hAnsi="Times New Roman" w:cs="Times New Roman"/>
          <w:b/>
          <w:bCs/>
          <w:sz w:val="20"/>
          <w:szCs w:val="20"/>
        </w:rPr>
        <w:t>ПРОЕКТ</w:t>
      </w:r>
    </w:p>
    <w:p w:rsidR="002009D3" w:rsidRPr="002009D3" w:rsidRDefault="002009D3" w:rsidP="0020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09D3" w:rsidRDefault="002009D3" w:rsidP="0020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522" w:rsidRPr="002009D3" w:rsidRDefault="00421522" w:rsidP="00200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09D3" w:rsidRPr="002009D3" w:rsidRDefault="002009D3" w:rsidP="00421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9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:rsidR="002009D3" w:rsidRPr="002009D3" w:rsidRDefault="002009D3" w:rsidP="004215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9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2009D3" w:rsidRPr="002009D3" w:rsidRDefault="002009D3" w:rsidP="002009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09D3" w:rsidRPr="002009D3" w:rsidRDefault="002009D3" w:rsidP="002009D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9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ПОСТАНОВЛЕНИЕ</w:t>
      </w:r>
    </w:p>
    <w:p w:rsidR="002009D3" w:rsidRPr="002009D3" w:rsidRDefault="002009D3" w:rsidP="002009D3">
      <w:pPr>
        <w:shd w:val="clear" w:color="auto" w:fill="FFFFFF"/>
        <w:spacing w:before="223"/>
        <w:ind w:left="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2009D3" w:rsidRPr="002009D3" w:rsidRDefault="006F2DB2" w:rsidP="002009D3">
      <w:pPr>
        <w:shd w:val="clear" w:color="auto" w:fill="FFFFFF"/>
        <w:spacing w:before="223"/>
        <w:ind w:left="7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от «____»_______2020</w:t>
      </w:r>
      <w:r w:rsidRPr="002009D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2009D3" w:rsidRPr="002009D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№_________                                                                            </w:t>
      </w:r>
      <w:r w:rsidR="002009D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</w:t>
      </w:r>
    </w:p>
    <w:p w:rsidR="002009D3" w:rsidRPr="002009D3" w:rsidRDefault="002009D3" w:rsidP="002009D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009D3" w:rsidRPr="002009D3" w:rsidRDefault="002009D3" w:rsidP="002009D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2009D3" w:rsidRPr="002009D3" w:rsidRDefault="002009D3" w:rsidP="002009D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2009D3" w:rsidRDefault="002009D3" w:rsidP="002009D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 xml:space="preserve">от 24.12.2013 № 1721 «Об утверждении </w:t>
      </w:r>
    </w:p>
    <w:p w:rsidR="002009D3" w:rsidRDefault="002009D3" w:rsidP="002009D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>порядка распространения наружной рекламы</w:t>
      </w:r>
    </w:p>
    <w:p w:rsidR="002009D3" w:rsidRPr="002009D3" w:rsidRDefault="002009D3" w:rsidP="002009D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9D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Ханты-Мансийска» </w:t>
      </w:r>
    </w:p>
    <w:p w:rsidR="002009D3" w:rsidRPr="002009D3" w:rsidRDefault="002009D3" w:rsidP="002009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009D3" w:rsidRDefault="000A59F4" w:rsidP="002009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0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 с Федеральным </w:t>
      </w:r>
      <w:hyperlink r:id="rId6" w:history="1">
        <w:r w:rsidRPr="002009D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20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 марта </w:t>
      </w:r>
      <w:smartTag w:uri="urn:schemas-microsoft-com:office:smarttags" w:element="metricconverter">
        <w:smartTagPr>
          <w:attr w:name="ProductID" w:val="2006 г"/>
        </w:smartTagPr>
        <w:r w:rsidRPr="002009D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2006 г</w:t>
        </w:r>
      </w:smartTag>
      <w:r w:rsidRPr="002009D3">
        <w:rPr>
          <w:rFonts w:ascii="Times New Roman" w:eastAsia="Calibri" w:hAnsi="Times New Roman" w:cs="Times New Roman"/>
          <w:sz w:val="28"/>
          <w:szCs w:val="28"/>
          <w:lang w:eastAsia="en-US"/>
        </w:rPr>
        <w:t>. № 38-ФЗ «О рекламе»</w:t>
      </w:r>
      <w:r w:rsidR="00F44B4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муниципальных правовых актов в соответствие с действующим законодательством </w:t>
      </w:r>
      <w:r w:rsidR="00A67F9A">
        <w:rPr>
          <w:rFonts w:ascii="Times New Roman" w:eastAsia="Calibri" w:hAnsi="Times New Roman" w:cs="Times New Roman"/>
          <w:sz w:val="28"/>
          <w:szCs w:val="28"/>
          <w:lang w:eastAsia="en-US"/>
        </w:rPr>
        <w:t>и учитывая Представление межрайонного прокурора об устранении наруш</w:t>
      </w:r>
      <w:r w:rsidR="00421522">
        <w:rPr>
          <w:rFonts w:ascii="Times New Roman" w:eastAsia="Calibri" w:hAnsi="Times New Roman" w:cs="Times New Roman"/>
          <w:sz w:val="28"/>
          <w:szCs w:val="28"/>
          <w:lang w:eastAsia="en-US"/>
        </w:rPr>
        <w:t>ений закона от 18 сентября 2019,</w:t>
      </w:r>
      <w:r w:rsidR="00A67F9A"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статьей 71 Устава города Ханты-Мансийска:</w:t>
      </w:r>
    </w:p>
    <w:p w:rsidR="00A67F9A" w:rsidRPr="002009D3" w:rsidRDefault="00A67F9A" w:rsidP="002009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постановления</w:t>
      </w:r>
      <w:r w:rsidR="00421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 от 24.12.2013 № 1721</w:t>
      </w:r>
      <w:r w:rsidR="000A5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порядка распространения наружной рекламы на тер</w:t>
      </w:r>
      <w:r w:rsidR="00421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ритории города Ханты-Мансийска </w:t>
      </w:r>
      <w:r w:rsidR="000A59F4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постановление)</w:t>
      </w:r>
      <w:r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Pr="00A67F9A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21522" w:rsidRDefault="00A67F9A" w:rsidP="00A67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421522">
        <w:rPr>
          <w:rFonts w:ascii="Times New Roman" w:eastAsia="Calibri" w:hAnsi="Times New Roman" w:cs="Times New Roman"/>
          <w:sz w:val="28"/>
          <w:szCs w:val="28"/>
        </w:rPr>
        <w:t xml:space="preserve">Пункт 5 </w:t>
      </w:r>
      <w:r w:rsidR="0046711E">
        <w:rPr>
          <w:rFonts w:ascii="Times New Roman" w:eastAsia="Calibri" w:hAnsi="Times New Roman" w:cs="Times New Roman"/>
          <w:sz w:val="28"/>
          <w:szCs w:val="28"/>
        </w:rPr>
        <w:t>п</w:t>
      </w:r>
      <w:r w:rsidR="00421522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Pr="002009D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2B11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5E53" w:rsidRDefault="00A67F9A" w:rsidP="00421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9D3">
        <w:rPr>
          <w:rFonts w:ascii="Times New Roman" w:eastAsia="Calibri" w:hAnsi="Times New Roman" w:cs="Times New Roman"/>
          <w:sz w:val="28"/>
          <w:szCs w:val="28"/>
        </w:rPr>
        <w:t>«</w:t>
      </w:r>
      <w:r w:rsidR="000A59F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="000A59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A59F4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 w:rsidR="0046711E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0A59F4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на первого заместителя Главы города Ханты-Мансийска </w:t>
      </w:r>
      <w:r w:rsidR="00EC5E53">
        <w:rPr>
          <w:rFonts w:ascii="Times New Roman" w:eastAsia="Calibri" w:hAnsi="Times New Roman" w:cs="Times New Roman"/>
          <w:sz w:val="28"/>
          <w:szCs w:val="28"/>
        </w:rPr>
        <w:t>Дунаевскую Н.А.»</w:t>
      </w:r>
      <w:r w:rsidR="000A59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3F80" w:rsidRPr="002009D3" w:rsidRDefault="00AA0B6E" w:rsidP="009D7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sz w:val="28"/>
          <w:szCs w:val="28"/>
        </w:rPr>
        <w:t>Внести изменения в приложение 1 к постановлению согласно приложению к настоящему постановлению.</w:t>
      </w:r>
    </w:p>
    <w:p w:rsidR="002009D3" w:rsidRPr="002009D3" w:rsidRDefault="002009D3" w:rsidP="00421522">
      <w:pPr>
        <w:shd w:val="clear" w:color="auto" w:fill="FFFFFF"/>
        <w:tabs>
          <w:tab w:val="left" w:pos="567"/>
        </w:tabs>
        <w:spacing w:after="0" w:line="374" w:lineRule="exact"/>
        <w:ind w:right="40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009D3">
        <w:rPr>
          <w:rFonts w:ascii="Times New Roman" w:eastAsia="Times New Roman" w:hAnsi="Times New Roman" w:cs="Times New Roman"/>
          <w:sz w:val="27"/>
          <w:szCs w:val="28"/>
        </w:rPr>
        <w:t xml:space="preserve">2. </w:t>
      </w:r>
      <w:r w:rsidRPr="0046711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46711E" w:rsidRPr="0046711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6711E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 опубликования.</w:t>
      </w:r>
    </w:p>
    <w:p w:rsidR="002009D3" w:rsidRPr="002009D3" w:rsidRDefault="002009D3" w:rsidP="002009D3">
      <w:pPr>
        <w:shd w:val="clear" w:color="auto" w:fill="FFFFFF"/>
        <w:tabs>
          <w:tab w:val="left" w:pos="567"/>
        </w:tabs>
        <w:spacing w:after="0" w:line="374" w:lineRule="exact"/>
        <w:ind w:right="4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2009D3" w:rsidRPr="002009D3" w:rsidRDefault="002009D3" w:rsidP="002009D3">
      <w:pPr>
        <w:shd w:val="clear" w:color="auto" w:fill="FFFFFF"/>
        <w:tabs>
          <w:tab w:val="left" w:pos="567"/>
        </w:tabs>
        <w:spacing w:after="0" w:line="374" w:lineRule="exact"/>
        <w:ind w:right="4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421522" w:rsidRPr="002009D3" w:rsidRDefault="00421522" w:rsidP="002009D3">
      <w:pPr>
        <w:shd w:val="clear" w:color="auto" w:fill="FFFFFF"/>
        <w:tabs>
          <w:tab w:val="left" w:pos="567"/>
        </w:tabs>
        <w:spacing w:after="0" w:line="374" w:lineRule="exact"/>
        <w:ind w:right="4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2009D3" w:rsidRPr="002009D3" w:rsidRDefault="002009D3" w:rsidP="002009D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2009D3">
        <w:rPr>
          <w:rFonts w:ascii="Times New Roman" w:eastAsia="Calibri" w:hAnsi="Times New Roman" w:cs="Times New Roman"/>
          <w:sz w:val="28"/>
          <w:lang w:eastAsia="en-US"/>
        </w:rPr>
        <w:t xml:space="preserve">Глава города Ханты-Мансийска                  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М.П. Ряшин</w:t>
      </w:r>
    </w:p>
    <w:p w:rsidR="002009D3" w:rsidRPr="002009D3" w:rsidRDefault="002009D3" w:rsidP="002009D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lang w:eastAsia="en-US"/>
        </w:rPr>
      </w:pPr>
    </w:p>
    <w:p w:rsidR="003A076E" w:rsidRDefault="003A076E" w:rsidP="00E3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09D3" w:rsidRDefault="002009D3" w:rsidP="00E3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09D3" w:rsidRDefault="002009D3" w:rsidP="00E3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09D3" w:rsidRDefault="002009D3" w:rsidP="00E3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09D3" w:rsidRDefault="002009D3" w:rsidP="00E3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09D3" w:rsidRDefault="002009D3" w:rsidP="00E3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09D3" w:rsidRDefault="002009D3" w:rsidP="00E3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09D3" w:rsidRDefault="002009D3" w:rsidP="00E3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09D3" w:rsidRPr="002009D3" w:rsidRDefault="002009D3" w:rsidP="002009D3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</w:pPr>
      <w:r w:rsidRPr="002009D3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>ЛИСТ СОГЛАСОВАНИЯ</w:t>
      </w:r>
    </w:p>
    <w:p w:rsidR="002009D3" w:rsidRPr="002009D3" w:rsidRDefault="002009D3" w:rsidP="002009D3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16"/>
          <w:szCs w:val="16"/>
          <w:lang w:eastAsia="en-US"/>
        </w:rPr>
      </w:pPr>
    </w:p>
    <w:p w:rsidR="002009D3" w:rsidRDefault="002009D3" w:rsidP="00421522">
      <w:pPr>
        <w:shd w:val="clear" w:color="auto" w:fill="FFFFFF"/>
        <w:spacing w:after="0" w:line="317" w:lineRule="exact"/>
        <w:ind w:left="-284" w:firstLine="568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</w:pPr>
      <w:r w:rsidRPr="002009D3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 xml:space="preserve">К проекту </w:t>
      </w:r>
      <w:r w:rsid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>постановления о</w:t>
      </w:r>
      <w:r w:rsidR="00421522" w:rsidRP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 xml:space="preserve"> вне</w:t>
      </w:r>
      <w:r w:rsid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 xml:space="preserve">сении изменений в постановление </w:t>
      </w:r>
      <w:r w:rsidR="00421522" w:rsidRP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>Админи</w:t>
      </w:r>
      <w:r w:rsid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 xml:space="preserve">страции города Ханты-Мансийска </w:t>
      </w:r>
      <w:r w:rsidR="00421522" w:rsidRP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>от 24.</w:t>
      </w:r>
      <w:r w:rsid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 xml:space="preserve">12.2013 № 1721 «Об утверждении </w:t>
      </w:r>
      <w:r w:rsidR="00421522" w:rsidRP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>порядка р</w:t>
      </w:r>
      <w:r w:rsid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 xml:space="preserve">аспространения наружной рекламы </w:t>
      </w:r>
      <w:r w:rsidR="00421522" w:rsidRP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>на территории города Ханты-Мансийска»</w:t>
      </w:r>
    </w:p>
    <w:p w:rsidR="002009D3" w:rsidRPr="002009D3" w:rsidRDefault="002009D3" w:rsidP="002009D3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</w:pPr>
      <w:r w:rsidRPr="002009D3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 xml:space="preserve">         Проект вносит: Корчевская Е.А., директор Департамента градостроительства и   архитектуры Администрации города Ханты-Мансийска. </w:t>
      </w:r>
    </w:p>
    <w:p w:rsidR="002009D3" w:rsidRDefault="002009D3" w:rsidP="002009D3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</w:pPr>
      <w:r w:rsidRPr="002009D3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 xml:space="preserve">         Исполнитель: </w:t>
      </w:r>
      <w:r w:rsidR="00421522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>начальник отдела рекламы Управления капитального строительства города Ханты-Мансийска Цапурина Анастасия Владимировна.</w:t>
      </w:r>
    </w:p>
    <w:p w:rsidR="00EC5E53" w:rsidRPr="002009D3" w:rsidRDefault="00EC5E53" w:rsidP="002009D3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</w:pPr>
    </w:p>
    <w:p w:rsidR="002009D3" w:rsidRPr="002009D3" w:rsidRDefault="002009D3" w:rsidP="002009D3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</w:pPr>
      <w:r w:rsidRPr="002009D3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>тел. 32-57-9</w:t>
      </w:r>
      <w:r w:rsidR="00C96074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>7</w:t>
      </w:r>
      <w:r w:rsidRPr="002009D3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eastAsia="en-US"/>
        </w:rPr>
        <w:t xml:space="preserve">                                                                                                                        не НПА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277"/>
        <w:gridCol w:w="1259"/>
        <w:gridCol w:w="18"/>
        <w:gridCol w:w="1418"/>
        <w:gridCol w:w="1418"/>
        <w:gridCol w:w="1554"/>
      </w:tblGrid>
      <w:tr w:rsidR="00C96074" w:rsidRPr="002009D3" w:rsidTr="009D78C2">
        <w:tc>
          <w:tcPr>
            <w:tcW w:w="1448" w:type="pct"/>
            <w:vAlign w:val="center"/>
          </w:tcPr>
          <w:p w:rsidR="002009D3" w:rsidRPr="00C96074" w:rsidRDefault="002009D3" w:rsidP="002009D3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Ф.И.О. должность</w:t>
            </w:r>
          </w:p>
        </w:tc>
        <w:tc>
          <w:tcPr>
            <w:tcW w:w="653" w:type="pct"/>
            <w:vAlign w:val="center"/>
          </w:tcPr>
          <w:p w:rsidR="002009D3" w:rsidRPr="00C96074" w:rsidRDefault="002009D3" w:rsidP="002009D3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Предложение замечания</w:t>
            </w:r>
          </w:p>
          <w:p w:rsidR="002009D3" w:rsidRPr="00C96074" w:rsidRDefault="002009D3" w:rsidP="002009D3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2009D3" w:rsidRPr="00C96074" w:rsidRDefault="002009D3" w:rsidP="00C96074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Подпис</w:t>
            </w:r>
            <w:r w:rsidR="00C96074"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ь</w:t>
            </w:r>
          </w:p>
        </w:tc>
        <w:tc>
          <w:tcPr>
            <w:tcW w:w="725" w:type="pct"/>
            <w:vAlign w:val="center"/>
          </w:tcPr>
          <w:p w:rsidR="002009D3" w:rsidRPr="00C96074" w:rsidRDefault="002009D3" w:rsidP="00C96074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 получения  проекта</w:t>
            </w:r>
          </w:p>
        </w:tc>
        <w:tc>
          <w:tcPr>
            <w:tcW w:w="725" w:type="pct"/>
            <w:vAlign w:val="center"/>
          </w:tcPr>
          <w:p w:rsidR="002009D3" w:rsidRPr="00C96074" w:rsidRDefault="002009D3" w:rsidP="002009D3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согласования</w:t>
            </w:r>
          </w:p>
          <w:p w:rsidR="002009D3" w:rsidRPr="00C96074" w:rsidRDefault="002009D3" w:rsidP="00C96074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проекта нормативного акта</w:t>
            </w:r>
          </w:p>
        </w:tc>
        <w:tc>
          <w:tcPr>
            <w:tcW w:w="795" w:type="pct"/>
            <w:vAlign w:val="center"/>
          </w:tcPr>
          <w:p w:rsidR="002009D3" w:rsidRPr="00C96074" w:rsidRDefault="002009D3" w:rsidP="002009D3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607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Результат проверки нормативно-правового акта на коррупционность</w:t>
            </w:r>
          </w:p>
        </w:tc>
      </w:tr>
      <w:tr w:rsidR="002009D3" w:rsidRPr="002009D3" w:rsidTr="009D78C2">
        <w:trPr>
          <w:trHeight w:val="726"/>
        </w:trPr>
        <w:tc>
          <w:tcPr>
            <w:tcW w:w="1448" w:type="pct"/>
          </w:tcPr>
          <w:p w:rsidR="002009D3" w:rsidRPr="00667B25" w:rsidRDefault="00421522" w:rsidP="002009D3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Дунаевская Н.А.</w:t>
            </w:r>
          </w:p>
          <w:p w:rsidR="002009D3" w:rsidRPr="00667B25" w:rsidRDefault="00421522" w:rsidP="00421522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Первый</w:t>
            </w:r>
            <w:r w:rsidR="002009D3"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заместител</w:t>
            </w: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ь</w:t>
            </w:r>
            <w:r w:rsidR="002009D3"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Главы города Ханты-Мансийска</w:t>
            </w:r>
          </w:p>
        </w:tc>
        <w:tc>
          <w:tcPr>
            <w:tcW w:w="653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09D3" w:rsidRPr="002009D3" w:rsidTr="009D78C2">
        <w:trPr>
          <w:trHeight w:val="709"/>
        </w:trPr>
        <w:tc>
          <w:tcPr>
            <w:tcW w:w="1448" w:type="pct"/>
          </w:tcPr>
          <w:p w:rsidR="002009D3" w:rsidRPr="00667B25" w:rsidRDefault="002009D3" w:rsidP="002009D3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proofErr w:type="spellStart"/>
            <w:r w:rsidRPr="00667B25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Марютин</w:t>
            </w:r>
            <w:proofErr w:type="spellEnd"/>
            <w:r w:rsidRPr="00667B25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 xml:space="preserve"> Т.В.</w:t>
            </w:r>
          </w:p>
          <w:p w:rsidR="002009D3" w:rsidRPr="00667B25" w:rsidRDefault="002009D3" w:rsidP="002009D3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заместитель Главы </w:t>
            </w:r>
          </w:p>
          <w:p w:rsidR="002009D3" w:rsidRPr="00667B25" w:rsidRDefault="002009D3" w:rsidP="002009D3">
            <w:pPr>
              <w:spacing w:after="0" w:line="240" w:lineRule="auto"/>
              <w:ind w:right="252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города Ханты-Мансийска</w:t>
            </w:r>
          </w:p>
        </w:tc>
        <w:tc>
          <w:tcPr>
            <w:tcW w:w="653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09D3" w:rsidRPr="002009D3" w:rsidTr="009D78C2">
        <w:trPr>
          <w:trHeight w:val="832"/>
        </w:trPr>
        <w:tc>
          <w:tcPr>
            <w:tcW w:w="1448" w:type="pct"/>
          </w:tcPr>
          <w:p w:rsidR="002009D3" w:rsidRPr="00667B25" w:rsidRDefault="002009D3" w:rsidP="002009D3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Струженко Ю.В.</w:t>
            </w:r>
          </w:p>
          <w:p w:rsidR="002009D3" w:rsidRPr="00667B25" w:rsidRDefault="002009D3" w:rsidP="002009D3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Начальник юридического управления Администрации города Ханты-Мансийска</w:t>
            </w:r>
          </w:p>
          <w:p w:rsidR="002009D3" w:rsidRPr="00667B25" w:rsidRDefault="002009D3" w:rsidP="002009D3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653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09D3" w:rsidRPr="002009D3" w:rsidTr="009D78C2">
        <w:trPr>
          <w:trHeight w:val="1291"/>
        </w:trPr>
        <w:tc>
          <w:tcPr>
            <w:tcW w:w="1448" w:type="pct"/>
          </w:tcPr>
          <w:p w:rsidR="002009D3" w:rsidRPr="00667B25" w:rsidRDefault="002009D3" w:rsidP="002009D3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Корчевская Е.А.</w:t>
            </w:r>
          </w:p>
          <w:p w:rsidR="002009D3" w:rsidRPr="00667B25" w:rsidRDefault="002009D3" w:rsidP="002009D3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Директор </w:t>
            </w:r>
          </w:p>
          <w:p w:rsidR="002009D3" w:rsidRPr="00667B25" w:rsidRDefault="002009D3" w:rsidP="002009D3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Департамента градостроительства и архитектуры Администрации города Ханты-Мансийска</w:t>
            </w:r>
          </w:p>
          <w:p w:rsidR="002009D3" w:rsidRPr="00667B25" w:rsidRDefault="002009D3" w:rsidP="002009D3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653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1522" w:rsidRPr="002009D3" w:rsidTr="009D78C2">
        <w:trPr>
          <w:trHeight w:val="1457"/>
        </w:trPr>
        <w:tc>
          <w:tcPr>
            <w:tcW w:w="1448" w:type="pct"/>
          </w:tcPr>
          <w:p w:rsidR="00421522" w:rsidRPr="00667B25" w:rsidRDefault="00421522" w:rsidP="002009D3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>Гурин А.С.</w:t>
            </w:r>
          </w:p>
          <w:p w:rsidR="00421522" w:rsidRPr="00667B25" w:rsidRDefault="00421522" w:rsidP="00667B25">
            <w:pPr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653" w:type="pct"/>
          </w:tcPr>
          <w:p w:rsidR="00421522" w:rsidRPr="002009D3" w:rsidRDefault="00421522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</w:tcPr>
          <w:p w:rsidR="00421522" w:rsidRPr="002009D3" w:rsidRDefault="00421522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</w:tcPr>
          <w:p w:rsidR="00421522" w:rsidRPr="002009D3" w:rsidRDefault="00421522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</w:tcPr>
          <w:p w:rsidR="00421522" w:rsidRPr="002009D3" w:rsidRDefault="00421522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:rsidR="00421522" w:rsidRPr="002009D3" w:rsidRDefault="00421522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09D3" w:rsidRPr="002009D3" w:rsidTr="009D78C2">
        <w:trPr>
          <w:trHeight w:val="1750"/>
        </w:trPr>
        <w:tc>
          <w:tcPr>
            <w:tcW w:w="1448" w:type="pct"/>
          </w:tcPr>
          <w:p w:rsidR="00667B25" w:rsidRPr="00667B25" w:rsidRDefault="00667B25" w:rsidP="00667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 xml:space="preserve">Володин К.И. </w:t>
            </w:r>
          </w:p>
          <w:p w:rsidR="00667B25" w:rsidRPr="00667B25" w:rsidRDefault="00667B25" w:rsidP="00667B2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Начальник отдела правовой экспертизы обеспечения</w:t>
            </w:r>
          </w:p>
          <w:p w:rsidR="00667B25" w:rsidRPr="00667B25" w:rsidRDefault="00667B25" w:rsidP="00667B2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Департамента градостроительства и архитектуры </w:t>
            </w:r>
          </w:p>
          <w:p w:rsidR="002009D3" w:rsidRPr="00667B25" w:rsidRDefault="00667B25" w:rsidP="0066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7B2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Администрации города Ханты-Мансийска</w:t>
            </w:r>
            <w:r w:rsidRPr="00667B25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en-US"/>
              </w:rPr>
              <w:t xml:space="preserve">         </w:t>
            </w:r>
          </w:p>
        </w:tc>
        <w:tc>
          <w:tcPr>
            <w:tcW w:w="653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:rsidR="002009D3" w:rsidRPr="002009D3" w:rsidRDefault="002009D3" w:rsidP="002009D3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C5E53" w:rsidRDefault="00EC5E53" w:rsidP="0042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3F80" w:rsidRDefault="00943F80" w:rsidP="0042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8C2" w:rsidRDefault="009D78C2" w:rsidP="00943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0B6E" w:rsidRDefault="00AA0B6E" w:rsidP="00943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0B6E" w:rsidRDefault="00AA0B6E" w:rsidP="00943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0B6E" w:rsidRDefault="00AA0B6E" w:rsidP="00943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0B6E" w:rsidRDefault="00AA0B6E" w:rsidP="00943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3F80" w:rsidRDefault="00943F80" w:rsidP="00943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11F9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11F9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943F80" w:rsidRPr="00C11F99" w:rsidRDefault="00943F80" w:rsidP="00943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11F99">
        <w:rPr>
          <w:rFonts w:ascii="Times New Roman" w:hAnsi="Times New Roman"/>
          <w:sz w:val="28"/>
          <w:szCs w:val="28"/>
        </w:rPr>
        <w:t>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</w:t>
      </w:r>
    </w:p>
    <w:p w:rsidR="00943F80" w:rsidRDefault="00943F80" w:rsidP="00943F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________2020 №_____</w:t>
      </w:r>
    </w:p>
    <w:p w:rsidR="00943F80" w:rsidRDefault="00943F80" w:rsidP="00943F80">
      <w:pPr>
        <w:tabs>
          <w:tab w:val="left" w:pos="3328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943F80" w:rsidRPr="00494151" w:rsidRDefault="00943F80" w:rsidP="00943F80">
      <w:pPr>
        <w:tabs>
          <w:tab w:val="left" w:pos="3328"/>
        </w:tabs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 w:rsidRPr="00494151">
        <w:rPr>
          <w:rFonts w:ascii="Times New Roman" w:eastAsia="Times New Roman" w:hAnsi="Times New Roman"/>
          <w:sz w:val="28"/>
          <w:szCs w:val="28"/>
        </w:rPr>
        <w:t>Изменения</w:t>
      </w:r>
    </w:p>
    <w:p w:rsidR="00943F80" w:rsidRPr="00494151" w:rsidRDefault="00943F80" w:rsidP="00943F80">
      <w:pPr>
        <w:tabs>
          <w:tab w:val="left" w:pos="332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3F80">
        <w:rPr>
          <w:rFonts w:ascii="Times New Roman" w:eastAsia="Times New Roman" w:hAnsi="Times New Roman"/>
          <w:sz w:val="28"/>
          <w:szCs w:val="28"/>
        </w:rPr>
        <w:t>в постановление Администрации города Ханты-Мансийска от 24.12.2013 № 1721 «Об утверждении порядка распространения наружной рекламы на территории города Ханты-Мансийска»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изменения)</w:t>
      </w:r>
    </w:p>
    <w:p w:rsidR="00943F80" w:rsidRPr="00494151" w:rsidRDefault="00943F80" w:rsidP="00943F80">
      <w:pPr>
        <w:tabs>
          <w:tab w:val="left" w:pos="1956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943F80" w:rsidRPr="00494151" w:rsidRDefault="00943F80" w:rsidP="00943F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494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9415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постановлению Администрации</w:t>
      </w:r>
      <w:r w:rsidRPr="00494151">
        <w:rPr>
          <w:rFonts w:ascii="Times New Roman" w:eastAsia="Times New Roman" w:hAnsi="Times New Roman"/>
          <w:sz w:val="28"/>
          <w:szCs w:val="28"/>
        </w:rPr>
        <w:t xml:space="preserve"> города Ханты-Мансийска  </w:t>
      </w:r>
      <w:r w:rsidRPr="00943F80">
        <w:rPr>
          <w:rFonts w:ascii="Times New Roman" w:eastAsia="Times New Roman" w:hAnsi="Times New Roman"/>
          <w:sz w:val="28"/>
          <w:szCs w:val="28"/>
        </w:rPr>
        <w:t>от 24.12.2013 № 1721 «Об утверждении порядка распространения наружной рекламы на территории города Ханты-Мансийска»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943F80" w:rsidRDefault="00943F80" w:rsidP="00943F8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4130C" w:rsidRPr="0054130C" w:rsidRDefault="0054130C" w:rsidP="0054130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4130C">
        <w:rPr>
          <w:rFonts w:ascii="Times New Roman" w:hAnsi="Times New Roman"/>
          <w:sz w:val="28"/>
          <w:szCs w:val="28"/>
        </w:rPr>
        <w:t xml:space="preserve">Пункт 5.10 изложить в следующей редакции: </w:t>
      </w:r>
    </w:p>
    <w:p w:rsidR="0054130C" w:rsidRDefault="0054130C" w:rsidP="00407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 города имеет право аннулировать разрешение на установку и эксплуатацию рекламной конструкции в следующих случаях:</w:t>
      </w:r>
    </w:p>
    <w:p w:rsidR="0054130C" w:rsidRDefault="0054130C" w:rsidP="005413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со дня направления ему владельцем рекламной конструкции уведомления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документооборота с использованием единого портала государственных и муниципальных услуг и (или) региональных порталов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о своем отказе от дальнейшего использования разрешения на установку и эксплуатацию рекламной конструкции;</w:t>
      </w:r>
    </w:p>
    <w:p w:rsidR="0054130C" w:rsidRDefault="0054130C" w:rsidP="005413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с момента направления ему собственником или иным законным владельцем недвижимого имущества, на котором установлена рекламная конструкция, документа, подтверждающего прекращение договора, заключенного между таким собственником или владельцем недвижимого имущества и владельцем рекламной конструкции;</w:t>
      </w:r>
    </w:p>
    <w:p w:rsidR="0054130C" w:rsidRDefault="0054130C" w:rsidP="005413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действия договора на установку и эксплуатацию рекламной конструкции на объектах государственной или муниципальной собственности, в том числе переданных в хозяйственное ведение, оперативное или доверительное управление, а также на землях, собственность на которые не разграничена;</w:t>
      </w:r>
    </w:p>
    <w:p w:rsidR="0054130C" w:rsidRDefault="0054130C" w:rsidP="005413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года со дня выдачи разрешения рекламная конструкция не установлена;</w:t>
      </w:r>
    </w:p>
    <w:p w:rsidR="0054130C" w:rsidRDefault="0054130C" w:rsidP="005413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рекламная конструкция находится без рекламной информации в течение 30 дней;</w:t>
      </w:r>
    </w:p>
    <w:p w:rsidR="0054130C" w:rsidRDefault="0054130C" w:rsidP="005413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месяца, если разрешение выдано лицу, заключившему договор на установку и эксплуатацию рекламной конструкции, с нарушением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</w:t>
      </w:r>
      <w:hyperlink r:id="rId7" w:history="1">
        <w:r w:rsidRPr="0040726C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Pr="004072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40726C">
          <w:rPr>
            <w:rFonts w:ascii="Times New Roman" w:hAnsi="Times New Roman" w:cs="Times New Roman"/>
            <w:sz w:val="28"/>
            <w:szCs w:val="28"/>
          </w:rPr>
          <w:t>5.7 статьи 19</w:t>
        </w:r>
      </w:hyperlink>
      <w:r w:rsidRPr="0040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13.03.2006 N 38-ФЗ "О рекламе", либо результаты аукциона или конкурса признаны недействительными в соответствии с законодательством Российской Федерации.</w:t>
      </w:r>
    </w:p>
    <w:p w:rsidR="0054130C" w:rsidRDefault="0054130C" w:rsidP="0054130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может быть признано недействительным в судебном порядке в случаях, предусмотренных законодательством Российской Федерации.</w:t>
      </w:r>
    </w:p>
    <w:p w:rsidR="0054130C" w:rsidRPr="0054130C" w:rsidRDefault="0054130C" w:rsidP="0054130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/>
          <w:sz w:val="28"/>
          <w:szCs w:val="28"/>
        </w:rPr>
      </w:pPr>
    </w:p>
    <w:p w:rsidR="00943F80" w:rsidRDefault="00943F80" w:rsidP="00943F80">
      <w:pPr>
        <w:spacing w:after="0" w:line="240" w:lineRule="auto"/>
        <w:ind w:left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40726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.Пункт 6.8 изложить в следующей редакции:</w:t>
      </w:r>
    </w:p>
    <w:p w:rsidR="009D78C2" w:rsidRDefault="00943F80" w:rsidP="009D78C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D31711">
        <w:rPr>
          <w:rFonts w:ascii="Times New Roman" w:hAnsi="Times New Roman" w:cs="Times New Roman"/>
          <w:sz w:val="28"/>
          <w:szCs w:val="28"/>
        </w:rPr>
        <w:t>При выявлении рекламной конструкции, установленной самовольно с нарушением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имуществе, в отношении которого Администрация города реализует полномочия собственника, и </w:t>
      </w:r>
      <w:r w:rsidRPr="00D31711">
        <w:rPr>
          <w:rFonts w:ascii="Times New Roman" w:hAnsi="Times New Roman" w:cs="Times New Roman"/>
          <w:sz w:val="28"/>
          <w:szCs w:val="28"/>
        </w:rPr>
        <w:t xml:space="preserve"> которая угрожает жизни, здоровью, имуществу граждан, Уполномоченный орган Администрации города организует незамедлительный демонтаж такой рекламной конструкции. В этом случае владельцу рекламной конструкции, и (или) собственнику, или иному законному владельцу недвижимого имущества, к которому рекламная конструкция присоединена, направляется акт о демонтаже рекламной конструкции с приложением акт</w:t>
      </w:r>
      <w:r w:rsidR="009D78C2">
        <w:rPr>
          <w:rFonts w:ascii="Times New Roman" w:hAnsi="Times New Roman" w:cs="Times New Roman"/>
          <w:sz w:val="28"/>
          <w:szCs w:val="28"/>
        </w:rPr>
        <w:t xml:space="preserve">а осмотра рекламной конструкции. </w:t>
      </w:r>
    </w:p>
    <w:p w:rsidR="00943F80" w:rsidRPr="00D31711" w:rsidRDefault="00943F80" w:rsidP="009D78C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711">
        <w:rPr>
          <w:rFonts w:ascii="Times New Roman" w:hAnsi="Times New Roman" w:cs="Times New Roman"/>
          <w:sz w:val="28"/>
          <w:szCs w:val="28"/>
        </w:rPr>
        <w:t xml:space="preserve">По требованию Уполномоченного органа Администрации города владелец рекламной конструкции, либо собственник,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D31711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D31711">
        <w:rPr>
          <w:rFonts w:ascii="Times New Roman" w:hAnsi="Times New Roman" w:cs="Times New Roman"/>
          <w:sz w:val="28"/>
          <w:szCs w:val="28"/>
        </w:rPr>
        <w:t>, хранением или в необходимых случаях уни</w:t>
      </w:r>
      <w:r w:rsidR="009D78C2">
        <w:rPr>
          <w:rFonts w:ascii="Times New Roman" w:hAnsi="Times New Roman" w:cs="Times New Roman"/>
          <w:sz w:val="28"/>
          <w:szCs w:val="28"/>
        </w:rPr>
        <w:t>чтожением рекламной конструкции».</w:t>
      </w:r>
    </w:p>
    <w:p w:rsidR="00943F80" w:rsidRDefault="00943F80" w:rsidP="00943F8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943F80" w:rsidRDefault="00943F80" w:rsidP="00421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43F80" w:rsidSect="009C34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513A"/>
    <w:multiLevelType w:val="hybridMultilevel"/>
    <w:tmpl w:val="F882541C"/>
    <w:lvl w:ilvl="0" w:tplc="BE649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B"/>
    <w:rsid w:val="00060210"/>
    <w:rsid w:val="00073010"/>
    <w:rsid w:val="00083A60"/>
    <w:rsid w:val="00092936"/>
    <w:rsid w:val="000A59F4"/>
    <w:rsid w:val="000D7660"/>
    <w:rsid w:val="001A4406"/>
    <w:rsid w:val="001B1492"/>
    <w:rsid w:val="002009D3"/>
    <w:rsid w:val="0024408C"/>
    <w:rsid w:val="002455E4"/>
    <w:rsid w:val="00254215"/>
    <w:rsid w:val="002819F2"/>
    <w:rsid w:val="002B11D2"/>
    <w:rsid w:val="002B535B"/>
    <w:rsid w:val="002E631F"/>
    <w:rsid w:val="002F01A1"/>
    <w:rsid w:val="00302956"/>
    <w:rsid w:val="00305391"/>
    <w:rsid w:val="00341EED"/>
    <w:rsid w:val="003A076E"/>
    <w:rsid w:val="003E48BD"/>
    <w:rsid w:val="003E7264"/>
    <w:rsid w:val="0040726C"/>
    <w:rsid w:val="00421522"/>
    <w:rsid w:val="00421B7B"/>
    <w:rsid w:val="00433C93"/>
    <w:rsid w:val="00447055"/>
    <w:rsid w:val="0046711E"/>
    <w:rsid w:val="004746A3"/>
    <w:rsid w:val="004C0CA1"/>
    <w:rsid w:val="004E5DBD"/>
    <w:rsid w:val="0054130C"/>
    <w:rsid w:val="005833A0"/>
    <w:rsid w:val="005B7551"/>
    <w:rsid w:val="005C7407"/>
    <w:rsid w:val="005D0D93"/>
    <w:rsid w:val="005D27C9"/>
    <w:rsid w:val="006552E4"/>
    <w:rsid w:val="00667B25"/>
    <w:rsid w:val="0067629A"/>
    <w:rsid w:val="006847D9"/>
    <w:rsid w:val="006C0CA2"/>
    <w:rsid w:val="006E1D36"/>
    <w:rsid w:val="006F2DB2"/>
    <w:rsid w:val="00706633"/>
    <w:rsid w:val="00720B8F"/>
    <w:rsid w:val="00752A9B"/>
    <w:rsid w:val="007A11FE"/>
    <w:rsid w:val="007E5AE8"/>
    <w:rsid w:val="00802A85"/>
    <w:rsid w:val="00811940"/>
    <w:rsid w:val="00817E8F"/>
    <w:rsid w:val="00843966"/>
    <w:rsid w:val="00885D3B"/>
    <w:rsid w:val="008B61D5"/>
    <w:rsid w:val="008C4B7E"/>
    <w:rsid w:val="008D42D3"/>
    <w:rsid w:val="0090378A"/>
    <w:rsid w:val="009074CD"/>
    <w:rsid w:val="00943F80"/>
    <w:rsid w:val="009C34AE"/>
    <w:rsid w:val="009D1D0B"/>
    <w:rsid w:val="009D78C2"/>
    <w:rsid w:val="00A0751A"/>
    <w:rsid w:val="00A32516"/>
    <w:rsid w:val="00A431F9"/>
    <w:rsid w:val="00A67F9A"/>
    <w:rsid w:val="00AA0B6E"/>
    <w:rsid w:val="00AB1645"/>
    <w:rsid w:val="00AB1E7A"/>
    <w:rsid w:val="00AC7133"/>
    <w:rsid w:val="00B01AA0"/>
    <w:rsid w:val="00B24E61"/>
    <w:rsid w:val="00BA62E1"/>
    <w:rsid w:val="00C831F5"/>
    <w:rsid w:val="00C96074"/>
    <w:rsid w:val="00CB7A61"/>
    <w:rsid w:val="00CC36FB"/>
    <w:rsid w:val="00CE563F"/>
    <w:rsid w:val="00CF7DF3"/>
    <w:rsid w:val="00D618B1"/>
    <w:rsid w:val="00D7298B"/>
    <w:rsid w:val="00D72D04"/>
    <w:rsid w:val="00D937B5"/>
    <w:rsid w:val="00E369EE"/>
    <w:rsid w:val="00E60D76"/>
    <w:rsid w:val="00E723D6"/>
    <w:rsid w:val="00E75825"/>
    <w:rsid w:val="00EC5E53"/>
    <w:rsid w:val="00EE10D2"/>
    <w:rsid w:val="00EE2E1D"/>
    <w:rsid w:val="00EF6D05"/>
    <w:rsid w:val="00F17D38"/>
    <w:rsid w:val="00F44B47"/>
    <w:rsid w:val="00F57AD8"/>
    <w:rsid w:val="00FA193A"/>
    <w:rsid w:val="00FB148F"/>
    <w:rsid w:val="00FD4B09"/>
    <w:rsid w:val="00FE19BF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1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5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2F01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A076E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olor w:val="000000"/>
      <w:sz w:val="24"/>
      <w:szCs w:val="24"/>
      <w:lang w:eastAsia="en-US"/>
    </w:rPr>
  </w:style>
  <w:style w:type="character" w:customStyle="1" w:styleId="docaccesstitle">
    <w:name w:val="docaccess_title"/>
    <w:basedOn w:val="a0"/>
    <w:rsid w:val="00341EED"/>
  </w:style>
  <w:style w:type="paragraph" w:styleId="a6">
    <w:name w:val="List Paragraph"/>
    <w:basedOn w:val="a"/>
    <w:uiPriority w:val="34"/>
    <w:qFormat/>
    <w:rsid w:val="0054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1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5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2F01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A076E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olor w:val="000000"/>
      <w:sz w:val="24"/>
      <w:szCs w:val="24"/>
      <w:lang w:eastAsia="en-US"/>
    </w:rPr>
  </w:style>
  <w:style w:type="character" w:customStyle="1" w:styleId="docaccesstitle">
    <w:name w:val="docaccess_title"/>
    <w:basedOn w:val="a0"/>
    <w:rsid w:val="00341EED"/>
  </w:style>
  <w:style w:type="paragraph" w:styleId="a6">
    <w:name w:val="List Paragraph"/>
    <w:basedOn w:val="a"/>
    <w:uiPriority w:val="34"/>
    <w:qFormat/>
    <w:rsid w:val="0054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B0EF8C4398A8920DF97B5E52277F820960D790296B2D771F44D267215595AAB87D9D05A198ED07AC9FDC127AAAC1EB851135498818ECCG7Z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CB0EF8C4398A8920DF97B5E52277F820960D790296B2D771F44D267215595AAB87D9D05A198FD87DC9FDC127AAAC1EB851135498818ECCG7Z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488CCB464C0CFDD35056745FA4C7350C7E435CF643368CF1C6C5F0CU2z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Цапурина Анастасия Владимировна</cp:lastModifiedBy>
  <cp:revision>11</cp:revision>
  <cp:lastPrinted>2020-07-24T09:11:00Z</cp:lastPrinted>
  <dcterms:created xsi:type="dcterms:W3CDTF">2020-05-18T05:21:00Z</dcterms:created>
  <dcterms:modified xsi:type="dcterms:W3CDTF">2020-07-24T09:11:00Z</dcterms:modified>
</cp:coreProperties>
</file>