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FBE" w:rsidRDefault="00C20FBE" w:rsidP="00C20FBE">
      <w:pPr>
        <w:rPr>
          <w:rFonts w:ascii="Arial" w:hAnsi="Arial" w:cs="Arial"/>
          <w:color w:val="333333"/>
          <w:sz w:val="19"/>
          <w:szCs w:val="19"/>
        </w:rPr>
      </w:pPr>
      <w:r>
        <w:rPr>
          <w:noProof/>
        </w:rPr>
        <w:drawing>
          <wp:anchor distT="0" distB="0" distL="114300" distR="114300" simplePos="0" relativeHeight="251659264" behindDoc="0" locked="0" layoutInCell="1" allowOverlap="1">
            <wp:simplePos x="0" y="0"/>
            <wp:positionH relativeFrom="column">
              <wp:posOffset>2739390</wp:posOffset>
            </wp:positionH>
            <wp:positionV relativeFrom="paragraph">
              <wp:posOffset>-186690</wp:posOffset>
            </wp:positionV>
            <wp:extent cx="438150" cy="581025"/>
            <wp:effectExtent l="19050" t="0" r="0" b="0"/>
            <wp:wrapSquare wrapText="left"/>
            <wp:docPr id="2" name="full-image-2" descr="http://mail.rambler.ru/mail/mail.cgi/download/%D0%93%D0%B5%D1%80%D0%B1.jpg?mode=obj;mbox=INBOX%26r%3D1c5a;what=247.2;for=d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image-2" descr="http://mail.rambler.ru/mail/mail.cgi/download/%D0%93%D0%B5%D1%80%D0%B1.jpg?mode=obj;mbox=INBOX%26r%3D1c5a;what=247.2;for=data"/>
                    <pic:cNvPicPr>
                      <a:picLocks noChangeAspect="1" noChangeArrowheads="1"/>
                    </pic:cNvPicPr>
                  </pic:nvPicPr>
                  <pic:blipFill>
                    <a:blip r:embed="rId6" r:link="rId7" cstate="print"/>
                    <a:srcRect/>
                    <a:stretch>
                      <a:fillRect/>
                    </a:stretch>
                  </pic:blipFill>
                  <pic:spPr bwMode="auto">
                    <a:xfrm>
                      <a:off x="0" y="0"/>
                      <a:ext cx="438150" cy="581025"/>
                    </a:xfrm>
                    <a:prstGeom prst="rect">
                      <a:avLst/>
                    </a:prstGeom>
                    <a:noFill/>
                    <a:ln w="9525">
                      <a:noFill/>
                      <a:miter lim="800000"/>
                      <a:headEnd/>
                      <a:tailEnd/>
                    </a:ln>
                  </pic:spPr>
                </pic:pic>
              </a:graphicData>
            </a:graphic>
          </wp:anchor>
        </w:drawing>
      </w:r>
    </w:p>
    <w:p w:rsidR="00C20FBE" w:rsidRDefault="00C20FBE" w:rsidP="00C20FBE">
      <w:pPr>
        <w:pStyle w:val="5"/>
        <w:rPr>
          <w:rFonts w:ascii="Arial" w:hAnsi="Arial" w:cs="Arial"/>
          <w:b w:val="0"/>
          <w:bCs w:val="0"/>
          <w:i w:val="0"/>
          <w:iCs w:val="0"/>
          <w:color w:val="333333"/>
          <w:sz w:val="19"/>
          <w:szCs w:val="19"/>
        </w:rPr>
      </w:pPr>
    </w:p>
    <w:p w:rsidR="00C20FBE" w:rsidRDefault="00C20FBE" w:rsidP="004F05F2">
      <w:pPr>
        <w:pStyle w:val="5"/>
        <w:spacing w:before="0" w:after="0"/>
        <w:jc w:val="center"/>
        <w:rPr>
          <w:rFonts w:ascii="Times New Roman" w:hAnsi="Times New Roman"/>
          <w:b w:val="0"/>
          <w:i w:val="0"/>
          <w:sz w:val="22"/>
          <w:szCs w:val="22"/>
        </w:rPr>
      </w:pPr>
      <w:r>
        <w:rPr>
          <w:rFonts w:ascii="Times New Roman" w:hAnsi="Times New Roman"/>
          <w:b w:val="0"/>
          <w:i w:val="0"/>
          <w:sz w:val="22"/>
          <w:szCs w:val="22"/>
        </w:rPr>
        <w:t>Муниципальное образование</w:t>
      </w:r>
    </w:p>
    <w:p w:rsidR="00C20FBE" w:rsidRDefault="00C20FBE" w:rsidP="004F05F2">
      <w:pPr>
        <w:spacing w:after="0" w:line="240" w:lineRule="auto"/>
        <w:jc w:val="center"/>
        <w:rPr>
          <w:rFonts w:ascii="Times New Roman" w:hAnsi="Times New Roman"/>
        </w:rPr>
      </w:pPr>
      <w:r>
        <w:rPr>
          <w:rFonts w:ascii="Times New Roman" w:hAnsi="Times New Roman"/>
        </w:rPr>
        <w:t>Ханты-Мансийского автономного округа – Югры</w:t>
      </w:r>
    </w:p>
    <w:p w:rsidR="00C20FBE" w:rsidRDefault="00C20FBE" w:rsidP="004F05F2">
      <w:pPr>
        <w:spacing w:after="0" w:line="240" w:lineRule="auto"/>
        <w:jc w:val="center"/>
        <w:rPr>
          <w:rFonts w:ascii="Times New Roman" w:hAnsi="Times New Roman"/>
        </w:rPr>
      </w:pPr>
      <w:r>
        <w:rPr>
          <w:rFonts w:ascii="Times New Roman" w:hAnsi="Times New Roman"/>
        </w:rPr>
        <w:t>Городской округ город Ханты-Мансийск</w:t>
      </w:r>
    </w:p>
    <w:p w:rsidR="00C20FBE" w:rsidRDefault="00C20FBE" w:rsidP="00C20FBE">
      <w:pPr>
        <w:pStyle w:val="5"/>
        <w:spacing w:line="180" w:lineRule="exact"/>
        <w:jc w:val="center"/>
        <w:rPr>
          <w:rFonts w:ascii="Times New Roman" w:hAnsi="Times New Roman"/>
          <w:sz w:val="28"/>
          <w:szCs w:val="28"/>
        </w:rPr>
      </w:pPr>
      <w:r>
        <w:rPr>
          <w:rFonts w:ascii="Times New Roman" w:hAnsi="Times New Roman"/>
          <w:sz w:val="28"/>
          <w:szCs w:val="28"/>
        </w:rPr>
        <w:t>Муниципальное бюджетное учреждение</w:t>
      </w:r>
    </w:p>
    <w:p w:rsidR="00C20FBE" w:rsidRDefault="00C20FBE" w:rsidP="00C20FBE">
      <w:pPr>
        <w:jc w:val="center"/>
        <w:rPr>
          <w:rFonts w:ascii="Times New Roman" w:hAnsi="Times New Roman"/>
          <w:b/>
          <w:sz w:val="28"/>
          <w:szCs w:val="28"/>
        </w:rPr>
      </w:pPr>
      <w:r>
        <w:rPr>
          <w:rFonts w:ascii="Times New Roman" w:hAnsi="Times New Roman"/>
          <w:b/>
          <w:sz w:val="28"/>
          <w:szCs w:val="28"/>
        </w:rPr>
        <w:t>«КУЛЬТУРНО - ДОСУГОВЫЙ ЦЕНТР «ОКТЯБРЬ»</w:t>
      </w:r>
    </w:p>
    <w:p w:rsidR="00C20FBE" w:rsidRDefault="00C20FBE" w:rsidP="00C20FBE">
      <w:pPr>
        <w:pStyle w:val="4"/>
        <w:jc w:val="left"/>
        <w:rPr>
          <w:b w:val="0"/>
          <w:sz w:val="18"/>
          <w:szCs w:val="18"/>
        </w:rPr>
      </w:pPr>
      <w:r>
        <w:rPr>
          <w:b w:val="0"/>
          <w:sz w:val="18"/>
          <w:szCs w:val="18"/>
        </w:rPr>
        <w:t>ул. Дзержинского, д. 7,                                                                       ИНН 8601020542</w:t>
      </w:r>
    </w:p>
    <w:p w:rsidR="00C20FBE" w:rsidRDefault="00C20FBE" w:rsidP="00C20FBE">
      <w:pPr>
        <w:spacing w:after="0" w:line="240" w:lineRule="auto"/>
        <w:contextualSpacing/>
        <w:rPr>
          <w:rFonts w:ascii="Times New Roman" w:hAnsi="Times New Roman"/>
          <w:sz w:val="18"/>
          <w:szCs w:val="18"/>
        </w:rPr>
      </w:pPr>
      <w:proofErr w:type="gramStart"/>
      <w:r>
        <w:rPr>
          <w:rFonts w:ascii="Times New Roman" w:hAnsi="Times New Roman"/>
          <w:sz w:val="18"/>
          <w:szCs w:val="18"/>
        </w:rPr>
        <w:t xml:space="preserve">г. Ханты-Мансийск,                                                                            (Департамент управления финансов Администрации                  </w:t>
      </w:r>
      <w:proofErr w:type="gramEnd"/>
    </w:p>
    <w:p w:rsidR="00C20FBE" w:rsidRDefault="00C20FBE" w:rsidP="00C20FBE">
      <w:pPr>
        <w:spacing w:after="0" w:line="240" w:lineRule="auto"/>
        <w:contextualSpacing/>
        <w:rPr>
          <w:rFonts w:ascii="Times New Roman" w:hAnsi="Times New Roman"/>
          <w:sz w:val="18"/>
          <w:szCs w:val="18"/>
        </w:rPr>
      </w:pPr>
      <w:r>
        <w:rPr>
          <w:rFonts w:ascii="Times New Roman" w:hAnsi="Times New Roman"/>
          <w:sz w:val="18"/>
          <w:szCs w:val="18"/>
        </w:rPr>
        <w:t xml:space="preserve">Ханты-Мансийский автономный округ - ЮГРА                             города Ханты-Мансийска </w:t>
      </w:r>
    </w:p>
    <w:p w:rsidR="00C20FBE" w:rsidRDefault="00C20FBE" w:rsidP="00C20FBE">
      <w:pPr>
        <w:spacing w:after="0" w:line="240" w:lineRule="auto"/>
        <w:contextualSpacing/>
        <w:rPr>
          <w:rFonts w:ascii="Times New Roman" w:hAnsi="Times New Roman"/>
          <w:sz w:val="18"/>
          <w:szCs w:val="18"/>
        </w:rPr>
      </w:pPr>
      <w:r>
        <w:rPr>
          <w:rFonts w:ascii="Times New Roman" w:hAnsi="Times New Roman"/>
          <w:sz w:val="18"/>
          <w:szCs w:val="18"/>
        </w:rPr>
        <w:t xml:space="preserve">                                                                                                              </w:t>
      </w:r>
      <w:proofErr w:type="gramStart"/>
      <w:r>
        <w:rPr>
          <w:rFonts w:ascii="Times New Roman" w:hAnsi="Times New Roman"/>
          <w:sz w:val="18"/>
          <w:szCs w:val="18"/>
        </w:rPr>
        <w:t>МБУ «КДЦ «Октябрь» 040.02.050.1)</w:t>
      </w:r>
      <w:proofErr w:type="gramEnd"/>
    </w:p>
    <w:p w:rsidR="00C20FBE" w:rsidRDefault="00C20FBE" w:rsidP="00C20FBE">
      <w:pPr>
        <w:spacing w:after="0" w:line="240" w:lineRule="auto"/>
        <w:contextualSpacing/>
        <w:rPr>
          <w:rFonts w:ascii="Times New Roman" w:hAnsi="Times New Roman"/>
          <w:sz w:val="18"/>
          <w:szCs w:val="18"/>
        </w:rPr>
      </w:pPr>
      <w:r>
        <w:rPr>
          <w:rFonts w:ascii="Times New Roman" w:hAnsi="Times New Roman"/>
          <w:sz w:val="18"/>
          <w:szCs w:val="18"/>
        </w:rPr>
        <w:t>Тюменская область,                                                                            КПП 860101001</w:t>
      </w:r>
    </w:p>
    <w:p w:rsidR="00C20FBE" w:rsidRDefault="00C20FBE" w:rsidP="00C20FBE">
      <w:pPr>
        <w:spacing w:after="0" w:line="240" w:lineRule="auto"/>
        <w:contextualSpacing/>
        <w:rPr>
          <w:rFonts w:ascii="Times New Roman" w:hAnsi="Times New Roman"/>
          <w:sz w:val="18"/>
          <w:szCs w:val="18"/>
        </w:rPr>
      </w:pPr>
      <w:r>
        <w:rPr>
          <w:rFonts w:ascii="Times New Roman" w:hAnsi="Times New Roman"/>
          <w:sz w:val="18"/>
          <w:szCs w:val="18"/>
        </w:rPr>
        <w:t>Россия, 628012                                                                                     БИК 047162000</w:t>
      </w:r>
    </w:p>
    <w:p w:rsidR="00C20FBE" w:rsidRDefault="00C20FBE" w:rsidP="00C20FBE">
      <w:pPr>
        <w:spacing w:after="0" w:line="240" w:lineRule="auto"/>
        <w:contextualSpacing/>
        <w:rPr>
          <w:rFonts w:ascii="Times New Roman" w:hAnsi="Times New Roman"/>
          <w:sz w:val="18"/>
          <w:szCs w:val="18"/>
        </w:rPr>
      </w:pPr>
      <w:r>
        <w:rPr>
          <w:rFonts w:ascii="Times New Roman" w:hAnsi="Times New Roman"/>
          <w:sz w:val="18"/>
          <w:szCs w:val="18"/>
        </w:rPr>
        <w:t xml:space="preserve">Тел. /факс: 33-21-44                                                                            </w:t>
      </w:r>
      <w:proofErr w:type="gramStart"/>
      <w:r>
        <w:rPr>
          <w:rFonts w:ascii="Times New Roman" w:hAnsi="Times New Roman"/>
          <w:sz w:val="18"/>
          <w:szCs w:val="18"/>
        </w:rPr>
        <w:t>Р</w:t>
      </w:r>
      <w:proofErr w:type="gramEnd"/>
      <w:r>
        <w:rPr>
          <w:rFonts w:ascii="Times New Roman" w:hAnsi="Times New Roman"/>
          <w:sz w:val="18"/>
          <w:szCs w:val="18"/>
        </w:rPr>
        <w:t>/С 40701810100003000001</w:t>
      </w:r>
    </w:p>
    <w:p w:rsidR="00C20FBE" w:rsidRDefault="00C20FBE" w:rsidP="00C20FBE">
      <w:pPr>
        <w:pStyle w:val="11"/>
        <w:pBdr>
          <w:bottom w:val="single" w:sz="12" w:space="1" w:color="auto"/>
        </w:pBdr>
        <w:rPr>
          <w:sz w:val="18"/>
          <w:szCs w:val="18"/>
        </w:rPr>
      </w:pPr>
      <w:r>
        <w:rPr>
          <w:sz w:val="18"/>
          <w:szCs w:val="18"/>
        </w:rPr>
        <w:t>бухгалтерия 30-03-21, 30-03-27                                                         РКЦ г. Ханты-Мансийска</w:t>
      </w:r>
    </w:p>
    <w:p w:rsidR="00C20FBE" w:rsidRDefault="00C20FBE" w:rsidP="00AB2C0D">
      <w:pPr>
        <w:spacing w:after="0" w:line="240" w:lineRule="auto"/>
        <w:jc w:val="center"/>
        <w:rPr>
          <w:rFonts w:ascii="Times New Roman" w:hAnsi="Times New Roman"/>
          <w:sz w:val="20"/>
          <w:szCs w:val="20"/>
        </w:rPr>
      </w:pPr>
    </w:p>
    <w:p w:rsidR="00C20FBE" w:rsidRDefault="00C20FBE" w:rsidP="00AB2C0D">
      <w:pPr>
        <w:spacing w:after="0" w:line="240" w:lineRule="auto"/>
        <w:jc w:val="center"/>
        <w:rPr>
          <w:rFonts w:ascii="Times New Roman" w:hAnsi="Times New Roman" w:cs="Times New Roman"/>
          <w:b/>
          <w:sz w:val="28"/>
          <w:szCs w:val="28"/>
        </w:rPr>
      </w:pPr>
      <w:r w:rsidRPr="00831448">
        <w:rPr>
          <w:rFonts w:ascii="Times New Roman" w:hAnsi="Times New Roman" w:cs="Times New Roman"/>
          <w:b/>
          <w:sz w:val="28"/>
          <w:szCs w:val="28"/>
        </w:rPr>
        <w:t>ПРЕСС-РЕЛИЗ</w:t>
      </w:r>
    </w:p>
    <w:p w:rsidR="00665961" w:rsidRDefault="00665961" w:rsidP="00AB2C0D">
      <w:pPr>
        <w:spacing w:after="0" w:line="240" w:lineRule="auto"/>
        <w:jc w:val="center"/>
        <w:rPr>
          <w:rFonts w:ascii="Times New Roman" w:hAnsi="Times New Roman" w:cs="Times New Roman"/>
          <w:b/>
          <w:sz w:val="28"/>
          <w:szCs w:val="28"/>
        </w:rPr>
      </w:pPr>
    </w:p>
    <w:p w:rsidR="00106EB3" w:rsidRDefault="00D7754D" w:rsidP="003C3496">
      <w:pPr>
        <w:spacing w:after="0"/>
        <w:jc w:val="center"/>
        <w:rPr>
          <w:rFonts w:ascii="Times New Roman" w:hAnsi="Times New Roman" w:cs="Times New Roman"/>
          <w:b/>
          <w:sz w:val="28"/>
          <w:szCs w:val="24"/>
        </w:rPr>
      </w:pPr>
      <w:r>
        <w:rPr>
          <w:rFonts w:ascii="Times New Roman" w:hAnsi="Times New Roman" w:cs="Times New Roman"/>
          <w:b/>
          <w:sz w:val="28"/>
          <w:szCs w:val="24"/>
        </w:rPr>
        <w:t>«А нам нужны была одна Победа…» - фронтовой привал для ветеранов Великой Отечественной войны</w:t>
      </w:r>
    </w:p>
    <w:p w:rsidR="00F81D03" w:rsidRPr="003C3496" w:rsidRDefault="00F81D03" w:rsidP="003C3496">
      <w:pPr>
        <w:spacing w:after="0"/>
        <w:jc w:val="center"/>
        <w:rPr>
          <w:rFonts w:ascii="Times New Roman" w:hAnsi="Times New Roman" w:cs="Times New Roman"/>
          <w:sz w:val="28"/>
          <w:szCs w:val="24"/>
        </w:rPr>
      </w:pPr>
    </w:p>
    <w:p w:rsidR="00D7754D" w:rsidRPr="00D7754D" w:rsidRDefault="00D7754D" w:rsidP="00D7754D">
      <w:pPr>
        <w:spacing w:after="0"/>
        <w:ind w:firstLine="709"/>
        <w:jc w:val="both"/>
        <w:rPr>
          <w:rFonts w:ascii="Times New Roman" w:hAnsi="Times New Roman"/>
          <w:sz w:val="28"/>
          <w:szCs w:val="24"/>
        </w:rPr>
      </w:pPr>
      <w:r w:rsidRPr="00D7754D">
        <w:rPr>
          <w:rFonts w:ascii="Times New Roman" w:hAnsi="Times New Roman"/>
          <w:sz w:val="28"/>
          <w:szCs w:val="24"/>
        </w:rPr>
        <w:t>9 мая на территории автостоянки культурно-досугового центра «Октябрь» развернулся «Фронтовой привал» для Ветеранов Великой Отечественной войны. Ветеранов встретили юные хантымансийцы с цветами, после чего повара полевой кухни предложили гостям отведать солдатскую кашу, чай и угоститься «фронтовыми 100 граммами».</w:t>
      </w:r>
    </w:p>
    <w:p w:rsidR="00D7754D" w:rsidRPr="00D7754D" w:rsidRDefault="00D7754D" w:rsidP="00D7754D">
      <w:pPr>
        <w:spacing w:after="0"/>
        <w:ind w:firstLine="709"/>
        <w:jc w:val="both"/>
        <w:rPr>
          <w:rFonts w:ascii="Times New Roman" w:hAnsi="Times New Roman"/>
          <w:sz w:val="28"/>
          <w:szCs w:val="24"/>
        </w:rPr>
      </w:pPr>
      <w:r w:rsidRPr="00D7754D">
        <w:rPr>
          <w:rFonts w:ascii="Times New Roman" w:hAnsi="Times New Roman"/>
          <w:sz w:val="28"/>
          <w:szCs w:val="24"/>
        </w:rPr>
        <w:t>Традиционно «Фронтовой привал» сопровождала концертная программа творческих коллективов и солистов культурно-досугового центра «Октябрь». Для Ветеранов выступили театр песни «Экспромт», фольклорный ансамбль «Прасковея», ансамбль духовых инструментов «Столица», народный самодеятельный коллектив ансамбль народных инструментов «Гармоника», почетный коллектив народного творчества вокальный ансамбль «Второе дыхание», а также солисты центра Денис Новиков и Юрий Сорокин.</w:t>
      </w:r>
    </w:p>
    <w:p w:rsidR="00AA75A7" w:rsidRDefault="00D7754D" w:rsidP="00D7754D">
      <w:pPr>
        <w:spacing w:after="0"/>
        <w:ind w:firstLine="709"/>
        <w:jc w:val="both"/>
        <w:rPr>
          <w:rFonts w:ascii="Times New Roman" w:hAnsi="Times New Roman"/>
          <w:sz w:val="28"/>
          <w:szCs w:val="24"/>
        </w:rPr>
      </w:pPr>
      <w:bookmarkStart w:id="0" w:name="_GoBack"/>
      <w:bookmarkEnd w:id="0"/>
      <w:r w:rsidRPr="00D7754D">
        <w:rPr>
          <w:rFonts w:ascii="Times New Roman" w:hAnsi="Times New Roman"/>
          <w:sz w:val="28"/>
          <w:szCs w:val="24"/>
        </w:rPr>
        <w:t>Вместе с артистами КДЦ «Октябрь» Ветераны вспомнили «Катюшу», «Трех танкистов» и другие песни военных лет, ведь хорошая песня всегда была верным помощником бойца, с песней он отдыхал в короткие часы затишья, вспоминал родных и близких, и пусть ненадолго, но вновь прикасался к мирной жизни, набираясь сил для новых сражений.</w:t>
      </w:r>
    </w:p>
    <w:p w:rsidR="00F14E44" w:rsidRDefault="00F14E44" w:rsidP="00F14E44">
      <w:pPr>
        <w:spacing w:after="0"/>
        <w:ind w:firstLine="709"/>
        <w:jc w:val="both"/>
        <w:rPr>
          <w:rFonts w:ascii="Times New Roman" w:hAnsi="Times New Roman"/>
          <w:sz w:val="28"/>
          <w:szCs w:val="24"/>
        </w:rPr>
      </w:pPr>
    </w:p>
    <w:p w:rsidR="00F14E44" w:rsidRPr="00B26ED2" w:rsidRDefault="00F14E44" w:rsidP="00F14E44">
      <w:pPr>
        <w:spacing w:after="0"/>
        <w:ind w:firstLine="709"/>
        <w:jc w:val="both"/>
        <w:rPr>
          <w:rFonts w:ascii="Times New Roman" w:hAnsi="Times New Roman" w:cs="Times New Roman"/>
          <w:sz w:val="28"/>
          <w:szCs w:val="24"/>
        </w:rPr>
      </w:pPr>
    </w:p>
    <w:p w:rsidR="004A0ED8" w:rsidRPr="00665961" w:rsidRDefault="00C20FBE" w:rsidP="00B5700D">
      <w:pPr>
        <w:spacing w:after="0" w:line="240" w:lineRule="auto"/>
        <w:ind w:firstLine="708"/>
        <w:jc w:val="both"/>
        <w:rPr>
          <w:rFonts w:ascii="Times New Roman" w:hAnsi="Times New Roman" w:cs="Times New Roman"/>
          <w:sz w:val="28"/>
          <w:szCs w:val="24"/>
        </w:rPr>
      </w:pPr>
      <w:r w:rsidRPr="00665961">
        <w:rPr>
          <w:rFonts w:ascii="Times New Roman" w:hAnsi="Times New Roman" w:cs="Times New Roman"/>
          <w:sz w:val="28"/>
          <w:szCs w:val="24"/>
        </w:rPr>
        <w:t>Методист</w:t>
      </w:r>
      <w:r w:rsidR="00B5700D">
        <w:rPr>
          <w:rFonts w:ascii="Times New Roman" w:hAnsi="Times New Roman" w:cs="Times New Roman"/>
          <w:sz w:val="28"/>
          <w:szCs w:val="24"/>
        </w:rPr>
        <w:t xml:space="preserve"> </w:t>
      </w:r>
      <w:r w:rsidRPr="00665961">
        <w:rPr>
          <w:rFonts w:ascii="Times New Roman" w:hAnsi="Times New Roman" w:cs="Times New Roman"/>
          <w:sz w:val="28"/>
          <w:szCs w:val="24"/>
        </w:rPr>
        <w:tab/>
      </w:r>
      <w:r w:rsidRPr="00665961">
        <w:rPr>
          <w:rFonts w:ascii="Times New Roman" w:hAnsi="Times New Roman" w:cs="Times New Roman"/>
          <w:sz w:val="28"/>
          <w:szCs w:val="24"/>
        </w:rPr>
        <w:tab/>
      </w:r>
      <w:r w:rsidRPr="00665961">
        <w:rPr>
          <w:rFonts w:ascii="Times New Roman" w:hAnsi="Times New Roman" w:cs="Times New Roman"/>
          <w:sz w:val="28"/>
          <w:szCs w:val="24"/>
        </w:rPr>
        <w:tab/>
      </w:r>
      <w:r w:rsidRPr="00665961">
        <w:rPr>
          <w:rFonts w:ascii="Times New Roman" w:hAnsi="Times New Roman" w:cs="Times New Roman"/>
          <w:sz w:val="28"/>
          <w:szCs w:val="24"/>
        </w:rPr>
        <w:tab/>
      </w:r>
      <w:r w:rsidRPr="00665961">
        <w:rPr>
          <w:rFonts w:ascii="Times New Roman" w:hAnsi="Times New Roman" w:cs="Times New Roman"/>
          <w:sz w:val="28"/>
          <w:szCs w:val="24"/>
        </w:rPr>
        <w:tab/>
      </w:r>
      <w:r w:rsidRPr="00665961">
        <w:rPr>
          <w:rFonts w:ascii="Times New Roman" w:hAnsi="Times New Roman" w:cs="Times New Roman"/>
          <w:sz w:val="28"/>
          <w:szCs w:val="24"/>
        </w:rPr>
        <w:tab/>
      </w:r>
      <w:r w:rsidRPr="00665961">
        <w:rPr>
          <w:rFonts w:ascii="Times New Roman" w:hAnsi="Times New Roman" w:cs="Times New Roman"/>
          <w:sz w:val="28"/>
          <w:szCs w:val="24"/>
        </w:rPr>
        <w:tab/>
      </w:r>
      <w:r w:rsidRPr="00665961">
        <w:rPr>
          <w:rFonts w:ascii="Times New Roman" w:hAnsi="Times New Roman" w:cs="Times New Roman"/>
          <w:sz w:val="28"/>
          <w:szCs w:val="24"/>
        </w:rPr>
        <w:tab/>
        <w:t xml:space="preserve">      А.О. Щепик</w:t>
      </w:r>
    </w:p>
    <w:sectPr w:rsidR="004A0ED8" w:rsidRPr="00665961" w:rsidSect="008313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0140B"/>
    <w:multiLevelType w:val="hybridMultilevel"/>
    <w:tmpl w:val="5B343AAC"/>
    <w:lvl w:ilvl="0" w:tplc="5942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782E8C"/>
    <w:multiLevelType w:val="hybridMultilevel"/>
    <w:tmpl w:val="CBBC8C70"/>
    <w:lvl w:ilvl="0" w:tplc="5942AF4A">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nsid w:val="4EBA7BF1"/>
    <w:multiLevelType w:val="hybridMultilevel"/>
    <w:tmpl w:val="52304E8E"/>
    <w:lvl w:ilvl="0" w:tplc="5942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F94DB9"/>
    <w:multiLevelType w:val="hybridMultilevel"/>
    <w:tmpl w:val="FD9A8F08"/>
    <w:lvl w:ilvl="0" w:tplc="5942AF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FBE"/>
    <w:rsid w:val="00003E16"/>
    <w:rsid w:val="00025B8E"/>
    <w:rsid w:val="00032F8A"/>
    <w:rsid w:val="0003474B"/>
    <w:rsid w:val="00042BFF"/>
    <w:rsid w:val="00044376"/>
    <w:rsid w:val="00056643"/>
    <w:rsid w:val="0007591E"/>
    <w:rsid w:val="00085171"/>
    <w:rsid w:val="000918A3"/>
    <w:rsid w:val="000B1954"/>
    <w:rsid w:val="000D7E29"/>
    <w:rsid w:val="00106EB3"/>
    <w:rsid w:val="001135E9"/>
    <w:rsid w:val="001353D7"/>
    <w:rsid w:val="00142497"/>
    <w:rsid w:val="0014322A"/>
    <w:rsid w:val="0015148A"/>
    <w:rsid w:val="00160B7D"/>
    <w:rsid w:val="00187D38"/>
    <w:rsid w:val="00193E22"/>
    <w:rsid w:val="001A14E1"/>
    <w:rsid w:val="001B6790"/>
    <w:rsid w:val="001D39DF"/>
    <w:rsid w:val="001D495F"/>
    <w:rsid w:val="001F1539"/>
    <w:rsid w:val="001F38AC"/>
    <w:rsid w:val="001F5E9F"/>
    <w:rsid w:val="00202A81"/>
    <w:rsid w:val="00207B83"/>
    <w:rsid w:val="00214AE0"/>
    <w:rsid w:val="00214D5A"/>
    <w:rsid w:val="002246A2"/>
    <w:rsid w:val="0022789E"/>
    <w:rsid w:val="00246D67"/>
    <w:rsid w:val="0025127A"/>
    <w:rsid w:val="00262ECF"/>
    <w:rsid w:val="00275F99"/>
    <w:rsid w:val="0028088D"/>
    <w:rsid w:val="00280C35"/>
    <w:rsid w:val="00287404"/>
    <w:rsid w:val="002B264B"/>
    <w:rsid w:val="002D4DD1"/>
    <w:rsid w:val="002E031A"/>
    <w:rsid w:val="002E0B9E"/>
    <w:rsid w:val="002E1FBA"/>
    <w:rsid w:val="002E2AC2"/>
    <w:rsid w:val="002E44AB"/>
    <w:rsid w:val="002E6DCB"/>
    <w:rsid w:val="002F3536"/>
    <w:rsid w:val="0030462E"/>
    <w:rsid w:val="0031504F"/>
    <w:rsid w:val="00327E3F"/>
    <w:rsid w:val="003339A9"/>
    <w:rsid w:val="003402BE"/>
    <w:rsid w:val="0034368E"/>
    <w:rsid w:val="0035053B"/>
    <w:rsid w:val="00361CB2"/>
    <w:rsid w:val="0036222A"/>
    <w:rsid w:val="003678F0"/>
    <w:rsid w:val="00376816"/>
    <w:rsid w:val="00384770"/>
    <w:rsid w:val="003A1F09"/>
    <w:rsid w:val="003B4F6B"/>
    <w:rsid w:val="003C20D0"/>
    <w:rsid w:val="003C3496"/>
    <w:rsid w:val="003D2D56"/>
    <w:rsid w:val="003D74B9"/>
    <w:rsid w:val="004317CD"/>
    <w:rsid w:val="0043228D"/>
    <w:rsid w:val="004350BA"/>
    <w:rsid w:val="0044317E"/>
    <w:rsid w:val="004444A3"/>
    <w:rsid w:val="00466AA5"/>
    <w:rsid w:val="00480903"/>
    <w:rsid w:val="00490196"/>
    <w:rsid w:val="00494BC7"/>
    <w:rsid w:val="00496F8C"/>
    <w:rsid w:val="004A0ED8"/>
    <w:rsid w:val="004E0F03"/>
    <w:rsid w:val="004F05F2"/>
    <w:rsid w:val="00502860"/>
    <w:rsid w:val="00537558"/>
    <w:rsid w:val="0054143A"/>
    <w:rsid w:val="005431AD"/>
    <w:rsid w:val="0055061E"/>
    <w:rsid w:val="005541BF"/>
    <w:rsid w:val="00575F38"/>
    <w:rsid w:val="00576F19"/>
    <w:rsid w:val="005B5F39"/>
    <w:rsid w:val="005B6FFD"/>
    <w:rsid w:val="005C2F8B"/>
    <w:rsid w:val="005C3806"/>
    <w:rsid w:val="005E0B15"/>
    <w:rsid w:val="005E2C5F"/>
    <w:rsid w:val="005E2DCE"/>
    <w:rsid w:val="005F2971"/>
    <w:rsid w:val="005F7E25"/>
    <w:rsid w:val="006021DE"/>
    <w:rsid w:val="00630C88"/>
    <w:rsid w:val="00635AC8"/>
    <w:rsid w:val="00647515"/>
    <w:rsid w:val="006574E2"/>
    <w:rsid w:val="00665961"/>
    <w:rsid w:val="0067014A"/>
    <w:rsid w:val="00670A77"/>
    <w:rsid w:val="00671C82"/>
    <w:rsid w:val="00677344"/>
    <w:rsid w:val="00684F2A"/>
    <w:rsid w:val="0069625C"/>
    <w:rsid w:val="00697665"/>
    <w:rsid w:val="006A3424"/>
    <w:rsid w:val="006C0440"/>
    <w:rsid w:val="006C7283"/>
    <w:rsid w:val="006D371A"/>
    <w:rsid w:val="006D4D0D"/>
    <w:rsid w:val="006D5424"/>
    <w:rsid w:val="006D61C8"/>
    <w:rsid w:val="006D6B78"/>
    <w:rsid w:val="006F674C"/>
    <w:rsid w:val="006F6AD6"/>
    <w:rsid w:val="00724C70"/>
    <w:rsid w:val="0072533C"/>
    <w:rsid w:val="007334B4"/>
    <w:rsid w:val="007379A6"/>
    <w:rsid w:val="00743A14"/>
    <w:rsid w:val="00743BCA"/>
    <w:rsid w:val="00747834"/>
    <w:rsid w:val="00753056"/>
    <w:rsid w:val="00755031"/>
    <w:rsid w:val="00757D37"/>
    <w:rsid w:val="00760669"/>
    <w:rsid w:val="0077210D"/>
    <w:rsid w:val="0077774C"/>
    <w:rsid w:val="007D24D4"/>
    <w:rsid w:val="007E4589"/>
    <w:rsid w:val="007E6183"/>
    <w:rsid w:val="007F201E"/>
    <w:rsid w:val="00803378"/>
    <w:rsid w:val="008047F6"/>
    <w:rsid w:val="00810282"/>
    <w:rsid w:val="008214C4"/>
    <w:rsid w:val="00831312"/>
    <w:rsid w:val="0083145B"/>
    <w:rsid w:val="00833A0D"/>
    <w:rsid w:val="0084224B"/>
    <w:rsid w:val="00847D0E"/>
    <w:rsid w:val="0088395F"/>
    <w:rsid w:val="008841D5"/>
    <w:rsid w:val="00890753"/>
    <w:rsid w:val="00893B46"/>
    <w:rsid w:val="00894F31"/>
    <w:rsid w:val="00896357"/>
    <w:rsid w:val="008A2FF7"/>
    <w:rsid w:val="008A4CED"/>
    <w:rsid w:val="008B36FA"/>
    <w:rsid w:val="008C389F"/>
    <w:rsid w:val="008C7B49"/>
    <w:rsid w:val="008D0798"/>
    <w:rsid w:val="008D13A5"/>
    <w:rsid w:val="008E4FE5"/>
    <w:rsid w:val="00900DFF"/>
    <w:rsid w:val="009020EF"/>
    <w:rsid w:val="00910B64"/>
    <w:rsid w:val="00910F19"/>
    <w:rsid w:val="00933A44"/>
    <w:rsid w:val="009400D6"/>
    <w:rsid w:val="009422E8"/>
    <w:rsid w:val="0094516F"/>
    <w:rsid w:val="00947111"/>
    <w:rsid w:val="009723A3"/>
    <w:rsid w:val="00980BF6"/>
    <w:rsid w:val="00983373"/>
    <w:rsid w:val="009931AE"/>
    <w:rsid w:val="009A2975"/>
    <w:rsid w:val="009A338B"/>
    <w:rsid w:val="009A67E7"/>
    <w:rsid w:val="009A6B6F"/>
    <w:rsid w:val="009C307D"/>
    <w:rsid w:val="009C3A0B"/>
    <w:rsid w:val="009D7C65"/>
    <w:rsid w:val="009E2137"/>
    <w:rsid w:val="009E658F"/>
    <w:rsid w:val="009F5DC0"/>
    <w:rsid w:val="00A1507D"/>
    <w:rsid w:val="00A2232C"/>
    <w:rsid w:val="00A30074"/>
    <w:rsid w:val="00A3098D"/>
    <w:rsid w:val="00A628AB"/>
    <w:rsid w:val="00A6523C"/>
    <w:rsid w:val="00A65947"/>
    <w:rsid w:val="00A73A23"/>
    <w:rsid w:val="00A76EAA"/>
    <w:rsid w:val="00A83BD4"/>
    <w:rsid w:val="00AA054C"/>
    <w:rsid w:val="00AA75A7"/>
    <w:rsid w:val="00AB2706"/>
    <w:rsid w:val="00AB2C0D"/>
    <w:rsid w:val="00AC59EE"/>
    <w:rsid w:val="00AD0003"/>
    <w:rsid w:val="00AD5B0C"/>
    <w:rsid w:val="00AF188C"/>
    <w:rsid w:val="00B0097E"/>
    <w:rsid w:val="00B04160"/>
    <w:rsid w:val="00B06AED"/>
    <w:rsid w:val="00B1197D"/>
    <w:rsid w:val="00B24301"/>
    <w:rsid w:val="00B26ED2"/>
    <w:rsid w:val="00B2704E"/>
    <w:rsid w:val="00B41D77"/>
    <w:rsid w:val="00B53C2A"/>
    <w:rsid w:val="00B54245"/>
    <w:rsid w:val="00B54CE0"/>
    <w:rsid w:val="00B5700D"/>
    <w:rsid w:val="00B63341"/>
    <w:rsid w:val="00B75481"/>
    <w:rsid w:val="00B9287B"/>
    <w:rsid w:val="00BA1A06"/>
    <w:rsid w:val="00BA4560"/>
    <w:rsid w:val="00BA7410"/>
    <w:rsid w:val="00BB7362"/>
    <w:rsid w:val="00BB7DA0"/>
    <w:rsid w:val="00BC4367"/>
    <w:rsid w:val="00BC61D0"/>
    <w:rsid w:val="00BD15B1"/>
    <w:rsid w:val="00BD17E8"/>
    <w:rsid w:val="00BF774F"/>
    <w:rsid w:val="00C01FE3"/>
    <w:rsid w:val="00C043CD"/>
    <w:rsid w:val="00C0564E"/>
    <w:rsid w:val="00C06F03"/>
    <w:rsid w:val="00C20FBE"/>
    <w:rsid w:val="00C24FE9"/>
    <w:rsid w:val="00C25848"/>
    <w:rsid w:val="00C31B8F"/>
    <w:rsid w:val="00C4626D"/>
    <w:rsid w:val="00C648F9"/>
    <w:rsid w:val="00C818EE"/>
    <w:rsid w:val="00C94A4D"/>
    <w:rsid w:val="00CA3BC7"/>
    <w:rsid w:val="00CB3D29"/>
    <w:rsid w:val="00CB4029"/>
    <w:rsid w:val="00CB79B5"/>
    <w:rsid w:val="00CD0794"/>
    <w:rsid w:val="00CE4A2F"/>
    <w:rsid w:val="00CE7BF5"/>
    <w:rsid w:val="00D00C14"/>
    <w:rsid w:val="00D0279E"/>
    <w:rsid w:val="00D12A49"/>
    <w:rsid w:val="00D245D1"/>
    <w:rsid w:val="00D3797B"/>
    <w:rsid w:val="00D46203"/>
    <w:rsid w:val="00D46C55"/>
    <w:rsid w:val="00D50872"/>
    <w:rsid w:val="00D56DFC"/>
    <w:rsid w:val="00D640B6"/>
    <w:rsid w:val="00D72953"/>
    <w:rsid w:val="00D7754D"/>
    <w:rsid w:val="00DA0B93"/>
    <w:rsid w:val="00DA158B"/>
    <w:rsid w:val="00DA625F"/>
    <w:rsid w:val="00DC3122"/>
    <w:rsid w:val="00E00F73"/>
    <w:rsid w:val="00E15512"/>
    <w:rsid w:val="00E27990"/>
    <w:rsid w:val="00E3229D"/>
    <w:rsid w:val="00E3317A"/>
    <w:rsid w:val="00E42DD6"/>
    <w:rsid w:val="00E54B5A"/>
    <w:rsid w:val="00E56065"/>
    <w:rsid w:val="00E675FF"/>
    <w:rsid w:val="00E82EE4"/>
    <w:rsid w:val="00E92DBE"/>
    <w:rsid w:val="00E953D1"/>
    <w:rsid w:val="00E9744A"/>
    <w:rsid w:val="00EA795B"/>
    <w:rsid w:val="00EB26C9"/>
    <w:rsid w:val="00ED3D5D"/>
    <w:rsid w:val="00EE2647"/>
    <w:rsid w:val="00F12814"/>
    <w:rsid w:val="00F14E44"/>
    <w:rsid w:val="00F15AA2"/>
    <w:rsid w:val="00F23476"/>
    <w:rsid w:val="00F36CEC"/>
    <w:rsid w:val="00F50DC6"/>
    <w:rsid w:val="00F65B61"/>
    <w:rsid w:val="00F72C19"/>
    <w:rsid w:val="00F7442C"/>
    <w:rsid w:val="00F81D03"/>
    <w:rsid w:val="00F825C8"/>
    <w:rsid w:val="00FB7AE3"/>
    <w:rsid w:val="00FD535D"/>
    <w:rsid w:val="00FF4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1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C20FBE"/>
    <w:pPr>
      <w:keepNext/>
      <w:spacing w:after="0" w:line="240" w:lineRule="auto"/>
      <w:jc w:val="center"/>
      <w:outlineLvl w:val="3"/>
    </w:pPr>
    <w:rPr>
      <w:rFonts w:ascii="Times New Roman" w:eastAsia="Times New Roman" w:hAnsi="Times New Roman" w:cs="Times New Roman"/>
      <w:b/>
      <w:sz w:val="36"/>
      <w:szCs w:val="20"/>
    </w:rPr>
  </w:style>
  <w:style w:type="paragraph" w:styleId="5">
    <w:name w:val="heading 5"/>
    <w:basedOn w:val="a"/>
    <w:next w:val="a"/>
    <w:link w:val="50"/>
    <w:semiHidden/>
    <w:unhideWhenUsed/>
    <w:qFormat/>
    <w:rsid w:val="00C20FBE"/>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20FBE"/>
    <w:rPr>
      <w:rFonts w:ascii="Times New Roman" w:eastAsia="Times New Roman" w:hAnsi="Times New Roman" w:cs="Times New Roman"/>
      <w:b/>
      <w:sz w:val="36"/>
      <w:szCs w:val="20"/>
    </w:rPr>
  </w:style>
  <w:style w:type="character" w:customStyle="1" w:styleId="50">
    <w:name w:val="Заголовок 5 Знак"/>
    <w:basedOn w:val="a0"/>
    <w:link w:val="5"/>
    <w:semiHidden/>
    <w:rsid w:val="00C20FBE"/>
    <w:rPr>
      <w:rFonts w:ascii="Calibri" w:eastAsia="Times New Roman" w:hAnsi="Calibri" w:cs="Times New Roman"/>
      <w:b/>
      <w:bCs/>
      <w:i/>
      <w:iCs/>
      <w:sz w:val="26"/>
      <w:szCs w:val="26"/>
    </w:rPr>
  </w:style>
  <w:style w:type="paragraph" w:customStyle="1" w:styleId="11">
    <w:name w:val="Обычный1"/>
    <w:rsid w:val="00C20FBE"/>
    <w:pPr>
      <w:suppressAutoHyphens/>
      <w:spacing w:after="0" w:line="240" w:lineRule="auto"/>
    </w:pPr>
    <w:rPr>
      <w:rFonts w:ascii="Times New Roman" w:eastAsia="Times New Roman" w:hAnsi="Times New Roman" w:cs="Times New Roman"/>
      <w:sz w:val="20"/>
      <w:szCs w:val="20"/>
      <w:lang w:eastAsia="ar-SA"/>
    </w:rPr>
  </w:style>
  <w:style w:type="character" w:styleId="a3">
    <w:name w:val="Hyperlink"/>
    <w:basedOn w:val="a0"/>
    <w:uiPriority w:val="99"/>
    <w:unhideWhenUsed/>
    <w:rsid w:val="00670A77"/>
    <w:rPr>
      <w:color w:val="0000FF" w:themeColor="hyperlink"/>
      <w:u w:val="single"/>
    </w:rPr>
  </w:style>
  <w:style w:type="character" w:customStyle="1" w:styleId="10">
    <w:name w:val="Заголовок 1 Знак"/>
    <w:basedOn w:val="a0"/>
    <w:link w:val="1"/>
    <w:uiPriority w:val="9"/>
    <w:rsid w:val="00F81D0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F81D0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semiHidden/>
    <w:unhideWhenUsed/>
    <w:qFormat/>
    <w:rsid w:val="00C20FBE"/>
    <w:pPr>
      <w:keepNext/>
      <w:spacing w:after="0" w:line="240" w:lineRule="auto"/>
      <w:jc w:val="center"/>
      <w:outlineLvl w:val="3"/>
    </w:pPr>
    <w:rPr>
      <w:rFonts w:ascii="Times New Roman" w:eastAsia="Times New Roman" w:hAnsi="Times New Roman" w:cs="Times New Roman"/>
      <w:b/>
      <w:sz w:val="36"/>
      <w:szCs w:val="20"/>
    </w:rPr>
  </w:style>
  <w:style w:type="paragraph" w:styleId="5">
    <w:name w:val="heading 5"/>
    <w:basedOn w:val="a"/>
    <w:next w:val="a"/>
    <w:link w:val="50"/>
    <w:semiHidden/>
    <w:unhideWhenUsed/>
    <w:qFormat/>
    <w:rsid w:val="00C20FBE"/>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C20FBE"/>
    <w:rPr>
      <w:rFonts w:ascii="Times New Roman" w:eastAsia="Times New Roman" w:hAnsi="Times New Roman" w:cs="Times New Roman"/>
      <w:b/>
      <w:sz w:val="36"/>
      <w:szCs w:val="20"/>
    </w:rPr>
  </w:style>
  <w:style w:type="character" w:customStyle="1" w:styleId="50">
    <w:name w:val="Заголовок 5 Знак"/>
    <w:basedOn w:val="a0"/>
    <w:link w:val="5"/>
    <w:semiHidden/>
    <w:rsid w:val="00C20FBE"/>
    <w:rPr>
      <w:rFonts w:ascii="Calibri" w:eastAsia="Times New Roman" w:hAnsi="Calibri" w:cs="Times New Roman"/>
      <w:b/>
      <w:bCs/>
      <w:i/>
      <w:iCs/>
      <w:sz w:val="26"/>
      <w:szCs w:val="26"/>
    </w:rPr>
  </w:style>
  <w:style w:type="paragraph" w:customStyle="1" w:styleId="11">
    <w:name w:val="Обычный1"/>
    <w:rsid w:val="00C20FBE"/>
    <w:pPr>
      <w:suppressAutoHyphens/>
      <w:spacing w:after="0" w:line="240" w:lineRule="auto"/>
    </w:pPr>
    <w:rPr>
      <w:rFonts w:ascii="Times New Roman" w:eastAsia="Times New Roman" w:hAnsi="Times New Roman" w:cs="Times New Roman"/>
      <w:sz w:val="20"/>
      <w:szCs w:val="20"/>
      <w:lang w:eastAsia="ar-SA"/>
    </w:rPr>
  </w:style>
  <w:style w:type="character" w:styleId="a3">
    <w:name w:val="Hyperlink"/>
    <w:basedOn w:val="a0"/>
    <w:uiPriority w:val="99"/>
    <w:unhideWhenUsed/>
    <w:rsid w:val="00670A77"/>
    <w:rPr>
      <w:color w:val="0000FF" w:themeColor="hyperlink"/>
      <w:u w:val="single"/>
    </w:rPr>
  </w:style>
  <w:style w:type="character" w:customStyle="1" w:styleId="10">
    <w:name w:val="Заголовок 1 Знак"/>
    <w:basedOn w:val="a0"/>
    <w:link w:val="1"/>
    <w:uiPriority w:val="9"/>
    <w:rsid w:val="00F81D0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26522">
      <w:bodyDiv w:val="1"/>
      <w:marLeft w:val="0"/>
      <w:marRight w:val="0"/>
      <w:marTop w:val="0"/>
      <w:marBottom w:val="0"/>
      <w:divBdr>
        <w:top w:val="none" w:sz="0" w:space="0" w:color="auto"/>
        <w:left w:val="none" w:sz="0" w:space="0" w:color="auto"/>
        <w:bottom w:val="none" w:sz="0" w:space="0" w:color="auto"/>
        <w:right w:val="none" w:sz="0" w:space="0" w:color="auto"/>
      </w:divBdr>
    </w:div>
    <w:div w:id="373389296">
      <w:bodyDiv w:val="1"/>
      <w:marLeft w:val="0"/>
      <w:marRight w:val="0"/>
      <w:marTop w:val="0"/>
      <w:marBottom w:val="0"/>
      <w:divBdr>
        <w:top w:val="none" w:sz="0" w:space="0" w:color="auto"/>
        <w:left w:val="none" w:sz="0" w:space="0" w:color="auto"/>
        <w:bottom w:val="none" w:sz="0" w:space="0" w:color="auto"/>
        <w:right w:val="none" w:sz="0" w:space="0" w:color="auto"/>
      </w:divBdr>
    </w:div>
    <w:div w:id="398290699">
      <w:bodyDiv w:val="1"/>
      <w:marLeft w:val="0"/>
      <w:marRight w:val="0"/>
      <w:marTop w:val="0"/>
      <w:marBottom w:val="0"/>
      <w:divBdr>
        <w:top w:val="none" w:sz="0" w:space="0" w:color="auto"/>
        <w:left w:val="none" w:sz="0" w:space="0" w:color="auto"/>
        <w:bottom w:val="none" w:sz="0" w:space="0" w:color="auto"/>
        <w:right w:val="none" w:sz="0" w:space="0" w:color="auto"/>
      </w:divBdr>
    </w:div>
    <w:div w:id="452290812">
      <w:bodyDiv w:val="1"/>
      <w:marLeft w:val="0"/>
      <w:marRight w:val="0"/>
      <w:marTop w:val="0"/>
      <w:marBottom w:val="0"/>
      <w:divBdr>
        <w:top w:val="none" w:sz="0" w:space="0" w:color="auto"/>
        <w:left w:val="none" w:sz="0" w:space="0" w:color="auto"/>
        <w:bottom w:val="none" w:sz="0" w:space="0" w:color="auto"/>
        <w:right w:val="none" w:sz="0" w:space="0" w:color="auto"/>
      </w:divBdr>
      <w:divsChild>
        <w:div w:id="940528289">
          <w:marLeft w:val="0"/>
          <w:marRight w:val="0"/>
          <w:marTop w:val="0"/>
          <w:marBottom w:val="0"/>
          <w:divBdr>
            <w:top w:val="none" w:sz="0" w:space="0" w:color="auto"/>
            <w:left w:val="none" w:sz="0" w:space="0" w:color="auto"/>
            <w:bottom w:val="none" w:sz="0" w:space="0" w:color="auto"/>
            <w:right w:val="none" w:sz="0" w:space="0" w:color="auto"/>
          </w:divBdr>
        </w:div>
      </w:divsChild>
    </w:div>
    <w:div w:id="679427181">
      <w:bodyDiv w:val="1"/>
      <w:marLeft w:val="0"/>
      <w:marRight w:val="0"/>
      <w:marTop w:val="0"/>
      <w:marBottom w:val="0"/>
      <w:divBdr>
        <w:top w:val="none" w:sz="0" w:space="0" w:color="auto"/>
        <w:left w:val="none" w:sz="0" w:space="0" w:color="auto"/>
        <w:bottom w:val="none" w:sz="0" w:space="0" w:color="auto"/>
        <w:right w:val="none" w:sz="0" w:space="0" w:color="auto"/>
      </w:divBdr>
    </w:div>
    <w:div w:id="684401364">
      <w:bodyDiv w:val="1"/>
      <w:marLeft w:val="0"/>
      <w:marRight w:val="0"/>
      <w:marTop w:val="0"/>
      <w:marBottom w:val="0"/>
      <w:divBdr>
        <w:top w:val="none" w:sz="0" w:space="0" w:color="auto"/>
        <w:left w:val="none" w:sz="0" w:space="0" w:color="auto"/>
        <w:bottom w:val="none" w:sz="0" w:space="0" w:color="auto"/>
        <w:right w:val="none" w:sz="0" w:space="0" w:color="auto"/>
      </w:divBdr>
      <w:divsChild>
        <w:div w:id="2066879013">
          <w:marLeft w:val="0"/>
          <w:marRight w:val="0"/>
          <w:marTop w:val="0"/>
          <w:marBottom w:val="0"/>
          <w:divBdr>
            <w:top w:val="none" w:sz="0" w:space="0" w:color="auto"/>
            <w:left w:val="none" w:sz="0" w:space="0" w:color="auto"/>
            <w:bottom w:val="none" w:sz="0" w:space="0" w:color="auto"/>
            <w:right w:val="none" w:sz="0" w:space="0" w:color="auto"/>
          </w:divBdr>
        </w:div>
      </w:divsChild>
    </w:div>
    <w:div w:id="709108590">
      <w:bodyDiv w:val="1"/>
      <w:marLeft w:val="0"/>
      <w:marRight w:val="0"/>
      <w:marTop w:val="0"/>
      <w:marBottom w:val="0"/>
      <w:divBdr>
        <w:top w:val="none" w:sz="0" w:space="0" w:color="auto"/>
        <w:left w:val="none" w:sz="0" w:space="0" w:color="auto"/>
        <w:bottom w:val="none" w:sz="0" w:space="0" w:color="auto"/>
        <w:right w:val="none" w:sz="0" w:space="0" w:color="auto"/>
      </w:divBdr>
    </w:div>
    <w:div w:id="1034573038">
      <w:bodyDiv w:val="1"/>
      <w:marLeft w:val="0"/>
      <w:marRight w:val="0"/>
      <w:marTop w:val="0"/>
      <w:marBottom w:val="0"/>
      <w:divBdr>
        <w:top w:val="none" w:sz="0" w:space="0" w:color="auto"/>
        <w:left w:val="none" w:sz="0" w:space="0" w:color="auto"/>
        <w:bottom w:val="none" w:sz="0" w:space="0" w:color="auto"/>
        <w:right w:val="none" w:sz="0" w:space="0" w:color="auto"/>
      </w:divBdr>
    </w:div>
    <w:div w:id="1115175909">
      <w:bodyDiv w:val="1"/>
      <w:marLeft w:val="0"/>
      <w:marRight w:val="0"/>
      <w:marTop w:val="0"/>
      <w:marBottom w:val="0"/>
      <w:divBdr>
        <w:top w:val="none" w:sz="0" w:space="0" w:color="auto"/>
        <w:left w:val="none" w:sz="0" w:space="0" w:color="auto"/>
        <w:bottom w:val="none" w:sz="0" w:space="0" w:color="auto"/>
        <w:right w:val="none" w:sz="0" w:space="0" w:color="auto"/>
      </w:divBdr>
    </w:div>
    <w:div w:id="1527790091">
      <w:bodyDiv w:val="1"/>
      <w:marLeft w:val="0"/>
      <w:marRight w:val="0"/>
      <w:marTop w:val="0"/>
      <w:marBottom w:val="0"/>
      <w:divBdr>
        <w:top w:val="none" w:sz="0" w:space="0" w:color="auto"/>
        <w:left w:val="none" w:sz="0" w:space="0" w:color="auto"/>
        <w:bottom w:val="none" w:sz="0" w:space="0" w:color="auto"/>
        <w:right w:val="none" w:sz="0" w:space="0" w:color="auto"/>
      </w:divBdr>
    </w:div>
    <w:div w:id="1669748814">
      <w:bodyDiv w:val="1"/>
      <w:marLeft w:val="0"/>
      <w:marRight w:val="0"/>
      <w:marTop w:val="0"/>
      <w:marBottom w:val="0"/>
      <w:divBdr>
        <w:top w:val="none" w:sz="0" w:space="0" w:color="auto"/>
        <w:left w:val="none" w:sz="0" w:space="0" w:color="auto"/>
        <w:bottom w:val="none" w:sz="0" w:space="0" w:color="auto"/>
        <w:right w:val="none" w:sz="0" w:space="0" w:color="auto"/>
      </w:divBdr>
    </w:div>
    <w:div w:id="1729567738">
      <w:bodyDiv w:val="1"/>
      <w:marLeft w:val="0"/>
      <w:marRight w:val="0"/>
      <w:marTop w:val="0"/>
      <w:marBottom w:val="0"/>
      <w:divBdr>
        <w:top w:val="none" w:sz="0" w:space="0" w:color="auto"/>
        <w:left w:val="none" w:sz="0" w:space="0" w:color="auto"/>
        <w:bottom w:val="none" w:sz="0" w:space="0" w:color="auto"/>
        <w:right w:val="none" w:sz="0" w:space="0" w:color="auto"/>
      </w:divBdr>
    </w:div>
    <w:div w:id="1811285778">
      <w:bodyDiv w:val="1"/>
      <w:marLeft w:val="0"/>
      <w:marRight w:val="0"/>
      <w:marTop w:val="0"/>
      <w:marBottom w:val="0"/>
      <w:divBdr>
        <w:top w:val="none" w:sz="0" w:space="0" w:color="auto"/>
        <w:left w:val="none" w:sz="0" w:space="0" w:color="auto"/>
        <w:bottom w:val="none" w:sz="0" w:space="0" w:color="auto"/>
        <w:right w:val="none" w:sz="0" w:space="0" w:color="auto"/>
      </w:divBdr>
    </w:div>
    <w:div w:id="1844197101">
      <w:bodyDiv w:val="1"/>
      <w:marLeft w:val="0"/>
      <w:marRight w:val="0"/>
      <w:marTop w:val="0"/>
      <w:marBottom w:val="0"/>
      <w:divBdr>
        <w:top w:val="none" w:sz="0" w:space="0" w:color="auto"/>
        <w:left w:val="none" w:sz="0" w:space="0" w:color="auto"/>
        <w:bottom w:val="none" w:sz="0" w:space="0" w:color="auto"/>
        <w:right w:val="none" w:sz="0" w:space="0" w:color="auto"/>
      </w:divBdr>
    </w:div>
    <w:div w:id="1958177639">
      <w:bodyDiv w:val="1"/>
      <w:marLeft w:val="0"/>
      <w:marRight w:val="0"/>
      <w:marTop w:val="0"/>
      <w:marBottom w:val="0"/>
      <w:divBdr>
        <w:top w:val="none" w:sz="0" w:space="0" w:color="auto"/>
        <w:left w:val="none" w:sz="0" w:space="0" w:color="auto"/>
        <w:bottom w:val="none" w:sz="0" w:space="0" w:color="auto"/>
        <w:right w:val="none" w:sz="0" w:space="0" w:color="auto"/>
      </w:divBdr>
    </w:div>
    <w:div w:id="19868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mail.rambler.ru/mail/mail.cgi/download/%D0%93%D0%B5%D1%80%D0%B1.jpg?mode=obj;mbox=INBOX&amp;r=1c5a;what=247.2;for=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А.Щепик</dc:creator>
  <cp:lastModifiedBy>Rez</cp:lastModifiedBy>
  <cp:revision>3</cp:revision>
  <dcterms:created xsi:type="dcterms:W3CDTF">2019-05-13T07:11:00Z</dcterms:created>
  <dcterms:modified xsi:type="dcterms:W3CDTF">2019-05-13T07:12:00Z</dcterms:modified>
</cp:coreProperties>
</file>