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F3" w:rsidRDefault="004019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19F3" w:rsidRDefault="004019F3">
      <w:pPr>
        <w:pStyle w:val="ConsPlusNormal"/>
        <w:jc w:val="both"/>
        <w:outlineLvl w:val="0"/>
      </w:pPr>
    </w:p>
    <w:p w:rsidR="004019F3" w:rsidRDefault="004019F3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4019F3" w:rsidRDefault="004019F3">
      <w:pPr>
        <w:pStyle w:val="ConsPlusTitle"/>
        <w:jc w:val="center"/>
      </w:pPr>
    </w:p>
    <w:p w:rsidR="004019F3" w:rsidRDefault="004019F3">
      <w:pPr>
        <w:pStyle w:val="ConsPlusTitle"/>
        <w:jc w:val="center"/>
      </w:pPr>
      <w:r>
        <w:t>ПОСТАНОВЛЕНИЕ</w:t>
      </w:r>
    </w:p>
    <w:p w:rsidR="004019F3" w:rsidRDefault="004019F3">
      <w:pPr>
        <w:pStyle w:val="ConsPlusTitle"/>
        <w:jc w:val="center"/>
      </w:pPr>
      <w:r>
        <w:t>от 16 марта 2016 г. N 268</w:t>
      </w:r>
    </w:p>
    <w:p w:rsidR="004019F3" w:rsidRDefault="004019F3">
      <w:pPr>
        <w:pStyle w:val="ConsPlusTitle"/>
        <w:jc w:val="center"/>
      </w:pPr>
    </w:p>
    <w:p w:rsidR="004019F3" w:rsidRDefault="004019F3">
      <w:pPr>
        <w:pStyle w:val="ConsPlusTitle"/>
        <w:jc w:val="center"/>
      </w:pPr>
      <w:r>
        <w:t>ОБ УТВЕРЖДЕНИИ ПОЛОЖЕНИЯ О МЕРОПРИЯТИЯХ ПО ОБЕСПЕЧЕНИЮ</w:t>
      </w:r>
    </w:p>
    <w:p w:rsidR="004019F3" w:rsidRDefault="004019F3">
      <w:pPr>
        <w:pStyle w:val="ConsPlusTitle"/>
        <w:jc w:val="center"/>
      </w:pPr>
      <w:r>
        <w:t>ОРГАНИЗАЦИИ ОТДЫХА ДЕТЕЙ В КАНИКУЛЯРНОЕ ВРЕМЯ,</w:t>
      </w:r>
    </w:p>
    <w:p w:rsidR="004019F3" w:rsidRDefault="004019F3">
      <w:pPr>
        <w:pStyle w:val="ConsPlusTitle"/>
        <w:jc w:val="center"/>
      </w:pPr>
      <w:r>
        <w:t>ВКЛЮЧАЯ МЕРОПРИЯТИЯ ПО ОБЕСПЕЧЕНИЮ БЕЗОПАСНОСТИ</w:t>
      </w:r>
    </w:p>
    <w:p w:rsidR="004019F3" w:rsidRDefault="004019F3">
      <w:pPr>
        <w:pStyle w:val="ConsPlusTitle"/>
        <w:jc w:val="center"/>
      </w:pPr>
      <w:r>
        <w:t>ИХ ЖИЗНИ И ЗДОРОВЬЯ</w:t>
      </w:r>
    </w:p>
    <w:p w:rsidR="004019F3" w:rsidRDefault="004019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17.04.2017 </w:t>
            </w:r>
            <w:hyperlink r:id="rId6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05.12.2017 </w:t>
            </w:r>
            <w:hyperlink r:id="rId7" w:history="1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 xml:space="preserve">, от 27.04.2018 </w:t>
            </w:r>
            <w:hyperlink r:id="rId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9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06.03.2020 </w:t>
            </w:r>
            <w:hyperlink r:id="rId10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28.05.2021 </w:t>
            </w:r>
            <w:hyperlink r:id="rId11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</w:tr>
    </w:tbl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24.07.1998 </w:t>
      </w:r>
      <w:hyperlink r:id="rId13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руководствуясь </w:t>
      </w:r>
      <w:hyperlink r:id="rId14" w:history="1">
        <w:r>
          <w:rPr>
            <w:color w:val="0000FF"/>
          </w:rPr>
          <w:t>пунктом 13 статьи 8</w:t>
        </w:r>
      </w:hyperlink>
      <w:r>
        <w:t xml:space="preserve">, </w:t>
      </w:r>
      <w:hyperlink r:id="rId15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4019F3" w:rsidRDefault="004019F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1. Утвердить: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мероприятиях по обеспечению организации отдыха детей в каникулярное время, включая мероприятия по обеспечению безопасности их жизни и здоровья, согласно приложению 1 к настоящему постановлению.</w:t>
      </w:r>
    </w:p>
    <w:p w:rsidR="004019F3" w:rsidRDefault="004019F3">
      <w:pPr>
        <w:pStyle w:val="ConsPlusNormal"/>
        <w:jc w:val="both"/>
      </w:pPr>
      <w:r>
        <w:t xml:space="preserve">(пп. 1.1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1.2. </w:t>
      </w:r>
      <w:hyperlink w:anchor="P539" w:history="1">
        <w:r>
          <w:rPr>
            <w:color w:val="0000FF"/>
          </w:rPr>
          <w:t>Положение</w:t>
        </w:r>
      </w:hyperlink>
      <w:r>
        <w:t xml:space="preserve"> 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обратно, согласно приложению 2 к настоящему постановлению.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02.02.2011 N 96 "О порядке организации отдыха и оздоровления детей".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города Ханты-Мансийска Черкунову И.А.</w:t>
      </w:r>
    </w:p>
    <w:p w:rsidR="004019F3" w:rsidRDefault="004019F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right"/>
      </w:pPr>
      <w:r>
        <w:t>Глава Администрации</w:t>
      </w:r>
    </w:p>
    <w:p w:rsidR="004019F3" w:rsidRDefault="004019F3">
      <w:pPr>
        <w:pStyle w:val="ConsPlusNormal"/>
        <w:jc w:val="right"/>
      </w:pPr>
      <w:r>
        <w:t>города Ханты-Мансийска</w:t>
      </w:r>
    </w:p>
    <w:p w:rsidR="004019F3" w:rsidRDefault="004019F3">
      <w:pPr>
        <w:pStyle w:val="ConsPlusNormal"/>
        <w:jc w:val="right"/>
      </w:pPr>
      <w:r>
        <w:t>М.П.РЯШИН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right"/>
        <w:outlineLvl w:val="0"/>
      </w:pPr>
      <w:r>
        <w:t>Приложение 1</w:t>
      </w:r>
    </w:p>
    <w:p w:rsidR="004019F3" w:rsidRDefault="004019F3">
      <w:pPr>
        <w:pStyle w:val="ConsPlusNormal"/>
        <w:jc w:val="right"/>
      </w:pPr>
      <w:r>
        <w:t>к постановлению Администрации</w:t>
      </w:r>
    </w:p>
    <w:p w:rsidR="004019F3" w:rsidRDefault="004019F3">
      <w:pPr>
        <w:pStyle w:val="ConsPlusNormal"/>
        <w:jc w:val="right"/>
      </w:pPr>
      <w:r>
        <w:t>города Ханты-Мансийска</w:t>
      </w:r>
    </w:p>
    <w:p w:rsidR="004019F3" w:rsidRDefault="004019F3">
      <w:pPr>
        <w:pStyle w:val="ConsPlusNormal"/>
        <w:jc w:val="right"/>
      </w:pPr>
      <w:r>
        <w:t>от 16.03.2016 N 268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Title"/>
        <w:jc w:val="center"/>
      </w:pPr>
      <w:bookmarkStart w:id="0" w:name="P40"/>
      <w:bookmarkEnd w:id="0"/>
      <w:r>
        <w:t>ПОЛОЖЕНИЕ</w:t>
      </w:r>
    </w:p>
    <w:p w:rsidR="004019F3" w:rsidRDefault="004019F3">
      <w:pPr>
        <w:pStyle w:val="ConsPlusTitle"/>
        <w:jc w:val="center"/>
      </w:pPr>
      <w:r>
        <w:t>О МЕРОПРИЯТИЯХ ПО ОБЕСПЕЧЕНИЮ ОРГАНИЗАЦИИ ОТДЫХА ДЕТЕЙ</w:t>
      </w:r>
    </w:p>
    <w:p w:rsidR="004019F3" w:rsidRDefault="004019F3">
      <w:pPr>
        <w:pStyle w:val="ConsPlusTitle"/>
        <w:jc w:val="center"/>
      </w:pPr>
      <w:r>
        <w:t>В КАНИКУЛЯРНОЕ ВРЕМЯ, ВКЛЮЧАЯ МЕРОПРИЯТИЯ ПО ОБЕСПЕЧЕНИЮ</w:t>
      </w:r>
    </w:p>
    <w:p w:rsidR="004019F3" w:rsidRDefault="004019F3">
      <w:pPr>
        <w:pStyle w:val="ConsPlusTitle"/>
        <w:jc w:val="center"/>
      </w:pPr>
      <w:r>
        <w:t>БЕЗОПАСНОСТИ ИХ ЖИЗНИ И ЗДОРОВЬЯ (ДАЛЕЕ - ПОЛОЖЕНИЕ)</w:t>
      </w:r>
    </w:p>
    <w:p w:rsidR="004019F3" w:rsidRDefault="004019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17.04.2017 </w:t>
            </w:r>
            <w:hyperlink r:id="rId20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05.12.2017 </w:t>
            </w:r>
            <w:hyperlink r:id="rId21" w:history="1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 xml:space="preserve">, от 27.04.2018 </w:t>
            </w:r>
            <w:hyperlink r:id="rId22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23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06.03.2020 </w:t>
            </w:r>
            <w:hyperlink r:id="rId24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28.05.2021 </w:t>
            </w:r>
            <w:hyperlink r:id="rId2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</w:tr>
    </w:tbl>
    <w:p w:rsidR="004019F3" w:rsidRDefault="004019F3">
      <w:pPr>
        <w:pStyle w:val="ConsPlusNormal"/>
        <w:jc w:val="both"/>
      </w:pPr>
    </w:p>
    <w:p w:rsidR="004019F3" w:rsidRDefault="004019F3">
      <w:pPr>
        <w:pStyle w:val="ConsPlusTitle"/>
        <w:jc w:val="center"/>
        <w:outlineLvl w:val="1"/>
      </w:pPr>
      <w:r>
        <w:t>1. Общие положения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Федеральными законами от 24.07.1998 </w:t>
      </w:r>
      <w:hyperlink r:id="rId26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06.10.2003 </w:t>
      </w:r>
      <w:hyperlink r:id="rId2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13.07.2017 N 656 "Об утверждении примерных положений об организациях отдыха детей и их оздоровления",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</w:t>
      </w:r>
      <w:hyperlink r:id="rId30" w:history="1">
        <w:r>
          <w:rPr>
            <w:color w:val="0000FF"/>
          </w:rPr>
          <w:t>Уставом</w:t>
        </w:r>
      </w:hyperlink>
      <w:r>
        <w:t xml:space="preserve"> города Ханты-Мансийска, иными нормативными правовыми актами Российской Федерации.</w:t>
      </w:r>
    </w:p>
    <w:p w:rsidR="004019F3" w:rsidRDefault="004019F3">
      <w:pPr>
        <w:pStyle w:val="ConsPlusNormal"/>
        <w:jc w:val="both"/>
      </w:pPr>
      <w:r>
        <w:t xml:space="preserve">(п. 1.1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1.2. Настоящее Положение разработано в целях функционирования и развития системы отдыха, оздоровления, занятости детей и молодежи города Ханты-Мансийска в каникулярное время и определяет: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организацию работы лагерей с дневным пребыванием детей, детских лагерей палаточного типа и лагерей труда и отдыха с дневным пребыванием детей в каникулярное время;</w:t>
      </w:r>
    </w:p>
    <w:p w:rsidR="004019F3" w:rsidRDefault="004019F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порядок предоставления детям, обучающимся в городе Ханты-Мансийске, путевок в организации, обеспечивающие отдых детей в каникулярное время.</w:t>
      </w:r>
    </w:p>
    <w:p w:rsidR="004019F3" w:rsidRDefault="004019F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1.3. Под мероприятиями по обеспечению организации отдыха детей в каникулярное время, включая мероприятия по обеспечению безопасности их жизни и здоровья, следует понимать отдых детей во время летних, осенних, зимних и весенних каникул, установленных для обучающихся муниципальных образовательных организаций, продолжительность которых определяется законодательством Российской Федерации, и осуществляется в форме выездного отдыха детей в климатически благоприятные регионы на территории Российской Федерации и за ее пределами, а также в форме отдыха в лагерях с дневным пребыванием детей, детских лагерях палаточного типа и лагерях труда и отдыха с дневным пребыванием детей, расположенных на территории города Ханты-Мансийска, создание безопасных условий пребывания в таких лагерях детей и их оздоровления.</w:t>
      </w:r>
    </w:p>
    <w:p w:rsidR="004019F3" w:rsidRDefault="004019F3">
      <w:pPr>
        <w:pStyle w:val="ConsPlusNormal"/>
        <w:jc w:val="both"/>
      </w:pPr>
      <w:r>
        <w:lastRenderedPageBreak/>
        <w:t xml:space="preserve">(в ред. постановлений Администрации города Ханты-Мансийска от 06.03.2020 </w:t>
      </w:r>
      <w:hyperlink r:id="rId34" w:history="1">
        <w:r>
          <w:rPr>
            <w:color w:val="0000FF"/>
          </w:rPr>
          <w:t>N 180</w:t>
        </w:r>
      </w:hyperlink>
      <w:r>
        <w:t xml:space="preserve">, от 28.05.2021 </w:t>
      </w:r>
      <w:hyperlink r:id="rId35" w:history="1">
        <w:r>
          <w:rPr>
            <w:color w:val="0000FF"/>
          </w:rPr>
          <w:t>N 574</w:t>
        </w:r>
      </w:hyperlink>
      <w:r>
        <w:t>)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1.4. Финансирование расходов на мероприятия по обеспечению организации отдыха детей в каникулярное время, включая мероприятия по обеспечению безопасности их жизни и здоровья, осуществляется в пределах доведенных бюджетных ассигнований, лимитов бюджетных обязательств бюджета города Ханты-Мансийска на текущий финансовый год, а также из иных источников, предусмотренных действующим законодательством.</w:t>
      </w:r>
    </w:p>
    <w:p w:rsidR="004019F3" w:rsidRDefault="004019F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Title"/>
        <w:jc w:val="center"/>
        <w:outlineLvl w:val="1"/>
      </w:pPr>
      <w:r>
        <w:t>2. Организация работы лагерей с дневным пребыванием детей,</w:t>
      </w:r>
    </w:p>
    <w:p w:rsidR="004019F3" w:rsidRDefault="004019F3">
      <w:pPr>
        <w:pStyle w:val="ConsPlusTitle"/>
        <w:jc w:val="center"/>
      </w:pPr>
      <w:r>
        <w:t>детских лагерей палаточного типа и лагерей труда</w:t>
      </w:r>
    </w:p>
    <w:p w:rsidR="004019F3" w:rsidRDefault="004019F3">
      <w:pPr>
        <w:pStyle w:val="ConsPlusTitle"/>
        <w:jc w:val="center"/>
      </w:pPr>
      <w:r>
        <w:t>и отдыха с дневным пребыванием детей в каникулярное время</w:t>
      </w:r>
    </w:p>
    <w:p w:rsidR="004019F3" w:rsidRDefault="004019F3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4019F3" w:rsidRDefault="004019F3">
      <w:pPr>
        <w:pStyle w:val="ConsPlusNormal"/>
        <w:jc w:val="center"/>
      </w:pPr>
      <w:r>
        <w:t>от 28.05.2021 N 574)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ind w:firstLine="540"/>
        <w:jc w:val="both"/>
      </w:pPr>
      <w:r>
        <w:t>2.1. Организация работы лагерей с дневным пребыванием детей, лагерей труда и отдыха с дневным пребыванием детей и детских лагерей палаточного типа (далее - лагерь с дневным пребыванием, лагерь труда и отдыха, лагерь палаточного типа, лагеря) направлена на организацию отдыха детей в каникулярное время и деятельности лагерей, созданных в качестве структурных подразделений муниципальными образовательными организациями, учреждениями физкультурно-оздоровительной и спортивной направленности, осуществляющими организацию отдыха детей в каникулярное время на территории города Ханты-Мансийска (далее - организации).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2.2. Лагеря с дневным пребыванием и лагеря труда и отдыха создаются на время летних, осенних, зимних и весенних каникул. Лагеря палаточного типа создаются только на время летних каникул.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В случае действия в Ханты-Мансийском автономном округе - Югре режима повышенной готовности или чрезвычайной ситуации занятость и досуг детей осуществляются в лагере с дневным пребыванием в заочном формате с применением дистанционных технологий. Лагеря палаточного типа и лагеря труда и отдыха в такой период не открываются.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2.3. Предметом деятельности лагеря с дневным пребыванием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2.4. Предметом деятельности лагеря палаточного типа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2.5. Предметом деятельности лагеря труда и отдыха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2.6. Целями деятельности лагеря с дневным пребыванием являются: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lastRenderedPageBreak/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в)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2.7. Целями деятельности лагеря палаточного типа являются: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в) воспитание нравственных, волевых и коммуникативных качеств у детей;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2.8. Целями деятельности лагеря труда и отдыха являются: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а) вовлечение подростков в общественно полезную деятельность;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б) трудовое воспитание и формирование личностных качеств подростков;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в) социально-трудовая подготовка подростков, приобретение ими практических трудовых умений и навыков;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ж) формирование культуры здорового и безопасного образа жизни, общей культуры подростков;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lastRenderedPageBreak/>
        <w:t>2.9. Организации, на базе которых открываются лагеря с дневным пребыванием: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а) осуществляют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искусства, направленную на: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б) осуществляют образовательную деятельность по реализации дополнительных общеразвивающих программ;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в) обеспечивают размещение и питание детей;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г) обеспечивают безопасные условия жизнедеятельности детей, детей-инвалидов и детей с ограниченными возможностями здоровья;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д) организуют оказание медицинской помощи детям в период их пребывания в лагере с дневным пребыванием, формируют навыки здорового образа жизни у детей;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е) осуществляют психолого-педагогическую деятельность, направленную на улучшение психологического состояния детей и их адаптацию к условиям в лагере с дневным пребыванием;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ж) вправе осуществлять иную деятельность, если такая деятельность соответствует целям его создания.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2.10. Организации, на базе которых открываются лагеря палаточного типа: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а) осуществляют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искусства, направленную на: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б) обеспечивают размещение, проживание, питание детей;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в) обеспечивают безопасные условия жизнедеятельности детей, детей-инвалидов, детей с ограниченными возможностями здоровья в природно-климатических условиях;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г) организуют оказание медицинской помощи детям в период их пребывания в лагере палаточного типа, формируют навыки здорового образа жизни у детей;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д) осуществляют психолого-педагогическую деятельность, направленную на улучшение психологического состояния детей и их адаптацию к условиям в лагере палаточного типа;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е) вправе осуществлять иную деятельность, если такая деятельность соответствует целям его создания;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lastRenderedPageBreak/>
        <w:t>ж) могут осуществлять образовательную деятельность в соответствии с законодательством Российской Федерации (в лагере палаточного типа).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2.11. Организации, на базе которых открываются лагеря труда и отдыха: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а) организуют трудовую деятельность подростков в соответствии с трудовым законодательством Российской Федерации, формирование у подростков трудовых навыков, вовлечение их в общественно 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б) осуществляют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искусства, направленную на: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подростков;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в) организуют размещение, питание подростков;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г) обеспечивают безопасные условия жизнедеятельности, в том числе трудовой деятельности подростков;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д) организуют оказание медицинской помощи подросткам в период их пребывания в лагере труда и отдыха, формируют навыки здорового образа жизни у подростков;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е) осуществляют психолого-педагогическую деятельность, направленную на улучшение психологического состояния подростков и их адаптацию к условиям в лагере труда и отдыха;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ж) вправе осуществлять иную деятельность, если такая деятельность соответствует целям его создания;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з) могут осуществлять образовательную деятельность в соответствии с законодательством Российской Федерации (в лагере труда и отдыха).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2.12. Право на осуществление в лагерях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2.13. Деятельность детей (подростков) в лагерях организуется как в одновозрастных, так и в разновозрастных объединениях детей (подростков) (отряды, группы, команды), в зависимости от направленности (тематики) программ смен лагеря, видов трудовой деятельности лагеря труда и отдыха, интересов подростков, воспитательных, трудовых и образовательных задач лагерей. Трудовая деятельность подростков осуществляется в соответствии с трудовым законодательством Российской Федерации.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2.14. Оказание медицинской помощи детям в лагерях осуществляется в соответствии с законодательством Российской Федерации об охране здоровья граждан.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2.15. Условия размещения, устройства, содержания и организации работы лагерей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lastRenderedPageBreak/>
        <w:t>2.16. Решение о создании лагерей на территории города Ханты-Мансийска принимается межведомственной комиссией по организации отдыха, оздоровления, занятости детей, подростков и молодежи города Ханты-Мансийска (далее - Комиссия) и оформляется протоколом Комиссии.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2.17. На основании решения Комиссии органы Администрации города Ханты-Мансийска, курирующие сферу деятельности организаций, на базе которых открываются лагеря, издают приказ об открытии лагерей организациями.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2.18. Руководитель организации в срок не позднее чем за один месяц до открытия каждого сезона информируют отдел по городу Ханты-Мансийску и Ханты-Мансийскому району Управления Роспотребнадзора по Ханты-Мансийскому автономному округу - Югре (далее - Роспотребнадзор) о планируемом режиме работы лагерей, а также о планируемом количестве детей в лагерях.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2.19. Приемка лагеря осуществляет в соответствии с правовым актом органов Администрации города Ханты-Мансийска, курирующих сферу деятельности организаций и оформляется актом(ми) приемки.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2.20. Лагеря открываются только при наличии действующего санитарно-эпидемиологического заключения.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2.21. Контроль за деятельностью лагерей осуществляют органы Администрации города Ханты-Мансийска, курирующие сферу деятельности организаций.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2.22. Органы Администрации города Ханты-Мансийска, курирующие сферу деятельности организаций, создают условия для получения родителями (законными представителями) ребенка информации о программах и условиях пребывания детей в лагерях для обеспечения выбора лагеря с учетом увлечений и интересов ребенка. Данная информация доводится до сведения жителей города Ханты-Мансийска посредством Официального информационного портала органов местного самоуправления города Ханты-Мансийска в сети Интернет (www.admhmansy.ru), официального сайта Департамента образования Администрации города Ханты-Мансийска (eduhmansy.ru), официальных сайтов организаций, средств массовой информации.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2.23. Расходы на обеспечение отдыха детей в лагерях включают расходы на обеспечение жизнедеятельности, организацию питания детей, реализацию программ работы с детьми (включая проведение мероприятий, их транспортное обеспечение, приобретение канцелярских товаров, инвентаря, средств гигиены, игрушек и развивающих игр и другое).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2.24. Калькуляция расходов утверждается организацией после согласования с органом Администрации города Ханты-Мансийска, курирующим сферу деятельности организации.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2.25. Кадровое обеспечение работы лагерей: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2.25.1. Начальник лагеря назначается приказом организации на срок, необходимый для подготовки и проведения лагеря, а также представления необходимой финансовой и бухгалтерской отчетности.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2.25.2. Подбор кадров для проведения лагеря осуществляет руководитель организации совместно с начальником лагеря.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2.25.3. К работе в лагерь допускаются лица, не имеющие установленных законодательством Российской Федерации ограничений на осуществление соответствующей трудовой деятельности, а также прошедшие профессиональную гигиеническую подготовку, аттестацию и медицинское обследование в установленном порядке. Работники лагеря должны быть привиты в соответствии с национальным календарем профилактических прививок, а также по эпидемическим показаниям.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lastRenderedPageBreak/>
        <w:t>2.25.4. Каждый работник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2.25.5.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2.25.6. Педагогическая деятельность в лагере осуществляется лицами, имеющими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профессиональным стандартам для соответствующих должностей.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К педагогической деятельности в лагере не допускаются лица в соответствии со </w:t>
      </w:r>
      <w:hyperlink r:id="rId38" w:history="1">
        <w:r>
          <w:rPr>
            <w:color w:val="0000FF"/>
          </w:rPr>
          <w:t>статьей 331</w:t>
        </w:r>
      </w:hyperlink>
      <w:r>
        <w:t xml:space="preserve"> Трудового кодекса Российской Федерации.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2.26. Руководители организаций в соответствии с действующим законодательством несут ответственность за: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обеспечение жизнедеятельности лагеря, жизнь и здоровье детей;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создание безопасных условий пребывания в лагере детей, в том числе детей-инвалидов и детей с ограниченными возможностями здоровья (в случае приема данных категорий детей в лагерь), присмотра и ухода за детьми; обеспечение их содержания и питания, организацию оказания первой помощи и медицинской помощи детям в период их пребывания в лагере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прохождение туристских маршрутов, других маршрутов передвижения, походов, экспедиций, слетов и иных аналогичных мероприятий; обеспечение соблюдения требований о медицинских осмотрах работников организации, требований обеспечения антитеррористической защищенности, пожарной безопасности, наличия охраны или службы безопасности, спасательных постов в местах купания детей, а также наличия санитарно-эпидемиологического заключения о соответствии деятельности, осуществляемой организацией санитарно-эпидемиологическим требованиям;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представление сведений о своей деятельности в уполномоченный орган исполнительной власти Ханты-Мансийского автономного округа - Югры в сфере организации отдыха и оздоровления детей для включения в реестр организаций отдыха детей и их оздоровления;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качество реализуемых программ деятельности смены лагеря;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соответствие форм, методов и средств при проведении смены возрасту, интересам и потребностям детей;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соблюдение прав и свобод детей и работников смены лагеря;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исполнение иных обязанностей, установленные законодательством Российской Федерации.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Title"/>
        <w:jc w:val="center"/>
        <w:outlineLvl w:val="1"/>
      </w:pPr>
      <w:r>
        <w:t>3. Порядок предоставления детям, обучающимся</w:t>
      </w:r>
    </w:p>
    <w:p w:rsidR="004019F3" w:rsidRDefault="004019F3">
      <w:pPr>
        <w:pStyle w:val="ConsPlusTitle"/>
        <w:jc w:val="center"/>
      </w:pPr>
      <w:r>
        <w:t>в городе Ханты-Мансийске, путевок в организации,</w:t>
      </w:r>
    </w:p>
    <w:p w:rsidR="004019F3" w:rsidRDefault="004019F3">
      <w:pPr>
        <w:pStyle w:val="ConsPlusTitle"/>
        <w:jc w:val="center"/>
      </w:pPr>
      <w:r>
        <w:t>обеспечивающие отдых детей в каникулярное время</w:t>
      </w:r>
    </w:p>
    <w:p w:rsidR="004019F3" w:rsidRDefault="004019F3">
      <w:pPr>
        <w:pStyle w:val="ConsPlusTitle"/>
        <w:jc w:val="center"/>
      </w:pPr>
      <w:r>
        <w:t>(далее - Порядок)</w:t>
      </w:r>
    </w:p>
    <w:p w:rsidR="004019F3" w:rsidRDefault="004019F3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4019F3" w:rsidRDefault="004019F3">
      <w:pPr>
        <w:pStyle w:val="ConsPlusNormal"/>
        <w:jc w:val="center"/>
      </w:pPr>
      <w:r>
        <w:t>от 28.05.2021 N 574)</w:t>
      </w:r>
    </w:p>
    <w:p w:rsidR="004019F3" w:rsidRDefault="004019F3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4019F3" w:rsidRDefault="004019F3">
      <w:pPr>
        <w:pStyle w:val="ConsPlusNormal"/>
        <w:jc w:val="center"/>
      </w:pPr>
      <w:r>
        <w:lastRenderedPageBreak/>
        <w:t>от 27.04.2018 N 308)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ind w:firstLine="540"/>
        <w:jc w:val="both"/>
      </w:pPr>
      <w:r>
        <w:t>3.1. Настоящий Порядок разработан в целях упорядочения предоставления детям, обучающимся в городе Ханты-Мансийске, путевок в организации, обеспечивающие отдых детей в каникулярное время, и регулирует взаимодействия муниципального бюджетного учреждения дополнительного образования "Центр дополнительного образования "Перспектива" (далее - Учреждение) с родителями (законными представителями), направляющими детей на организованный отдых.</w:t>
      </w:r>
    </w:p>
    <w:p w:rsidR="004019F3" w:rsidRDefault="004019F3">
      <w:pPr>
        <w:pStyle w:val="ConsPlusNormal"/>
        <w:jc w:val="both"/>
      </w:pPr>
      <w:r>
        <w:t xml:space="preserve">(в ред. постановлений Администрации города Ханты-Мансийска от 06.03.2020 </w:t>
      </w:r>
      <w:hyperlink r:id="rId41" w:history="1">
        <w:r>
          <w:rPr>
            <w:color w:val="0000FF"/>
          </w:rPr>
          <w:t>N 180</w:t>
        </w:r>
      </w:hyperlink>
      <w:r>
        <w:t xml:space="preserve">, от 28.05.2021 </w:t>
      </w:r>
      <w:hyperlink r:id="rId42" w:history="1">
        <w:r>
          <w:rPr>
            <w:color w:val="0000FF"/>
          </w:rPr>
          <w:t>N 574</w:t>
        </w:r>
      </w:hyperlink>
      <w:r>
        <w:t>)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3.2. Путевки приобретаются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3.3. Учреждение осуществляет следующие функции: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3.3.1. Планирует развитие отдыха детей, обучающихся в городе Ханты-Мансийске, для обеспечения прав детей на отдых, исходя из потребности детей и родителей (законных представителей) в тех или иных формах отдыха на основании решений межведомственной комиссии по организации отдыха, оздоровления, занятости детей, подростков и молодежи города Ханты-Мансийска.</w:t>
      </w:r>
    </w:p>
    <w:p w:rsidR="004019F3" w:rsidRDefault="004019F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3.3.2. Информирует жителей города об основных направлениях организованного отдыха детей в каникулярное время в следующих формах: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устной (при личном обращении и по телефону);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письменной (почтой, электронной почтой);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в форме информационных материалов, расположенных на информационном стенде Учреждения;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 на официальных сайтах Учреждения (crthm.ru) и Департамента образования Администрации города Ханты-Мансийска (далее - Департамент) (eduhmansy.ru);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через средства массовой информации.</w:t>
      </w:r>
    </w:p>
    <w:p w:rsidR="004019F3" w:rsidRDefault="004019F3">
      <w:pPr>
        <w:pStyle w:val="ConsPlusNormal"/>
        <w:spacing w:before="220"/>
        <w:ind w:firstLine="540"/>
        <w:jc w:val="both"/>
      </w:pPr>
      <w:bookmarkStart w:id="1" w:name="P176"/>
      <w:bookmarkEnd w:id="1"/>
      <w:r>
        <w:t>3.3.3. Формирует реестр очередности детей от 6 до 17 лет (включительно), обучающихся в городе Ханты-Мансийске, на получение путевок в загородные оздоровительные лагеря, специализированные (профильные) лагеря, оздоровительно-образовательные центры, базы и комплексы, иные организации, деятельность которых направлена на реализацию услуг по обеспечению отдыха детей, расположенные на территории Российской Федерации и за ее пределами (далее - организации, обеспечивающие отдых).</w:t>
      </w:r>
    </w:p>
    <w:p w:rsidR="004019F3" w:rsidRDefault="004019F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3.4. Подача заявления родителем (законным представителем) ребенка (далее - заявитель) осуществляется при личном обращении в Учреждение или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 (далее - МФЦ), а также в электронной форме посредством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4019F3" w:rsidRDefault="004019F3">
      <w:pPr>
        <w:pStyle w:val="ConsPlusNormal"/>
        <w:spacing w:before="220"/>
        <w:ind w:firstLine="540"/>
        <w:jc w:val="both"/>
      </w:pPr>
      <w:bookmarkStart w:id="2" w:name="P179"/>
      <w:bookmarkEnd w:id="2"/>
      <w:r>
        <w:t xml:space="preserve">3.5. Прием заявлений на получение путевок (далее - заявление) в организации, </w:t>
      </w:r>
      <w:r>
        <w:lastRenderedPageBreak/>
        <w:t>обеспечивающие отдых, начинается в соответствии с графиком работы Учреждения с 01 февраля текущего года и продолжается в течение всего календарного года.</w:t>
      </w:r>
    </w:p>
    <w:p w:rsidR="004019F3" w:rsidRDefault="004019F3">
      <w:pPr>
        <w:pStyle w:val="ConsPlusNormal"/>
        <w:spacing w:before="220"/>
        <w:ind w:firstLine="540"/>
        <w:jc w:val="both"/>
      </w:pPr>
      <w:bookmarkStart w:id="3" w:name="P180"/>
      <w:bookmarkEnd w:id="3"/>
      <w:r>
        <w:t xml:space="preserve">3.6. Реестр очередности детей на получение путевок в организации, обеспечивающие отдых, ведется в электронной форме и формируется по дате подачи заявителем заявления. Заявление предоставляется в свободной форме либо по рекомендуемой </w:t>
      </w:r>
      <w:hyperlink w:anchor="P256" w:history="1">
        <w:r>
          <w:rPr>
            <w:color w:val="0000FF"/>
          </w:rPr>
          <w:t>форме</w:t>
        </w:r>
      </w:hyperlink>
      <w:r>
        <w:t>, приведенной в приложении 1 к настоящему Порядку, либо по форме, размещенной в федеральной государственной информационной системе "Единый портал государственных и муниципальных услуг (функций)" (www.gosuslugi.ru).</w:t>
      </w:r>
    </w:p>
    <w:p w:rsidR="004019F3" w:rsidRDefault="004019F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4019F3" w:rsidRDefault="004019F3">
      <w:pPr>
        <w:pStyle w:val="ConsPlusNormal"/>
        <w:spacing w:before="220"/>
        <w:ind w:firstLine="540"/>
        <w:jc w:val="both"/>
      </w:pPr>
      <w:bookmarkStart w:id="4" w:name="P182"/>
      <w:bookmarkEnd w:id="4"/>
      <w:r>
        <w:t>3.7. Перечень документов, необходимых для получения путевки в организации, обеспечивающие отдых: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заявление;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документ, удостоверяющий личность представителя заявителя (в случае, если заявление оформляется представителем заявителя);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доверенность (в случае предоставления интересов заявителя его представителем);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документ, подтверждающий полномочия заявителя, в случае если заявителем является опекун (попечитель) ребенка;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(заявителя) (далее - ИНН заявителя);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свидетельство о рождении ребенка (для детей, не достигших возраста 14 лет) либо паспорт ребенка (для детей, достигших возраста 14 лет);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медицинская справка на ребенка по форме N 079/у;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справка, подтверждающая факт обучения ребенка в образовательной организации города Ханты-Мансийска;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согласие на обработку персональных данных заявителя (представителя заявителя) и ребенка.</w:t>
      </w:r>
    </w:p>
    <w:p w:rsidR="004019F3" w:rsidRDefault="004019F3">
      <w:pPr>
        <w:pStyle w:val="ConsPlusNormal"/>
        <w:jc w:val="both"/>
      </w:pPr>
      <w:r>
        <w:t xml:space="preserve">(п. 3.7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4019F3" w:rsidRDefault="004019F3">
      <w:pPr>
        <w:pStyle w:val="ConsPlusNormal"/>
        <w:spacing w:before="220"/>
        <w:ind w:firstLine="540"/>
        <w:jc w:val="both"/>
      </w:pPr>
      <w:bookmarkStart w:id="5" w:name="P194"/>
      <w:bookmarkEnd w:id="5"/>
      <w:r>
        <w:t xml:space="preserve">3.8. В случае направления ребенка на отдых за пределами Российской Федерации заявитель к документам, указанным в </w:t>
      </w:r>
      <w:hyperlink w:anchor="P182" w:history="1">
        <w:r>
          <w:rPr>
            <w:color w:val="0000FF"/>
          </w:rPr>
          <w:t>пункте 3.7</w:t>
        </w:r>
      </w:hyperlink>
      <w:r>
        <w:t xml:space="preserve"> настоящего Порядка, дополнительно представляет: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заграничный паспорт ребенка (фотографии 2 штуки, в соответствии с требованиями к фотографии для получения визы - при необходимости оформления визы);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согласие родителей (законных представителей) на выезд ребенка в организации, обеспечивающие отдых, расположенные за пределами Российской Федерации.</w:t>
      </w:r>
    </w:p>
    <w:p w:rsidR="004019F3" w:rsidRDefault="004019F3">
      <w:pPr>
        <w:pStyle w:val="ConsPlusNormal"/>
        <w:jc w:val="both"/>
      </w:pPr>
      <w:r>
        <w:t xml:space="preserve">(п. 3.8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3.9. На основании оригиналов документов специалист Учреждения или специалист МФЦ делает копии представленных документов, после чего оригиналы документов возвращаются заявителю.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3.10. В случае непредставления документов, обязанность по предоставлению которых отсутствует у заявителя в соответствии с действующим законодательством, специалист Учреждения или специалист МФЦ запрашивает такие документы (сведения из них) в </w:t>
      </w:r>
      <w:r>
        <w:lastRenderedPageBreak/>
        <w:t>соответствующих органах (организациях) в рамках межведомственного информационного взаимодействия.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3.11. После предоставления заявителем документов, указанных в </w:t>
      </w:r>
      <w:hyperlink w:anchor="P182" w:history="1">
        <w:r>
          <w:rPr>
            <w:color w:val="0000FF"/>
          </w:rPr>
          <w:t>пункте 3.7</w:t>
        </w:r>
      </w:hyperlink>
      <w:r>
        <w:t xml:space="preserve"> или </w:t>
      </w:r>
      <w:hyperlink w:anchor="P182" w:history="1">
        <w:r>
          <w:rPr>
            <w:color w:val="0000FF"/>
          </w:rPr>
          <w:t>пунктах 3.7</w:t>
        </w:r>
      </w:hyperlink>
      <w:r>
        <w:t xml:space="preserve"> - </w:t>
      </w:r>
      <w:hyperlink w:anchor="P194" w:history="1">
        <w:r>
          <w:rPr>
            <w:color w:val="0000FF"/>
          </w:rPr>
          <w:t>3.8</w:t>
        </w:r>
      </w:hyperlink>
      <w:r>
        <w:t xml:space="preserve"> настоящего Порядка, обязанность по предоставлению которых возложена на заявителя в соответствии с действующим законодательством, заявителю выдается </w:t>
      </w:r>
      <w:hyperlink w:anchor="P326" w:history="1">
        <w:r>
          <w:rPr>
            <w:color w:val="0000FF"/>
          </w:rPr>
          <w:t>уведомление</w:t>
        </w:r>
      </w:hyperlink>
      <w:r>
        <w:t xml:space="preserve"> о принятых документах с указанием регистрационного (порядкового) номера заявления по форме согласно приложению 2 к настоящему Порядку.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3.12. Специалисты Учреждения и 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4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3.13. Основаниями для отказа в предоставлении путевки являются: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представление недостоверных сведений заявителем о себе и ребенке;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наличие медицинских противопоказаний у ребенка;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непредставление документов указанных в </w:t>
      </w:r>
      <w:hyperlink w:anchor="P182" w:history="1">
        <w:r>
          <w:rPr>
            <w:color w:val="0000FF"/>
          </w:rPr>
          <w:t>пунктах 3.7</w:t>
        </w:r>
      </w:hyperlink>
      <w:r>
        <w:t xml:space="preserve"> - </w:t>
      </w:r>
      <w:hyperlink w:anchor="P194" w:history="1">
        <w:r>
          <w:rPr>
            <w:color w:val="0000FF"/>
          </w:rPr>
          <w:t>3.8</w:t>
        </w:r>
      </w:hyperlink>
      <w:r>
        <w:t xml:space="preserve"> настоящего Порядка, обязанность по предоставлению которых возложена на заявителя;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несоответствие возраста ребенка, определенным </w:t>
      </w:r>
      <w:hyperlink w:anchor="P176" w:history="1">
        <w:r>
          <w:rPr>
            <w:color w:val="0000FF"/>
          </w:rPr>
          <w:t>подпунктом 3.3.3 пункта 3.3</w:t>
        </w:r>
      </w:hyperlink>
      <w:r>
        <w:t xml:space="preserve"> настоящего Порядка;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отсутствие оплаты заявителем проезда ребенка к месту отдыха и обратно;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отказ заявителя от заключения соглашения на предоставление услуги по организации выездного отдыха и оздоровления ребенка;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отсутствие путевок (свободных мест) в организации, обеспечивающие отдых.</w:t>
      </w:r>
    </w:p>
    <w:p w:rsidR="004019F3" w:rsidRDefault="004019F3">
      <w:pPr>
        <w:pStyle w:val="ConsPlusNormal"/>
        <w:jc w:val="both"/>
      </w:pPr>
      <w:r>
        <w:t xml:space="preserve">(п. 3.13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3.14. Учреждение осуществляет распределение и предоставление путевок в следующем порядке: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3.14.1. Приказом Учреждения не позднее чем за 10 рабочих дней до начала приема заявлений создается комиссия по распределению путевок в организации, обеспечивающие отдых (далее - Комиссия).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3.14.2. Комиссия по истечении 15 рабочих дней от даты начала приема заявлений, установленной </w:t>
      </w:r>
      <w:hyperlink w:anchor="P179" w:history="1">
        <w:r>
          <w:rPr>
            <w:color w:val="0000FF"/>
          </w:rPr>
          <w:t>пунктом 3.5</w:t>
        </w:r>
      </w:hyperlink>
      <w:r>
        <w:t xml:space="preserve"> настоящего Порядка, в соответствии с реестром очередности детей, установленным </w:t>
      </w:r>
      <w:hyperlink w:anchor="P180" w:history="1">
        <w:r>
          <w:rPr>
            <w:color w:val="0000FF"/>
          </w:rPr>
          <w:t>пунктом 3.6</w:t>
        </w:r>
      </w:hyperlink>
      <w:r>
        <w:t xml:space="preserve"> настоящего Порядка, определяет и утверждает протокольным решением реестр очередности детей, которые направляются на отдых, по направлениям и срокам выезда.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3.14.3. После утверждения реестра очередности детей, которые направляются на отдых, специалисты Учреждения в течение 5 рабочих дней уведомляют заявителей о предоставлении путевки ребенку, дате, времени, месте проведения организационного собрания посредством электронной почты по </w:t>
      </w:r>
      <w:hyperlink w:anchor="P381" w:history="1">
        <w:r>
          <w:rPr>
            <w:color w:val="0000FF"/>
          </w:rPr>
          <w:t>форме</w:t>
        </w:r>
      </w:hyperlink>
      <w:r>
        <w:t xml:space="preserve"> согласно приложению 3 к настоящему Порядку или телефонной связью.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3.14.4. Между Учреждением и заявителем заключается соглашение (договор) на </w:t>
      </w:r>
      <w:r>
        <w:lastRenderedPageBreak/>
        <w:t>предоставление услуги по организации выездного отдыха ребенка (далее - соглашение), которым определяются место нахождения организации, обеспечивающей отдых, период пребывания ребенка в организации, обеспечивающей отдых, порядок расторжения соглашения, а также иные условия.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3.14.5. В случае если заявитель не принимал участие в организационном собрании специалисты Учреждения в течение 2 рабочих дней осуществляют не менее 3 попыток связаться с заявителем по указанным в заявлении телефонам. При положительном результате до заявителя повторно доводят информацию о предоставлении ребенку путевки на отдых и приглашают для заключения соглашения. При отрицательном результате оформляют </w:t>
      </w:r>
      <w:hyperlink w:anchor="P417" w:history="1">
        <w:r>
          <w:rPr>
            <w:color w:val="0000FF"/>
          </w:rPr>
          <w:t>акт</w:t>
        </w:r>
      </w:hyperlink>
      <w:r>
        <w:t xml:space="preserve"> по форме согласно приложению 4 к настоящему Порядку.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3.14.6. В случае если заявитель по какой-либо причине отказывается от путевки специалисты Учреждения предлагают заявителю оформить письменный </w:t>
      </w:r>
      <w:hyperlink w:anchor="P475" w:history="1">
        <w:r>
          <w:rPr>
            <w:color w:val="0000FF"/>
          </w:rPr>
          <w:t>отказ</w:t>
        </w:r>
      </w:hyperlink>
      <w:r>
        <w:t xml:space="preserve"> по форме согласно приложению 5 к настоящему Порядку или составляют </w:t>
      </w:r>
      <w:hyperlink w:anchor="P506" w:history="1">
        <w:r>
          <w:rPr>
            <w:color w:val="0000FF"/>
          </w:rPr>
          <w:t>акт</w:t>
        </w:r>
      </w:hyperlink>
      <w:r>
        <w:t xml:space="preserve"> об отказе по форме согласно приложению 6 к настоящему Порядку.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3.14.7. В случае если по итогам заседания Комиссии остались невостребованные путевки и (или) заявители отказались от предоставления путевки после заседания Комиссии, специалисты Учреждения формируют дополнительный реестр очередности детей, направляемых на отдых, из реестра очередности детей, которые рассматриваются и утверждаются Комиссией не позднее чем за 3 рабочих дня до выезда детей. В случае отказа от предоставления путевки заявителем в день выезда организованной группы детей вносятся изменения в реестр очередности детей, направляемых на отдых, из реестра очередности детей.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3.14.8. Выписка из протокольного решения Комиссии размещается на информационном стенде Учреждения, а также на официальных сайтах Учреждения и Департамента.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3.15. Обязанности заявителей при отправке детей в организации, обеспечивающие отдых: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при отправлении детей в организации, обеспечивающие отдых, заявитель обязан обеспечить явку ребенка в установленное Учреждением место и время сбора и предоставить оригиналы следующих документов: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документ, удостоверяющий личность ребенка (паспорт или свидетельство о рождении);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нотариально заверенное согласие родителей (законных представителей) на выезд их детей на отдых, в сопровождении уполномоченных лиц до места нахождения организации, обеспечивающей отдых, и обратно (в случае выезда за пределы Российской Федерации);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3.16. Оплата стоимости проезда ребенка в организации, обеспечивающие отдых, и обратно производится за счет средств заявителей на основании заключенных соглашений (договоров) с перевозчиком, путем внесения безналичных денежных средств на счет перевозчика.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3.17. В случае если стоимость предоставляемой путевки в организации, обеспечивающие отдых, превышает норматив стоимости путевки, приобретаемой за счет средств бюджета города Ханты-Мансийска, оплата путевки производится за счет средств заявителей в размере не более 30 процентов.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Размер платы предоставляемой путевки за счет средств заявителя утверждается приказом Учреждения.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 xml:space="preserve">Оплата производится на основании заключенного трехстороннего соглашения между заявителем, Учреждением и организацией, обеспечивающей отдых, путем внесения заявителем </w:t>
      </w:r>
      <w:r>
        <w:lastRenderedPageBreak/>
        <w:t>безналичных денежных средств на счет организации, обеспечивающей отдых.</w:t>
      </w:r>
    </w:p>
    <w:p w:rsidR="004019F3" w:rsidRDefault="004019F3">
      <w:pPr>
        <w:pStyle w:val="ConsPlusNormal"/>
        <w:jc w:val="both"/>
      </w:pPr>
      <w:r>
        <w:t xml:space="preserve">(п. 3.17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06.03.2020 N 180)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right"/>
        <w:outlineLvl w:val="1"/>
      </w:pPr>
      <w:r>
        <w:t>Приложение 1</w:t>
      </w:r>
    </w:p>
    <w:p w:rsidR="004019F3" w:rsidRDefault="004019F3">
      <w:pPr>
        <w:pStyle w:val="ConsPlusNormal"/>
        <w:jc w:val="right"/>
      </w:pPr>
      <w:r>
        <w:t>к Порядку</w:t>
      </w:r>
    </w:p>
    <w:p w:rsidR="004019F3" w:rsidRDefault="004019F3">
      <w:pPr>
        <w:pStyle w:val="ConsPlusNormal"/>
        <w:jc w:val="right"/>
      </w:pPr>
      <w:r>
        <w:t>предоставления детям,</w:t>
      </w:r>
    </w:p>
    <w:p w:rsidR="004019F3" w:rsidRDefault="004019F3">
      <w:pPr>
        <w:pStyle w:val="ConsPlusNormal"/>
        <w:jc w:val="right"/>
      </w:pPr>
      <w:r>
        <w:t>обучающимся в городе Ханты-Мансийске,</w:t>
      </w:r>
    </w:p>
    <w:p w:rsidR="004019F3" w:rsidRDefault="004019F3">
      <w:pPr>
        <w:pStyle w:val="ConsPlusNormal"/>
        <w:jc w:val="right"/>
      </w:pPr>
      <w:r>
        <w:t>путевок в организации, обеспечивающие</w:t>
      </w:r>
    </w:p>
    <w:p w:rsidR="004019F3" w:rsidRDefault="004019F3">
      <w:pPr>
        <w:pStyle w:val="ConsPlusNormal"/>
        <w:jc w:val="right"/>
      </w:pPr>
      <w:r>
        <w:t>отдых детей в каникулярное время</w:t>
      </w:r>
    </w:p>
    <w:p w:rsidR="004019F3" w:rsidRDefault="004019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от 28.05.2021 N 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</w:tr>
    </w:tbl>
    <w:p w:rsidR="004019F3" w:rsidRDefault="004019F3">
      <w:pPr>
        <w:pStyle w:val="ConsPlusNormal"/>
        <w:jc w:val="center"/>
      </w:pPr>
    </w:p>
    <w:p w:rsidR="004019F3" w:rsidRDefault="004019F3">
      <w:pPr>
        <w:pStyle w:val="ConsPlusNonformat"/>
        <w:jc w:val="both"/>
      </w:pPr>
      <w:r>
        <w:t>Уведомление:</w:t>
      </w:r>
    </w:p>
    <w:p w:rsidR="004019F3" w:rsidRDefault="004019F3">
      <w:pPr>
        <w:pStyle w:val="ConsPlusNonformat"/>
        <w:jc w:val="both"/>
      </w:pPr>
      <w:r>
        <w:t>Директору</w:t>
      </w:r>
    </w:p>
    <w:p w:rsidR="004019F3" w:rsidRDefault="004019F3">
      <w:pPr>
        <w:pStyle w:val="ConsPlusNonformat"/>
        <w:jc w:val="both"/>
      </w:pPr>
      <w:r>
        <w:t>__________________________________</w:t>
      </w:r>
    </w:p>
    <w:p w:rsidR="004019F3" w:rsidRDefault="004019F3">
      <w:pPr>
        <w:pStyle w:val="ConsPlusNonformat"/>
        <w:jc w:val="both"/>
      </w:pPr>
      <w:r>
        <w:t>N ____ от ___________ (наименование уполномоченного органа)</w:t>
      </w:r>
    </w:p>
    <w:p w:rsidR="004019F3" w:rsidRDefault="004019F3">
      <w:pPr>
        <w:pStyle w:val="ConsPlusNonformat"/>
        <w:jc w:val="both"/>
      </w:pPr>
      <w:r>
        <w:t>__________________________________</w:t>
      </w:r>
    </w:p>
    <w:p w:rsidR="004019F3" w:rsidRDefault="004019F3">
      <w:pPr>
        <w:pStyle w:val="ConsPlusNonformat"/>
        <w:jc w:val="both"/>
      </w:pPr>
      <w:r>
        <w:t>(ФИО родителя (законного представителя) ребенка)</w:t>
      </w:r>
    </w:p>
    <w:p w:rsidR="004019F3" w:rsidRDefault="004019F3">
      <w:pPr>
        <w:pStyle w:val="ConsPlusNonformat"/>
        <w:jc w:val="both"/>
      </w:pPr>
      <w:r>
        <w:t>__________________________________</w:t>
      </w:r>
    </w:p>
    <w:p w:rsidR="004019F3" w:rsidRDefault="004019F3">
      <w:pPr>
        <w:pStyle w:val="ConsPlusNonformat"/>
        <w:jc w:val="both"/>
      </w:pPr>
      <w:r>
        <w:t>(домашний адрес, телефон)</w:t>
      </w:r>
    </w:p>
    <w:p w:rsidR="004019F3" w:rsidRDefault="004019F3">
      <w:pPr>
        <w:pStyle w:val="ConsPlusNonformat"/>
        <w:jc w:val="both"/>
      </w:pPr>
      <w:r>
        <w:t>__________________________________</w:t>
      </w:r>
    </w:p>
    <w:p w:rsidR="004019F3" w:rsidRDefault="004019F3">
      <w:pPr>
        <w:pStyle w:val="ConsPlusNonformat"/>
        <w:jc w:val="both"/>
      </w:pPr>
      <w:r>
        <w:t>(адрес электронной почты)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bookmarkStart w:id="6" w:name="P256"/>
      <w:bookmarkEnd w:id="6"/>
      <w:r>
        <w:t>Заявление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>Прошу предоставить путевку на отдых моему ребенку: ________________________</w:t>
      </w:r>
    </w:p>
    <w:p w:rsidR="004019F3" w:rsidRDefault="004019F3">
      <w:pPr>
        <w:pStyle w:val="ConsPlusNonformat"/>
        <w:jc w:val="both"/>
      </w:pPr>
      <w:r>
        <w:t>___________________________________________________________________________</w:t>
      </w:r>
    </w:p>
    <w:p w:rsidR="004019F3" w:rsidRDefault="004019F3">
      <w:pPr>
        <w:pStyle w:val="ConsPlusNonformat"/>
        <w:jc w:val="both"/>
      </w:pPr>
      <w:r>
        <w:t>(фамилия, имя, отчество и дата рождения (полностью)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>Период отдыха ____________________________________________________________.</w:t>
      </w:r>
    </w:p>
    <w:p w:rsidR="004019F3" w:rsidRDefault="004019F3">
      <w:pPr>
        <w:pStyle w:val="ConsPlusNonformat"/>
        <w:jc w:val="both"/>
      </w:pPr>
      <w:r>
        <w:t>Территория: ______________________________________________________________.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>Наименование лагеря (указывается по желанию заявителя) ____________________</w:t>
      </w:r>
    </w:p>
    <w:p w:rsidR="004019F3" w:rsidRDefault="004019F3">
      <w:pPr>
        <w:pStyle w:val="ConsPlusNonformat"/>
        <w:jc w:val="both"/>
      </w:pPr>
      <w:r>
        <w:t>___________________________________________________________________________</w:t>
      </w:r>
    </w:p>
    <w:p w:rsidR="004019F3" w:rsidRDefault="004019F3">
      <w:pPr>
        <w:pStyle w:val="ConsPlusNonformat"/>
        <w:jc w:val="both"/>
      </w:pPr>
      <w:r>
        <w:t>__________________________________________________________________________.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>Прилагаемые документы (нужное отметить):</w:t>
      </w:r>
    </w:p>
    <w:p w:rsidR="004019F3" w:rsidRDefault="0040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копия документа, удостоверяющего личность заявителя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свидетельство о рождении ребенка (для детей, не достигших возраста 14 лет)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паспорт ребенка (для детей, достигших возраста 14 лет)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доверенность (в случае предоставления интересов заявителя его представителем)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копия документа, подтверждающего полномочия заявителя, в случае если заявителем является опекун (попечитель) ребенка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копия медицинской справки по форме N 079/у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копия ИНН заявителя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копия справки, подтверждающей факт обучения ребенка в образовательной организации города Ханты-Мансийска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заграничный паспорт ребенка (при направлении ребенка на отдых за пределы Российской Федерации)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фотография - 2 штуки, в соответствии с требованиями к фотографии для получения визы (при необходимости оформления визы)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согласие родителей (законных представителей) на выезд ребенка в организации, обеспечивающие отдых, расположенные за пределами Российской Федерации</w:t>
            </w:r>
          </w:p>
        </w:tc>
      </w:tr>
    </w:tbl>
    <w:p w:rsidR="004019F3" w:rsidRDefault="004019F3">
      <w:pPr>
        <w:pStyle w:val="ConsPlusNormal"/>
        <w:jc w:val="both"/>
      </w:pPr>
    </w:p>
    <w:p w:rsidR="004019F3" w:rsidRDefault="004019F3">
      <w:pPr>
        <w:pStyle w:val="ConsPlusNonformat"/>
        <w:jc w:val="both"/>
      </w:pPr>
      <w:r>
        <w:t xml:space="preserve">    С порядком предоставления путевок ознакомлен(а).</w:t>
      </w:r>
    </w:p>
    <w:p w:rsidR="004019F3" w:rsidRDefault="004019F3">
      <w:pPr>
        <w:pStyle w:val="ConsPlusNonformat"/>
        <w:jc w:val="both"/>
      </w:pPr>
      <w:r>
        <w:t xml:space="preserve">    Документы,  являющиеся  результатом предоставления муниципальной услуги</w:t>
      </w:r>
    </w:p>
    <w:p w:rsidR="004019F3" w:rsidRDefault="004019F3">
      <w:pPr>
        <w:pStyle w:val="ConsPlusNonformat"/>
        <w:jc w:val="both"/>
      </w:pPr>
      <w:r>
        <w:t>(уведомления), прошу выдать (направить):</w:t>
      </w:r>
    </w:p>
    <w:p w:rsidR="004019F3" w:rsidRDefault="004019F3">
      <w:pPr>
        <w:pStyle w:val="ConsPlusNonformat"/>
        <w:jc w:val="both"/>
      </w:pPr>
      <w:r>
        <w:t xml:space="preserve">    в ____________________________________________________________________;</w:t>
      </w:r>
    </w:p>
    <w:p w:rsidR="004019F3" w:rsidRDefault="004019F3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4019F3" w:rsidRDefault="004019F3">
      <w:pPr>
        <w:pStyle w:val="ConsPlusNonformat"/>
        <w:jc w:val="both"/>
      </w:pPr>
      <w:r>
        <w:t xml:space="preserve">    в МФЦ (в случае предоставления услуги через МФЦ);</w:t>
      </w:r>
    </w:p>
    <w:p w:rsidR="004019F3" w:rsidRDefault="004019F3">
      <w:pPr>
        <w:pStyle w:val="ConsPlusNonformat"/>
        <w:jc w:val="both"/>
      </w:pPr>
      <w:r>
        <w:t xml:space="preserve">    в форме электронного документа на адрес электронной почты: ____________</w:t>
      </w:r>
    </w:p>
    <w:p w:rsidR="004019F3" w:rsidRDefault="004019F3">
      <w:pPr>
        <w:pStyle w:val="ConsPlusNonformat"/>
        <w:jc w:val="both"/>
      </w:pPr>
      <w:r>
        <w:t>_________________________________________________________.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 xml:space="preserve">    Даю  согласие  на  обработку  моих  персональных  данных и персональных</w:t>
      </w:r>
    </w:p>
    <w:p w:rsidR="004019F3" w:rsidRDefault="004019F3">
      <w:pPr>
        <w:pStyle w:val="ConsPlusNonformat"/>
        <w:jc w:val="both"/>
      </w:pPr>
      <w:r>
        <w:t xml:space="preserve">данных  моего  ребенка  в 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27.07.2006</w:t>
      </w:r>
    </w:p>
    <w:p w:rsidR="004019F3" w:rsidRDefault="004019F3">
      <w:pPr>
        <w:pStyle w:val="ConsPlusNonformat"/>
        <w:jc w:val="both"/>
      </w:pPr>
      <w:r>
        <w:t>N 152-ФЗ "О персональных данных".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 xml:space="preserve">    _________________ _____________ ________________________________</w:t>
      </w:r>
    </w:p>
    <w:p w:rsidR="004019F3" w:rsidRDefault="004019F3">
      <w:pPr>
        <w:pStyle w:val="ConsPlusNonformat"/>
        <w:jc w:val="both"/>
      </w:pPr>
      <w:r>
        <w:t xml:space="preserve">    (дата) (подпись) (расшифровка подписи)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right"/>
        <w:outlineLvl w:val="1"/>
      </w:pPr>
      <w:r>
        <w:t>Приложение 2</w:t>
      </w:r>
    </w:p>
    <w:p w:rsidR="004019F3" w:rsidRDefault="004019F3">
      <w:pPr>
        <w:pStyle w:val="ConsPlusNormal"/>
        <w:jc w:val="right"/>
      </w:pPr>
      <w:r>
        <w:t>к Порядку</w:t>
      </w:r>
    </w:p>
    <w:p w:rsidR="004019F3" w:rsidRDefault="004019F3">
      <w:pPr>
        <w:pStyle w:val="ConsPlusNormal"/>
        <w:jc w:val="right"/>
      </w:pPr>
      <w:r>
        <w:t>предоставления детям,</w:t>
      </w:r>
    </w:p>
    <w:p w:rsidR="004019F3" w:rsidRDefault="004019F3">
      <w:pPr>
        <w:pStyle w:val="ConsPlusNormal"/>
        <w:jc w:val="right"/>
      </w:pPr>
      <w:r>
        <w:t>обучающимся в городе Ханты-Мансийске,</w:t>
      </w:r>
    </w:p>
    <w:p w:rsidR="004019F3" w:rsidRDefault="004019F3">
      <w:pPr>
        <w:pStyle w:val="ConsPlusNormal"/>
        <w:jc w:val="right"/>
      </w:pPr>
      <w:r>
        <w:t>путевок в организации, обеспечивающие</w:t>
      </w:r>
    </w:p>
    <w:p w:rsidR="004019F3" w:rsidRDefault="004019F3">
      <w:pPr>
        <w:pStyle w:val="ConsPlusNormal"/>
        <w:jc w:val="right"/>
      </w:pPr>
      <w:r>
        <w:t>отдых детей в каникулярное время</w:t>
      </w:r>
    </w:p>
    <w:p w:rsidR="004019F3" w:rsidRDefault="004019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от 28.05.2021 N 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</w:tr>
    </w:tbl>
    <w:p w:rsidR="004019F3" w:rsidRDefault="004019F3">
      <w:pPr>
        <w:pStyle w:val="ConsPlusNormal"/>
        <w:jc w:val="both"/>
      </w:pPr>
    </w:p>
    <w:p w:rsidR="004019F3" w:rsidRDefault="004019F3">
      <w:pPr>
        <w:pStyle w:val="ConsPlusNonformat"/>
        <w:jc w:val="both"/>
      </w:pPr>
      <w:bookmarkStart w:id="7" w:name="P326"/>
      <w:bookmarkEnd w:id="7"/>
      <w:r>
        <w:t xml:space="preserve">    Уведомление N _____ от ______________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 (ФИО родителя (законного представителя) ребенка)</w:t>
      </w:r>
    </w:p>
    <w:p w:rsidR="004019F3" w:rsidRDefault="004019F3">
      <w:pPr>
        <w:pStyle w:val="ConsPlusNonformat"/>
        <w:jc w:val="both"/>
      </w:pPr>
      <w:r>
        <w:t xml:space="preserve">    о том, что ребенок ____________________________________________________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 (ФИО ребенка)</w:t>
      </w:r>
    </w:p>
    <w:p w:rsidR="004019F3" w:rsidRDefault="004019F3">
      <w:pPr>
        <w:pStyle w:val="ConsPlusNonformat"/>
        <w:jc w:val="both"/>
      </w:pPr>
      <w:r>
        <w:t xml:space="preserve">    состоит     в     очереди    на    получение    путевки    в    детский</w:t>
      </w:r>
    </w:p>
    <w:p w:rsidR="004019F3" w:rsidRDefault="004019F3">
      <w:pPr>
        <w:pStyle w:val="ConsPlusNonformat"/>
        <w:jc w:val="both"/>
      </w:pPr>
      <w:r>
        <w:t>санаторно-оздоровительный   лагерь   круглосуточного  действия  (загородный</w:t>
      </w:r>
    </w:p>
    <w:p w:rsidR="004019F3" w:rsidRDefault="004019F3">
      <w:pPr>
        <w:pStyle w:val="ConsPlusNonformat"/>
        <w:jc w:val="both"/>
      </w:pPr>
      <w:r>
        <w:t>стационарный   оздоровительный   лагерь,   специализированный  (профильный)</w:t>
      </w:r>
    </w:p>
    <w:p w:rsidR="004019F3" w:rsidRDefault="004019F3">
      <w:pPr>
        <w:pStyle w:val="ConsPlusNonformat"/>
        <w:jc w:val="both"/>
      </w:pPr>
      <w:r>
        <w:t>лагерь,  оздоровительный  центр)  (нужное  подчеркнуть)  и имеет порядковый</w:t>
      </w:r>
    </w:p>
    <w:p w:rsidR="004019F3" w:rsidRDefault="004019F3">
      <w:pPr>
        <w:pStyle w:val="ConsPlusNonformat"/>
        <w:jc w:val="both"/>
      </w:pPr>
      <w:r>
        <w:lastRenderedPageBreak/>
        <w:t>N ________________.</w:t>
      </w:r>
    </w:p>
    <w:p w:rsidR="004019F3" w:rsidRDefault="004019F3">
      <w:pPr>
        <w:pStyle w:val="ConsPlusNonformat"/>
        <w:jc w:val="both"/>
      </w:pPr>
      <w:r>
        <w:t xml:space="preserve">    Принятые документы (нужное отметить):</w:t>
      </w:r>
    </w:p>
    <w:p w:rsidR="004019F3" w:rsidRDefault="0040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копия документа, удостоверяющего личность заявителя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свидетельство о рождении ребенка (для детей, не достигших возраста 14 лет)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паспорт ребенка (для детей, достигших возраста 14 лет)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доверенность (в случае предоставления интересов заявителя его представителем)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копия документа, подтверждающего полномочия заявителя, в случае если заявителем является опекун (попечитель) ребенка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копия медицинской справки по форме N 079/у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копия ИНН заявителя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копия справки, подтверждающей факт обучения ребенка в образовательной организации города Ханты-Мансийска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заграничный паспорт ребенка (при направлении ребенка на отдых за пределы Российской Федерации)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фотография - 2 штуки, в соответствии с требованиями к фотографии для получения визы (при необходимости оформления визы)</w:t>
            </w:r>
          </w:p>
        </w:tc>
      </w:tr>
      <w:tr w:rsidR="004019F3">
        <w:tc>
          <w:tcPr>
            <w:tcW w:w="567" w:type="dxa"/>
          </w:tcPr>
          <w:p w:rsidR="004019F3" w:rsidRDefault="004019F3">
            <w:pPr>
              <w:pStyle w:val="ConsPlusNormal"/>
            </w:pPr>
          </w:p>
        </w:tc>
        <w:tc>
          <w:tcPr>
            <w:tcW w:w="8505" w:type="dxa"/>
          </w:tcPr>
          <w:p w:rsidR="004019F3" w:rsidRDefault="004019F3">
            <w:pPr>
              <w:pStyle w:val="ConsPlusNormal"/>
              <w:jc w:val="both"/>
            </w:pPr>
            <w:r>
              <w:t>согласие родителей (законных представителей) на выезд ребенка в организации, обеспечивающие отдых, расположенные за пределами Российской Федерации</w:t>
            </w:r>
          </w:p>
        </w:tc>
      </w:tr>
    </w:tbl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ind w:firstLine="540"/>
        <w:jc w:val="both"/>
      </w:pPr>
      <w:r>
        <w:t>______________ _____________ ___________________________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(дата) (подпись) (расшифровка подписи)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right"/>
        <w:outlineLvl w:val="1"/>
      </w:pPr>
      <w:r>
        <w:t>Приложение 3</w:t>
      </w:r>
    </w:p>
    <w:p w:rsidR="004019F3" w:rsidRDefault="004019F3">
      <w:pPr>
        <w:pStyle w:val="ConsPlusNormal"/>
        <w:jc w:val="right"/>
      </w:pPr>
      <w:r>
        <w:t>к Порядку</w:t>
      </w:r>
    </w:p>
    <w:p w:rsidR="004019F3" w:rsidRDefault="004019F3">
      <w:pPr>
        <w:pStyle w:val="ConsPlusNormal"/>
        <w:jc w:val="right"/>
      </w:pPr>
      <w:r>
        <w:t>предоставления детям,</w:t>
      </w:r>
    </w:p>
    <w:p w:rsidR="004019F3" w:rsidRDefault="004019F3">
      <w:pPr>
        <w:pStyle w:val="ConsPlusNormal"/>
        <w:jc w:val="right"/>
      </w:pPr>
      <w:r>
        <w:t>обучающимся в городе Ханты-Мансийске,</w:t>
      </w:r>
    </w:p>
    <w:p w:rsidR="004019F3" w:rsidRDefault="004019F3">
      <w:pPr>
        <w:pStyle w:val="ConsPlusNormal"/>
        <w:jc w:val="right"/>
      </w:pPr>
      <w:r>
        <w:t>путевок в организации, обеспечивающие</w:t>
      </w:r>
    </w:p>
    <w:p w:rsidR="004019F3" w:rsidRDefault="004019F3">
      <w:pPr>
        <w:pStyle w:val="ConsPlusNormal"/>
        <w:jc w:val="right"/>
      </w:pPr>
      <w:r>
        <w:t>отдых детей в каникулярное время</w:t>
      </w:r>
    </w:p>
    <w:p w:rsidR="004019F3" w:rsidRDefault="004019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54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28.05.2021 </w:t>
            </w:r>
            <w:hyperlink r:id="rId5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</w:tr>
    </w:tbl>
    <w:p w:rsidR="004019F3" w:rsidRDefault="004019F3">
      <w:pPr>
        <w:pStyle w:val="ConsPlusNormal"/>
        <w:jc w:val="both"/>
      </w:pPr>
    </w:p>
    <w:p w:rsidR="004019F3" w:rsidRDefault="004019F3">
      <w:pPr>
        <w:pStyle w:val="ConsPlusNonformat"/>
        <w:jc w:val="both"/>
      </w:pPr>
      <w:bookmarkStart w:id="8" w:name="P381"/>
      <w:bookmarkEnd w:id="8"/>
      <w:r>
        <w:t xml:space="preserve">                    Уведомление N ______ от ___________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4019F3" w:rsidRDefault="004019F3">
      <w:pPr>
        <w:pStyle w:val="ConsPlusNonformat"/>
        <w:jc w:val="both"/>
      </w:pPr>
      <w:r>
        <w:lastRenderedPageBreak/>
        <w:t xml:space="preserve">                (Ф.И.О. родителя (законного представителя) ребенка)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>___________________________________________________________________________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            (указать наименование уполномоченного органа)</w:t>
      </w:r>
    </w:p>
    <w:p w:rsidR="004019F3" w:rsidRDefault="004019F3">
      <w:pPr>
        <w:pStyle w:val="ConsPlusNonformat"/>
        <w:jc w:val="both"/>
      </w:pPr>
      <w:r>
        <w:t>уведомляет,   что   Комиссией   по  распределению  путевок  в  организации,</w:t>
      </w:r>
    </w:p>
    <w:p w:rsidR="004019F3" w:rsidRDefault="004019F3">
      <w:pPr>
        <w:pStyle w:val="ConsPlusNonformat"/>
        <w:jc w:val="both"/>
      </w:pPr>
      <w:r>
        <w:t>обеспечивающие отдых детей в каникулярное время, принято решение: _________</w:t>
      </w:r>
    </w:p>
    <w:p w:rsidR="004019F3" w:rsidRDefault="004019F3">
      <w:pPr>
        <w:pStyle w:val="ConsPlusNonformat"/>
        <w:jc w:val="both"/>
      </w:pPr>
      <w:r>
        <w:t>___________________________________________________________________________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 (о предоставлении путевки либо об отказе в предоставлении путевки)</w:t>
      </w:r>
    </w:p>
    <w:p w:rsidR="004019F3" w:rsidRDefault="004019F3">
      <w:pPr>
        <w:pStyle w:val="ConsPlusNonformat"/>
        <w:jc w:val="both"/>
      </w:pPr>
      <w:r>
        <w:t>___________________________________________________________(причины отказа)</w:t>
      </w:r>
    </w:p>
    <w:p w:rsidR="004019F3" w:rsidRDefault="004019F3">
      <w:pPr>
        <w:pStyle w:val="ConsPlusNonformat"/>
        <w:jc w:val="both"/>
      </w:pPr>
      <w:r>
        <w:t>___________________________________________________________________________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          (способ уведомления в соответствии с заявлением)</w:t>
      </w:r>
    </w:p>
    <w:p w:rsidR="004019F3" w:rsidRDefault="004019F3">
      <w:pPr>
        <w:pStyle w:val="ConsPlusNonformat"/>
        <w:jc w:val="both"/>
      </w:pPr>
      <w:r>
        <w:t xml:space="preserve">    Основание: протокол заседания Комиссии N ____ от "___" _______ 20___ г.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 xml:space="preserve">    Организационное   собрание   родителей   состоится   по  адресу:  город</w:t>
      </w:r>
    </w:p>
    <w:p w:rsidR="004019F3" w:rsidRDefault="004019F3">
      <w:pPr>
        <w:pStyle w:val="ConsPlusNonformat"/>
        <w:jc w:val="both"/>
      </w:pPr>
      <w:r>
        <w:t>Ханты-Мансийск, улица ______________________, дом ______, кабинет N _____.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>_________________________ ________________ ________________________________</w:t>
      </w:r>
    </w:p>
    <w:p w:rsidR="004019F3" w:rsidRDefault="004019F3">
      <w:pPr>
        <w:pStyle w:val="ConsPlusNonformat"/>
        <w:jc w:val="both"/>
      </w:pPr>
      <w:r>
        <w:t xml:space="preserve">       (должность)            (подпись)          (расшифровка подписи)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right"/>
        <w:outlineLvl w:val="1"/>
      </w:pPr>
      <w:r>
        <w:t>Приложение 4</w:t>
      </w:r>
    </w:p>
    <w:p w:rsidR="004019F3" w:rsidRDefault="004019F3">
      <w:pPr>
        <w:pStyle w:val="ConsPlusNormal"/>
        <w:jc w:val="right"/>
      </w:pPr>
      <w:r>
        <w:t>к Порядку</w:t>
      </w:r>
    </w:p>
    <w:p w:rsidR="004019F3" w:rsidRDefault="004019F3">
      <w:pPr>
        <w:pStyle w:val="ConsPlusNormal"/>
        <w:jc w:val="right"/>
      </w:pPr>
      <w:r>
        <w:t>предоставления детям,</w:t>
      </w:r>
    </w:p>
    <w:p w:rsidR="004019F3" w:rsidRDefault="004019F3">
      <w:pPr>
        <w:pStyle w:val="ConsPlusNormal"/>
        <w:jc w:val="right"/>
      </w:pPr>
      <w:r>
        <w:t>обучающимся в городе Ханты-Мансийске,</w:t>
      </w:r>
    </w:p>
    <w:p w:rsidR="004019F3" w:rsidRDefault="004019F3">
      <w:pPr>
        <w:pStyle w:val="ConsPlusNormal"/>
        <w:jc w:val="right"/>
      </w:pPr>
      <w:r>
        <w:t>путевок в организации, обеспечивающие</w:t>
      </w:r>
    </w:p>
    <w:p w:rsidR="004019F3" w:rsidRDefault="004019F3">
      <w:pPr>
        <w:pStyle w:val="ConsPlusNormal"/>
        <w:jc w:val="right"/>
      </w:pPr>
      <w:r>
        <w:t>отдых детей в каникулярное время</w:t>
      </w:r>
    </w:p>
    <w:p w:rsidR="004019F3" w:rsidRDefault="004019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56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28.05.2021 </w:t>
            </w:r>
            <w:hyperlink r:id="rId57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</w:tr>
    </w:tbl>
    <w:p w:rsidR="004019F3" w:rsidRDefault="004019F3">
      <w:pPr>
        <w:pStyle w:val="ConsPlusNormal"/>
        <w:jc w:val="both"/>
      </w:pPr>
    </w:p>
    <w:p w:rsidR="004019F3" w:rsidRDefault="004019F3">
      <w:pPr>
        <w:pStyle w:val="ConsPlusNonformat"/>
        <w:jc w:val="both"/>
      </w:pPr>
      <w:bookmarkStart w:id="9" w:name="P417"/>
      <w:bookmarkEnd w:id="9"/>
      <w:r>
        <w:t xml:space="preserve">                                    Акт</w:t>
      </w:r>
    </w:p>
    <w:p w:rsidR="004019F3" w:rsidRDefault="004019F3">
      <w:pPr>
        <w:pStyle w:val="ConsPlusNonformat"/>
        <w:jc w:val="both"/>
      </w:pPr>
      <w:r>
        <w:t>"___" ____________ 20__ г.                                г. Ханты-Мансийск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 xml:space="preserve">    Настоящий   акт  составлен  о  том,  что  согласно  заявлению  родителя</w:t>
      </w:r>
    </w:p>
    <w:p w:rsidR="004019F3" w:rsidRDefault="004019F3">
      <w:pPr>
        <w:pStyle w:val="ConsPlusNonformat"/>
        <w:jc w:val="both"/>
      </w:pPr>
      <w:r>
        <w:t>(законного представителя) _________________________________________________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4019F3" w:rsidRDefault="004019F3">
      <w:pPr>
        <w:pStyle w:val="ConsPlusNonformat"/>
        <w:jc w:val="both"/>
      </w:pPr>
      <w:r>
        <w:t>N _______ от _____________ предоставлена путевка ребенку __________________</w:t>
      </w:r>
    </w:p>
    <w:p w:rsidR="004019F3" w:rsidRDefault="004019F3">
      <w:pPr>
        <w:pStyle w:val="ConsPlusNonformat"/>
        <w:jc w:val="both"/>
      </w:pPr>
      <w:r>
        <w:t>___________________________________________________________________________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                      (Фамилия, Имя, Отчество)</w:t>
      </w:r>
    </w:p>
    <w:p w:rsidR="004019F3" w:rsidRDefault="004019F3">
      <w:pPr>
        <w:pStyle w:val="ConsPlusNonformat"/>
        <w:jc w:val="both"/>
      </w:pPr>
      <w:r>
        <w:t>в _________________________________________________________________________</w:t>
      </w:r>
    </w:p>
    <w:p w:rsidR="004019F3" w:rsidRDefault="004019F3">
      <w:pPr>
        <w:pStyle w:val="ConsPlusNonformat"/>
        <w:jc w:val="both"/>
      </w:pPr>
      <w:r>
        <w:t>(наименование организации, обеспечивающей отдых детей в каникулярное время)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>Специалистами _____________________________________________________________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4019F3" w:rsidRDefault="004019F3">
      <w:pPr>
        <w:pStyle w:val="ConsPlusNonformat"/>
        <w:jc w:val="both"/>
      </w:pPr>
      <w:r>
        <w:t>предприняты попытки информирования родителей  (законных представителей)  о</w:t>
      </w:r>
    </w:p>
    <w:p w:rsidR="004019F3" w:rsidRDefault="004019F3">
      <w:pPr>
        <w:pStyle w:val="ConsPlusNonformat"/>
        <w:jc w:val="both"/>
      </w:pPr>
      <w:r>
        <w:t>предоставлении путевки ребенку в организацию, обеспечивающую отдых детей в</w:t>
      </w:r>
    </w:p>
    <w:p w:rsidR="004019F3" w:rsidRDefault="004019F3">
      <w:pPr>
        <w:pStyle w:val="ConsPlusNonformat"/>
        <w:jc w:val="both"/>
      </w:pPr>
      <w:r>
        <w:t>каникулярное время. Были сделаны телефонные звонки по номерам, указанным в</w:t>
      </w:r>
    </w:p>
    <w:p w:rsidR="004019F3" w:rsidRDefault="004019F3">
      <w:pPr>
        <w:pStyle w:val="ConsPlusNonformat"/>
        <w:jc w:val="both"/>
      </w:pPr>
      <w:r>
        <w:t>заявлении:</w:t>
      </w:r>
    </w:p>
    <w:p w:rsidR="004019F3" w:rsidRDefault="0040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535"/>
      </w:tblGrid>
      <w:tr w:rsidR="004019F3">
        <w:tc>
          <w:tcPr>
            <w:tcW w:w="3402" w:type="dxa"/>
          </w:tcPr>
          <w:p w:rsidR="004019F3" w:rsidRDefault="004019F3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4535" w:type="dxa"/>
          </w:tcPr>
          <w:p w:rsidR="004019F3" w:rsidRDefault="004019F3">
            <w:pPr>
              <w:pStyle w:val="ConsPlusNormal"/>
              <w:jc w:val="center"/>
            </w:pPr>
            <w:r>
              <w:t>Дата и время телефонных звонков</w:t>
            </w:r>
          </w:p>
        </w:tc>
      </w:tr>
      <w:tr w:rsidR="004019F3">
        <w:tc>
          <w:tcPr>
            <w:tcW w:w="3402" w:type="dxa"/>
          </w:tcPr>
          <w:p w:rsidR="004019F3" w:rsidRDefault="004019F3">
            <w:pPr>
              <w:pStyle w:val="ConsPlusNormal"/>
            </w:pPr>
          </w:p>
        </w:tc>
        <w:tc>
          <w:tcPr>
            <w:tcW w:w="4535" w:type="dxa"/>
          </w:tcPr>
          <w:p w:rsidR="004019F3" w:rsidRDefault="004019F3">
            <w:pPr>
              <w:pStyle w:val="ConsPlusNormal"/>
            </w:pPr>
          </w:p>
        </w:tc>
      </w:tr>
      <w:tr w:rsidR="004019F3">
        <w:tc>
          <w:tcPr>
            <w:tcW w:w="3402" w:type="dxa"/>
          </w:tcPr>
          <w:p w:rsidR="004019F3" w:rsidRDefault="004019F3">
            <w:pPr>
              <w:pStyle w:val="ConsPlusNormal"/>
            </w:pPr>
          </w:p>
        </w:tc>
        <w:tc>
          <w:tcPr>
            <w:tcW w:w="4535" w:type="dxa"/>
          </w:tcPr>
          <w:p w:rsidR="004019F3" w:rsidRDefault="004019F3">
            <w:pPr>
              <w:pStyle w:val="ConsPlusNormal"/>
            </w:pPr>
          </w:p>
        </w:tc>
      </w:tr>
      <w:tr w:rsidR="004019F3">
        <w:tc>
          <w:tcPr>
            <w:tcW w:w="3402" w:type="dxa"/>
          </w:tcPr>
          <w:p w:rsidR="004019F3" w:rsidRDefault="004019F3">
            <w:pPr>
              <w:pStyle w:val="ConsPlusNormal"/>
            </w:pPr>
          </w:p>
        </w:tc>
        <w:tc>
          <w:tcPr>
            <w:tcW w:w="4535" w:type="dxa"/>
          </w:tcPr>
          <w:p w:rsidR="004019F3" w:rsidRDefault="004019F3">
            <w:pPr>
              <w:pStyle w:val="ConsPlusNormal"/>
            </w:pPr>
          </w:p>
        </w:tc>
      </w:tr>
      <w:tr w:rsidR="004019F3">
        <w:tc>
          <w:tcPr>
            <w:tcW w:w="3402" w:type="dxa"/>
          </w:tcPr>
          <w:p w:rsidR="004019F3" w:rsidRDefault="004019F3">
            <w:pPr>
              <w:pStyle w:val="ConsPlusNormal"/>
            </w:pPr>
          </w:p>
        </w:tc>
        <w:tc>
          <w:tcPr>
            <w:tcW w:w="4535" w:type="dxa"/>
          </w:tcPr>
          <w:p w:rsidR="004019F3" w:rsidRDefault="004019F3">
            <w:pPr>
              <w:pStyle w:val="ConsPlusNormal"/>
            </w:pPr>
          </w:p>
        </w:tc>
      </w:tr>
    </w:tbl>
    <w:p w:rsidR="004019F3" w:rsidRDefault="004019F3">
      <w:pPr>
        <w:pStyle w:val="ConsPlusNormal"/>
        <w:jc w:val="both"/>
      </w:pPr>
    </w:p>
    <w:p w:rsidR="004019F3" w:rsidRDefault="004019F3">
      <w:pPr>
        <w:pStyle w:val="ConsPlusNonformat"/>
        <w:jc w:val="both"/>
      </w:pPr>
      <w:r>
        <w:t xml:space="preserve">    На  телефонные  звонки  родители  (законные  представители)  ребенка не</w:t>
      </w:r>
    </w:p>
    <w:p w:rsidR="004019F3" w:rsidRDefault="004019F3">
      <w:pPr>
        <w:pStyle w:val="ConsPlusNonformat"/>
        <w:jc w:val="both"/>
      </w:pPr>
      <w:r>
        <w:t>ответили.  В  связи  с  этим  принято решение о передаче путевки следующему</w:t>
      </w:r>
    </w:p>
    <w:p w:rsidR="004019F3" w:rsidRDefault="004019F3">
      <w:pPr>
        <w:pStyle w:val="ConsPlusNonformat"/>
        <w:jc w:val="both"/>
      </w:pPr>
      <w:r>
        <w:t>ребенку в порядке очередности.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>_____________________ ________________ _________________________________</w:t>
      </w:r>
    </w:p>
    <w:p w:rsidR="004019F3" w:rsidRDefault="004019F3">
      <w:pPr>
        <w:pStyle w:val="ConsPlusNonformat"/>
        <w:jc w:val="both"/>
      </w:pPr>
      <w:r>
        <w:t xml:space="preserve">     (должность)          (подпись)          (расшифровка подписи)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>_____________________ ________________ _________________________________</w:t>
      </w:r>
    </w:p>
    <w:p w:rsidR="004019F3" w:rsidRDefault="004019F3">
      <w:pPr>
        <w:pStyle w:val="ConsPlusNonformat"/>
        <w:jc w:val="both"/>
      </w:pPr>
      <w:r>
        <w:t xml:space="preserve">     (должность)          (подпись)          (расшифровка подписи)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right"/>
        <w:outlineLvl w:val="1"/>
      </w:pPr>
      <w:r>
        <w:t>Приложение 5</w:t>
      </w:r>
    </w:p>
    <w:p w:rsidR="004019F3" w:rsidRDefault="004019F3">
      <w:pPr>
        <w:pStyle w:val="ConsPlusNormal"/>
        <w:jc w:val="right"/>
      </w:pPr>
      <w:r>
        <w:t>к Порядку</w:t>
      </w:r>
    </w:p>
    <w:p w:rsidR="004019F3" w:rsidRDefault="004019F3">
      <w:pPr>
        <w:pStyle w:val="ConsPlusNormal"/>
        <w:jc w:val="right"/>
      </w:pPr>
      <w:r>
        <w:t>предоставления детям,</w:t>
      </w:r>
    </w:p>
    <w:p w:rsidR="004019F3" w:rsidRDefault="004019F3">
      <w:pPr>
        <w:pStyle w:val="ConsPlusNormal"/>
        <w:jc w:val="right"/>
      </w:pPr>
      <w:r>
        <w:t>обучающимся в городе Ханты-Мансийске,</w:t>
      </w:r>
    </w:p>
    <w:p w:rsidR="004019F3" w:rsidRDefault="004019F3">
      <w:pPr>
        <w:pStyle w:val="ConsPlusNormal"/>
        <w:jc w:val="right"/>
      </w:pPr>
      <w:r>
        <w:t>путевок в организации, обеспечивающие</w:t>
      </w:r>
    </w:p>
    <w:p w:rsidR="004019F3" w:rsidRDefault="004019F3">
      <w:pPr>
        <w:pStyle w:val="ConsPlusNormal"/>
        <w:jc w:val="right"/>
      </w:pPr>
      <w:r>
        <w:t>отдых детей в каникулярное время</w:t>
      </w:r>
    </w:p>
    <w:p w:rsidR="004019F3" w:rsidRDefault="004019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5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28.05.2021 </w:t>
            </w:r>
            <w:hyperlink r:id="rId59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</w:tr>
    </w:tbl>
    <w:p w:rsidR="004019F3" w:rsidRDefault="004019F3">
      <w:pPr>
        <w:pStyle w:val="ConsPlusNormal"/>
        <w:jc w:val="both"/>
      </w:pPr>
    </w:p>
    <w:p w:rsidR="004019F3" w:rsidRDefault="004019F3">
      <w:pPr>
        <w:pStyle w:val="ConsPlusNonformat"/>
        <w:jc w:val="both"/>
      </w:pPr>
      <w:r>
        <w:t xml:space="preserve">                                  Директору _______________________________</w:t>
      </w:r>
    </w:p>
    <w:p w:rsidR="004019F3" w:rsidRDefault="004019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                                 (наименование уполномоченного органа)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bookmarkStart w:id="10" w:name="P475"/>
      <w:bookmarkEnd w:id="10"/>
      <w:r>
        <w:t xml:space="preserve">                        Отказ от получения путевки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(Фамилия, Имя, Отчество родителя (законного представителя) полностью)</w:t>
      </w:r>
    </w:p>
    <w:p w:rsidR="004019F3" w:rsidRDefault="004019F3">
      <w:pPr>
        <w:pStyle w:val="ConsPlusNonformat"/>
        <w:jc w:val="both"/>
      </w:pPr>
      <w:r>
        <w:t>информирую ________________________________________________________________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4019F3" w:rsidRDefault="004019F3">
      <w:pPr>
        <w:pStyle w:val="ConsPlusNonformat"/>
        <w:jc w:val="both"/>
      </w:pPr>
      <w:r>
        <w:t>о том, что отказываюсь от предоставленной моему ребенку путевки на отдых __</w:t>
      </w:r>
    </w:p>
    <w:p w:rsidR="004019F3" w:rsidRDefault="004019F3">
      <w:pPr>
        <w:pStyle w:val="ConsPlusNonformat"/>
        <w:jc w:val="both"/>
      </w:pPr>
      <w:r>
        <w:t>___________________________________________________________________________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             (фамилия, имя, отчество ребенка полностью)</w:t>
      </w:r>
    </w:p>
    <w:p w:rsidR="004019F3" w:rsidRDefault="004019F3">
      <w:pPr>
        <w:pStyle w:val="ConsPlusNonformat"/>
        <w:jc w:val="both"/>
      </w:pPr>
      <w:r>
        <w:t>по заявлению N ____________.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 xml:space="preserve">    Претензий к _____________________________________ не имею.</w:t>
      </w:r>
    </w:p>
    <w:p w:rsidR="004019F3" w:rsidRDefault="004019F3">
      <w:pPr>
        <w:pStyle w:val="ConsPlusNonformat"/>
        <w:jc w:val="both"/>
      </w:pPr>
      <w:r>
        <w:t xml:space="preserve">                (наименование уполномоченного органа)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>_____________________ ___________________ _________________________________</w:t>
      </w:r>
    </w:p>
    <w:p w:rsidR="004019F3" w:rsidRDefault="004019F3">
      <w:pPr>
        <w:pStyle w:val="ConsPlusNonformat"/>
        <w:jc w:val="both"/>
      </w:pPr>
      <w:r>
        <w:t xml:space="preserve">       (дата)               (подпись)            (расшифровка подписи)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right"/>
        <w:outlineLvl w:val="1"/>
      </w:pPr>
      <w:r>
        <w:t>Приложение 6</w:t>
      </w:r>
    </w:p>
    <w:p w:rsidR="004019F3" w:rsidRDefault="004019F3">
      <w:pPr>
        <w:pStyle w:val="ConsPlusNormal"/>
        <w:jc w:val="right"/>
      </w:pPr>
      <w:r>
        <w:t>к Порядку</w:t>
      </w:r>
    </w:p>
    <w:p w:rsidR="004019F3" w:rsidRDefault="004019F3">
      <w:pPr>
        <w:pStyle w:val="ConsPlusNormal"/>
        <w:jc w:val="right"/>
      </w:pPr>
      <w:r>
        <w:t>предоставления детям,</w:t>
      </w:r>
    </w:p>
    <w:p w:rsidR="004019F3" w:rsidRDefault="004019F3">
      <w:pPr>
        <w:pStyle w:val="ConsPlusNormal"/>
        <w:jc w:val="right"/>
      </w:pPr>
      <w:r>
        <w:lastRenderedPageBreak/>
        <w:t>обучающимся в городе Ханты-Мансийске,</w:t>
      </w:r>
    </w:p>
    <w:p w:rsidR="004019F3" w:rsidRDefault="004019F3">
      <w:pPr>
        <w:pStyle w:val="ConsPlusNormal"/>
        <w:jc w:val="right"/>
      </w:pPr>
      <w:r>
        <w:t>путевок в организации, обеспечивающие</w:t>
      </w:r>
    </w:p>
    <w:p w:rsidR="004019F3" w:rsidRDefault="004019F3">
      <w:pPr>
        <w:pStyle w:val="ConsPlusNormal"/>
        <w:jc w:val="right"/>
      </w:pPr>
      <w:r>
        <w:t>отдых детей в каникулярное время</w:t>
      </w:r>
    </w:p>
    <w:p w:rsidR="004019F3" w:rsidRDefault="004019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60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28.05.2021 </w:t>
            </w:r>
            <w:hyperlink r:id="rId61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</w:tr>
    </w:tbl>
    <w:p w:rsidR="004019F3" w:rsidRDefault="004019F3">
      <w:pPr>
        <w:pStyle w:val="ConsPlusNormal"/>
        <w:jc w:val="both"/>
      </w:pPr>
    </w:p>
    <w:p w:rsidR="004019F3" w:rsidRDefault="004019F3">
      <w:pPr>
        <w:pStyle w:val="ConsPlusNonformat"/>
        <w:jc w:val="both"/>
      </w:pPr>
      <w:bookmarkStart w:id="11" w:name="P506"/>
      <w:bookmarkEnd w:id="11"/>
      <w:r>
        <w:t xml:space="preserve">                                    Акт</w:t>
      </w:r>
    </w:p>
    <w:p w:rsidR="004019F3" w:rsidRDefault="004019F3">
      <w:pPr>
        <w:pStyle w:val="ConsPlusNonformat"/>
        <w:jc w:val="both"/>
      </w:pPr>
      <w:r>
        <w:t>"___" ___________ 20___ г.                                г. Ханты-Мансийск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 xml:space="preserve">    Настоящий акт составлен о том, что родитель (законный представитель)___</w:t>
      </w:r>
    </w:p>
    <w:p w:rsidR="004019F3" w:rsidRDefault="004019F3">
      <w:pPr>
        <w:pStyle w:val="ConsPlusNonformat"/>
        <w:jc w:val="both"/>
      </w:pPr>
      <w:r>
        <w:t>___________________________________________________________________________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                      (Фамилия, Имя, Отчество)</w:t>
      </w:r>
    </w:p>
    <w:p w:rsidR="004019F3" w:rsidRDefault="004019F3">
      <w:pPr>
        <w:pStyle w:val="ConsPlusNonformat"/>
        <w:jc w:val="both"/>
      </w:pPr>
      <w:r>
        <w:t>отказался от предоставленной путевки на ребенка ___________________________</w:t>
      </w:r>
    </w:p>
    <w:p w:rsidR="004019F3" w:rsidRDefault="004019F3">
      <w:pPr>
        <w:pStyle w:val="ConsPlusNonformat"/>
        <w:jc w:val="both"/>
      </w:pPr>
      <w:r>
        <w:t>___________________________________________________________________________</w:t>
      </w:r>
    </w:p>
    <w:p w:rsidR="004019F3" w:rsidRDefault="004019F3">
      <w:pPr>
        <w:pStyle w:val="ConsPlusNonformat"/>
        <w:jc w:val="both"/>
      </w:pPr>
      <w:r>
        <w:t xml:space="preserve">                         (Фамилия, Имя, Отчество)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>по заявлению N _________ от "___" __________ 20___ г.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 xml:space="preserve">    Отказ поступил по телефонной связи. Для написания письменного заявления</w:t>
      </w:r>
    </w:p>
    <w:p w:rsidR="004019F3" w:rsidRDefault="004019F3">
      <w:pPr>
        <w:pStyle w:val="ConsPlusNonformat"/>
        <w:jc w:val="both"/>
      </w:pPr>
      <w:r>
        <w:t>об отказе от предоставленной путевки заявитель в __________________________</w:t>
      </w:r>
    </w:p>
    <w:p w:rsidR="004019F3" w:rsidRDefault="004019F3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4019F3" w:rsidRDefault="004019F3">
      <w:pPr>
        <w:pStyle w:val="ConsPlusNonformat"/>
        <w:jc w:val="both"/>
      </w:pPr>
      <w:r>
        <w:t xml:space="preserve">                                                   уполномоченного органа)</w:t>
      </w:r>
    </w:p>
    <w:p w:rsidR="004019F3" w:rsidRDefault="004019F3">
      <w:pPr>
        <w:pStyle w:val="ConsPlusNonformat"/>
        <w:jc w:val="both"/>
      </w:pPr>
      <w:r>
        <w:t>прийти отказался.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>____________________ ___________________ __________________________________</w:t>
      </w:r>
    </w:p>
    <w:p w:rsidR="004019F3" w:rsidRDefault="004019F3">
      <w:pPr>
        <w:pStyle w:val="ConsPlusNonformat"/>
        <w:jc w:val="both"/>
      </w:pPr>
      <w:r>
        <w:t xml:space="preserve">     (должность)          (подпись)            (расшифровка подписи)</w:t>
      </w:r>
    </w:p>
    <w:p w:rsidR="004019F3" w:rsidRDefault="004019F3">
      <w:pPr>
        <w:pStyle w:val="ConsPlusNonformat"/>
        <w:jc w:val="both"/>
      </w:pPr>
    </w:p>
    <w:p w:rsidR="004019F3" w:rsidRDefault="004019F3">
      <w:pPr>
        <w:pStyle w:val="ConsPlusNonformat"/>
        <w:jc w:val="both"/>
      </w:pPr>
      <w:r>
        <w:t>____________________ ___________________ __________________________________</w:t>
      </w:r>
    </w:p>
    <w:p w:rsidR="004019F3" w:rsidRDefault="004019F3">
      <w:pPr>
        <w:pStyle w:val="ConsPlusNonformat"/>
        <w:jc w:val="both"/>
      </w:pPr>
      <w:r>
        <w:t xml:space="preserve">     (должность)          (подпись)            (расшифровка подписи)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right"/>
        <w:outlineLvl w:val="0"/>
      </w:pPr>
      <w:r>
        <w:t>Приложение 2</w:t>
      </w:r>
    </w:p>
    <w:p w:rsidR="004019F3" w:rsidRDefault="004019F3">
      <w:pPr>
        <w:pStyle w:val="ConsPlusNormal"/>
        <w:jc w:val="right"/>
      </w:pPr>
      <w:r>
        <w:t>к постановлению Администрации</w:t>
      </w:r>
    </w:p>
    <w:p w:rsidR="004019F3" w:rsidRDefault="004019F3">
      <w:pPr>
        <w:pStyle w:val="ConsPlusNormal"/>
        <w:jc w:val="right"/>
      </w:pPr>
      <w:r>
        <w:t>города Ханты-Мансийска</w:t>
      </w:r>
    </w:p>
    <w:p w:rsidR="004019F3" w:rsidRDefault="004019F3">
      <w:pPr>
        <w:pStyle w:val="ConsPlusNormal"/>
        <w:jc w:val="right"/>
      </w:pPr>
      <w:r>
        <w:t>от 16.03.2016 N 268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Title"/>
        <w:jc w:val="center"/>
      </w:pPr>
      <w:bookmarkStart w:id="12" w:name="P539"/>
      <w:bookmarkEnd w:id="12"/>
      <w:r>
        <w:t>ПОЛОЖЕНИЕ</w:t>
      </w:r>
    </w:p>
    <w:p w:rsidR="004019F3" w:rsidRDefault="004019F3">
      <w:pPr>
        <w:pStyle w:val="ConsPlusTitle"/>
        <w:jc w:val="center"/>
      </w:pPr>
      <w:r>
        <w:t>О ВОЗМЕЩЕНИИ СТОИМОСТИ УСЛУГ, ОКАЗЫВАЕМЫХ ЛИЦАМИ,</w:t>
      </w:r>
    </w:p>
    <w:p w:rsidR="004019F3" w:rsidRDefault="004019F3">
      <w:pPr>
        <w:pStyle w:val="ConsPlusTitle"/>
        <w:jc w:val="center"/>
      </w:pPr>
      <w:r>
        <w:t>СОПРОВОЖДАЮЩИМИ ДЕТЕЙ ДО МЕСТА НАХОЖДЕНИЯ ОРГАНИЗАЦИЙ,</w:t>
      </w:r>
    </w:p>
    <w:p w:rsidR="004019F3" w:rsidRDefault="004019F3">
      <w:pPr>
        <w:pStyle w:val="ConsPlusTitle"/>
        <w:jc w:val="center"/>
      </w:pPr>
      <w:r>
        <w:t>ОБЕСПЕЧИВАЮЩИХ ОТДЫХ ДЕТЕЙ В КАНИКУЛЯРНОЕ ВРЕМЯ, И ОБРАТНО</w:t>
      </w:r>
    </w:p>
    <w:p w:rsidR="004019F3" w:rsidRDefault="004019F3">
      <w:pPr>
        <w:pStyle w:val="ConsPlusTitle"/>
        <w:jc w:val="center"/>
      </w:pPr>
      <w:r>
        <w:t>(ДАЛЕЕ - ПОЛОЖЕНИЕ)</w:t>
      </w:r>
    </w:p>
    <w:p w:rsidR="004019F3" w:rsidRDefault="004019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4019F3" w:rsidRDefault="004019F3">
            <w:pPr>
              <w:pStyle w:val="ConsPlusNormal"/>
              <w:jc w:val="center"/>
            </w:pPr>
            <w:r>
              <w:rPr>
                <w:color w:val="392C69"/>
              </w:rPr>
              <w:t>от 30.04.2019 N 505)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9F3" w:rsidRDefault="004019F3"/>
        </w:tc>
      </w:tr>
    </w:tbl>
    <w:p w:rsidR="004019F3" w:rsidRDefault="004019F3">
      <w:pPr>
        <w:pStyle w:val="ConsPlusNormal"/>
        <w:jc w:val="center"/>
      </w:pPr>
    </w:p>
    <w:p w:rsidR="004019F3" w:rsidRDefault="004019F3">
      <w:pPr>
        <w:pStyle w:val="ConsPlusNormal"/>
        <w:ind w:firstLine="540"/>
        <w:jc w:val="both"/>
      </w:pPr>
      <w:r>
        <w:t xml:space="preserve">1. Настоящее Положение устанавливает виды услуг, оказываемых лицами, сопровождающими детей до места нахождения организаций, обеспечивающих отдых детей в каникулярное время, и обратно (далее - сопровождающие лица), стоимость которых возмещается из средств бюджета города Ханты-Мансийска, в пределах доведенных бюджетных ассигнований, </w:t>
      </w:r>
      <w:r>
        <w:lastRenderedPageBreak/>
        <w:t>лимитов бюджетных обязательств бюджета города Ханты-Мансийска на текущий финансовый год.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2. Сопровождающим лицам возмещаются расходы, связанные с сопровождением детей до места нахождения организаций, обеспечивающих отдых детей в каникулярное время, и обратно в пределах фактических документально подтвержденных расходов, но не свыше следующих предельных нормативов, а именно: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а) расходы по проживанию в гостинице и найму жилого помещения в случае вынужденного проживания (кроме случая, когда сопровождающему предоставляется бесплатное жилое помещение) - 3500 рублей в сутки;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б) суточные - 500 рублей за каждый день сопровождения;</w:t>
      </w:r>
    </w:p>
    <w:p w:rsidR="004019F3" w:rsidRDefault="004019F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30.04.2019 N 505)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в) расходы по проезду к месту нахождения организаций, обеспечивающих отдых детей в каникулярное время, и обратно любым видом транспорта (за исключением такси),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топливный сбор: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воздушным транспортом - тариф проезда в салоне экономического класса;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морским и речным транспортом - тариф проезда в четырехместной каюте с комплексным обслуживанием пассажиров;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железнодорожным транспортом - тариф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автомобильным транспортом - тариф проезда в автобусе общего типа.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3. При отсутствии проездных документов, подтверждающих расходы по проезду к месту нахождения организаций, обеспечивающих отдых детей в каникулярное время, и обратно, данные расходы возмещаются в размере, не превышающем минимальной стоимости проезда в соответствии с транспортной доступностью.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4. Вознаграждение по сопровождению детей, включая организацию и контроль за соблюдением безопасности при их посадке в транспортное средство и высадке из него, размещение багажа в транспортное средство; контроль за соблюдением детьми правил поведения в транспорте, режима питания в пути следования, режима дня, за состоянием здоровья детей, а также организацией отдыха детей-инвалидов, требующих пребывания с детьми данной категории в течение всей смены, в виде: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сопровождающим лицам, привлеченным в соответствии с гражданско-правовыми договорами на оказание услуг по сопровождению детей до места отдыха детей и обратно, - из расчета 1871 рубль за каждый день, затраченный на сопровождение, с учетом налога на доходы физических лиц и страховых взносов;</w:t>
      </w:r>
    </w:p>
    <w:p w:rsidR="004019F3" w:rsidRDefault="004019F3">
      <w:pPr>
        <w:pStyle w:val="ConsPlusNormal"/>
        <w:spacing w:before="220"/>
        <w:ind w:firstLine="540"/>
        <w:jc w:val="both"/>
      </w:pPr>
      <w:r>
        <w:t>сопровождающим лицам, работающим в организациях и учреждениях, подведомственных Администрации города Ханты-Мансийска, назначенных ответственными исполнителями мероприятий по организации и обеспечению отдыха детей города Ханты-Мансийска по месту работы, - в виде заработной платы.</w:t>
      </w: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jc w:val="both"/>
      </w:pPr>
    </w:p>
    <w:p w:rsidR="004019F3" w:rsidRDefault="00401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4E2" w:rsidRDefault="004834E2">
      <w:bookmarkStart w:id="13" w:name="_GoBack"/>
      <w:bookmarkEnd w:id="13"/>
    </w:p>
    <w:sectPr w:rsidR="004834E2" w:rsidSect="00F3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F3"/>
    <w:rsid w:val="004019F3"/>
    <w:rsid w:val="0048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1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19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1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19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B21119C716BFF4AABCB7C708B8A165A6C264EABAC4F274622B116F98504326AA0DF871B581DB938B5FCC061C7BFF8E2A8D7930D78E5299h3G5F" TargetMode="External"/><Relationship Id="rId18" Type="http://schemas.openxmlformats.org/officeDocument/2006/relationships/hyperlink" Target="consultantplus://offline/ref=DCB21119C716BFF4AABCA9CA1ED4F66AA3C13CEEB3C0FF243E7A1738C7004573EA4DFE24E4C58C9C8B5D86565930F08F21h9G2F" TargetMode="External"/><Relationship Id="rId26" Type="http://schemas.openxmlformats.org/officeDocument/2006/relationships/hyperlink" Target="consultantplus://offline/ref=DCB21119C716BFF4AABCB7C708B8A165A6C264EABAC4F274622B116F98504326B80DA07DB488C7908B4A9A575Ah2GFF" TargetMode="External"/><Relationship Id="rId39" Type="http://schemas.openxmlformats.org/officeDocument/2006/relationships/hyperlink" Target="consultantplus://offline/ref=DCB21119C716BFF4AABCA9CA1ED4F66AA3C13CEEB0C1FA233A7E1738C7004573EA4DFE24F6C5D4908A5498565925A6DE67C67530C092539A2AB1D054hDGBF" TargetMode="External"/><Relationship Id="rId21" Type="http://schemas.openxmlformats.org/officeDocument/2006/relationships/hyperlink" Target="consultantplus://offline/ref=DCB21119C716BFF4AABCA9CA1ED4F66AA3C13CEEB3C4FB2B3C761738C7004573EA4DFE24F6C5D4908A5498575E25A6DE67C67530C092539A2AB1D054hDGBF" TargetMode="External"/><Relationship Id="rId34" Type="http://schemas.openxmlformats.org/officeDocument/2006/relationships/hyperlink" Target="consultantplus://offline/ref=DCB21119C716BFF4AABCA9CA1ED4F66AA3C13CEEB0C2FF2A3D771738C7004573EA4DFE24F6C5D4908A5498565D25A6DE67C67530C092539A2AB1D054hDGBF" TargetMode="External"/><Relationship Id="rId42" Type="http://schemas.openxmlformats.org/officeDocument/2006/relationships/hyperlink" Target="consultantplus://offline/ref=DCB21119C716BFF4AABCA9CA1ED4F66AA3C13CEEB0C1FA233A7E1738C7004573EA4DFE24F6C5D4908A5498565925A6DE67C67530C092539A2AB1D054hDGBF" TargetMode="External"/><Relationship Id="rId47" Type="http://schemas.openxmlformats.org/officeDocument/2006/relationships/hyperlink" Target="consultantplus://offline/ref=DCB21119C716BFF4AABCA9CA1ED4F66AA3C13CEEB0C1FA233A7E1738C7004573EA4DFE24F6C5D4908A5499565125A6DE67C67530C092539A2AB1D054hDGBF" TargetMode="External"/><Relationship Id="rId50" Type="http://schemas.openxmlformats.org/officeDocument/2006/relationships/hyperlink" Target="consultantplus://offline/ref=DCB21119C716BFF4AABCA9CA1ED4F66AA3C13CEEB0C2FF2A3D771738C7004573EA4DFE24F6C5D4908A5499545B25A6DE67C67530C092539A2AB1D054hDGBF" TargetMode="External"/><Relationship Id="rId55" Type="http://schemas.openxmlformats.org/officeDocument/2006/relationships/hyperlink" Target="consultantplus://offline/ref=DCB21119C716BFF4AABCA9CA1ED4F66AA3C13CEEB0C1FA233A7E1738C7004573EA4DFE24F6C5D4908A5498565925A6DE67C67530C092539A2AB1D054hDGBF" TargetMode="External"/><Relationship Id="rId63" Type="http://schemas.openxmlformats.org/officeDocument/2006/relationships/hyperlink" Target="consultantplus://offline/ref=DCB21119C716BFF4AABCA9CA1ED4F66AA3C13CEEB3CBF82737771738C7004573EA4DFE24F6C5D4908A5498555E25A6DE67C67530C092539A2AB1D054hDGBF" TargetMode="External"/><Relationship Id="rId7" Type="http://schemas.openxmlformats.org/officeDocument/2006/relationships/hyperlink" Target="consultantplus://offline/ref=DCB21119C716BFF4AABCA9CA1ED4F66AA3C13CEEB3C4FB2B3C761738C7004573EA4DFE24F6C5D4908A5498575D25A6DE67C67530C092539A2AB1D054hDG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B21119C716BFF4AABCA9CA1ED4F66AA3C13CEEB3C7F92238771738C7004573EA4DFE24F6C5D4908A5498575025A6DE67C67530C092539A2AB1D054hDGBF" TargetMode="External"/><Relationship Id="rId20" Type="http://schemas.openxmlformats.org/officeDocument/2006/relationships/hyperlink" Target="consultantplus://offline/ref=DCB21119C716BFF4AABCA9CA1ED4F66AA3C13CEEB3C7F92238771738C7004573EA4DFE24F6C5D4908A5498565A25A6DE67C67530C092539A2AB1D054hDGBF" TargetMode="External"/><Relationship Id="rId29" Type="http://schemas.openxmlformats.org/officeDocument/2006/relationships/hyperlink" Target="consultantplus://offline/ref=DCB21119C716BFF4AABCB7C708B8A165A6CD63E6BBC6F274622B116F98504326B80DA07DB488C7908B4A9A575Ah2GFF" TargetMode="External"/><Relationship Id="rId41" Type="http://schemas.openxmlformats.org/officeDocument/2006/relationships/hyperlink" Target="consultantplus://offline/ref=DCB21119C716BFF4AABCA9CA1ED4F66AA3C13CEEB0C2FF2A3D771738C7004573EA4DFE24F6C5D4908A5499545A25A6DE67C67530C092539A2AB1D054hDGBF" TargetMode="External"/><Relationship Id="rId54" Type="http://schemas.openxmlformats.org/officeDocument/2006/relationships/hyperlink" Target="consultantplus://offline/ref=DCB21119C716BFF4AABCA9CA1ED4F66AA3C13CEEB3C5F82B387A1738C7004573EA4DFE24F6C5D4908A5498515A25A6DE67C67530C092539A2AB1D054hDGBF" TargetMode="External"/><Relationship Id="rId62" Type="http://schemas.openxmlformats.org/officeDocument/2006/relationships/hyperlink" Target="consultantplus://offline/ref=DCB21119C716BFF4AABCA9CA1ED4F66AA3C13CEEB3CBF82737771738C7004573EA4DFE24F6C5D4908A5498555E25A6DE67C67530C092539A2AB1D054hDG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21119C716BFF4AABCA9CA1ED4F66AA3C13CEEB3C7F92238771738C7004573EA4DFE24F6C5D4908A5498575D25A6DE67C67530C092539A2AB1D054hDGBF" TargetMode="External"/><Relationship Id="rId11" Type="http://schemas.openxmlformats.org/officeDocument/2006/relationships/hyperlink" Target="consultantplus://offline/ref=DCB21119C716BFF4AABCA9CA1ED4F66AA3C13CEEB0C1FA233A7E1738C7004573EA4DFE24F6C5D4908A5498575D25A6DE67C67530C092539A2AB1D054hDGBF" TargetMode="External"/><Relationship Id="rId24" Type="http://schemas.openxmlformats.org/officeDocument/2006/relationships/hyperlink" Target="consultantplus://offline/ref=DCB21119C716BFF4AABCA9CA1ED4F66AA3C13CEEB0C2FF2A3D771738C7004573EA4DFE24F6C5D4908A5498565825A6DE67C67530C092539A2AB1D054hDGBF" TargetMode="External"/><Relationship Id="rId32" Type="http://schemas.openxmlformats.org/officeDocument/2006/relationships/hyperlink" Target="consultantplus://offline/ref=DCB21119C716BFF4AABCA9CA1ED4F66AA3C13CEEB0C1FA233A7E1738C7004573EA4DFE24F6C5D4908A5498565D25A6DE67C67530C092539A2AB1D054hDGBF" TargetMode="External"/><Relationship Id="rId37" Type="http://schemas.openxmlformats.org/officeDocument/2006/relationships/hyperlink" Target="consultantplus://offline/ref=DCB21119C716BFF4AABCA9CA1ED4F66AA3C13CEEB0C1FA233A7E1738C7004573EA4DFE24F6C5D4908A5498565025A6DE67C67530C092539A2AB1D054hDGBF" TargetMode="External"/><Relationship Id="rId40" Type="http://schemas.openxmlformats.org/officeDocument/2006/relationships/hyperlink" Target="consultantplus://offline/ref=DCB21119C716BFF4AABCA9CA1ED4F66AA3C13CEEB3C5F82B387A1738C7004573EA4DFE24F6C5D4908A5498575E25A6DE67C67530C092539A2AB1D054hDGBF" TargetMode="External"/><Relationship Id="rId45" Type="http://schemas.openxmlformats.org/officeDocument/2006/relationships/hyperlink" Target="consultantplus://offline/ref=DCB21119C716BFF4AABCA9CA1ED4F66AA3C13CEEB0C1FA233A7E1738C7004573EA4DFE24F6C5D4908A5499575E25A6DE67C67530C092539A2AB1D054hDGBF" TargetMode="External"/><Relationship Id="rId53" Type="http://schemas.openxmlformats.org/officeDocument/2006/relationships/hyperlink" Target="consultantplus://offline/ref=DCB21119C716BFF4AABCA9CA1ED4F66AA3C13CEEB0C1FA233A7E1738C7004573EA4DFE24F6C5D4908A5499525825A6DE67C67530C092539A2AB1D054hDGBF" TargetMode="External"/><Relationship Id="rId58" Type="http://schemas.openxmlformats.org/officeDocument/2006/relationships/hyperlink" Target="consultantplus://offline/ref=DCB21119C716BFF4AABCA9CA1ED4F66AA3C13CEEB3C5F82B387A1738C7004573EA4DFE24F6C5D4908A5498505925A6DE67C67530C092539A2AB1D054hDGB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CB21119C716BFF4AABCA9CA1ED4F66AA3C13CEEB0C1F12B387E1738C7004573EA4DFE24F6C5D4908A559B545C25A6DE67C67530C092539A2AB1D054hDGBF" TargetMode="External"/><Relationship Id="rId23" Type="http://schemas.openxmlformats.org/officeDocument/2006/relationships/hyperlink" Target="consultantplus://offline/ref=DCB21119C716BFF4AABCA9CA1ED4F66AA3C13CEEB3CBF82737771738C7004573EA4DFE24F6C5D4908A5498565825A6DE67C67530C092539A2AB1D054hDGBF" TargetMode="External"/><Relationship Id="rId28" Type="http://schemas.openxmlformats.org/officeDocument/2006/relationships/hyperlink" Target="consultantplus://offline/ref=DCB21119C716BFF4AABCB7C708B8A165A7C863E5BAC4F274622B116F98504326B80DA07DB488C7908B4A9A575Ah2GFF" TargetMode="External"/><Relationship Id="rId36" Type="http://schemas.openxmlformats.org/officeDocument/2006/relationships/hyperlink" Target="consultantplus://offline/ref=DCB21119C716BFF4AABCA9CA1ED4F66AA3C13CEEB3C7F92238771738C7004573EA4DFE24F6C5D4908A5498565F25A6DE67C67530C092539A2AB1D054hDGBF" TargetMode="External"/><Relationship Id="rId49" Type="http://schemas.openxmlformats.org/officeDocument/2006/relationships/hyperlink" Target="consultantplus://offline/ref=DCB21119C716BFF4AABCA9CA1ED4F66AA3C13CEEB0C1FA233A7E1738C7004573EA4DFE24F6C5D4908A5499555B25A6DE67C67530C092539A2AB1D054hDGBF" TargetMode="External"/><Relationship Id="rId57" Type="http://schemas.openxmlformats.org/officeDocument/2006/relationships/hyperlink" Target="consultantplus://offline/ref=DCB21119C716BFF4AABCA9CA1ED4F66AA3C13CEEB0C1FA233A7E1738C7004573EA4DFE24F6C5D4908A5498565925A6DE67C67530C092539A2AB1D054hDGBF" TargetMode="External"/><Relationship Id="rId61" Type="http://schemas.openxmlformats.org/officeDocument/2006/relationships/hyperlink" Target="consultantplus://offline/ref=DCB21119C716BFF4AABCA9CA1ED4F66AA3C13CEEB0C1FA233A7E1738C7004573EA4DFE24F6C5D4908A5498565925A6DE67C67530C092539A2AB1D054hDGBF" TargetMode="External"/><Relationship Id="rId10" Type="http://schemas.openxmlformats.org/officeDocument/2006/relationships/hyperlink" Target="consultantplus://offline/ref=DCB21119C716BFF4AABCA9CA1ED4F66AA3C13CEEB0C2FF2A3D771738C7004573EA4DFE24F6C5D4908A5498575D25A6DE67C67530C092539A2AB1D054hDGBF" TargetMode="External"/><Relationship Id="rId19" Type="http://schemas.openxmlformats.org/officeDocument/2006/relationships/hyperlink" Target="consultantplus://offline/ref=DCB21119C716BFF4AABCA9CA1ED4F66AA3C13CEEB3C7F92238771738C7004573EA4DFE24F6C5D4908A5498565925A6DE67C67530C092539A2AB1D054hDGBF" TargetMode="External"/><Relationship Id="rId31" Type="http://schemas.openxmlformats.org/officeDocument/2006/relationships/hyperlink" Target="consultantplus://offline/ref=DCB21119C716BFF4AABCA9CA1ED4F66AA3C13CEEB0C1FA233A7E1738C7004573EA4DFE24F6C5D4908A5498565B25A6DE67C67530C092539A2AB1D054hDGBF" TargetMode="External"/><Relationship Id="rId44" Type="http://schemas.openxmlformats.org/officeDocument/2006/relationships/hyperlink" Target="consultantplus://offline/ref=DCB21119C716BFF4AABCA9CA1ED4F66AA3C13CEEB0C1FA233A7E1738C7004573EA4DFE24F6C5D4908A5498565925A6DE67C67530C092539A2AB1D054hDGBF" TargetMode="External"/><Relationship Id="rId52" Type="http://schemas.openxmlformats.org/officeDocument/2006/relationships/hyperlink" Target="consultantplus://offline/ref=DCB21119C716BFF4AABCB7C708B8A165A6C26BE2BBC1F274622B116F98504326B80DA07DB488C7908B4A9A575Ah2GFF" TargetMode="External"/><Relationship Id="rId60" Type="http://schemas.openxmlformats.org/officeDocument/2006/relationships/hyperlink" Target="consultantplus://offline/ref=DCB21119C716BFF4AABCA9CA1ED4F66AA3C13CEEB3C5F82B387A1738C7004573EA4DFE24F6C5D4908A5498505C25A6DE67C67530C092539A2AB1D054hDGB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B21119C716BFF4AABCA9CA1ED4F66AA3C13CEEB3CBF82737771738C7004573EA4DFE24F6C5D4908A5498575D25A6DE67C67530C092539A2AB1D054hDGBF" TargetMode="External"/><Relationship Id="rId14" Type="http://schemas.openxmlformats.org/officeDocument/2006/relationships/hyperlink" Target="consultantplus://offline/ref=DCB21119C716BFF4AABCA9CA1ED4F66AA3C13CEEB0C1F12B387E1738C7004573EA4DFE24F6C5D4908A5599555E25A6DE67C67530C092539A2AB1D054hDGBF" TargetMode="External"/><Relationship Id="rId22" Type="http://schemas.openxmlformats.org/officeDocument/2006/relationships/hyperlink" Target="consultantplus://offline/ref=DCB21119C716BFF4AABCA9CA1ED4F66AA3C13CEEB3C5F82B387A1738C7004573EA4DFE24F6C5D4908A5498575E25A6DE67C67530C092539A2AB1D054hDGBF" TargetMode="External"/><Relationship Id="rId27" Type="http://schemas.openxmlformats.org/officeDocument/2006/relationships/hyperlink" Target="consultantplus://offline/ref=DCB21119C716BFF4AABCB7C708B8A165A6C26BE7B0CAF274622B116F98504326B80DA07DB488C7908B4A9A575Ah2GFF" TargetMode="External"/><Relationship Id="rId30" Type="http://schemas.openxmlformats.org/officeDocument/2006/relationships/hyperlink" Target="consultantplus://offline/ref=DCB21119C716BFF4AABCA9CA1ED4F66AA3C13CEEB0C1F12B387E1738C7004573EA4DFE24E4C58C9C8B5D86565930F08F21h9G2F" TargetMode="External"/><Relationship Id="rId35" Type="http://schemas.openxmlformats.org/officeDocument/2006/relationships/hyperlink" Target="consultantplus://offline/ref=DCB21119C716BFF4AABCA9CA1ED4F66AA3C13CEEB0C1FA233A7E1738C7004573EA4DFE24F6C5D4908A5498565F25A6DE67C67530C092539A2AB1D054hDGBF" TargetMode="External"/><Relationship Id="rId43" Type="http://schemas.openxmlformats.org/officeDocument/2006/relationships/hyperlink" Target="consultantplus://offline/ref=DCB21119C716BFF4AABCA9CA1ED4F66AA3C13CEEB0C1FA233A7E1738C7004573EA4DFE24F6C5D4908A5498565925A6DE67C67530C092539A2AB1D054hDGBF" TargetMode="External"/><Relationship Id="rId48" Type="http://schemas.openxmlformats.org/officeDocument/2006/relationships/hyperlink" Target="consultantplus://offline/ref=DCB21119C716BFF4AABCB7C708B8A165A6C26BE4B6C3F274622B116F98504326AA0DF874B68A8DC0CE0195565130F38E3D917833hCG8F" TargetMode="External"/><Relationship Id="rId56" Type="http://schemas.openxmlformats.org/officeDocument/2006/relationships/hyperlink" Target="consultantplus://offline/ref=DCB21119C716BFF4AABCA9CA1ED4F66AA3C13CEEB3C5F82B387A1738C7004573EA4DFE24F6C5D4908A5498515D25A6DE67C67530C092539A2AB1D054hDGB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DCB21119C716BFF4AABCA9CA1ED4F66AA3C13CEEB3C5F82B387A1738C7004573EA4DFE24F6C5D4908A5498575D25A6DE67C67530C092539A2AB1D054hDGBF" TargetMode="External"/><Relationship Id="rId51" Type="http://schemas.openxmlformats.org/officeDocument/2006/relationships/hyperlink" Target="consultantplus://offline/ref=DCB21119C716BFF4AABCA9CA1ED4F66AA3C13CEEB0C1FA233A7E1738C7004573EA4DFE24F6C5D4908A5499545A25A6DE67C67530C092539A2AB1D054hDG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B21119C716BFF4AABCB7C708B8A165A6C26BE7B0CAF274622B116F98504326AA0DF871B580DA908A5FCC061C7BFF8E2A8D7930D78E5299h3G5F" TargetMode="External"/><Relationship Id="rId17" Type="http://schemas.openxmlformats.org/officeDocument/2006/relationships/hyperlink" Target="consultantplus://offline/ref=DCB21119C716BFF4AABCA9CA1ED4F66AA3C13CEEB3C7F92238771738C7004573EA4DFE24F6C5D4908A5498575125A6DE67C67530C092539A2AB1D054hDGBF" TargetMode="External"/><Relationship Id="rId25" Type="http://schemas.openxmlformats.org/officeDocument/2006/relationships/hyperlink" Target="consultantplus://offline/ref=DCB21119C716BFF4AABCA9CA1ED4F66AA3C13CEEB0C1FA233A7E1738C7004573EA4DFE24F6C5D4908A5498565825A6DE67C67530C092539A2AB1D054hDGBF" TargetMode="External"/><Relationship Id="rId33" Type="http://schemas.openxmlformats.org/officeDocument/2006/relationships/hyperlink" Target="consultantplus://offline/ref=DCB21119C716BFF4AABCA9CA1ED4F66AA3C13CEEB0C1FA233A7E1738C7004573EA4DFE24F6C5D4908A5498565925A6DE67C67530C092539A2AB1D054hDGBF" TargetMode="External"/><Relationship Id="rId38" Type="http://schemas.openxmlformats.org/officeDocument/2006/relationships/hyperlink" Target="consultantplus://offline/ref=DCB21119C716BFF4AABCB7C708B8A165A6C26AE4B3C3F274622B116F98504326AA0DF871B580D1978D5FCC061C7BFF8E2A8D7930D78E5299h3G5F" TargetMode="External"/><Relationship Id="rId46" Type="http://schemas.openxmlformats.org/officeDocument/2006/relationships/hyperlink" Target="consultantplus://offline/ref=DCB21119C716BFF4AABCA9CA1ED4F66AA3C13CEEB0C1FA233A7E1738C7004573EA4DFE24F6C5D4908A5499575F25A6DE67C67530C092539A2AB1D054hDGBF" TargetMode="External"/><Relationship Id="rId59" Type="http://schemas.openxmlformats.org/officeDocument/2006/relationships/hyperlink" Target="consultantplus://offline/ref=DCB21119C716BFF4AABCA9CA1ED4F66AA3C13CEEB0C1FA233A7E1738C7004573EA4DFE24F6C5D4908A5498565925A6DE67C67530C092539A2AB1D054hD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8856</Words>
  <Characters>50481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Парахин Андрей Анатольевич</cp:lastModifiedBy>
  <cp:revision>1</cp:revision>
  <dcterms:created xsi:type="dcterms:W3CDTF">2021-11-19T05:06:00Z</dcterms:created>
  <dcterms:modified xsi:type="dcterms:W3CDTF">2021-11-19T05:06:00Z</dcterms:modified>
</cp:coreProperties>
</file>