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CC" w:rsidRDefault="00124BCC">
      <w:pPr>
        <w:pStyle w:val="ConsPlusTitlePage"/>
      </w:pPr>
      <w:r>
        <w:t xml:space="preserve">Документ предоставлен </w:t>
      </w:r>
      <w:hyperlink r:id="rId5" w:history="1">
        <w:r>
          <w:rPr>
            <w:color w:val="0000FF"/>
          </w:rPr>
          <w:t>КонсультантПлюс</w:t>
        </w:r>
      </w:hyperlink>
      <w:r>
        <w:br/>
      </w:r>
    </w:p>
    <w:p w:rsidR="00124BCC" w:rsidRDefault="00124BCC">
      <w:pPr>
        <w:pStyle w:val="ConsPlusNormal"/>
        <w:jc w:val="both"/>
        <w:outlineLvl w:val="0"/>
      </w:pPr>
    </w:p>
    <w:p w:rsidR="00124BCC" w:rsidRDefault="00124BCC">
      <w:pPr>
        <w:pStyle w:val="ConsPlusTitle"/>
        <w:jc w:val="center"/>
        <w:outlineLvl w:val="0"/>
      </w:pPr>
      <w:r>
        <w:t>АДМИНИСТРАЦИЯ ГОРОДА ХАНТЫ-МАНСИЙСКА</w:t>
      </w:r>
    </w:p>
    <w:p w:rsidR="00124BCC" w:rsidRDefault="00124BCC">
      <w:pPr>
        <w:pStyle w:val="ConsPlusTitle"/>
        <w:jc w:val="center"/>
      </w:pPr>
    </w:p>
    <w:p w:rsidR="00124BCC" w:rsidRDefault="00124BCC">
      <w:pPr>
        <w:pStyle w:val="ConsPlusTitle"/>
        <w:jc w:val="center"/>
      </w:pPr>
      <w:r>
        <w:t>ПОСТАНОВЛЕНИЕ</w:t>
      </w:r>
    </w:p>
    <w:p w:rsidR="00124BCC" w:rsidRDefault="00124BCC">
      <w:pPr>
        <w:pStyle w:val="ConsPlusTitle"/>
        <w:jc w:val="center"/>
      </w:pPr>
      <w:r>
        <w:t>от 28 апреля 2017 г. N 389</w:t>
      </w:r>
    </w:p>
    <w:p w:rsidR="00124BCC" w:rsidRDefault="00124BCC">
      <w:pPr>
        <w:pStyle w:val="ConsPlusTitle"/>
        <w:jc w:val="center"/>
      </w:pPr>
    </w:p>
    <w:p w:rsidR="00124BCC" w:rsidRDefault="00124BCC">
      <w:pPr>
        <w:pStyle w:val="ConsPlusTitle"/>
        <w:jc w:val="center"/>
      </w:pPr>
      <w:r>
        <w:t>ОБ УТВЕРЖДЕНИИ ПОРЯДКОВ ПРЕДОСТАВЛЕНИЯ СУБСИДИЙ ЧАСТНЫМ</w:t>
      </w:r>
    </w:p>
    <w:p w:rsidR="00124BCC" w:rsidRDefault="00124BCC">
      <w:pPr>
        <w:pStyle w:val="ConsPlusTitle"/>
        <w:jc w:val="center"/>
      </w:pPr>
      <w:r>
        <w:t>ОРГАНИЗАЦИЯМ, ОСУЩЕСТВЛЯЮЩИМ ОБРАЗОВАТЕЛЬНУЮ ДЕЯТЕЛЬНОСТЬ</w:t>
      </w:r>
    </w:p>
    <w:p w:rsidR="00124BCC" w:rsidRDefault="00124BCC">
      <w:pPr>
        <w:pStyle w:val="ConsPlusTitle"/>
        <w:jc w:val="center"/>
      </w:pPr>
      <w:r>
        <w:t>ПО РЕАЛИЗАЦИИ ОБРАЗОВАТЕЛЬНЫХ ПРОГРАММ ДОШКОЛЬНОГО</w:t>
      </w:r>
    </w:p>
    <w:p w:rsidR="00124BCC" w:rsidRDefault="00124BCC">
      <w:pPr>
        <w:pStyle w:val="ConsPlusTitle"/>
        <w:jc w:val="center"/>
      </w:pPr>
      <w:r>
        <w:t>ОБРАЗОВАНИЯ, РАСПОЛОЖЕННЫМ НА ТЕРРИТОРИИ ГОРОДА</w:t>
      </w:r>
    </w:p>
    <w:p w:rsidR="00124BCC" w:rsidRDefault="00124BCC">
      <w:pPr>
        <w:pStyle w:val="ConsPlusTitle"/>
        <w:jc w:val="center"/>
      </w:pPr>
      <w:r>
        <w:t>ХАНТЫ-МАНСИЙСКА</w:t>
      </w:r>
    </w:p>
    <w:p w:rsidR="00124BCC" w:rsidRDefault="00124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BCC">
        <w:trPr>
          <w:jc w:val="center"/>
        </w:trPr>
        <w:tc>
          <w:tcPr>
            <w:tcW w:w="9294" w:type="dxa"/>
            <w:tcBorders>
              <w:top w:val="nil"/>
              <w:left w:val="single" w:sz="24" w:space="0" w:color="CED3F1"/>
              <w:bottom w:val="nil"/>
              <w:right w:val="single" w:sz="24" w:space="0" w:color="F4F3F8"/>
            </w:tcBorders>
            <w:shd w:val="clear" w:color="auto" w:fill="F4F3F8"/>
          </w:tcPr>
          <w:p w:rsidR="00124BCC" w:rsidRDefault="00124BCC">
            <w:pPr>
              <w:pStyle w:val="ConsPlusNormal"/>
              <w:jc w:val="center"/>
            </w:pPr>
            <w:r>
              <w:rPr>
                <w:color w:val="392C69"/>
              </w:rPr>
              <w:t>Список изменяющих документов</w:t>
            </w:r>
          </w:p>
          <w:p w:rsidR="00124BCC" w:rsidRDefault="00124BCC">
            <w:pPr>
              <w:pStyle w:val="ConsPlusNormal"/>
              <w:jc w:val="center"/>
            </w:pPr>
            <w:r>
              <w:rPr>
                <w:color w:val="392C69"/>
              </w:rPr>
              <w:t>(в ред. постановлений Администрации города Ханты-Мансийска</w:t>
            </w:r>
          </w:p>
          <w:p w:rsidR="00124BCC" w:rsidRDefault="00124BCC">
            <w:pPr>
              <w:pStyle w:val="ConsPlusNormal"/>
              <w:jc w:val="center"/>
            </w:pPr>
            <w:r>
              <w:rPr>
                <w:color w:val="392C69"/>
              </w:rPr>
              <w:t xml:space="preserve">от 03.10.2017 </w:t>
            </w:r>
            <w:hyperlink r:id="rId6" w:history="1">
              <w:r>
                <w:rPr>
                  <w:color w:val="0000FF"/>
                </w:rPr>
                <w:t>N 964</w:t>
              </w:r>
            </w:hyperlink>
            <w:r>
              <w:rPr>
                <w:color w:val="392C69"/>
              </w:rPr>
              <w:t xml:space="preserve">, от 27.04.2018 </w:t>
            </w:r>
            <w:hyperlink r:id="rId7" w:history="1">
              <w:r>
                <w:rPr>
                  <w:color w:val="0000FF"/>
                </w:rPr>
                <w:t>N 326</w:t>
              </w:r>
            </w:hyperlink>
            <w:r>
              <w:rPr>
                <w:color w:val="392C69"/>
              </w:rPr>
              <w:t xml:space="preserve">, от 21.06.2018 </w:t>
            </w:r>
            <w:hyperlink r:id="rId8" w:history="1">
              <w:r>
                <w:rPr>
                  <w:color w:val="0000FF"/>
                </w:rPr>
                <w:t>N 590</w:t>
              </w:r>
            </w:hyperlink>
            <w:r>
              <w:rPr>
                <w:color w:val="392C69"/>
              </w:rPr>
              <w:t>,</w:t>
            </w:r>
          </w:p>
          <w:p w:rsidR="00124BCC" w:rsidRDefault="00124BCC">
            <w:pPr>
              <w:pStyle w:val="ConsPlusNormal"/>
              <w:jc w:val="center"/>
            </w:pPr>
            <w:r>
              <w:rPr>
                <w:color w:val="392C69"/>
              </w:rPr>
              <w:t xml:space="preserve">от 12.02.2019 </w:t>
            </w:r>
            <w:hyperlink r:id="rId9" w:history="1">
              <w:r>
                <w:rPr>
                  <w:color w:val="0000FF"/>
                </w:rPr>
                <w:t>N 88</w:t>
              </w:r>
            </w:hyperlink>
            <w:r>
              <w:rPr>
                <w:color w:val="392C69"/>
              </w:rPr>
              <w:t xml:space="preserve">, от 10.01.2020 </w:t>
            </w:r>
            <w:hyperlink r:id="rId10" w:history="1">
              <w:r>
                <w:rPr>
                  <w:color w:val="0000FF"/>
                </w:rPr>
                <w:t>N 3</w:t>
              </w:r>
            </w:hyperlink>
            <w:r>
              <w:rPr>
                <w:color w:val="392C69"/>
              </w:rPr>
              <w:t>)</w:t>
            </w:r>
          </w:p>
        </w:tc>
      </w:tr>
    </w:tbl>
    <w:p w:rsidR="00124BCC" w:rsidRDefault="00124BCC">
      <w:pPr>
        <w:pStyle w:val="ConsPlusNormal"/>
        <w:jc w:val="both"/>
      </w:pPr>
    </w:p>
    <w:p w:rsidR="00124BCC" w:rsidRDefault="00124BCC">
      <w:pPr>
        <w:pStyle w:val="ConsPlusNormal"/>
        <w:ind w:firstLine="540"/>
        <w:jc w:val="both"/>
      </w:pPr>
      <w:r>
        <w:t xml:space="preserve">В соответствии со </w:t>
      </w:r>
      <w:hyperlink r:id="rId11" w:history="1">
        <w:r>
          <w:rPr>
            <w:color w:val="0000FF"/>
          </w:rPr>
          <w:t>статьей 78.1</w:t>
        </w:r>
      </w:hyperlink>
      <w:r>
        <w:t xml:space="preserve"> Бюджетного кодекса Российской Федерации, Федеральным </w:t>
      </w:r>
      <w:hyperlink r:id="rId12" w:history="1">
        <w:r>
          <w:rPr>
            <w:color w:val="0000FF"/>
          </w:rPr>
          <w:t>законом</w:t>
        </w:r>
      </w:hyperlink>
      <w:r>
        <w:t xml:space="preserve"> от 29.12.2012 N 273-ФЗ "Об образовании в Российской Федерации", </w:t>
      </w:r>
      <w:hyperlink r:id="rId13"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руководствуясь </w:t>
      </w:r>
      <w:hyperlink r:id="rId14" w:history="1">
        <w:r>
          <w:rPr>
            <w:color w:val="0000FF"/>
          </w:rPr>
          <w:t>статьей 71</w:t>
        </w:r>
      </w:hyperlink>
      <w:r>
        <w:t xml:space="preserve"> Устава города Ханты-Мансийска:</w:t>
      </w:r>
    </w:p>
    <w:p w:rsidR="00124BCC" w:rsidRDefault="00124BCC">
      <w:pPr>
        <w:pStyle w:val="ConsPlusNormal"/>
        <w:jc w:val="both"/>
      </w:pPr>
      <w:r>
        <w:t xml:space="preserve">(преамбула в ред. </w:t>
      </w:r>
      <w:hyperlink r:id="rId15" w:history="1">
        <w:r>
          <w:rPr>
            <w:color w:val="0000FF"/>
          </w:rPr>
          <w:t>постановления</w:t>
        </w:r>
      </w:hyperlink>
      <w:r>
        <w:t xml:space="preserve"> Администрации города Ханты-Мансийска от 27.04.2018 N 326)</w:t>
      </w:r>
    </w:p>
    <w:p w:rsidR="00124BCC" w:rsidRDefault="00124BCC">
      <w:pPr>
        <w:pStyle w:val="ConsPlusNormal"/>
        <w:spacing w:before="220"/>
        <w:ind w:firstLine="540"/>
        <w:jc w:val="both"/>
      </w:pPr>
      <w:r>
        <w:t xml:space="preserve">1. Утвердить </w:t>
      </w:r>
      <w:hyperlink w:anchor="P42" w:history="1">
        <w:r>
          <w:rPr>
            <w:color w:val="0000FF"/>
          </w:rPr>
          <w:t>Порядок</w:t>
        </w:r>
      </w:hyperlink>
      <w:r>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 согласно приложению 1 к настоящему постановлению.</w:t>
      </w:r>
    </w:p>
    <w:p w:rsidR="00124BCC" w:rsidRDefault="00124BCC">
      <w:pPr>
        <w:pStyle w:val="ConsPlusNormal"/>
        <w:spacing w:before="220"/>
        <w:ind w:firstLine="540"/>
        <w:jc w:val="both"/>
      </w:pPr>
      <w:r>
        <w:t xml:space="preserve">2. Утвердить </w:t>
      </w:r>
      <w:hyperlink w:anchor="P248" w:history="1">
        <w:r>
          <w:rPr>
            <w:color w:val="0000FF"/>
          </w:rPr>
          <w:t>Порядок</w:t>
        </w:r>
      </w:hyperlink>
      <w:r>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согласно приложению 2 к настоящему постановлению.</w:t>
      </w:r>
    </w:p>
    <w:p w:rsidR="00124BCC" w:rsidRDefault="00124BCC">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12.02.2019 N 88)</w:t>
      </w:r>
    </w:p>
    <w:p w:rsidR="00124BCC" w:rsidRDefault="00124BCC">
      <w:pPr>
        <w:pStyle w:val="ConsPlusNormal"/>
        <w:spacing w:before="220"/>
        <w:ind w:firstLine="540"/>
        <w:jc w:val="both"/>
      </w:pPr>
      <w:r>
        <w:t>3. Признать утратившими силу постановления Администрации города Ханты-Мансийска:</w:t>
      </w:r>
    </w:p>
    <w:p w:rsidR="00124BCC" w:rsidRDefault="00124BCC">
      <w:pPr>
        <w:pStyle w:val="ConsPlusNormal"/>
        <w:spacing w:before="220"/>
        <w:ind w:firstLine="540"/>
        <w:jc w:val="both"/>
      </w:pPr>
      <w:r>
        <w:t xml:space="preserve">от 06.05.2016 </w:t>
      </w:r>
      <w:hyperlink r:id="rId17" w:history="1">
        <w:r>
          <w:rPr>
            <w:color w:val="0000FF"/>
          </w:rPr>
          <w:t>N 511</w:t>
        </w:r>
      </w:hyperlink>
      <w:r>
        <w:t xml:space="preserve"> "О порядке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w:t>
      </w:r>
    </w:p>
    <w:p w:rsidR="00124BCC" w:rsidRDefault="00124BCC">
      <w:pPr>
        <w:pStyle w:val="ConsPlusNormal"/>
        <w:spacing w:before="220"/>
        <w:ind w:firstLine="540"/>
        <w:jc w:val="both"/>
      </w:pPr>
      <w:r>
        <w:t xml:space="preserve">от 11.07.2016 </w:t>
      </w:r>
      <w:hyperlink r:id="rId18" w:history="1">
        <w:r>
          <w:rPr>
            <w:color w:val="0000FF"/>
          </w:rPr>
          <w:t>N 801</w:t>
        </w:r>
      </w:hyperlink>
      <w:r>
        <w:t xml:space="preserve"> "О внесении изменений в постановление Администрации города Ханты-Мансийска от 06.05.2016 N 511 "О Порядке предоставления субсидий частным организациям, осуществляющим образовательную деятельность по реализации образовательных программ </w:t>
      </w:r>
      <w:r>
        <w:lastRenderedPageBreak/>
        <w:t>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w:t>
      </w:r>
    </w:p>
    <w:p w:rsidR="00124BCC" w:rsidRDefault="00124BCC">
      <w:pPr>
        <w:pStyle w:val="ConsPlusNormal"/>
        <w:spacing w:before="220"/>
        <w:ind w:firstLine="540"/>
        <w:jc w:val="both"/>
      </w:pPr>
      <w:r>
        <w:t xml:space="preserve">от 12.10.2016 </w:t>
      </w:r>
      <w:hyperlink r:id="rId19" w:history="1">
        <w:r>
          <w:rPr>
            <w:color w:val="0000FF"/>
          </w:rPr>
          <w:t>N 1053</w:t>
        </w:r>
      </w:hyperlink>
      <w:r>
        <w:t xml:space="preserve"> "О внесении изменений в постановление Администрации города Ханты-Мансийска от 06.05.2016 N 511 "О Порядке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w:t>
      </w:r>
    </w:p>
    <w:p w:rsidR="00124BCC" w:rsidRDefault="00124BCC">
      <w:pPr>
        <w:pStyle w:val="ConsPlusNormal"/>
        <w:spacing w:before="220"/>
        <w:ind w:firstLine="540"/>
        <w:jc w:val="both"/>
      </w:pPr>
      <w:r>
        <w:t>4. Настоящее постановление вступает в силу после дня его официального опубликования.</w:t>
      </w:r>
    </w:p>
    <w:p w:rsidR="00124BCC" w:rsidRDefault="00124BCC">
      <w:pPr>
        <w:pStyle w:val="ConsPlusNormal"/>
        <w:spacing w:before="220"/>
        <w:ind w:firstLine="540"/>
        <w:jc w:val="both"/>
      </w:pPr>
      <w:r>
        <w:t>5. Контроль за выполнением настоящего постановления возложить на директора Департамента управления финансами Администрации города Ханты-Мансийска Граф О.И.</w:t>
      </w:r>
    </w:p>
    <w:p w:rsidR="00124BCC" w:rsidRDefault="00124BCC">
      <w:pPr>
        <w:pStyle w:val="ConsPlusNormal"/>
        <w:jc w:val="both"/>
      </w:pPr>
    </w:p>
    <w:p w:rsidR="00124BCC" w:rsidRDefault="00124BCC">
      <w:pPr>
        <w:pStyle w:val="ConsPlusNormal"/>
        <w:jc w:val="right"/>
      </w:pPr>
      <w:r>
        <w:t>Исполняющий полномочия</w:t>
      </w:r>
    </w:p>
    <w:p w:rsidR="00124BCC" w:rsidRDefault="00124BCC">
      <w:pPr>
        <w:pStyle w:val="ConsPlusNormal"/>
        <w:jc w:val="right"/>
      </w:pPr>
      <w:r>
        <w:t>Главы города</w:t>
      </w:r>
    </w:p>
    <w:p w:rsidR="00124BCC" w:rsidRDefault="00124BCC">
      <w:pPr>
        <w:pStyle w:val="ConsPlusNormal"/>
        <w:jc w:val="right"/>
      </w:pPr>
      <w:r>
        <w:t>Ханты-Мансийска</w:t>
      </w:r>
    </w:p>
    <w:p w:rsidR="00124BCC" w:rsidRDefault="00124BCC">
      <w:pPr>
        <w:pStyle w:val="ConsPlusNormal"/>
        <w:jc w:val="right"/>
      </w:pPr>
      <w:r>
        <w:t>Н.А.ДУНАЕВСКАЯ</w:t>
      </w: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right"/>
        <w:outlineLvl w:val="0"/>
      </w:pPr>
      <w:r>
        <w:t>Приложение 1</w:t>
      </w:r>
    </w:p>
    <w:p w:rsidR="00124BCC" w:rsidRDefault="00124BCC">
      <w:pPr>
        <w:pStyle w:val="ConsPlusNormal"/>
        <w:jc w:val="right"/>
      </w:pPr>
      <w:r>
        <w:t>к постановлению Администрации</w:t>
      </w:r>
    </w:p>
    <w:p w:rsidR="00124BCC" w:rsidRDefault="00124BCC">
      <w:pPr>
        <w:pStyle w:val="ConsPlusNormal"/>
        <w:jc w:val="right"/>
      </w:pPr>
      <w:r>
        <w:t>города Ханты-Мансийска</w:t>
      </w:r>
    </w:p>
    <w:p w:rsidR="00124BCC" w:rsidRDefault="00124BCC">
      <w:pPr>
        <w:pStyle w:val="ConsPlusNormal"/>
        <w:jc w:val="right"/>
      </w:pPr>
      <w:r>
        <w:t>от 28.04.2017 N 389</w:t>
      </w:r>
    </w:p>
    <w:p w:rsidR="00124BCC" w:rsidRDefault="00124BCC">
      <w:pPr>
        <w:pStyle w:val="ConsPlusNormal"/>
        <w:jc w:val="both"/>
      </w:pPr>
    </w:p>
    <w:p w:rsidR="00124BCC" w:rsidRDefault="00124BCC">
      <w:pPr>
        <w:pStyle w:val="ConsPlusTitle"/>
        <w:jc w:val="center"/>
      </w:pPr>
      <w:bookmarkStart w:id="0" w:name="P42"/>
      <w:bookmarkEnd w:id="0"/>
      <w:r>
        <w:t>ПОРЯДОК</w:t>
      </w:r>
    </w:p>
    <w:p w:rsidR="00124BCC" w:rsidRDefault="00124BCC">
      <w:pPr>
        <w:pStyle w:val="ConsPlusTitle"/>
        <w:jc w:val="center"/>
      </w:pPr>
      <w:r>
        <w:t>ПРЕДОСТАВЛЕНИЯ СУБСИДИЙ ЧАСТНЫМ ОРГАНИЗАЦИЯМ, ОСУЩЕСТВЛЯЮЩИМ</w:t>
      </w:r>
    </w:p>
    <w:p w:rsidR="00124BCC" w:rsidRDefault="00124BCC">
      <w:pPr>
        <w:pStyle w:val="ConsPlusTitle"/>
        <w:jc w:val="center"/>
      </w:pPr>
      <w:r>
        <w:t>ОБРАЗОВАТЕЛЬНУЮ ДЕЯТЕЛЬНОСТЬ ПО РЕАЛИЗАЦИИ ОБРАЗОВАТЕЛЬНЫХ</w:t>
      </w:r>
    </w:p>
    <w:p w:rsidR="00124BCC" w:rsidRDefault="00124BCC">
      <w:pPr>
        <w:pStyle w:val="ConsPlusTitle"/>
        <w:jc w:val="center"/>
      </w:pPr>
      <w:r>
        <w:t>ПРОГРАММ ДОШКОЛЬНОГО ОБРАЗОВАНИЯ, РАСПОЛОЖЕННЫМ</w:t>
      </w:r>
    </w:p>
    <w:p w:rsidR="00124BCC" w:rsidRDefault="00124BCC">
      <w:pPr>
        <w:pStyle w:val="ConsPlusTitle"/>
        <w:jc w:val="center"/>
      </w:pPr>
      <w:r>
        <w:t>НА ТЕРРИТОРИИ ГОРОДА ХАНТЫ-МАНСИЙСКА, НА СОЗДАНИЕ УСЛОВИЙ</w:t>
      </w:r>
    </w:p>
    <w:p w:rsidR="00124BCC" w:rsidRDefault="00124BCC">
      <w:pPr>
        <w:pStyle w:val="ConsPlusTitle"/>
        <w:jc w:val="center"/>
      </w:pPr>
      <w:r>
        <w:t>ДЛЯ ОСУЩЕСТВЛЕНИЯ ПРИСМОТРА И УХОДА ЗА ДЕТЬМИ,</w:t>
      </w:r>
    </w:p>
    <w:p w:rsidR="00124BCC" w:rsidRDefault="00124BCC">
      <w:pPr>
        <w:pStyle w:val="ConsPlusTitle"/>
        <w:jc w:val="center"/>
      </w:pPr>
      <w:r>
        <w:t>СОДЕРЖАНИЯ ДЕТЕЙ (ДАЛЕЕ - ПОРЯДОК)</w:t>
      </w:r>
    </w:p>
    <w:p w:rsidR="00124BCC" w:rsidRDefault="00124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BCC">
        <w:trPr>
          <w:jc w:val="center"/>
        </w:trPr>
        <w:tc>
          <w:tcPr>
            <w:tcW w:w="9294" w:type="dxa"/>
            <w:tcBorders>
              <w:top w:val="nil"/>
              <w:left w:val="single" w:sz="24" w:space="0" w:color="CED3F1"/>
              <w:bottom w:val="nil"/>
              <w:right w:val="single" w:sz="24" w:space="0" w:color="F4F3F8"/>
            </w:tcBorders>
            <w:shd w:val="clear" w:color="auto" w:fill="F4F3F8"/>
          </w:tcPr>
          <w:p w:rsidR="00124BCC" w:rsidRDefault="00124BCC">
            <w:pPr>
              <w:pStyle w:val="ConsPlusNormal"/>
              <w:jc w:val="center"/>
            </w:pPr>
            <w:r>
              <w:rPr>
                <w:color w:val="392C69"/>
              </w:rPr>
              <w:t>Список изменяющих документов</w:t>
            </w:r>
          </w:p>
          <w:p w:rsidR="00124BCC" w:rsidRDefault="00124BCC">
            <w:pPr>
              <w:pStyle w:val="ConsPlusNormal"/>
              <w:jc w:val="center"/>
            </w:pPr>
            <w:r>
              <w:rPr>
                <w:color w:val="392C69"/>
              </w:rPr>
              <w:t>(в ред. постановлений Администрации города Ханты-Мансийска</w:t>
            </w:r>
          </w:p>
          <w:p w:rsidR="00124BCC" w:rsidRDefault="00124BCC">
            <w:pPr>
              <w:pStyle w:val="ConsPlusNormal"/>
              <w:jc w:val="center"/>
            </w:pPr>
            <w:r>
              <w:rPr>
                <w:color w:val="392C69"/>
              </w:rPr>
              <w:t xml:space="preserve">от 03.10.2017 </w:t>
            </w:r>
            <w:hyperlink r:id="rId20" w:history="1">
              <w:r>
                <w:rPr>
                  <w:color w:val="0000FF"/>
                </w:rPr>
                <w:t>N 964</w:t>
              </w:r>
            </w:hyperlink>
            <w:r>
              <w:rPr>
                <w:color w:val="392C69"/>
              </w:rPr>
              <w:t xml:space="preserve">, от 27.04.2018 </w:t>
            </w:r>
            <w:hyperlink r:id="rId21" w:history="1">
              <w:r>
                <w:rPr>
                  <w:color w:val="0000FF"/>
                </w:rPr>
                <w:t>N 326</w:t>
              </w:r>
            </w:hyperlink>
            <w:r>
              <w:rPr>
                <w:color w:val="392C69"/>
              </w:rPr>
              <w:t xml:space="preserve">, от 21.06.2018 </w:t>
            </w:r>
            <w:hyperlink r:id="rId22" w:history="1">
              <w:r>
                <w:rPr>
                  <w:color w:val="0000FF"/>
                </w:rPr>
                <w:t>N 590</w:t>
              </w:r>
            </w:hyperlink>
            <w:r>
              <w:rPr>
                <w:color w:val="392C69"/>
              </w:rPr>
              <w:t>,</w:t>
            </w:r>
          </w:p>
          <w:p w:rsidR="00124BCC" w:rsidRDefault="00124BCC">
            <w:pPr>
              <w:pStyle w:val="ConsPlusNormal"/>
              <w:jc w:val="center"/>
            </w:pPr>
            <w:r>
              <w:rPr>
                <w:color w:val="392C69"/>
              </w:rPr>
              <w:t xml:space="preserve">от 10.01.2020 </w:t>
            </w:r>
            <w:hyperlink r:id="rId23" w:history="1">
              <w:r>
                <w:rPr>
                  <w:color w:val="0000FF"/>
                </w:rPr>
                <w:t>N 3</w:t>
              </w:r>
            </w:hyperlink>
            <w:r>
              <w:rPr>
                <w:color w:val="392C69"/>
              </w:rPr>
              <w:t>)</w:t>
            </w:r>
          </w:p>
        </w:tc>
      </w:tr>
    </w:tbl>
    <w:p w:rsidR="00124BCC" w:rsidRDefault="00124BCC">
      <w:pPr>
        <w:pStyle w:val="ConsPlusNormal"/>
        <w:jc w:val="both"/>
      </w:pPr>
    </w:p>
    <w:p w:rsidR="00124BCC" w:rsidRDefault="00124BCC">
      <w:pPr>
        <w:pStyle w:val="ConsPlusTitle"/>
        <w:ind w:firstLine="540"/>
        <w:jc w:val="both"/>
        <w:outlineLvl w:val="1"/>
      </w:pPr>
      <w:r>
        <w:t>1. Общие положения о предоставлении субсидии</w:t>
      </w:r>
    </w:p>
    <w:p w:rsidR="00124BCC" w:rsidRDefault="00124BCC">
      <w:pPr>
        <w:pStyle w:val="ConsPlusNormal"/>
        <w:spacing w:before="220"/>
        <w:ind w:firstLine="540"/>
        <w:jc w:val="both"/>
      </w:pPr>
      <w:bookmarkStart w:id="1" w:name="P55"/>
      <w:bookmarkEnd w:id="1"/>
      <w:r>
        <w:t xml:space="preserve">1.1. Настоящий Порядок разработан в соответствии со </w:t>
      </w:r>
      <w:hyperlink r:id="rId24" w:history="1">
        <w:r>
          <w:rPr>
            <w:color w:val="0000FF"/>
          </w:rPr>
          <w:t>статьей 78.1</w:t>
        </w:r>
      </w:hyperlink>
      <w:r>
        <w:t xml:space="preserve"> Бюджетного кодекса Российской Федерации, Федеральным </w:t>
      </w:r>
      <w:hyperlink r:id="rId25" w:history="1">
        <w:r>
          <w:rPr>
            <w:color w:val="0000FF"/>
          </w:rPr>
          <w:t>законом</w:t>
        </w:r>
      </w:hyperlink>
      <w:r>
        <w:t xml:space="preserve"> от 29.12.2012 N 273-ФЗ "Об образовании в Российской Федерации", </w:t>
      </w:r>
      <w:hyperlink r:id="rId26"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27" w:history="1">
        <w:r>
          <w:rPr>
            <w:color w:val="0000FF"/>
          </w:rPr>
          <w:t>приложением 17</w:t>
        </w:r>
      </w:hyperlink>
      <w:r>
        <w:t xml:space="preserve"> к государственной программе Ханты-Мансийского автономного округа - Югры "Развитие образования в Ханты-Мансийском автономном округе - Югре на 2018 - 2025 годы и на период до 2030 года", утвержденной постановлением Правительства Ханты-Мансийского автономного округа - Югры от 09.10.2013 N 413-п, </w:t>
      </w:r>
      <w:hyperlink r:id="rId28" w:history="1">
        <w:r>
          <w:rPr>
            <w:color w:val="0000FF"/>
          </w:rPr>
          <w:t>постановлением</w:t>
        </w:r>
      </w:hyperlink>
      <w:r>
        <w:t xml:space="preserve"> Правительства Ханты-Мансийского автономного округа - </w:t>
      </w:r>
      <w:r>
        <w:lastRenderedPageBreak/>
        <w:t>Югры от 04.12.2015 N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и определяет правила предоставления субсидий из бюджета города Ханты-Мансийска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безвозмездной и безвозвратной основе в целях финансового обеспечения (возмещения) затрат на создание условий для осуществления присмотра и ухода за детьми, содержания детей за счет субсидии из бюджета Ханты-Мансийского автономного округа - Югры бюджетам муниципальных образований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124BCC" w:rsidRDefault="00124BCC">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27.04.2018 N 326)</w:t>
      </w:r>
    </w:p>
    <w:p w:rsidR="00124BCC" w:rsidRDefault="00124BCC">
      <w:pPr>
        <w:pStyle w:val="ConsPlusNormal"/>
        <w:spacing w:before="220"/>
        <w:ind w:firstLine="540"/>
        <w:jc w:val="both"/>
      </w:pPr>
      <w:r>
        <w:t>1.2. Предоставление субсидии осуществляется Департаментом образования Администрации города Ханты-Мансийска,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как получатель бюджетных средств).</w:t>
      </w:r>
    </w:p>
    <w:p w:rsidR="00124BCC" w:rsidRDefault="00124BCC">
      <w:pPr>
        <w:pStyle w:val="ConsPlusNormal"/>
        <w:jc w:val="both"/>
      </w:pPr>
      <w:r>
        <w:t xml:space="preserve">(п. 1.2 в ред. </w:t>
      </w:r>
      <w:hyperlink r:id="rId30"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bookmarkStart w:id="2" w:name="P59"/>
      <w:bookmarkEnd w:id="2"/>
      <w:r>
        <w:t>1.3. Субсидия предоставляется частной организации, осуществляющей образовательную деятельность по реализации образовательных программ дошкольного образования (далее - частная образовательная организация), отвечающей следующим критериям:</w:t>
      </w:r>
    </w:p>
    <w:p w:rsidR="00124BCC" w:rsidRDefault="00124BCC">
      <w:pPr>
        <w:pStyle w:val="ConsPlusNormal"/>
        <w:spacing w:before="220"/>
        <w:ind w:firstLine="540"/>
        <w:jc w:val="both"/>
      </w:pPr>
      <w:r>
        <w:t>наличие регистрации в качестве юридического лица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124BCC" w:rsidRDefault="00124BCC">
      <w:pPr>
        <w:pStyle w:val="ConsPlusNormal"/>
        <w:spacing w:before="220"/>
        <w:ind w:firstLine="540"/>
        <w:jc w:val="both"/>
      </w:pPr>
      <w: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124BCC" w:rsidRDefault="00124BCC">
      <w:pPr>
        <w:pStyle w:val="ConsPlusNormal"/>
        <w:spacing w:before="220"/>
        <w:ind w:firstLine="540"/>
        <w:jc w:val="both"/>
      </w:pPr>
      <w:r>
        <w:t>наличие предоставленных в частную образовательную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124BCC" w:rsidRDefault="00124BCC">
      <w:pPr>
        <w:pStyle w:val="ConsPlusNormal"/>
        <w:spacing w:before="220"/>
        <w:ind w:firstLine="540"/>
        <w:jc w:val="both"/>
      </w:pPr>
      <w:r>
        <w:t>Право на получение субсидии имеют все частные образовательные организации, отвечающие указанным в настоящем пункте критериям.</w:t>
      </w:r>
    </w:p>
    <w:p w:rsidR="00124BCC" w:rsidRDefault="00124BCC">
      <w:pPr>
        <w:pStyle w:val="ConsPlusNormal"/>
        <w:jc w:val="both"/>
      </w:pPr>
    </w:p>
    <w:p w:rsidR="00124BCC" w:rsidRDefault="00124BCC">
      <w:pPr>
        <w:pStyle w:val="ConsPlusTitle"/>
        <w:ind w:firstLine="540"/>
        <w:jc w:val="both"/>
        <w:outlineLvl w:val="1"/>
      </w:pPr>
      <w:r>
        <w:t>2. Условия и порядок предоставления субсидии</w:t>
      </w:r>
    </w:p>
    <w:p w:rsidR="00124BCC" w:rsidRDefault="00124BCC">
      <w:pPr>
        <w:pStyle w:val="ConsPlusNormal"/>
        <w:spacing w:before="220"/>
        <w:ind w:firstLine="540"/>
        <w:jc w:val="both"/>
      </w:pPr>
      <w:r>
        <w:t xml:space="preserve">2.1. В целях получения субсидии частная образовательная организация представляет заявку на предоставление субсидии, с приложением документов, указанных в </w:t>
      </w:r>
      <w:hyperlink w:anchor="P68" w:history="1">
        <w:r>
          <w:rPr>
            <w:color w:val="0000FF"/>
          </w:rPr>
          <w:t>пункте 2.2</w:t>
        </w:r>
      </w:hyperlink>
      <w:r>
        <w:t xml:space="preserve"> настоящего Порядка.</w:t>
      </w:r>
    </w:p>
    <w:p w:rsidR="00124BCC" w:rsidRDefault="00124BCC">
      <w:pPr>
        <w:pStyle w:val="ConsPlusNormal"/>
        <w:jc w:val="both"/>
      </w:pPr>
      <w:r>
        <w:t xml:space="preserve">(п. 2.1 в ред. </w:t>
      </w:r>
      <w:hyperlink r:id="rId31" w:history="1">
        <w:r>
          <w:rPr>
            <w:color w:val="0000FF"/>
          </w:rPr>
          <w:t>постановления</w:t>
        </w:r>
      </w:hyperlink>
      <w:r>
        <w:t xml:space="preserve"> Администрации города Ханты-Мансийска от 21.06.2018 N 590)</w:t>
      </w:r>
    </w:p>
    <w:p w:rsidR="00124BCC" w:rsidRDefault="00124BCC">
      <w:pPr>
        <w:pStyle w:val="ConsPlusNormal"/>
        <w:spacing w:before="220"/>
        <w:ind w:firstLine="540"/>
        <w:jc w:val="both"/>
      </w:pPr>
      <w:bookmarkStart w:id="3" w:name="P68"/>
      <w:bookmarkEnd w:id="3"/>
      <w:r>
        <w:t xml:space="preserve">2.2. </w:t>
      </w:r>
      <w:hyperlink w:anchor="P164" w:history="1">
        <w:r>
          <w:rPr>
            <w:color w:val="0000FF"/>
          </w:rPr>
          <w:t>Заявка</w:t>
        </w:r>
      </w:hyperlink>
      <w:r>
        <w:t xml:space="preserve"> на предоставление субсидии представляется по форме согласно приложению к настоящему Порядку, на бумажном носителе.</w:t>
      </w:r>
    </w:p>
    <w:p w:rsidR="00124BCC" w:rsidRDefault="00124BCC">
      <w:pPr>
        <w:pStyle w:val="ConsPlusNormal"/>
        <w:spacing w:before="220"/>
        <w:ind w:firstLine="540"/>
        <w:jc w:val="both"/>
      </w:pPr>
      <w:r>
        <w:t>К заявке прилагаются следующие документы (на бумажном носителе):</w:t>
      </w:r>
    </w:p>
    <w:p w:rsidR="00124BCC" w:rsidRDefault="00124BCC">
      <w:pPr>
        <w:pStyle w:val="ConsPlusNormal"/>
        <w:spacing w:before="220"/>
        <w:ind w:firstLine="540"/>
        <w:jc w:val="both"/>
      </w:pPr>
      <w:r>
        <w:t>2.2.1. Расчет запрашиваемого объема субсидии.</w:t>
      </w:r>
    </w:p>
    <w:p w:rsidR="00124BCC" w:rsidRDefault="00124BCC">
      <w:pPr>
        <w:pStyle w:val="ConsPlusNormal"/>
        <w:spacing w:before="220"/>
        <w:ind w:firstLine="540"/>
        <w:jc w:val="both"/>
      </w:pPr>
      <w:bookmarkStart w:id="4" w:name="P71"/>
      <w:bookmarkEnd w:id="4"/>
      <w:r>
        <w:lastRenderedPageBreak/>
        <w:t xml:space="preserve">2.2.2. Документы, подтверждающие соответствие частной образовательной организации критериям, установленным </w:t>
      </w:r>
      <w:hyperlink w:anchor="P59" w:history="1">
        <w:r>
          <w:rPr>
            <w:color w:val="0000FF"/>
          </w:rPr>
          <w:t>пунктом 1.3</w:t>
        </w:r>
      </w:hyperlink>
      <w:r>
        <w:t xml:space="preserve"> настоящего Порядка:</w:t>
      </w:r>
    </w:p>
    <w:p w:rsidR="00124BCC" w:rsidRDefault="00124BCC">
      <w:pPr>
        <w:pStyle w:val="ConsPlusNormal"/>
        <w:spacing w:before="220"/>
        <w:ind w:firstLine="540"/>
        <w:jc w:val="both"/>
      </w:pPr>
      <w:r>
        <w:t>копии учредительных документов;</w:t>
      </w:r>
    </w:p>
    <w:p w:rsidR="00124BCC" w:rsidRDefault="00124BCC">
      <w:pPr>
        <w:pStyle w:val="ConsPlusNormal"/>
        <w:spacing w:before="220"/>
        <w:ind w:firstLine="540"/>
        <w:jc w:val="both"/>
      </w:pPr>
      <w:r>
        <w:t>копия выписки из Единого государственного реестра юридических лиц;</w:t>
      </w:r>
    </w:p>
    <w:p w:rsidR="00124BCC" w:rsidRDefault="00124BCC">
      <w:pPr>
        <w:pStyle w:val="ConsPlusNormal"/>
        <w:spacing w:before="220"/>
        <w:ind w:firstLine="540"/>
        <w:jc w:val="both"/>
      </w:pPr>
      <w:r>
        <w:t>копии документов о постановке на учет в налоговом органе по месту нахождения;</w:t>
      </w:r>
    </w:p>
    <w:p w:rsidR="00124BCC" w:rsidRDefault="00124BCC">
      <w:pPr>
        <w:pStyle w:val="ConsPlusNormal"/>
        <w:spacing w:before="220"/>
        <w:ind w:firstLine="540"/>
        <w:jc w:val="both"/>
      </w:pPr>
      <w:r>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124BCC" w:rsidRDefault="00124BCC">
      <w:pPr>
        <w:pStyle w:val="ConsPlusNormal"/>
        <w:spacing w:before="220"/>
        <w:ind w:firstLine="540"/>
        <w:jc w:val="both"/>
      </w:pPr>
      <w:r>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Ханты-Мансийском автономном округе - Югре.</w:t>
      </w:r>
    </w:p>
    <w:p w:rsidR="00124BCC" w:rsidRDefault="00124BCC">
      <w:pPr>
        <w:pStyle w:val="ConsPlusNormal"/>
        <w:spacing w:before="220"/>
        <w:ind w:firstLine="540"/>
        <w:jc w:val="both"/>
      </w:pPr>
      <w:r>
        <w:t xml:space="preserve">2.3. Главный распорядитель как получатель бюджетных средств в течение тридцати рабочих дней со дня получения документов, указанных в </w:t>
      </w:r>
      <w:hyperlink w:anchor="P71" w:history="1">
        <w:r>
          <w:rPr>
            <w:color w:val="0000FF"/>
          </w:rPr>
          <w:t>подпункте 2.2.2 пункта 2.2</w:t>
        </w:r>
      </w:hyperlink>
      <w:r>
        <w:t xml:space="preserve"> настоящего Порядка, рассматривает представленный пакет документов и принимает решение о предоставлении субсидии частной образовательной организации либо об отказе в ее предоставлении.</w:t>
      </w:r>
    </w:p>
    <w:p w:rsidR="00124BCC" w:rsidRDefault="00124BCC">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Решение об отказе в предоставлении субсидии частной образовательной организации принимается в случае:</w:t>
      </w:r>
    </w:p>
    <w:p w:rsidR="00124BCC" w:rsidRDefault="00124BCC">
      <w:pPr>
        <w:pStyle w:val="ConsPlusNormal"/>
        <w:spacing w:before="220"/>
        <w:ind w:firstLine="540"/>
        <w:jc w:val="both"/>
      </w:pPr>
      <w:r>
        <w:t xml:space="preserve">несоответствия частной образовательной организации критериям, установленным </w:t>
      </w:r>
      <w:hyperlink w:anchor="P59" w:history="1">
        <w:r>
          <w:rPr>
            <w:color w:val="0000FF"/>
          </w:rPr>
          <w:t>пунктом 1.3</w:t>
        </w:r>
      </w:hyperlink>
      <w:r>
        <w:t xml:space="preserve"> настоящего Порядка;</w:t>
      </w:r>
    </w:p>
    <w:p w:rsidR="00124BCC" w:rsidRDefault="00124BCC">
      <w:pPr>
        <w:pStyle w:val="ConsPlusNormal"/>
        <w:spacing w:before="220"/>
        <w:ind w:firstLine="540"/>
        <w:jc w:val="both"/>
      </w:pPr>
      <w:r>
        <w:t xml:space="preserve">несоответствия предоставленных частной образовательной организацией документов требованиям, указанным в </w:t>
      </w:r>
      <w:hyperlink w:anchor="P71" w:history="1">
        <w:r>
          <w:rPr>
            <w:color w:val="0000FF"/>
          </w:rPr>
          <w:t>подпункте 2.2.2 пункта 2.2</w:t>
        </w:r>
      </w:hyperlink>
      <w:r>
        <w:t xml:space="preserve"> настоящего Порядка, или непредставление (предоставление не в полном объеме) указанных документов;</w:t>
      </w:r>
    </w:p>
    <w:p w:rsidR="00124BCC" w:rsidRDefault="00124BCC">
      <w:pPr>
        <w:pStyle w:val="ConsPlusNormal"/>
        <w:spacing w:before="220"/>
        <w:ind w:firstLine="540"/>
        <w:jc w:val="both"/>
      </w:pPr>
      <w:r>
        <w:t>недостоверности представленной частной образовательной организацией информации.</w:t>
      </w:r>
    </w:p>
    <w:p w:rsidR="00124BCC" w:rsidRDefault="00124BCC">
      <w:pPr>
        <w:pStyle w:val="ConsPlusNormal"/>
        <w:spacing w:before="220"/>
        <w:ind w:firstLine="540"/>
        <w:jc w:val="both"/>
      </w:pPr>
      <w:r>
        <w:t>Частная образовательная организация письменно уведомляется главным распорядителем как получателем бюджетных средств о принятом решении в течение пяти рабочих дней после истечения срока, установленного для рассмотрения главным распорядителем как получателем бюджетных средств пакета документов и принятия решения.</w:t>
      </w:r>
    </w:p>
    <w:p w:rsidR="00124BCC" w:rsidRDefault="00124BCC">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2.4. Размер субсидии, предоставляемой частной образовательной организации, определяется главным распорядителем как получателем бюджетных средств по формуле:</w:t>
      </w:r>
    </w:p>
    <w:p w:rsidR="00124BCC" w:rsidRDefault="00124BCC">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jc w:val="both"/>
      </w:pPr>
    </w:p>
    <w:p w:rsidR="00124BCC" w:rsidRDefault="00124BCC">
      <w:pPr>
        <w:pStyle w:val="ConsPlusNormal"/>
        <w:ind w:firstLine="540"/>
        <w:jc w:val="both"/>
      </w:pPr>
      <w:r w:rsidRPr="00CB04ED">
        <w:rPr>
          <w:position w:val="-28"/>
        </w:rPr>
        <w:pict>
          <v:shape id="_x0000_i1025" style="width:108.9pt;height:38.75pt" coordsize="" o:spt="100" adj="0,,0" path="" filled="f" stroked="f">
            <v:stroke joinstyle="miter"/>
            <v:imagedata r:id="rId35" o:title="base_24478_204436_32768"/>
            <v:formulas/>
            <v:path o:connecttype="segments"/>
          </v:shape>
        </w:pict>
      </w:r>
    </w:p>
    <w:p w:rsidR="00124BCC" w:rsidRDefault="00124BCC">
      <w:pPr>
        <w:pStyle w:val="ConsPlusNormal"/>
        <w:jc w:val="both"/>
      </w:pPr>
    </w:p>
    <w:p w:rsidR="00124BCC" w:rsidRDefault="00124BCC">
      <w:pPr>
        <w:pStyle w:val="ConsPlusNormal"/>
        <w:ind w:firstLine="540"/>
        <w:jc w:val="both"/>
      </w:pPr>
      <w:r>
        <w:t>Si - размер субсидии, предоставляемой i-й частной образовательной организации в год, тыс. рублей;</w:t>
      </w:r>
    </w:p>
    <w:p w:rsidR="00124BCC" w:rsidRDefault="00124BCC">
      <w:pPr>
        <w:pStyle w:val="ConsPlusNormal"/>
        <w:spacing w:before="220"/>
        <w:ind w:firstLine="540"/>
        <w:jc w:val="both"/>
      </w:pPr>
      <w:r>
        <w:t>j - месяц в году;</w:t>
      </w:r>
    </w:p>
    <w:p w:rsidR="00124BCC" w:rsidRDefault="00124BCC">
      <w:pPr>
        <w:pStyle w:val="ConsPlusNormal"/>
        <w:spacing w:before="220"/>
        <w:ind w:firstLine="540"/>
        <w:jc w:val="both"/>
      </w:pPr>
      <w:r>
        <w:t>K</w:t>
      </w:r>
      <w:r>
        <w:rPr>
          <w:vertAlign w:val="subscript"/>
        </w:rPr>
        <w:t>j</w:t>
      </w:r>
      <w:r>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Ханты-Мансийском автономном округе - Югре, </w:t>
      </w:r>
      <w:r>
        <w:lastRenderedPageBreak/>
        <w:t>предоставленных в i-ю частную образовательную организацию в j-м месяце;</w:t>
      </w:r>
    </w:p>
    <w:p w:rsidR="00124BCC" w:rsidRDefault="00124BCC">
      <w:pPr>
        <w:pStyle w:val="ConsPlusNormal"/>
        <w:spacing w:before="220"/>
        <w:ind w:firstLine="540"/>
        <w:jc w:val="both"/>
      </w:pPr>
      <w:r>
        <w:t>N - размер финансового обеспечения в расчете на одного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тыс. рублей.</w:t>
      </w:r>
    </w:p>
    <w:p w:rsidR="00124BCC" w:rsidRDefault="00124BCC">
      <w:pPr>
        <w:pStyle w:val="ConsPlusNormal"/>
        <w:spacing w:before="220"/>
        <w:ind w:firstLine="540"/>
        <w:jc w:val="both"/>
      </w:pPr>
      <w:r>
        <w:t>2.5. Перечень частных образовательных организаций - получателей субсидии и объем предоставляемой субсидии утверждаются приказом главного распорядителя как получателя бюджетных средств, проект которого готовит главный распорядитель как получатель бюджетных средств в течение десяти рабочих дней после вступления в силу решения Думы города Ханты-Мансийска о бюджете города Ханты-Мансийска на очередной финансовый год и плановый период, решения Думы города Ханты-Мансийска о внесении изменений в бюджет города Ханты-Мансийска на текущий финансовый год и плановый период (в случае если лицензия на осуществление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 либо в текущем финансовом году).</w:t>
      </w:r>
    </w:p>
    <w:p w:rsidR="00124BCC" w:rsidRDefault="00124BCC">
      <w:pPr>
        <w:pStyle w:val="ConsPlusNormal"/>
        <w:jc w:val="both"/>
      </w:pPr>
      <w:r>
        <w:t xml:space="preserve">(в ред. </w:t>
      </w:r>
      <w:hyperlink r:id="rId36"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2.6. Субсидия предоставляется на основании договора о предоставлении субсидии, заключенного между главным распорядителем как получателем бюджетных средств и частной образовательной организацией (далее - договор) в соответствии с типовой формой, установленной финансовым органом города Ханты-Мансийска, в котором предусматриваются:</w:t>
      </w:r>
    </w:p>
    <w:p w:rsidR="00124BCC" w:rsidRDefault="00124BCC">
      <w:pPr>
        <w:pStyle w:val="ConsPlusNormal"/>
        <w:jc w:val="both"/>
      </w:pPr>
      <w:r>
        <w:t xml:space="preserve">(в ред. </w:t>
      </w:r>
      <w:hyperlink r:id="rId37"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сведения об объеме предоставляемой субсидии, направления расходов, периодичность и сроки предоставления субсидии;</w:t>
      </w:r>
    </w:p>
    <w:p w:rsidR="00124BCC" w:rsidRDefault="00124BCC">
      <w:pPr>
        <w:pStyle w:val="ConsPlusNormal"/>
        <w:spacing w:before="220"/>
        <w:ind w:firstLine="540"/>
        <w:jc w:val="both"/>
      </w:pPr>
      <w:r>
        <w:t>условие снижения установленного в частной образовательной организации размера родительской платы за присмотр и уход за ребенком в месяц на размер финансового обеспечения;</w:t>
      </w:r>
    </w:p>
    <w:p w:rsidR="00124BCC" w:rsidRDefault="00124BCC">
      <w:pPr>
        <w:pStyle w:val="ConsPlusNormal"/>
        <w:spacing w:before="220"/>
        <w:ind w:firstLine="540"/>
        <w:jc w:val="both"/>
      </w:pPr>
      <w:r>
        <w:t>порядок, сроки и форма предоставления частной образовательной организацией отчетности об осуществлении расходов, источником финансового обеспечения которых является субсидия, о достижении показателей результатов использования субсидии, иной отчетности;</w:t>
      </w:r>
    </w:p>
    <w:p w:rsidR="00124BCC" w:rsidRDefault="00124BCC">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ответственность частной образовательной организации за нецелевое использование средств субсидий;</w:t>
      </w:r>
    </w:p>
    <w:p w:rsidR="00124BCC" w:rsidRDefault="00124BCC">
      <w:pPr>
        <w:pStyle w:val="ConsPlusNormal"/>
        <w:spacing w:before="220"/>
        <w:ind w:firstLine="540"/>
        <w:jc w:val="both"/>
      </w:pPr>
      <w:r>
        <w:t>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4BCC" w:rsidRDefault="00124BCC">
      <w:pPr>
        <w:pStyle w:val="ConsPlusNormal"/>
        <w:spacing w:before="220"/>
        <w:ind w:firstLine="540"/>
        <w:jc w:val="both"/>
      </w:pPr>
      <w:r>
        <w:t>порядок возврата в текущем финансовом году частной образовательной организацией остатков субсидии, не использованных в отчетном финансовом году;</w:t>
      </w:r>
    </w:p>
    <w:p w:rsidR="00124BCC" w:rsidRDefault="00124BCC">
      <w:pPr>
        <w:pStyle w:val="ConsPlusNormal"/>
        <w:spacing w:before="220"/>
        <w:ind w:firstLine="540"/>
        <w:jc w:val="both"/>
      </w:pPr>
      <w:r>
        <w:t>согласие частной образовательной организации 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ими условий, целей и порядка предоставления субсидии;</w:t>
      </w:r>
    </w:p>
    <w:p w:rsidR="00124BCC" w:rsidRDefault="00124BCC">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27.04.2018 N 326)</w:t>
      </w:r>
    </w:p>
    <w:p w:rsidR="00124BCC" w:rsidRDefault="00124BCC">
      <w:pPr>
        <w:pStyle w:val="ConsPlusNormal"/>
        <w:spacing w:before="220"/>
        <w:ind w:firstLine="540"/>
        <w:jc w:val="both"/>
      </w:pPr>
      <w:r>
        <w:lastRenderedPageBreak/>
        <w:t>порядок проведения проверок соблюдения частной образовательной организацией условий, целей и порядка предоставления субсидии;</w:t>
      </w:r>
    </w:p>
    <w:p w:rsidR="00124BCC" w:rsidRDefault="00124BCC">
      <w:pPr>
        <w:pStyle w:val="ConsPlusNormal"/>
        <w:spacing w:before="220"/>
        <w:ind w:firstLine="540"/>
        <w:jc w:val="both"/>
      </w:pPr>
      <w:r>
        <w:t>порядок возврата частной образовательной организацией субсидии в случае установления по итогам проведенных проверок факта нарушения целей и условий, установленных при их предоставлении.</w:t>
      </w:r>
    </w:p>
    <w:p w:rsidR="00124BCC" w:rsidRDefault="00124BCC">
      <w:pPr>
        <w:pStyle w:val="ConsPlusNormal"/>
        <w:spacing w:before="220"/>
        <w:ind w:firstLine="540"/>
        <w:jc w:val="both"/>
      </w:pPr>
      <w:r>
        <w:t>2.7. На первое число месяца, предшествующего месяцу, в котором планируется заключение договора, частная образовательная организация должна соответствовать следующим требованиям:</w:t>
      </w:r>
    </w:p>
    <w:p w:rsidR="00124BCC" w:rsidRDefault="00124BCC">
      <w:pPr>
        <w:pStyle w:val="ConsPlusNormal"/>
        <w:spacing w:before="220"/>
        <w:ind w:firstLine="540"/>
        <w:jc w:val="both"/>
      </w:pPr>
      <w:bookmarkStart w:id="5" w:name="P110"/>
      <w:bookmarkEnd w:id="5"/>
      <w:r>
        <w:t>2.7.1. У частной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4BCC" w:rsidRDefault="00124BCC">
      <w:pPr>
        <w:pStyle w:val="ConsPlusNormal"/>
        <w:jc w:val="both"/>
      </w:pPr>
      <w:r>
        <w:t xml:space="preserve">(пп. 2.7.1 в ред. </w:t>
      </w:r>
      <w:hyperlink r:id="rId40"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bookmarkStart w:id="6" w:name="P112"/>
      <w:bookmarkEnd w:id="6"/>
      <w:r>
        <w:t>2.7.2. У частной образовательной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Ханты-Мансийска.</w:t>
      </w:r>
    </w:p>
    <w:p w:rsidR="00124BCC" w:rsidRDefault="00124BCC">
      <w:pPr>
        <w:pStyle w:val="ConsPlusNormal"/>
        <w:spacing w:before="220"/>
        <w:ind w:firstLine="540"/>
        <w:jc w:val="both"/>
      </w:pPr>
      <w:bookmarkStart w:id="7" w:name="P113"/>
      <w:bookmarkEnd w:id="7"/>
      <w:r>
        <w:t>2.7.3. Частная образовательная организация не должна находиться в процессе реорганизации, ликвидации, в отношении 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24BCC" w:rsidRDefault="00124BCC">
      <w:pPr>
        <w:pStyle w:val="ConsPlusNormal"/>
        <w:jc w:val="both"/>
      </w:pPr>
      <w:r>
        <w:t xml:space="preserve">(п. 2.7.3 в ред. </w:t>
      </w:r>
      <w:hyperlink r:id="rId41" w:history="1">
        <w:r>
          <w:rPr>
            <w:color w:val="0000FF"/>
          </w:rPr>
          <w:t>постановления</w:t>
        </w:r>
      </w:hyperlink>
      <w:r>
        <w:t xml:space="preserve"> Администрации города Ханты-Мансийска от 10.01.2020 N 3)</w:t>
      </w:r>
    </w:p>
    <w:p w:rsidR="00124BCC" w:rsidRDefault="00124BCC">
      <w:pPr>
        <w:pStyle w:val="ConsPlusNormal"/>
        <w:spacing w:before="220"/>
        <w:ind w:firstLine="540"/>
        <w:jc w:val="both"/>
      </w:pPr>
      <w:r>
        <w:t xml:space="preserve">2.7.4. Утратил силу. - </w:t>
      </w:r>
      <w:hyperlink r:id="rId42" w:history="1">
        <w:r>
          <w:rPr>
            <w:color w:val="0000FF"/>
          </w:rPr>
          <w:t>Постановление</w:t>
        </w:r>
      </w:hyperlink>
      <w:r>
        <w:t xml:space="preserve"> Администрации города Ханты-Мансийска от 27.04.2018 N 326.</w:t>
      </w:r>
    </w:p>
    <w:p w:rsidR="00124BCC" w:rsidRDefault="00124BCC">
      <w:pPr>
        <w:pStyle w:val="ConsPlusNormal"/>
        <w:spacing w:before="220"/>
        <w:ind w:firstLine="540"/>
        <w:jc w:val="both"/>
      </w:pPr>
      <w:bookmarkStart w:id="8" w:name="P116"/>
      <w:bookmarkEnd w:id="8"/>
      <w:r>
        <w:t xml:space="preserve">2.7.5. Частная образовательная организация не должна получать средства из бюджета города Ханты-Мансийска в соответствии с иными нормативными правовыми актами, муниципальными правовыми актами на цели, указанные в </w:t>
      </w:r>
      <w:hyperlink w:anchor="P55" w:history="1">
        <w:r>
          <w:rPr>
            <w:color w:val="0000FF"/>
          </w:rPr>
          <w:t>пункте 1.1</w:t>
        </w:r>
      </w:hyperlink>
      <w:r>
        <w:t xml:space="preserve"> настоящего Порядка.</w:t>
      </w:r>
    </w:p>
    <w:p w:rsidR="00124BCC" w:rsidRDefault="00124BCC">
      <w:pPr>
        <w:pStyle w:val="ConsPlusNormal"/>
        <w:spacing w:before="220"/>
        <w:ind w:firstLine="540"/>
        <w:jc w:val="both"/>
      </w:pPr>
      <w:r>
        <w:t xml:space="preserve">2.7.6. Подтверждением соответствия требованиям, установленным </w:t>
      </w:r>
      <w:hyperlink w:anchor="P110" w:history="1">
        <w:r>
          <w:rPr>
            <w:color w:val="0000FF"/>
          </w:rPr>
          <w:t>подпунктами 2.7.1</w:t>
        </w:r>
      </w:hyperlink>
      <w:r>
        <w:t xml:space="preserve">, </w:t>
      </w:r>
      <w:hyperlink w:anchor="P113" w:history="1">
        <w:r>
          <w:rPr>
            <w:color w:val="0000FF"/>
          </w:rPr>
          <w:t>2.7.3 пункта 2.7</w:t>
        </w:r>
      </w:hyperlink>
      <w:r>
        <w:t xml:space="preserve"> настоящего Порядка, являются справки из Межрайонной инспекции Федеральной налоговой службы России N 1 по Ханты-Мансийскому автономному округу - Югре, представленные частной образовательной организацией главному распорядителю как получателю бюджетных средств по его запросу.</w:t>
      </w:r>
    </w:p>
    <w:p w:rsidR="00124BCC" w:rsidRDefault="00124BCC">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 xml:space="preserve">2.7.7. Подтверждением соответствия требованиям, установленным </w:t>
      </w:r>
      <w:hyperlink w:anchor="P112" w:history="1">
        <w:r>
          <w:rPr>
            <w:color w:val="0000FF"/>
          </w:rPr>
          <w:t>подпунктом 2.7.2 пункта 2.7</w:t>
        </w:r>
      </w:hyperlink>
      <w:r>
        <w:t xml:space="preserve"> настоящего Порядка, является информация соответствующих структур, органов, представленная частной образовательной организацией главному распорядителю как получателю бюджетных средств по его запросу.</w:t>
      </w:r>
    </w:p>
    <w:p w:rsidR="00124BCC" w:rsidRDefault="00124BCC">
      <w:pPr>
        <w:pStyle w:val="ConsPlusNormal"/>
        <w:jc w:val="both"/>
      </w:pPr>
      <w:r>
        <w:t xml:space="preserve">(в ред. </w:t>
      </w:r>
      <w:hyperlink r:id="rId44"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 xml:space="preserve">2.7.8. Утратил силу. - </w:t>
      </w:r>
      <w:hyperlink r:id="rId45" w:history="1">
        <w:r>
          <w:rPr>
            <w:color w:val="0000FF"/>
          </w:rPr>
          <w:t>Постановление</w:t>
        </w:r>
      </w:hyperlink>
      <w:r>
        <w:t xml:space="preserve"> Администрации города Ханты-Мансийска от 27.04.2018 N 326.</w:t>
      </w:r>
    </w:p>
    <w:p w:rsidR="00124BCC" w:rsidRDefault="00124BCC">
      <w:pPr>
        <w:pStyle w:val="ConsPlusNormal"/>
        <w:spacing w:before="220"/>
        <w:ind w:firstLine="540"/>
        <w:jc w:val="both"/>
      </w:pPr>
      <w:r>
        <w:t xml:space="preserve">2.7.9. Соответствие требованиям, установленным </w:t>
      </w:r>
      <w:hyperlink w:anchor="P116" w:history="1">
        <w:r>
          <w:rPr>
            <w:color w:val="0000FF"/>
          </w:rPr>
          <w:t>подпунктом 2.7.5 пункта 2.7</w:t>
        </w:r>
      </w:hyperlink>
      <w:r>
        <w:t xml:space="preserve"> настоящего Порядка, определяется главным распорядителем как получателем бюджетных средств.</w:t>
      </w:r>
    </w:p>
    <w:p w:rsidR="00124BCC" w:rsidRDefault="00124BCC">
      <w:pPr>
        <w:pStyle w:val="ConsPlusNormal"/>
        <w:jc w:val="both"/>
      </w:pPr>
      <w:r>
        <w:t xml:space="preserve">(в ред. </w:t>
      </w:r>
      <w:hyperlink r:id="rId46"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 xml:space="preserve">2.7.10. Договор заключается с частной образовательной организацией после подтверждения </w:t>
      </w:r>
      <w:r>
        <w:lastRenderedPageBreak/>
        <w:t>соответствия указанным в настоящем пункте требованиям.</w:t>
      </w:r>
    </w:p>
    <w:p w:rsidR="00124BCC" w:rsidRDefault="00124BCC">
      <w:pPr>
        <w:pStyle w:val="ConsPlusNormal"/>
        <w:jc w:val="both"/>
      </w:pPr>
      <w:r>
        <w:t xml:space="preserve">(в ред. </w:t>
      </w:r>
      <w:hyperlink r:id="rId47" w:history="1">
        <w:r>
          <w:rPr>
            <w:color w:val="0000FF"/>
          </w:rPr>
          <w:t>постановления</w:t>
        </w:r>
      </w:hyperlink>
      <w:r>
        <w:t xml:space="preserve"> Администрации города Ханты-Мансийска от 27.04.2018 N 326)</w:t>
      </w:r>
    </w:p>
    <w:p w:rsidR="00124BCC" w:rsidRDefault="00124BCC">
      <w:pPr>
        <w:pStyle w:val="ConsPlusNormal"/>
        <w:spacing w:before="220"/>
        <w:ind w:firstLine="540"/>
        <w:jc w:val="both"/>
      </w:pPr>
      <w:r>
        <w:t>2.8. Перечисление субсидии осуществляется главным распорядителем как получателем бюджетных средств не реже одного раза в месяц, в соответствии с объемами и сроками, установленными договором, на счета, открытые в кредитных организациях в соответствии с требованиями, установленными законодательством Российской Федерации.</w:t>
      </w:r>
    </w:p>
    <w:p w:rsidR="00124BCC" w:rsidRDefault="00124BCC">
      <w:pPr>
        <w:pStyle w:val="ConsPlusNormal"/>
        <w:jc w:val="both"/>
      </w:pPr>
      <w:r>
        <w:t xml:space="preserve">(в ред. </w:t>
      </w:r>
      <w:hyperlink r:id="rId48"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2.9.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главного распорядителя как получателя бюджетных средств об утверждении перечня частных образовательных организаций - получателей субсидии и объема предоставляемой субсидии, в договор.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124BCC" w:rsidRDefault="00124BCC">
      <w:pPr>
        <w:pStyle w:val="ConsPlusNormal"/>
        <w:jc w:val="both"/>
      </w:pPr>
      <w:r>
        <w:t xml:space="preserve">(в ред. </w:t>
      </w:r>
      <w:hyperlink r:id="rId49"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2.10. Не использованный в текущем финансовом году остаток субсидии подлежит возврату на лицевой счет главного распорядителя как получателя бюджетных средств до 20 декабря текущего года.</w:t>
      </w:r>
    </w:p>
    <w:p w:rsidR="00124BCC" w:rsidRDefault="00124BCC">
      <w:pPr>
        <w:pStyle w:val="ConsPlusNormal"/>
        <w:jc w:val="both"/>
      </w:pPr>
      <w:r>
        <w:t xml:space="preserve">(в ред. </w:t>
      </w:r>
      <w:hyperlink r:id="rId50"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jc w:val="both"/>
      </w:pPr>
    </w:p>
    <w:p w:rsidR="00124BCC" w:rsidRDefault="00124BCC">
      <w:pPr>
        <w:pStyle w:val="ConsPlusTitle"/>
        <w:ind w:firstLine="540"/>
        <w:jc w:val="both"/>
        <w:outlineLvl w:val="1"/>
      </w:pPr>
      <w:r>
        <w:t>3. Требования к отчетности</w:t>
      </w:r>
    </w:p>
    <w:p w:rsidR="00124BCC" w:rsidRDefault="00124BCC">
      <w:pPr>
        <w:pStyle w:val="ConsPlusNormal"/>
        <w:spacing w:before="220"/>
        <w:ind w:firstLine="540"/>
        <w:jc w:val="both"/>
      </w:pPr>
      <w:r>
        <w:t>Порядок, сроки и форма представления частной образовательной организацией отчетности об осуществлении расходов, источником финансового обеспечения которых является субсидия, иной отчетности устанавливаются главным распорядителем как получателем бюджетных средств в договоре.</w:t>
      </w:r>
    </w:p>
    <w:p w:rsidR="00124BCC" w:rsidRDefault="00124BCC">
      <w:pPr>
        <w:pStyle w:val="ConsPlusNormal"/>
        <w:jc w:val="both"/>
      </w:pPr>
      <w:r>
        <w:t xml:space="preserve">(в ред. </w:t>
      </w:r>
      <w:hyperlink r:id="rId51"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jc w:val="both"/>
      </w:pPr>
    </w:p>
    <w:p w:rsidR="00124BCC" w:rsidRDefault="00124BCC">
      <w:pPr>
        <w:pStyle w:val="ConsPlusTitle"/>
        <w:ind w:firstLine="540"/>
        <w:jc w:val="both"/>
        <w:outlineLvl w:val="1"/>
      </w:pPr>
      <w:r>
        <w:t>4. Требования об осуществлении контроля за соблюдением условий, целей и порядка предоставления субсидий и ответственности за их нарушение</w:t>
      </w:r>
    </w:p>
    <w:p w:rsidR="00124BCC" w:rsidRDefault="00124BCC">
      <w:pPr>
        <w:pStyle w:val="ConsPlusNormal"/>
        <w:spacing w:before="220"/>
        <w:ind w:firstLine="540"/>
        <w:jc w:val="both"/>
      </w:pPr>
      <w:r>
        <w:t>4.1. Главным распорядителем как получателем бюджетных средств, предоставляющим субсидию, и уполномоченным органом муниципального финансового контроля в обязательном порядке осуществляется проверка соблюдения частной образовательной организацией условий, целей и порядка предоставления субсидии в соответствии с утвержденными планами-графиками контрольных мероприятий.</w:t>
      </w:r>
    </w:p>
    <w:p w:rsidR="00124BCC" w:rsidRDefault="00124BCC">
      <w:pPr>
        <w:pStyle w:val="ConsPlusNormal"/>
        <w:jc w:val="both"/>
      </w:pPr>
      <w:r>
        <w:t xml:space="preserve">(в ред. постановлений Администрации города Ханты-Мансийска от 03.10.2017 </w:t>
      </w:r>
      <w:hyperlink r:id="rId52" w:history="1">
        <w:r>
          <w:rPr>
            <w:color w:val="0000FF"/>
          </w:rPr>
          <w:t>N 964</w:t>
        </w:r>
      </w:hyperlink>
      <w:r>
        <w:t xml:space="preserve">, от 27.04.2018 </w:t>
      </w:r>
      <w:hyperlink r:id="rId53" w:history="1">
        <w:r>
          <w:rPr>
            <w:color w:val="0000FF"/>
          </w:rPr>
          <w:t>N 326</w:t>
        </w:r>
      </w:hyperlink>
      <w:r>
        <w:t>)</w:t>
      </w:r>
    </w:p>
    <w:p w:rsidR="00124BCC" w:rsidRDefault="00124BCC">
      <w:pPr>
        <w:pStyle w:val="ConsPlusNormal"/>
        <w:spacing w:before="220"/>
        <w:ind w:firstLine="540"/>
        <w:jc w:val="both"/>
      </w:pPr>
      <w:r>
        <w:t>4.2. Положения проведения проверок, сроки подведения итогов проводимых проверок, порядок информирования частной образовательной организации об итогах проведенных проверок определяются правовыми актами города Ханты-Мансийска.</w:t>
      </w:r>
    </w:p>
    <w:p w:rsidR="00124BCC" w:rsidRDefault="00124BCC">
      <w:pPr>
        <w:pStyle w:val="ConsPlusNormal"/>
        <w:spacing w:before="220"/>
        <w:ind w:firstLine="540"/>
        <w:jc w:val="both"/>
      </w:pPr>
      <w:r>
        <w:t>4.3. В случае выявления по итогам проведенных проверок фактов нарушения порядка, условий и целей предоставления субсидии суммы, использованные частной образовательной организацией не по целевому назначению, подлежат возврату на лицевой счет главного распорядителя как получателя бюджетных средств в течение семи банковских дней с момента доведения до сведения частной образовательной организации результатов проверки.</w:t>
      </w:r>
    </w:p>
    <w:p w:rsidR="00124BCC" w:rsidRDefault="00124BCC">
      <w:pPr>
        <w:pStyle w:val="ConsPlusNormal"/>
        <w:jc w:val="both"/>
      </w:pPr>
      <w:r>
        <w:t xml:space="preserve">(в ред. </w:t>
      </w:r>
      <w:hyperlink r:id="rId54"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 xml:space="preserve">4.4. В случае невыполнения и (или) нарушения условий, установленных договором, </w:t>
      </w:r>
      <w:r>
        <w:lastRenderedPageBreak/>
        <w:t>перечисление субсидии по решению главного распорядителя как получателя бюджетных средств приостанавливается до устранения нарушений. Основанием для приостановления (возобновления) перечисления является приказ главного распорядителя как получателя бюджетных средств.</w:t>
      </w:r>
    </w:p>
    <w:p w:rsidR="00124BCC" w:rsidRDefault="00124BCC">
      <w:pPr>
        <w:pStyle w:val="ConsPlusNormal"/>
        <w:jc w:val="both"/>
      </w:pPr>
      <w:r>
        <w:t xml:space="preserve">(в ред. </w:t>
      </w:r>
      <w:hyperlink r:id="rId55"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right"/>
        <w:outlineLvl w:val="1"/>
      </w:pPr>
      <w:r>
        <w:t>Приложение</w:t>
      </w:r>
    </w:p>
    <w:p w:rsidR="00124BCC" w:rsidRDefault="00124BCC">
      <w:pPr>
        <w:pStyle w:val="ConsPlusNormal"/>
        <w:jc w:val="right"/>
      </w:pPr>
      <w:r>
        <w:t>к Порядку предоставления субсидий</w:t>
      </w:r>
    </w:p>
    <w:p w:rsidR="00124BCC" w:rsidRDefault="00124BCC">
      <w:pPr>
        <w:pStyle w:val="ConsPlusNormal"/>
        <w:jc w:val="right"/>
      </w:pPr>
      <w:r>
        <w:t>частным организациям, осуществляющим</w:t>
      </w:r>
    </w:p>
    <w:p w:rsidR="00124BCC" w:rsidRDefault="00124BCC">
      <w:pPr>
        <w:pStyle w:val="ConsPlusNormal"/>
        <w:jc w:val="right"/>
      </w:pPr>
      <w:r>
        <w:t>образовательную деятельность</w:t>
      </w:r>
    </w:p>
    <w:p w:rsidR="00124BCC" w:rsidRDefault="00124BCC">
      <w:pPr>
        <w:pStyle w:val="ConsPlusNormal"/>
        <w:jc w:val="right"/>
      </w:pPr>
      <w:r>
        <w:t>по реализации образовательных программ</w:t>
      </w:r>
    </w:p>
    <w:p w:rsidR="00124BCC" w:rsidRDefault="00124BCC">
      <w:pPr>
        <w:pStyle w:val="ConsPlusNormal"/>
        <w:jc w:val="right"/>
      </w:pPr>
      <w:r>
        <w:t>дошкольного образования, расположенным</w:t>
      </w:r>
    </w:p>
    <w:p w:rsidR="00124BCC" w:rsidRDefault="00124BCC">
      <w:pPr>
        <w:pStyle w:val="ConsPlusNormal"/>
        <w:jc w:val="right"/>
      </w:pPr>
      <w:r>
        <w:t>на территории города Ханты-Мансийска,</w:t>
      </w:r>
    </w:p>
    <w:p w:rsidR="00124BCC" w:rsidRDefault="00124BCC">
      <w:pPr>
        <w:pStyle w:val="ConsPlusNormal"/>
        <w:jc w:val="right"/>
      </w:pPr>
      <w:r>
        <w:t>на создание условий для осуществления</w:t>
      </w:r>
    </w:p>
    <w:p w:rsidR="00124BCC" w:rsidRDefault="00124BCC">
      <w:pPr>
        <w:pStyle w:val="ConsPlusNormal"/>
        <w:jc w:val="right"/>
      </w:pPr>
      <w:r>
        <w:t>присмотра и ухода за детьми,</w:t>
      </w:r>
    </w:p>
    <w:p w:rsidR="00124BCC" w:rsidRDefault="00124BCC">
      <w:pPr>
        <w:pStyle w:val="ConsPlusNormal"/>
        <w:jc w:val="right"/>
      </w:pPr>
      <w:r>
        <w:t>содержания детей</w:t>
      </w:r>
    </w:p>
    <w:p w:rsidR="00124BCC" w:rsidRDefault="00124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BCC">
        <w:trPr>
          <w:jc w:val="center"/>
        </w:trPr>
        <w:tc>
          <w:tcPr>
            <w:tcW w:w="9294" w:type="dxa"/>
            <w:tcBorders>
              <w:top w:val="nil"/>
              <w:left w:val="single" w:sz="24" w:space="0" w:color="CED3F1"/>
              <w:bottom w:val="nil"/>
              <w:right w:val="single" w:sz="24" w:space="0" w:color="F4F3F8"/>
            </w:tcBorders>
            <w:shd w:val="clear" w:color="auto" w:fill="F4F3F8"/>
          </w:tcPr>
          <w:p w:rsidR="00124BCC" w:rsidRDefault="00124BCC">
            <w:pPr>
              <w:pStyle w:val="ConsPlusNormal"/>
              <w:jc w:val="center"/>
            </w:pPr>
            <w:r>
              <w:rPr>
                <w:color w:val="392C69"/>
              </w:rPr>
              <w:t>Список изменяющих документов</w:t>
            </w:r>
          </w:p>
          <w:p w:rsidR="00124BCC" w:rsidRDefault="00124BCC">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города Ханты-Мансийска</w:t>
            </w:r>
          </w:p>
          <w:p w:rsidR="00124BCC" w:rsidRDefault="00124BCC">
            <w:pPr>
              <w:pStyle w:val="ConsPlusNormal"/>
              <w:jc w:val="center"/>
            </w:pPr>
            <w:r>
              <w:rPr>
                <w:color w:val="392C69"/>
              </w:rPr>
              <w:t>от 10.01.2020 N 3)</w:t>
            </w:r>
          </w:p>
        </w:tc>
      </w:tr>
    </w:tbl>
    <w:p w:rsidR="00124BCC" w:rsidRDefault="00124BCC">
      <w:pPr>
        <w:pStyle w:val="ConsPlusNormal"/>
        <w:jc w:val="center"/>
      </w:pPr>
    </w:p>
    <w:p w:rsidR="00124BCC" w:rsidRDefault="00124BCC">
      <w:pPr>
        <w:pStyle w:val="ConsPlusNonformat"/>
        <w:jc w:val="both"/>
      </w:pPr>
      <w:bookmarkStart w:id="9" w:name="P164"/>
      <w:bookmarkEnd w:id="9"/>
      <w:r>
        <w:t xml:space="preserve">                                  Заявка</w:t>
      </w:r>
    </w:p>
    <w:p w:rsidR="00124BCC" w:rsidRDefault="00124BCC">
      <w:pPr>
        <w:pStyle w:val="ConsPlusNonformat"/>
        <w:jc w:val="both"/>
      </w:pPr>
      <w:r>
        <w:t xml:space="preserve">              на предоставление субсидии на создание условий</w:t>
      </w:r>
    </w:p>
    <w:p w:rsidR="00124BCC" w:rsidRDefault="00124BCC">
      <w:pPr>
        <w:pStyle w:val="ConsPlusNonformat"/>
        <w:jc w:val="both"/>
      </w:pPr>
      <w:r>
        <w:t xml:space="preserve">         для осуществления присмотра и ухода за детьми, содержания</w:t>
      </w:r>
    </w:p>
    <w:p w:rsidR="00124BCC" w:rsidRDefault="00124BCC">
      <w:pPr>
        <w:pStyle w:val="ConsPlusNonformat"/>
        <w:jc w:val="both"/>
      </w:pPr>
      <w:r>
        <w:t xml:space="preserve">                            детей в ______ году</w:t>
      </w:r>
    </w:p>
    <w:p w:rsidR="00124BCC" w:rsidRDefault="00124BCC">
      <w:pPr>
        <w:pStyle w:val="ConsPlusNonformat"/>
        <w:jc w:val="both"/>
      </w:pPr>
    </w:p>
    <w:p w:rsidR="00124BCC" w:rsidRDefault="00124BCC">
      <w:pPr>
        <w:pStyle w:val="ConsPlusNonformat"/>
        <w:jc w:val="both"/>
      </w:pPr>
      <w:r>
        <w:t xml:space="preserve">    1.  Наименование  частной  организации,  осуществляющей образовательную</w:t>
      </w:r>
    </w:p>
    <w:p w:rsidR="00124BCC" w:rsidRDefault="00124BCC">
      <w:pPr>
        <w:pStyle w:val="ConsPlusNonformat"/>
        <w:jc w:val="both"/>
      </w:pPr>
      <w:r>
        <w:t>деятельность по реализации образовательных программ дошкольного образования</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2. Организационно-правовая форма организации _________________________.</w:t>
      </w:r>
    </w:p>
    <w:p w:rsidR="00124BCC" w:rsidRDefault="00124BCC">
      <w:pPr>
        <w:pStyle w:val="ConsPlusNonformat"/>
        <w:jc w:val="both"/>
      </w:pPr>
      <w:r>
        <w:t xml:space="preserve">    3. Дата создания организации, дата и номер регистрации ________________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4. Основные сферы деятельности организации ____________________________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5. Территория деятельности организации: _______________________________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6. Почтовый адрес организации (с указанием индекса): __________________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7.  Контактная  информация  организации  (номер телефона, факса, адреса</w:t>
      </w:r>
    </w:p>
    <w:p w:rsidR="00124BCC" w:rsidRDefault="00124BCC">
      <w:pPr>
        <w:pStyle w:val="ConsPlusNonformat"/>
        <w:jc w:val="both"/>
      </w:pPr>
      <w:r>
        <w:t>электронной почты): _______________________________________________________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8. Руководитель организации (ФИО, телефоны, электронная почта) 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9. Место предоставления дошкольного образования (адрес): 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10.  Количество  предоставленных  в  организацию  сертификатов на право</w:t>
      </w:r>
    </w:p>
    <w:p w:rsidR="00124BCC" w:rsidRDefault="00124BCC">
      <w:pPr>
        <w:pStyle w:val="ConsPlusNonformat"/>
        <w:jc w:val="both"/>
      </w:pPr>
      <w:r>
        <w:t>финансового обеспечения места в организации, осуществляющей образовательную</w:t>
      </w:r>
    </w:p>
    <w:p w:rsidR="00124BCC" w:rsidRDefault="00124BCC">
      <w:pPr>
        <w:pStyle w:val="ConsPlusNonformat"/>
        <w:jc w:val="both"/>
      </w:pPr>
      <w:r>
        <w:t>деятельность    по    реализации   образовательных   программ   дошкольного</w:t>
      </w:r>
    </w:p>
    <w:p w:rsidR="00124BCC" w:rsidRDefault="00124BCC">
      <w:pPr>
        <w:pStyle w:val="ConsPlusNonformat"/>
        <w:jc w:val="both"/>
      </w:pPr>
      <w:r>
        <w:t>образования:</w:t>
      </w:r>
    </w:p>
    <w:p w:rsidR="00124BCC" w:rsidRDefault="00124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843"/>
        <w:gridCol w:w="1072"/>
        <w:gridCol w:w="1843"/>
        <w:gridCol w:w="1276"/>
        <w:gridCol w:w="1842"/>
      </w:tblGrid>
      <w:tr w:rsidR="00124BCC">
        <w:tc>
          <w:tcPr>
            <w:tcW w:w="1196" w:type="dxa"/>
          </w:tcPr>
          <w:p w:rsidR="00124BCC" w:rsidRDefault="00124BCC">
            <w:pPr>
              <w:pStyle w:val="ConsPlusNormal"/>
              <w:jc w:val="center"/>
            </w:pPr>
            <w:r>
              <w:t>Месяц</w:t>
            </w:r>
          </w:p>
        </w:tc>
        <w:tc>
          <w:tcPr>
            <w:tcW w:w="1843" w:type="dxa"/>
          </w:tcPr>
          <w:p w:rsidR="00124BCC" w:rsidRDefault="00124BCC">
            <w:pPr>
              <w:pStyle w:val="ConsPlusNormal"/>
              <w:jc w:val="center"/>
            </w:pPr>
            <w:r>
              <w:t>Количество сертификатов, ед.</w:t>
            </w:r>
          </w:p>
        </w:tc>
        <w:tc>
          <w:tcPr>
            <w:tcW w:w="1072" w:type="dxa"/>
          </w:tcPr>
          <w:p w:rsidR="00124BCC" w:rsidRDefault="00124BCC">
            <w:pPr>
              <w:pStyle w:val="ConsPlusNormal"/>
              <w:jc w:val="center"/>
            </w:pPr>
            <w:r>
              <w:t>Месяц</w:t>
            </w:r>
          </w:p>
        </w:tc>
        <w:tc>
          <w:tcPr>
            <w:tcW w:w="1843" w:type="dxa"/>
          </w:tcPr>
          <w:p w:rsidR="00124BCC" w:rsidRDefault="00124BCC">
            <w:pPr>
              <w:pStyle w:val="ConsPlusNormal"/>
              <w:jc w:val="center"/>
            </w:pPr>
            <w:r>
              <w:t>Количество сертификатов, ед.</w:t>
            </w:r>
          </w:p>
        </w:tc>
        <w:tc>
          <w:tcPr>
            <w:tcW w:w="1276" w:type="dxa"/>
          </w:tcPr>
          <w:p w:rsidR="00124BCC" w:rsidRDefault="00124BCC">
            <w:pPr>
              <w:pStyle w:val="ConsPlusNormal"/>
              <w:jc w:val="center"/>
            </w:pPr>
            <w:r>
              <w:t>Месяц</w:t>
            </w:r>
          </w:p>
        </w:tc>
        <w:tc>
          <w:tcPr>
            <w:tcW w:w="1842" w:type="dxa"/>
          </w:tcPr>
          <w:p w:rsidR="00124BCC" w:rsidRDefault="00124BCC">
            <w:pPr>
              <w:pStyle w:val="ConsPlusNormal"/>
              <w:jc w:val="center"/>
            </w:pPr>
            <w:r>
              <w:t>Количество сертификатов, ед.</w:t>
            </w:r>
          </w:p>
        </w:tc>
      </w:tr>
      <w:tr w:rsidR="00124BCC">
        <w:tc>
          <w:tcPr>
            <w:tcW w:w="1196" w:type="dxa"/>
          </w:tcPr>
          <w:p w:rsidR="00124BCC" w:rsidRDefault="00124BCC">
            <w:pPr>
              <w:pStyle w:val="ConsPlusNormal"/>
            </w:pPr>
            <w:r>
              <w:lastRenderedPageBreak/>
              <w:t>январь</w:t>
            </w:r>
          </w:p>
        </w:tc>
        <w:tc>
          <w:tcPr>
            <w:tcW w:w="1843" w:type="dxa"/>
          </w:tcPr>
          <w:p w:rsidR="00124BCC" w:rsidRDefault="00124BCC">
            <w:pPr>
              <w:pStyle w:val="ConsPlusNormal"/>
            </w:pPr>
          </w:p>
        </w:tc>
        <w:tc>
          <w:tcPr>
            <w:tcW w:w="1072" w:type="dxa"/>
          </w:tcPr>
          <w:p w:rsidR="00124BCC" w:rsidRDefault="00124BCC">
            <w:pPr>
              <w:pStyle w:val="ConsPlusNormal"/>
            </w:pPr>
            <w:r>
              <w:t>май</w:t>
            </w:r>
          </w:p>
        </w:tc>
        <w:tc>
          <w:tcPr>
            <w:tcW w:w="1843" w:type="dxa"/>
          </w:tcPr>
          <w:p w:rsidR="00124BCC" w:rsidRDefault="00124BCC">
            <w:pPr>
              <w:pStyle w:val="ConsPlusNormal"/>
            </w:pPr>
          </w:p>
        </w:tc>
        <w:tc>
          <w:tcPr>
            <w:tcW w:w="1276" w:type="dxa"/>
          </w:tcPr>
          <w:p w:rsidR="00124BCC" w:rsidRDefault="00124BCC">
            <w:pPr>
              <w:pStyle w:val="ConsPlusNormal"/>
            </w:pPr>
            <w:r>
              <w:t>сентябрь</w:t>
            </w:r>
          </w:p>
        </w:tc>
        <w:tc>
          <w:tcPr>
            <w:tcW w:w="1842" w:type="dxa"/>
          </w:tcPr>
          <w:p w:rsidR="00124BCC" w:rsidRDefault="00124BCC">
            <w:pPr>
              <w:pStyle w:val="ConsPlusNormal"/>
            </w:pPr>
          </w:p>
        </w:tc>
      </w:tr>
      <w:tr w:rsidR="00124BCC">
        <w:tc>
          <w:tcPr>
            <w:tcW w:w="1196" w:type="dxa"/>
          </w:tcPr>
          <w:p w:rsidR="00124BCC" w:rsidRDefault="00124BCC">
            <w:pPr>
              <w:pStyle w:val="ConsPlusNormal"/>
            </w:pPr>
            <w:r>
              <w:t>февраль</w:t>
            </w:r>
          </w:p>
        </w:tc>
        <w:tc>
          <w:tcPr>
            <w:tcW w:w="1843" w:type="dxa"/>
          </w:tcPr>
          <w:p w:rsidR="00124BCC" w:rsidRDefault="00124BCC">
            <w:pPr>
              <w:pStyle w:val="ConsPlusNormal"/>
            </w:pPr>
          </w:p>
        </w:tc>
        <w:tc>
          <w:tcPr>
            <w:tcW w:w="1072" w:type="dxa"/>
          </w:tcPr>
          <w:p w:rsidR="00124BCC" w:rsidRDefault="00124BCC">
            <w:pPr>
              <w:pStyle w:val="ConsPlusNormal"/>
            </w:pPr>
            <w:r>
              <w:t>июнь</w:t>
            </w:r>
          </w:p>
        </w:tc>
        <w:tc>
          <w:tcPr>
            <w:tcW w:w="1843" w:type="dxa"/>
          </w:tcPr>
          <w:p w:rsidR="00124BCC" w:rsidRDefault="00124BCC">
            <w:pPr>
              <w:pStyle w:val="ConsPlusNormal"/>
            </w:pPr>
          </w:p>
        </w:tc>
        <w:tc>
          <w:tcPr>
            <w:tcW w:w="1276" w:type="dxa"/>
          </w:tcPr>
          <w:p w:rsidR="00124BCC" w:rsidRDefault="00124BCC">
            <w:pPr>
              <w:pStyle w:val="ConsPlusNormal"/>
            </w:pPr>
            <w:r>
              <w:t>октябрь</w:t>
            </w:r>
          </w:p>
        </w:tc>
        <w:tc>
          <w:tcPr>
            <w:tcW w:w="1842" w:type="dxa"/>
          </w:tcPr>
          <w:p w:rsidR="00124BCC" w:rsidRDefault="00124BCC">
            <w:pPr>
              <w:pStyle w:val="ConsPlusNormal"/>
            </w:pPr>
          </w:p>
        </w:tc>
      </w:tr>
      <w:tr w:rsidR="00124BCC">
        <w:tc>
          <w:tcPr>
            <w:tcW w:w="1196" w:type="dxa"/>
          </w:tcPr>
          <w:p w:rsidR="00124BCC" w:rsidRDefault="00124BCC">
            <w:pPr>
              <w:pStyle w:val="ConsPlusNormal"/>
            </w:pPr>
            <w:r>
              <w:t>март</w:t>
            </w:r>
          </w:p>
        </w:tc>
        <w:tc>
          <w:tcPr>
            <w:tcW w:w="1843" w:type="dxa"/>
          </w:tcPr>
          <w:p w:rsidR="00124BCC" w:rsidRDefault="00124BCC">
            <w:pPr>
              <w:pStyle w:val="ConsPlusNormal"/>
            </w:pPr>
          </w:p>
        </w:tc>
        <w:tc>
          <w:tcPr>
            <w:tcW w:w="1072" w:type="dxa"/>
          </w:tcPr>
          <w:p w:rsidR="00124BCC" w:rsidRDefault="00124BCC">
            <w:pPr>
              <w:pStyle w:val="ConsPlusNormal"/>
            </w:pPr>
            <w:r>
              <w:t>июль</w:t>
            </w:r>
          </w:p>
        </w:tc>
        <w:tc>
          <w:tcPr>
            <w:tcW w:w="1843" w:type="dxa"/>
          </w:tcPr>
          <w:p w:rsidR="00124BCC" w:rsidRDefault="00124BCC">
            <w:pPr>
              <w:pStyle w:val="ConsPlusNormal"/>
            </w:pPr>
          </w:p>
        </w:tc>
        <w:tc>
          <w:tcPr>
            <w:tcW w:w="1276" w:type="dxa"/>
          </w:tcPr>
          <w:p w:rsidR="00124BCC" w:rsidRDefault="00124BCC">
            <w:pPr>
              <w:pStyle w:val="ConsPlusNormal"/>
            </w:pPr>
            <w:r>
              <w:t>ноябрь</w:t>
            </w:r>
          </w:p>
        </w:tc>
        <w:tc>
          <w:tcPr>
            <w:tcW w:w="1842" w:type="dxa"/>
          </w:tcPr>
          <w:p w:rsidR="00124BCC" w:rsidRDefault="00124BCC">
            <w:pPr>
              <w:pStyle w:val="ConsPlusNormal"/>
            </w:pPr>
          </w:p>
        </w:tc>
      </w:tr>
      <w:tr w:rsidR="00124BCC">
        <w:tc>
          <w:tcPr>
            <w:tcW w:w="1196" w:type="dxa"/>
          </w:tcPr>
          <w:p w:rsidR="00124BCC" w:rsidRDefault="00124BCC">
            <w:pPr>
              <w:pStyle w:val="ConsPlusNormal"/>
            </w:pPr>
            <w:r>
              <w:t>апрель</w:t>
            </w:r>
          </w:p>
        </w:tc>
        <w:tc>
          <w:tcPr>
            <w:tcW w:w="1843" w:type="dxa"/>
          </w:tcPr>
          <w:p w:rsidR="00124BCC" w:rsidRDefault="00124BCC">
            <w:pPr>
              <w:pStyle w:val="ConsPlusNormal"/>
            </w:pPr>
          </w:p>
        </w:tc>
        <w:tc>
          <w:tcPr>
            <w:tcW w:w="1072" w:type="dxa"/>
          </w:tcPr>
          <w:p w:rsidR="00124BCC" w:rsidRDefault="00124BCC">
            <w:pPr>
              <w:pStyle w:val="ConsPlusNormal"/>
            </w:pPr>
            <w:r>
              <w:t>август</w:t>
            </w:r>
          </w:p>
        </w:tc>
        <w:tc>
          <w:tcPr>
            <w:tcW w:w="1843" w:type="dxa"/>
          </w:tcPr>
          <w:p w:rsidR="00124BCC" w:rsidRDefault="00124BCC">
            <w:pPr>
              <w:pStyle w:val="ConsPlusNormal"/>
            </w:pPr>
          </w:p>
        </w:tc>
        <w:tc>
          <w:tcPr>
            <w:tcW w:w="1276" w:type="dxa"/>
          </w:tcPr>
          <w:p w:rsidR="00124BCC" w:rsidRDefault="00124BCC">
            <w:pPr>
              <w:pStyle w:val="ConsPlusNormal"/>
            </w:pPr>
            <w:r>
              <w:t>декабрь</w:t>
            </w:r>
          </w:p>
        </w:tc>
        <w:tc>
          <w:tcPr>
            <w:tcW w:w="1842" w:type="dxa"/>
          </w:tcPr>
          <w:p w:rsidR="00124BCC" w:rsidRDefault="00124BCC">
            <w:pPr>
              <w:pStyle w:val="ConsPlusNormal"/>
            </w:pPr>
          </w:p>
        </w:tc>
      </w:tr>
    </w:tbl>
    <w:p w:rsidR="00124BCC" w:rsidRDefault="00124BCC">
      <w:pPr>
        <w:pStyle w:val="ConsPlusNormal"/>
        <w:jc w:val="both"/>
      </w:pPr>
    </w:p>
    <w:p w:rsidR="00124BCC" w:rsidRDefault="00124BCC">
      <w:pPr>
        <w:pStyle w:val="ConsPlusNonformat"/>
        <w:jc w:val="both"/>
      </w:pPr>
      <w:r>
        <w:t xml:space="preserve">    11. Запрашиваемая сумма субсидии ______________________________ рублей.</w:t>
      </w:r>
    </w:p>
    <w:p w:rsidR="00124BCC" w:rsidRDefault="00124BCC">
      <w:pPr>
        <w:pStyle w:val="ConsPlusNonformat"/>
        <w:jc w:val="both"/>
      </w:pPr>
    </w:p>
    <w:p w:rsidR="00124BCC" w:rsidRDefault="00124BCC">
      <w:pPr>
        <w:pStyle w:val="ConsPlusNonformat"/>
        <w:jc w:val="both"/>
      </w:pPr>
      <w:r>
        <w:t xml:space="preserve">    Дата составления заявки: "___" __________ 20__ г.</w:t>
      </w:r>
    </w:p>
    <w:p w:rsidR="00124BCC" w:rsidRDefault="00124BCC">
      <w:pPr>
        <w:pStyle w:val="ConsPlusNonformat"/>
        <w:jc w:val="both"/>
      </w:pPr>
    </w:p>
    <w:p w:rsidR="00124BCC" w:rsidRDefault="00124BCC">
      <w:pPr>
        <w:pStyle w:val="ConsPlusNonformat"/>
        <w:jc w:val="both"/>
      </w:pPr>
      <w:r>
        <w:t xml:space="preserve">    Настоящим   подтверждаю   достоверность   предоставленной   информации,</w:t>
      </w:r>
    </w:p>
    <w:p w:rsidR="00124BCC" w:rsidRDefault="00124BCC">
      <w:pPr>
        <w:pStyle w:val="ConsPlusNonformat"/>
        <w:jc w:val="both"/>
      </w:pPr>
      <w:r>
        <w:t>организация не находится в процессе ликвидации и реорганизации, в отношении</w:t>
      </w:r>
    </w:p>
    <w:p w:rsidR="00124BCC" w:rsidRDefault="00124BCC">
      <w:pPr>
        <w:pStyle w:val="ConsPlusNonformat"/>
        <w:jc w:val="both"/>
      </w:pPr>
      <w:r>
        <w:t>ее  не  введена  процедура банкротства, деятельность получателя субсидии не</w:t>
      </w:r>
    </w:p>
    <w:p w:rsidR="00124BCC" w:rsidRDefault="00124BCC">
      <w:pPr>
        <w:pStyle w:val="ConsPlusNonformat"/>
        <w:jc w:val="both"/>
      </w:pPr>
      <w:r>
        <w:t>приостановлена  в  порядке,  предусмотренном  законодательством  Российской</w:t>
      </w:r>
    </w:p>
    <w:p w:rsidR="00124BCC" w:rsidRDefault="00124BCC">
      <w:pPr>
        <w:pStyle w:val="ConsPlusNonformat"/>
        <w:jc w:val="both"/>
      </w:pPr>
      <w:r>
        <w:t>Федерации.</w:t>
      </w:r>
    </w:p>
    <w:p w:rsidR="00124BCC" w:rsidRDefault="00124BCC">
      <w:pPr>
        <w:pStyle w:val="ConsPlusNonformat"/>
        <w:jc w:val="both"/>
      </w:pPr>
    </w:p>
    <w:p w:rsidR="00124BCC" w:rsidRDefault="00124BCC">
      <w:pPr>
        <w:pStyle w:val="ConsPlusNonformat"/>
        <w:jc w:val="both"/>
      </w:pPr>
    </w:p>
    <w:p w:rsidR="00124BCC" w:rsidRDefault="00124BCC">
      <w:pPr>
        <w:pStyle w:val="ConsPlusNonformat"/>
        <w:jc w:val="both"/>
      </w:pPr>
      <w:r>
        <w:t>Руководитель организации _______________     ______________________________</w:t>
      </w:r>
    </w:p>
    <w:p w:rsidR="00124BCC" w:rsidRDefault="00124BCC">
      <w:pPr>
        <w:pStyle w:val="ConsPlusNonformat"/>
        <w:jc w:val="both"/>
      </w:pPr>
      <w:r>
        <w:t xml:space="preserve">                            (подпись)            (расшифровка подписи)</w:t>
      </w:r>
    </w:p>
    <w:p w:rsidR="00124BCC" w:rsidRDefault="00124BCC">
      <w:pPr>
        <w:pStyle w:val="ConsPlusNonformat"/>
        <w:jc w:val="both"/>
      </w:pPr>
      <w:r>
        <w:t>М.П.</w:t>
      </w: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right"/>
        <w:outlineLvl w:val="0"/>
      </w:pPr>
      <w:r>
        <w:t>Приложение 2</w:t>
      </w:r>
    </w:p>
    <w:p w:rsidR="00124BCC" w:rsidRDefault="00124BCC">
      <w:pPr>
        <w:pStyle w:val="ConsPlusNormal"/>
        <w:jc w:val="right"/>
      </w:pPr>
      <w:r>
        <w:t>к постановлению Администрации</w:t>
      </w:r>
    </w:p>
    <w:p w:rsidR="00124BCC" w:rsidRDefault="00124BCC">
      <w:pPr>
        <w:pStyle w:val="ConsPlusNormal"/>
        <w:jc w:val="right"/>
      </w:pPr>
      <w:r>
        <w:t>города Ханты-Мансийска</w:t>
      </w:r>
    </w:p>
    <w:p w:rsidR="00124BCC" w:rsidRDefault="00124BCC">
      <w:pPr>
        <w:pStyle w:val="ConsPlusNormal"/>
        <w:jc w:val="right"/>
      </w:pPr>
      <w:r>
        <w:t>от 28.04.2017 N 389</w:t>
      </w:r>
    </w:p>
    <w:p w:rsidR="00124BCC" w:rsidRDefault="00124BCC">
      <w:pPr>
        <w:pStyle w:val="ConsPlusNormal"/>
        <w:jc w:val="both"/>
      </w:pPr>
    </w:p>
    <w:p w:rsidR="00124BCC" w:rsidRDefault="00124BCC">
      <w:pPr>
        <w:pStyle w:val="ConsPlusTitle"/>
        <w:jc w:val="center"/>
      </w:pPr>
      <w:bookmarkStart w:id="10" w:name="P248"/>
      <w:bookmarkEnd w:id="10"/>
      <w:r>
        <w:t>ПОРЯДОК</w:t>
      </w:r>
    </w:p>
    <w:p w:rsidR="00124BCC" w:rsidRDefault="00124BCC">
      <w:pPr>
        <w:pStyle w:val="ConsPlusTitle"/>
        <w:jc w:val="center"/>
      </w:pPr>
      <w:r>
        <w:t>ПРЕДОСТАВЛЕНИЯ СУБСИДИЙ ЧАСТНЫМ ОРГАНИЗАЦИЯМ, ОСУЩЕСТВЛЯЮЩИМ</w:t>
      </w:r>
    </w:p>
    <w:p w:rsidR="00124BCC" w:rsidRDefault="00124BCC">
      <w:pPr>
        <w:pStyle w:val="ConsPlusTitle"/>
        <w:jc w:val="center"/>
      </w:pPr>
      <w:r>
        <w:t>ОБРАЗОВАТЕЛЬНУЮ ДЕЯТЕЛЬНОСТЬ ПО РЕАЛИЗАЦИИ ОБРАЗОВАТЕЛЬНЫХ</w:t>
      </w:r>
    </w:p>
    <w:p w:rsidR="00124BCC" w:rsidRDefault="00124BCC">
      <w:pPr>
        <w:pStyle w:val="ConsPlusTitle"/>
        <w:jc w:val="center"/>
      </w:pPr>
      <w:r>
        <w:t>ПРОГРАММ ДОШКОЛЬНОГО ОБРАЗОВАНИЯ, РАСПОЛОЖЕННЫМ</w:t>
      </w:r>
    </w:p>
    <w:p w:rsidR="00124BCC" w:rsidRDefault="00124BCC">
      <w:pPr>
        <w:pStyle w:val="ConsPlusTitle"/>
        <w:jc w:val="center"/>
      </w:pPr>
      <w:r>
        <w:t>НА ТЕРРИТОРИИ ГОРОДА ХАНТЫ-МАНСИЙСКА, НА ФИНАНСОВОЕ</w:t>
      </w:r>
    </w:p>
    <w:p w:rsidR="00124BCC" w:rsidRDefault="00124BCC">
      <w:pPr>
        <w:pStyle w:val="ConsPlusTitle"/>
        <w:jc w:val="center"/>
      </w:pPr>
      <w:r>
        <w:t>ОБЕСПЕЧЕНИЕ ПОЛУЧЕНИЯ ДОШКОЛЬНОГО ОБРАЗОВАНИЯ, ПОСРЕДСТВОМ</w:t>
      </w:r>
    </w:p>
    <w:p w:rsidR="00124BCC" w:rsidRDefault="00124BCC">
      <w:pPr>
        <w:pStyle w:val="ConsPlusTitle"/>
        <w:jc w:val="center"/>
      </w:pPr>
      <w:r>
        <w:t>ПРЕДОСТАВЛЕНИЯ УКАЗАННЫМ ОБРАЗОВАТЕЛЬНЫМ ОРГАНИЗАЦИЯМ</w:t>
      </w:r>
    </w:p>
    <w:p w:rsidR="00124BCC" w:rsidRDefault="00124BCC">
      <w:pPr>
        <w:pStyle w:val="ConsPlusTitle"/>
        <w:jc w:val="center"/>
      </w:pPr>
      <w:r>
        <w:t>СУБСИДИЙ НА ВОЗМЕЩЕНИЕ ЗАТРАТ, ВКЛЮЧАЯ РАСХОДЫ НА ОПЛАТУ</w:t>
      </w:r>
    </w:p>
    <w:p w:rsidR="00124BCC" w:rsidRDefault="00124BCC">
      <w:pPr>
        <w:pStyle w:val="ConsPlusTitle"/>
        <w:jc w:val="center"/>
      </w:pPr>
      <w:r>
        <w:t>ТРУДА, ДОПОЛНИТЕЛЬНОЕ ПРОФЕССИОНАЛЬНОЕ ОБРАЗОВАНИЕ</w:t>
      </w:r>
    </w:p>
    <w:p w:rsidR="00124BCC" w:rsidRDefault="00124BCC">
      <w:pPr>
        <w:pStyle w:val="ConsPlusTitle"/>
        <w:jc w:val="center"/>
      </w:pPr>
      <w:r>
        <w:t>ПЕДАГОГИЧЕСКИХ РАБОТНИКОВ, ПРИОБРЕТЕНИЕ УЧЕБНИКОВ И УЧЕБНЫХ</w:t>
      </w:r>
    </w:p>
    <w:p w:rsidR="00124BCC" w:rsidRDefault="00124BCC">
      <w:pPr>
        <w:pStyle w:val="ConsPlusTitle"/>
        <w:jc w:val="center"/>
      </w:pPr>
      <w:r>
        <w:t>ПОСОБИЙ, СРЕДСТВ ОБУЧЕНИЯ, ИГР, ИГРУШЕК (ЗА ИСКЛЮЧЕНИЕМ</w:t>
      </w:r>
    </w:p>
    <w:p w:rsidR="00124BCC" w:rsidRDefault="00124BCC">
      <w:pPr>
        <w:pStyle w:val="ConsPlusTitle"/>
        <w:jc w:val="center"/>
      </w:pPr>
      <w:r>
        <w:t>РАСХОДОВ НА ОПЛАТУ ТРУДА РАБОТНИКОВ, ОСУЩЕСТВЛЯЮЩИХ</w:t>
      </w:r>
    </w:p>
    <w:p w:rsidR="00124BCC" w:rsidRDefault="00124BCC">
      <w:pPr>
        <w:pStyle w:val="ConsPlusTitle"/>
        <w:jc w:val="center"/>
      </w:pPr>
      <w:r>
        <w:t>ДЕЯТЕЛЬНОСТЬ, СВЯЗАННУЮ С СОДЕРЖАНИЕМ ЗДАНИЙ И ОКАЗАНИЕМ</w:t>
      </w:r>
    </w:p>
    <w:p w:rsidR="00124BCC" w:rsidRDefault="00124BCC">
      <w:pPr>
        <w:pStyle w:val="ConsPlusTitle"/>
        <w:jc w:val="center"/>
      </w:pPr>
      <w:r>
        <w:t>КОММУНАЛЬНЫХ УСЛУГ)</w:t>
      </w:r>
    </w:p>
    <w:p w:rsidR="00124BCC" w:rsidRDefault="00124BCC">
      <w:pPr>
        <w:pStyle w:val="ConsPlusTitle"/>
        <w:jc w:val="center"/>
      </w:pPr>
      <w:r>
        <w:t>(ДАЛЕЕ - ПОРЯДОК)</w:t>
      </w:r>
    </w:p>
    <w:p w:rsidR="00124BCC" w:rsidRDefault="00124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BCC">
        <w:trPr>
          <w:jc w:val="center"/>
        </w:trPr>
        <w:tc>
          <w:tcPr>
            <w:tcW w:w="9294" w:type="dxa"/>
            <w:tcBorders>
              <w:top w:val="nil"/>
              <w:left w:val="single" w:sz="24" w:space="0" w:color="CED3F1"/>
              <w:bottom w:val="nil"/>
              <w:right w:val="single" w:sz="24" w:space="0" w:color="F4F3F8"/>
            </w:tcBorders>
            <w:shd w:val="clear" w:color="auto" w:fill="F4F3F8"/>
          </w:tcPr>
          <w:p w:rsidR="00124BCC" w:rsidRDefault="00124BCC">
            <w:pPr>
              <w:pStyle w:val="ConsPlusNormal"/>
              <w:jc w:val="center"/>
            </w:pPr>
            <w:r>
              <w:rPr>
                <w:color w:val="392C69"/>
              </w:rPr>
              <w:t>Список изменяющих документов</w:t>
            </w:r>
          </w:p>
          <w:p w:rsidR="00124BCC" w:rsidRDefault="00124BCC">
            <w:pPr>
              <w:pStyle w:val="ConsPlusNormal"/>
              <w:jc w:val="center"/>
            </w:pPr>
            <w:r>
              <w:rPr>
                <w:color w:val="392C69"/>
              </w:rPr>
              <w:t>(в ред. постановлений Администрации города Ханты-Мансийска</w:t>
            </w:r>
          </w:p>
          <w:p w:rsidR="00124BCC" w:rsidRDefault="00124BCC">
            <w:pPr>
              <w:pStyle w:val="ConsPlusNormal"/>
              <w:jc w:val="center"/>
            </w:pPr>
            <w:r>
              <w:rPr>
                <w:color w:val="392C69"/>
              </w:rPr>
              <w:t xml:space="preserve">от 03.10.2017 </w:t>
            </w:r>
            <w:hyperlink r:id="rId57" w:history="1">
              <w:r>
                <w:rPr>
                  <w:color w:val="0000FF"/>
                </w:rPr>
                <w:t>N 964</w:t>
              </w:r>
            </w:hyperlink>
            <w:r>
              <w:rPr>
                <w:color w:val="392C69"/>
              </w:rPr>
              <w:t xml:space="preserve">, от 27.04.2018 </w:t>
            </w:r>
            <w:hyperlink r:id="rId58" w:history="1">
              <w:r>
                <w:rPr>
                  <w:color w:val="0000FF"/>
                </w:rPr>
                <w:t>N 326</w:t>
              </w:r>
            </w:hyperlink>
            <w:r>
              <w:rPr>
                <w:color w:val="392C69"/>
              </w:rPr>
              <w:t xml:space="preserve">, от 12.02.2019 </w:t>
            </w:r>
            <w:hyperlink r:id="rId59" w:history="1">
              <w:r>
                <w:rPr>
                  <w:color w:val="0000FF"/>
                </w:rPr>
                <w:t>N 88</w:t>
              </w:r>
            </w:hyperlink>
            <w:r>
              <w:rPr>
                <w:color w:val="392C69"/>
              </w:rPr>
              <w:t>,</w:t>
            </w:r>
          </w:p>
          <w:p w:rsidR="00124BCC" w:rsidRDefault="00124BCC">
            <w:pPr>
              <w:pStyle w:val="ConsPlusNormal"/>
              <w:jc w:val="center"/>
            </w:pPr>
            <w:r>
              <w:rPr>
                <w:color w:val="392C69"/>
              </w:rPr>
              <w:t xml:space="preserve">от 10.01.2020 </w:t>
            </w:r>
            <w:hyperlink r:id="rId60" w:history="1">
              <w:r>
                <w:rPr>
                  <w:color w:val="0000FF"/>
                </w:rPr>
                <w:t>N 3</w:t>
              </w:r>
            </w:hyperlink>
            <w:r>
              <w:rPr>
                <w:color w:val="392C69"/>
              </w:rPr>
              <w:t>)</w:t>
            </w:r>
          </w:p>
        </w:tc>
      </w:tr>
    </w:tbl>
    <w:p w:rsidR="00124BCC" w:rsidRDefault="00124BCC">
      <w:pPr>
        <w:pStyle w:val="ConsPlusNormal"/>
        <w:jc w:val="both"/>
      </w:pPr>
    </w:p>
    <w:p w:rsidR="00124BCC" w:rsidRDefault="00124BCC">
      <w:pPr>
        <w:pStyle w:val="ConsPlusTitle"/>
        <w:ind w:firstLine="540"/>
        <w:jc w:val="both"/>
        <w:outlineLvl w:val="1"/>
      </w:pPr>
      <w:r>
        <w:t>1. Общие положения о предоставлении субсидии</w:t>
      </w:r>
    </w:p>
    <w:p w:rsidR="00124BCC" w:rsidRDefault="00124BCC">
      <w:pPr>
        <w:pStyle w:val="ConsPlusNormal"/>
        <w:spacing w:before="220"/>
        <w:ind w:firstLine="540"/>
        <w:jc w:val="both"/>
      </w:pPr>
      <w:bookmarkStart w:id="11" w:name="P269"/>
      <w:bookmarkEnd w:id="11"/>
      <w:r>
        <w:lastRenderedPageBreak/>
        <w:t xml:space="preserve">1.1. Настоящий Порядок разработан в соответствии со </w:t>
      </w:r>
      <w:hyperlink r:id="rId61" w:history="1">
        <w:r>
          <w:rPr>
            <w:color w:val="0000FF"/>
          </w:rPr>
          <w:t>статьей 78.1</w:t>
        </w:r>
      </w:hyperlink>
      <w:r>
        <w:t xml:space="preserve"> Бюджетного кодекса Российской Федерации, Федеральным </w:t>
      </w:r>
      <w:hyperlink r:id="rId62" w:history="1">
        <w:r>
          <w:rPr>
            <w:color w:val="0000FF"/>
          </w:rPr>
          <w:t>законом</w:t>
        </w:r>
      </w:hyperlink>
      <w:r>
        <w:t xml:space="preserve"> от 29.12.2012 N 273-ФЗ "Об образовании в Российской Федерации", </w:t>
      </w:r>
      <w:hyperlink r:id="rId63"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64" w:history="1">
        <w:r>
          <w:rPr>
            <w:color w:val="0000FF"/>
          </w:rPr>
          <w:t>Законом</w:t>
        </w:r>
      </w:hyperlink>
      <w:r>
        <w:t xml:space="preserve"> Ханты-Мансийского автономного округа - Югры от 11.12.2013 N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hyperlink r:id="rId65" w:history="1">
        <w:r>
          <w:rPr>
            <w:color w:val="0000FF"/>
          </w:rPr>
          <w:t>постановлением</w:t>
        </w:r>
      </w:hyperlink>
      <w:r>
        <w:t xml:space="preserve">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 и определяет правила предоставления субсидий из бюджета города Ханты-Мансийска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124BCC" w:rsidRDefault="00124BCC">
      <w:pPr>
        <w:pStyle w:val="ConsPlusNormal"/>
        <w:jc w:val="both"/>
      </w:pPr>
      <w:r>
        <w:t xml:space="preserve">(в ред. постановлений Администрации города Ханты-Мансийска от 27.04.2018 </w:t>
      </w:r>
      <w:hyperlink r:id="rId66" w:history="1">
        <w:r>
          <w:rPr>
            <w:color w:val="0000FF"/>
          </w:rPr>
          <w:t>N 326</w:t>
        </w:r>
      </w:hyperlink>
      <w:r>
        <w:t xml:space="preserve">, от 12.02.2019 </w:t>
      </w:r>
      <w:hyperlink r:id="rId67" w:history="1">
        <w:r>
          <w:rPr>
            <w:color w:val="0000FF"/>
          </w:rPr>
          <w:t>N 88</w:t>
        </w:r>
      </w:hyperlink>
      <w:r>
        <w:t>)</w:t>
      </w:r>
    </w:p>
    <w:p w:rsidR="00124BCC" w:rsidRDefault="00124BCC">
      <w:pPr>
        <w:pStyle w:val="ConsPlusNormal"/>
        <w:spacing w:before="220"/>
        <w:ind w:firstLine="540"/>
        <w:jc w:val="both"/>
      </w:pPr>
      <w:r>
        <w:t>1.2. Предоставление субсидии осуществляется Департаментом образования Администрации города Ханты-Мансийска,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как получатель бюджетных средств).</w:t>
      </w:r>
    </w:p>
    <w:p w:rsidR="00124BCC" w:rsidRDefault="00124BCC">
      <w:pPr>
        <w:pStyle w:val="ConsPlusNormal"/>
        <w:jc w:val="both"/>
      </w:pPr>
      <w:r>
        <w:lastRenderedPageBreak/>
        <w:t xml:space="preserve">(п. 1.2 в ред. </w:t>
      </w:r>
      <w:hyperlink r:id="rId68"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bookmarkStart w:id="12" w:name="P273"/>
      <w:bookmarkEnd w:id="12"/>
      <w:r>
        <w:t>1.3. Субсидия предоставляется за счет средств субвенции из бюджета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p>
    <w:p w:rsidR="00124BCC" w:rsidRDefault="00124BCC">
      <w:pPr>
        <w:pStyle w:val="ConsPlusNormal"/>
        <w:spacing w:before="220"/>
        <w:ind w:firstLine="540"/>
        <w:jc w:val="both"/>
      </w:pPr>
      <w:r>
        <w:t>1.4. Субсидия предоставляется частной организации, осуществляющей образовательную деятельность по реализации образовательных программ дошкольного образования (далее - частная образовательная организация), отвечающей следующим критериям:</w:t>
      </w:r>
    </w:p>
    <w:p w:rsidR="00124BCC" w:rsidRDefault="00124BCC">
      <w:pPr>
        <w:pStyle w:val="ConsPlusNormal"/>
        <w:spacing w:before="220"/>
        <w:ind w:firstLine="540"/>
        <w:jc w:val="both"/>
      </w:pPr>
      <w:r>
        <w:t>наличие регистрации в качестве юридического лица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124BCC" w:rsidRDefault="00124BCC">
      <w:pPr>
        <w:pStyle w:val="ConsPlusNormal"/>
        <w:spacing w:before="220"/>
        <w:ind w:firstLine="540"/>
        <w:jc w:val="both"/>
      </w:pPr>
      <w: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124BCC" w:rsidRDefault="00124BCC">
      <w:pPr>
        <w:pStyle w:val="ConsPlusNormal"/>
        <w:spacing w:before="220"/>
        <w:ind w:firstLine="540"/>
        <w:jc w:val="both"/>
      </w:pPr>
      <w:r>
        <w:t>Право на получение субсидии имеют все частные образовательные организации, отвечающие указанным в настоящем пункте критериям.</w:t>
      </w:r>
    </w:p>
    <w:p w:rsidR="00124BCC" w:rsidRDefault="00124BCC">
      <w:pPr>
        <w:pStyle w:val="ConsPlusNormal"/>
        <w:jc w:val="both"/>
      </w:pPr>
    </w:p>
    <w:p w:rsidR="00124BCC" w:rsidRDefault="00124BCC">
      <w:pPr>
        <w:pStyle w:val="ConsPlusTitle"/>
        <w:ind w:firstLine="540"/>
        <w:jc w:val="both"/>
        <w:outlineLvl w:val="1"/>
      </w:pPr>
      <w:r>
        <w:t>2. Условия и порядок предоставления субсидии</w:t>
      </w:r>
    </w:p>
    <w:p w:rsidR="00124BCC" w:rsidRDefault="00124BCC">
      <w:pPr>
        <w:pStyle w:val="ConsPlusNormal"/>
        <w:spacing w:before="220"/>
        <w:ind w:firstLine="540"/>
        <w:jc w:val="both"/>
      </w:pPr>
      <w:r>
        <w:t xml:space="preserve">2.1. В целях получения субсидии частная образовательная организация представляет заявку на предоставление субсидии, с приложением документов, указанных в </w:t>
      </w:r>
      <w:hyperlink w:anchor="P282" w:history="1">
        <w:r>
          <w:rPr>
            <w:color w:val="0000FF"/>
          </w:rPr>
          <w:t>пункте 2.2</w:t>
        </w:r>
      </w:hyperlink>
      <w:r>
        <w:t xml:space="preserve"> настоящего Порядка.</w:t>
      </w:r>
    </w:p>
    <w:p w:rsidR="00124BCC" w:rsidRDefault="00124BCC">
      <w:pPr>
        <w:pStyle w:val="ConsPlusNormal"/>
        <w:jc w:val="both"/>
      </w:pPr>
      <w:r>
        <w:t xml:space="preserve">(п. 2.1 в ред. </w:t>
      </w:r>
      <w:hyperlink r:id="rId69" w:history="1">
        <w:r>
          <w:rPr>
            <w:color w:val="0000FF"/>
          </w:rPr>
          <w:t>постановления</w:t>
        </w:r>
      </w:hyperlink>
      <w:r>
        <w:t xml:space="preserve"> Администрации города Ханты-Мансийска от 27.04.2018 N 326)</w:t>
      </w:r>
    </w:p>
    <w:p w:rsidR="00124BCC" w:rsidRDefault="00124BCC">
      <w:pPr>
        <w:pStyle w:val="ConsPlusNormal"/>
        <w:spacing w:before="220"/>
        <w:ind w:firstLine="540"/>
        <w:jc w:val="both"/>
      </w:pPr>
      <w:bookmarkStart w:id="13" w:name="P282"/>
      <w:bookmarkEnd w:id="13"/>
      <w:r>
        <w:t xml:space="preserve">2.2. </w:t>
      </w:r>
      <w:hyperlink w:anchor="P392" w:history="1">
        <w:r>
          <w:rPr>
            <w:color w:val="0000FF"/>
          </w:rPr>
          <w:t>Заявка</w:t>
        </w:r>
      </w:hyperlink>
      <w:r>
        <w:t xml:space="preserve"> на предоставление субсидии представляется на бумажном носителе по форме согласно приложению 1 к настоящему Порядку.</w:t>
      </w:r>
    </w:p>
    <w:p w:rsidR="00124BCC" w:rsidRDefault="00124BCC">
      <w:pPr>
        <w:pStyle w:val="ConsPlusNormal"/>
        <w:spacing w:before="220"/>
        <w:ind w:firstLine="540"/>
        <w:jc w:val="both"/>
      </w:pPr>
      <w:r>
        <w:t>К заявке прилагаются следующие документы (на бумажном носителе):</w:t>
      </w:r>
    </w:p>
    <w:p w:rsidR="00124BCC" w:rsidRDefault="00124BCC">
      <w:pPr>
        <w:pStyle w:val="ConsPlusNormal"/>
        <w:spacing w:before="220"/>
        <w:ind w:firstLine="540"/>
        <w:jc w:val="both"/>
      </w:pPr>
      <w:r>
        <w:t>2.2.1. Расчет запрашиваемого объема субсидии</w:t>
      </w:r>
    </w:p>
    <w:p w:rsidR="00124BCC" w:rsidRDefault="00124BCC">
      <w:pPr>
        <w:pStyle w:val="ConsPlusNormal"/>
        <w:spacing w:before="220"/>
        <w:ind w:firstLine="540"/>
        <w:jc w:val="both"/>
      </w:pPr>
      <w:bookmarkStart w:id="14" w:name="P285"/>
      <w:bookmarkEnd w:id="14"/>
      <w:r>
        <w:t xml:space="preserve">2.2.2. Документы, подтверждающие соответствие частной образовательной организации критериям, установленным </w:t>
      </w:r>
      <w:hyperlink w:anchor="P273" w:history="1">
        <w:r>
          <w:rPr>
            <w:color w:val="0000FF"/>
          </w:rPr>
          <w:t>пунктом 1.3</w:t>
        </w:r>
      </w:hyperlink>
      <w:r>
        <w:t xml:space="preserve"> настоящего Порядка:</w:t>
      </w:r>
    </w:p>
    <w:p w:rsidR="00124BCC" w:rsidRDefault="00124BCC">
      <w:pPr>
        <w:pStyle w:val="ConsPlusNormal"/>
        <w:spacing w:before="220"/>
        <w:ind w:firstLine="540"/>
        <w:jc w:val="both"/>
      </w:pPr>
      <w:r>
        <w:t>копии учредительных документов;</w:t>
      </w:r>
    </w:p>
    <w:p w:rsidR="00124BCC" w:rsidRDefault="00124BCC">
      <w:pPr>
        <w:pStyle w:val="ConsPlusNormal"/>
        <w:spacing w:before="220"/>
        <w:ind w:firstLine="540"/>
        <w:jc w:val="both"/>
      </w:pPr>
      <w:r>
        <w:t>копия выписки из Единого государственного реестра юридических лиц;</w:t>
      </w:r>
    </w:p>
    <w:p w:rsidR="00124BCC" w:rsidRDefault="00124BCC">
      <w:pPr>
        <w:pStyle w:val="ConsPlusNormal"/>
        <w:spacing w:before="220"/>
        <w:ind w:firstLine="540"/>
        <w:jc w:val="both"/>
      </w:pPr>
      <w:r>
        <w:t>копии документов о постановке на учет в налоговом органе по месту нахождения;</w:t>
      </w:r>
    </w:p>
    <w:p w:rsidR="00124BCC" w:rsidRDefault="00124BCC">
      <w:pPr>
        <w:pStyle w:val="ConsPlusNormal"/>
        <w:spacing w:before="220"/>
        <w:ind w:firstLine="540"/>
        <w:jc w:val="both"/>
      </w:pPr>
      <w:r>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124BCC" w:rsidRDefault="00124BCC">
      <w:pPr>
        <w:pStyle w:val="ConsPlusNormal"/>
        <w:spacing w:before="220"/>
        <w:ind w:firstLine="540"/>
        <w:jc w:val="both"/>
      </w:pPr>
      <w:hyperlink w:anchor="P478" w:history="1">
        <w:r>
          <w:rPr>
            <w:color w:val="0000FF"/>
          </w:rPr>
          <w:t>информация</w:t>
        </w:r>
      </w:hyperlink>
      <w:r>
        <w:t xml:space="preserve"> о численности воспитанников на очередной финансовый год и плановый период по форме согласно приложению 2 к настоящему Порядку, на бумажном носителе.</w:t>
      </w:r>
    </w:p>
    <w:p w:rsidR="00124BCC" w:rsidRDefault="00124BCC">
      <w:pPr>
        <w:pStyle w:val="ConsPlusNormal"/>
        <w:spacing w:before="220"/>
        <w:ind w:firstLine="540"/>
        <w:jc w:val="both"/>
      </w:pPr>
      <w:r>
        <w:t xml:space="preserve">До 16 января частная образовательная организация представляет главному распорядителю как получателю бюджетных средств статистический отчет по </w:t>
      </w:r>
      <w:hyperlink r:id="rId70" w:history="1">
        <w:r>
          <w:rPr>
            <w:color w:val="0000FF"/>
          </w:rPr>
          <w:t>форме</w:t>
        </w:r>
      </w:hyperlink>
      <w:r>
        <w:t xml:space="preserve">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за предшествующий календарный год. Отчет предоставляется ежегодно.</w:t>
      </w:r>
    </w:p>
    <w:p w:rsidR="00124BCC" w:rsidRDefault="00124BCC">
      <w:pPr>
        <w:pStyle w:val="ConsPlusNormal"/>
        <w:jc w:val="both"/>
      </w:pPr>
      <w:r>
        <w:lastRenderedPageBreak/>
        <w:t xml:space="preserve">(в ред. </w:t>
      </w:r>
      <w:hyperlink r:id="rId71" w:history="1">
        <w:r>
          <w:rPr>
            <w:color w:val="0000FF"/>
          </w:rPr>
          <w:t>постановления</w:t>
        </w:r>
      </w:hyperlink>
      <w:r>
        <w:t xml:space="preserve"> Администрации города Ханты-Мансийска от 27.04.2018 N 326)</w:t>
      </w:r>
    </w:p>
    <w:p w:rsidR="00124BCC" w:rsidRDefault="00124BCC">
      <w:pPr>
        <w:pStyle w:val="ConsPlusNormal"/>
        <w:spacing w:before="220"/>
        <w:ind w:firstLine="540"/>
        <w:jc w:val="both"/>
      </w:pPr>
      <w:r>
        <w:t xml:space="preserve">2.3. Главный распорядитель как получатель бюджетных средств в течение 30 рабочих дней со дня получения документов, указанных в </w:t>
      </w:r>
      <w:hyperlink w:anchor="P285" w:history="1">
        <w:r>
          <w:rPr>
            <w:color w:val="0000FF"/>
          </w:rPr>
          <w:t>подпункте 2.2.2 пункта 2.2</w:t>
        </w:r>
      </w:hyperlink>
      <w:r>
        <w:t xml:space="preserve"> настоящего Порядка, рассматривает представленный пакет документов и принимает решение о предоставлении субсидии частной образовательной организации либо об отказе в ее предоставлении.</w:t>
      </w:r>
    </w:p>
    <w:p w:rsidR="00124BCC" w:rsidRDefault="00124BCC">
      <w:pPr>
        <w:pStyle w:val="ConsPlusNormal"/>
        <w:jc w:val="both"/>
      </w:pPr>
      <w:r>
        <w:t xml:space="preserve">(в ред. </w:t>
      </w:r>
      <w:hyperlink r:id="rId72"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Решение об отказе в предоставлении субсидии частной образовательной организации принимается в случае:</w:t>
      </w:r>
    </w:p>
    <w:p w:rsidR="00124BCC" w:rsidRDefault="00124BCC">
      <w:pPr>
        <w:pStyle w:val="ConsPlusNormal"/>
        <w:spacing w:before="220"/>
        <w:ind w:firstLine="540"/>
        <w:jc w:val="both"/>
      </w:pPr>
      <w:r>
        <w:t xml:space="preserve">несоответствия частной образовательной организации критериям, установленным </w:t>
      </w:r>
      <w:hyperlink w:anchor="P273" w:history="1">
        <w:r>
          <w:rPr>
            <w:color w:val="0000FF"/>
          </w:rPr>
          <w:t>пунктом 1.3</w:t>
        </w:r>
      </w:hyperlink>
      <w:r>
        <w:t xml:space="preserve"> настоящего Порядка;</w:t>
      </w:r>
    </w:p>
    <w:p w:rsidR="00124BCC" w:rsidRDefault="00124BCC">
      <w:pPr>
        <w:pStyle w:val="ConsPlusNormal"/>
        <w:spacing w:before="220"/>
        <w:ind w:firstLine="540"/>
        <w:jc w:val="both"/>
      </w:pPr>
      <w:r>
        <w:t xml:space="preserve">несоответствия предоставленных частной образовательной организацией документов требованиям, указанным в </w:t>
      </w:r>
      <w:hyperlink w:anchor="P285" w:history="1">
        <w:r>
          <w:rPr>
            <w:color w:val="0000FF"/>
          </w:rPr>
          <w:t>подпункте 2.2.2 пункта 2.2</w:t>
        </w:r>
      </w:hyperlink>
      <w:r>
        <w:t xml:space="preserve"> настоящего Порядка, или непредставление (предоставление не в полном объеме) указанных документов;</w:t>
      </w:r>
    </w:p>
    <w:p w:rsidR="00124BCC" w:rsidRDefault="00124BCC">
      <w:pPr>
        <w:pStyle w:val="ConsPlusNormal"/>
        <w:spacing w:before="220"/>
        <w:ind w:firstLine="540"/>
        <w:jc w:val="both"/>
      </w:pPr>
      <w:r>
        <w:t>недостоверности предоставленной частной образовательной организацией информации.</w:t>
      </w:r>
    </w:p>
    <w:p w:rsidR="00124BCC" w:rsidRDefault="00124BCC">
      <w:pPr>
        <w:pStyle w:val="ConsPlusNormal"/>
        <w:spacing w:before="220"/>
        <w:ind w:firstLine="540"/>
        <w:jc w:val="both"/>
      </w:pPr>
      <w:r>
        <w:t>Частная образовательная организация письменно уведомляется главным распорядителем как получателем бюджетных средств о принятом решении в течение пяти рабочих дней после истечения срока, установленного для рассмотрения главным распорядителем как получателем бюджетных средств пакета документов и принятия решения.</w:t>
      </w:r>
    </w:p>
    <w:p w:rsidR="00124BCC" w:rsidRDefault="00124BCC">
      <w:pPr>
        <w:pStyle w:val="ConsPlusNormal"/>
        <w:jc w:val="both"/>
      </w:pPr>
      <w:r>
        <w:t xml:space="preserve">(в ред. </w:t>
      </w:r>
      <w:hyperlink r:id="rId73"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2.4. Главный распорядитель как получатель бюджетных средств при определении объема субсидии частной образовательной организации исходит из следующих показателей:</w:t>
      </w:r>
    </w:p>
    <w:p w:rsidR="00124BCC" w:rsidRDefault="00124BCC">
      <w:pPr>
        <w:pStyle w:val="ConsPlusNormal"/>
        <w:jc w:val="both"/>
      </w:pPr>
      <w:r>
        <w:t xml:space="preserve">(в ред. </w:t>
      </w:r>
      <w:hyperlink r:id="rId74"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среднегодовой численности воспитанников в данной частной образовательной организации;</w:t>
      </w:r>
    </w:p>
    <w:p w:rsidR="00124BCC" w:rsidRDefault="00124BCC">
      <w:pPr>
        <w:pStyle w:val="ConsPlusNormal"/>
        <w:spacing w:before="220"/>
        <w:ind w:firstLine="540"/>
        <w:jc w:val="both"/>
      </w:pPr>
      <w:r>
        <w:t xml:space="preserve">размеров </w:t>
      </w:r>
      <w:hyperlink r:id="rId75" w:history="1">
        <w:r>
          <w:rPr>
            <w:color w:val="0000FF"/>
          </w:rPr>
          <w:t>нормативов</w:t>
        </w:r>
      </w:hyperlink>
      <w:r>
        <w:t xml:space="preserve">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постановлением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p>
    <w:p w:rsidR="00124BCC" w:rsidRDefault="00124BCC">
      <w:pPr>
        <w:pStyle w:val="ConsPlusNormal"/>
        <w:spacing w:before="220"/>
        <w:ind w:firstLine="540"/>
        <w:jc w:val="both"/>
      </w:pPr>
      <w:r>
        <w:t xml:space="preserve">2.5. Размер субсидии, предоставляемой частной образовательной организации, </w:t>
      </w:r>
      <w:r>
        <w:lastRenderedPageBreak/>
        <w:t>определяется по формуле:</w:t>
      </w:r>
    </w:p>
    <w:p w:rsidR="00124BCC" w:rsidRDefault="00124BCC">
      <w:pPr>
        <w:pStyle w:val="ConsPlusNormal"/>
        <w:jc w:val="both"/>
      </w:pPr>
    </w:p>
    <w:p w:rsidR="00124BCC" w:rsidRDefault="00124BCC">
      <w:pPr>
        <w:pStyle w:val="ConsPlusNormal"/>
        <w:ind w:firstLine="540"/>
        <w:jc w:val="both"/>
      </w:pPr>
      <w:r w:rsidRPr="00CB04ED">
        <w:rPr>
          <w:position w:val="-11"/>
        </w:rPr>
        <w:pict>
          <v:shape id="_x0000_i1026" style="width:125.55pt;height:22.15pt" coordsize="" o:spt="100" adj="0,,0" path="" filled="f" stroked="f">
            <v:stroke joinstyle="miter"/>
            <v:imagedata r:id="rId76" o:title="base_24478_204436_32769"/>
            <v:formulas/>
            <v:path o:connecttype="segments"/>
          </v:shape>
        </w:pict>
      </w:r>
    </w:p>
    <w:p w:rsidR="00124BCC" w:rsidRDefault="00124BCC">
      <w:pPr>
        <w:pStyle w:val="ConsPlusNormal"/>
        <w:jc w:val="both"/>
      </w:pPr>
    </w:p>
    <w:p w:rsidR="00124BCC" w:rsidRDefault="00124BCC">
      <w:pPr>
        <w:pStyle w:val="ConsPlusNormal"/>
        <w:ind w:firstLine="540"/>
        <w:jc w:val="both"/>
      </w:pPr>
      <w:r>
        <w:t>S</w:t>
      </w:r>
      <w:r>
        <w:rPr>
          <w:vertAlign w:val="subscript"/>
        </w:rPr>
        <w:t>i</w:t>
      </w:r>
      <w:r>
        <w:t xml:space="preserve"> - размер субсидии, предоставляемой i-й частной образовательной организации;</w:t>
      </w:r>
    </w:p>
    <w:p w:rsidR="00124BCC" w:rsidRDefault="00124BCC">
      <w:pPr>
        <w:pStyle w:val="ConsPlusNormal"/>
        <w:spacing w:before="220"/>
        <w:ind w:firstLine="540"/>
        <w:jc w:val="both"/>
      </w:pPr>
      <w:r>
        <w:t>K</w:t>
      </w:r>
      <w:r>
        <w:rPr>
          <w:vertAlign w:val="subscript"/>
        </w:rPr>
        <w:t>id</w:t>
      </w:r>
      <w:r>
        <w:t xml:space="preserve"> - среднегодовая численность воспитанников в i-й частной образовательной организации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124BCC" w:rsidRDefault="00124BCC">
      <w:pPr>
        <w:pStyle w:val="ConsPlusNormal"/>
        <w:spacing w:before="220"/>
        <w:ind w:firstLine="540"/>
        <w:jc w:val="both"/>
      </w:pPr>
      <w:r>
        <w:t>N</w:t>
      </w:r>
      <w:r>
        <w:rPr>
          <w:vertAlign w:val="subscript"/>
        </w:rPr>
        <w:t>d</w:t>
      </w:r>
      <w:r>
        <w:t xml:space="preserve"> - размер d-го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124BCC" w:rsidRDefault="00124BCC">
      <w:pPr>
        <w:pStyle w:val="ConsPlusNormal"/>
        <w:spacing w:before="220"/>
        <w:ind w:firstLine="540"/>
        <w:jc w:val="both"/>
      </w:pPr>
      <w:r>
        <w:t>Среднегодовая численность воспитанников в i-й частной образовательной организации (K</w:t>
      </w:r>
      <w:r>
        <w:rPr>
          <w:vertAlign w:val="subscript"/>
        </w:rPr>
        <w:t>id</w:t>
      </w:r>
      <w:r>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124BCC" w:rsidRDefault="00124BCC">
      <w:pPr>
        <w:pStyle w:val="ConsPlusNormal"/>
        <w:spacing w:before="220"/>
        <w:ind w:firstLine="540"/>
        <w:jc w:val="both"/>
      </w:pPr>
      <w:r>
        <w:t>2.6. Перечень частных образовательных организаций - получателей субсидии и объем предоставляемой субсидии утверждаются приказом главного распорядителя как получателя бюджетных средств, проект которого готовит главный распорядитель как получатель бюджетных средств в течение десяти рабочих дней после вступления в силу решения Думы города Ханты-Мансийска о бюджете города Ханты-Мансийска на очередной финансовый год и плановый период, решения Думы города Ханты-Мансийска о внесении изменений в бюджет города Ханты-Мансийска на текущий финансовый год и плановый период (в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 либо в текущем финансовом году).</w:t>
      </w:r>
    </w:p>
    <w:p w:rsidR="00124BCC" w:rsidRDefault="00124BCC">
      <w:pPr>
        <w:pStyle w:val="ConsPlusNormal"/>
        <w:jc w:val="both"/>
      </w:pPr>
      <w:r>
        <w:t xml:space="preserve">(в ред. </w:t>
      </w:r>
      <w:hyperlink r:id="rId77"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2.7. Субсидия предоставляется на основании договора о предоставлении субсидии, заключенного между главным распорядителем как получателем бюджетных средств и частной образовательной организацией (далее - договор) в соответствии с типовой формой, установленной финансовым органом города Ханты-Мансийска, в котором предусматриваются:</w:t>
      </w:r>
    </w:p>
    <w:p w:rsidR="00124BCC" w:rsidRDefault="00124BCC">
      <w:pPr>
        <w:pStyle w:val="ConsPlusNormal"/>
        <w:jc w:val="both"/>
      </w:pPr>
      <w:r>
        <w:t xml:space="preserve">(в ред. </w:t>
      </w:r>
      <w:hyperlink r:id="rId78"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сведения об объеме предоставляемой субсидии, направления расходов, периодичность и сроки предоставления субсидии;</w:t>
      </w:r>
    </w:p>
    <w:p w:rsidR="00124BCC" w:rsidRDefault="00124BCC">
      <w:pPr>
        <w:pStyle w:val="ConsPlusNormal"/>
        <w:spacing w:before="220"/>
        <w:ind w:firstLine="540"/>
        <w:jc w:val="both"/>
      </w:pPr>
      <w:r>
        <w:t>порядок, сроки и форма предоставления частной образовательной организацией отчетности об осуществлении расходов, источником финансового обеспечения которых является субсидия, о достижении показателей результатов использования субсидии, иной отчетности;</w:t>
      </w:r>
    </w:p>
    <w:p w:rsidR="00124BCC" w:rsidRDefault="00124BCC">
      <w:pPr>
        <w:pStyle w:val="ConsPlusNormal"/>
        <w:jc w:val="both"/>
      </w:pPr>
      <w:r>
        <w:t xml:space="preserve">(в ред. </w:t>
      </w:r>
      <w:hyperlink r:id="rId79"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 xml:space="preserve">ответственность частной образовательной организации за нецелевое использование средств </w:t>
      </w:r>
      <w:r>
        <w:lastRenderedPageBreak/>
        <w:t>субсидий;</w:t>
      </w:r>
    </w:p>
    <w:p w:rsidR="00124BCC" w:rsidRDefault="00124BCC">
      <w:pPr>
        <w:pStyle w:val="ConsPlusNormal"/>
        <w:spacing w:before="220"/>
        <w:ind w:firstLine="540"/>
        <w:jc w:val="both"/>
      </w:pPr>
      <w:r>
        <w:t>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4BCC" w:rsidRDefault="00124BCC">
      <w:pPr>
        <w:pStyle w:val="ConsPlusNormal"/>
        <w:spacing w:before="220"/>
        <w:ind w:firstLine="540"/>
        <w:jc w:val="both"/>
      </w:pPr>
      <w:r>
        <w:t>порядок возврата в текущем финансовом году частной образовательной организацией остатков субсидии, не использованных в отчетном финансовом году;</w:t>
      </w:r>
    </w:p>
    <w:p w:rsidR="00124BCC" w:rsidRDefault="00124BCC">
      <w:pPr>
        <w:pStyle w:val="ConsPlusNormal"/>
        <w:spacing w:before="220"/>
        <w:ind w:firstLine="540"/>
        <w:jc w:val="both"/>
      </w:pPr>
      <w:r>
        <w:t>согласие частной образовательной организации 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ими условий, целей и порядка предоставления субсидии;</w:t>
      </w:r>
    </w:p>
    <w:p w:rsidR="00124BCC" w:rsidRDefault="00124BCC">
      <w:pPr>
        <w:pStyle w:val="ConsPlusNormal"/>
        <w:jc w:val="both"/>
      </w:pPr>
      <w:r>
        <w:t xml:space="preserve">(в ред. </w:t>
      </w:r>
      <w:hyperlink r:id="rId80" w:history="1">
        <w:r>
          <w:rPr>
            <w:color w:val="0000FF"/>
          </w:rPr>
          <w:t>постановления</w:t>
        </w:r>
      </w:hyperlink>
      <w:r>
        <w:t xml:space="preserve"> Администрации города Ханты-Мансийска от 27.04.2018 N 326)</w:t>
      </w:r>
    </w:p>
    <w:p w:rsidR="00124BCC" w:rsidRDefault="00124BCC">
      <w:pPr>
        <w:pStyle w:val="ConsPlusNormal"/>
        <w:spacing w:before="220"/>
        <w:ind w:firstLine="540"/>
        <w:jc w:val="both"/>
      </w:pPr>
      <w:r>
        <w:t>порядок проведения проверок соблюдения частной образовательной организацией условий, целей и порядка предоставления субсидии;</w:t>
      </w:r>
    </w:p>
    <w:p w:rsidR="00124BCC" w:rsidRDefault="00124BCC">
      <w:pPr>
        <w:pStyle w:val="ConsPlusNormal"/>
        <w:spacing w:before="220"/>
        <w:ind w:firstLine="540"/>
        <w:jc w:val="both"/>
      </w:pPr>
      <w:r>
        <w:t>порядок возврата частной образовательной организацией субсидии в случае установления по итогам проведенных проверок факта нарушения целей и условий, установленных при ее предоставлении.</w:t>
      </w:r>
    </w:p>
    <w:p w:rsidR="00124BCC" w:rsidRDefault="00124BCC">
      <w:pPr>
        <w:pStyle w:val="ConsPlusNormal"/>
        <w:spacing w:before="220"/>
        <w:ind w:firstLine="540"/>
        <w:jc w:val="both"/>
      </w:pPr>
      <w:r>
        <w:t>2.8. На первое число месяца, предшествующего месяцу, в котором планируется заключение договора, частная образовательная организация должна соответствовать следующим требованиям:</w:t>
      </w:r>
    </w:p>
    <w:p w:rsidR="00124BCC" w:rsidRDefault="00124BCC">
      <w:pPr>
        <w:pStyle w:val="ConsPlusNormal"/>
        <w:spacing w:before="220"/>
        <w:ind w:firstLine="540"/>
        <w:jc w:val="both"/>
      </w:pPr>
      <w:bookmarkStart w:id="15" w:name="P328"/>
      <w:bookmarkEnd w:id="15"/>
      <w:r>
        <w:t>2.8.1. У частной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4BCC" w:rsidRDefault="00124BCC">
      <w:pPr>
        <w:pStyle w:val="ConsPlusNormal"/>
        <w:jc w:val="both"/>
      </w:pPr>
      <w:r>
        <w:t xml:space="preserve">(пп. 2.8.1 в ред. </w:t>
      </w:r>
      <w:hyperlink r:id="rId81"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bookmarkStart w:id="16" w:name="P330"/>
      <w:bookmarkEnd w:id="16"/>
      <w:r>
        <w:t>2.8.2. У частной образовательной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Ханты-Мансийска.</w:t>
      </w:r>
    </w:p>
    <w:p w:rsidR="00124BCC" w:rsidRDefault="00124BCC">
      <w:pPr>
        <w:pStyle w:val="ConsPlusNormal"/>
        <w:spacing w:before="220"/>
        <w:ind w:firstLine="540"/>
        <w:jc w:val="both"/>
      </w:pPr>
      <w:bookmarkStart w:id="17" w:name="P331"/>
      <w:bookmarkEnd w:id="17"/>
      <w:r>
        <w:t>2.8.3. Частная образовательная организация не должна находиться в процессе реорганизации, ликвидации, в отношении 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24BCC" w:rsidRDefault="00124BCC">
      <w:pPr>
        <w:pStyle w:val="ConsPlusNormal"/>
        <w:jc w:val="both"/>
      </w:pPr>
      <w:r>
        <w:t xml:space="preserve">(п. 2.8.3 в ред. </w:t>
      </w:r>
      <w:hyperlink r:id="rId82" w:history="1">
        <w:r>
          <w:rPr>
            <w:color w:val="0000FF"/>
          </w:rPr>
          <w:t>постановления</w:t>
        </w:r>
      </w:hyperlink>
      <w:r>
        <w:t xml:space="preserve"> Администрации города Ханты-Мансийска от 10.01.2020 N 3)</w:t>
      </w:r>
    </w:p>
    <w:p w:rsidR="00124BCC" w:rsidRDefault="00124BCC">
      <w:pPr>
        <w:pStyle w:val="ConsPlusNormal"/>
        <w:spacing w:before="220"/>
        <w:ind w:firstLine="540"/>
        <w:jc w:val="both"/>
      </w:pPr>
      <w:r>
        <w:t xml:space="preserve">2.8.4. Утратил силу. - </w:t>
      </w:r>
      <w:hyperlink r:id="rId83" w:history="1">
        <w:r>
          <w:rPr>
            <w:color w:val="0000FF"/>
          </w:rPr>
          <w:t>Постановление</w:t>
        </w:r>
      </w:hyperlink>
      <w:r>
        <w:t xml:space="preserve"> Администрации города Ханты-Мансийска от 27.04.2018 N 326.</w:t>
      </w:r>
    </w:p>
    <w:p w:rsidR="00124BCC" w:rsidRDefault="00124BCC">
      <w:pPr>
        <w:pStyle w:val="ConsPlusNormal"/>
        <w:spacing w:before="220"/>
        <w:ind w:firstLine="540"/>
        <w:jc w:val="both"/>
      </w:pPr>
      <w:bookmarkStart w:id="18" w:name="P334"/>
      <w:bookmarkEnd w:id="18"/>
      <w:r>
        <w:t xml:space="preserve">2.8.5. Частная образовательная организация не должна получать средства из бюджета города Ханты-Мансийска в соответствии с иными нормативными правовыми актами, муниципальными правовыми актами на цели, указанные в </w:t>
      </w:r>
      <w:hyperlink w:anchor="P269" w:history="1">
        <w:r>
          <w:rPr>
            <w:color w:val="0000FF"/>
          </w:rPr>
          <w:t>пункте 1.1</w:t>
        </w:r>
      </w:hyperlink>
      <w:r>
        <w:t xml:space="preserve"> настоящего Порядка.</w:t>
      </w:r>
    </w:p>
    <w:p w:rsidR="00124BCC" w:rsidRDefault="00124BCC">
      <w:pPr>
        <w:pStyle w:val="ConsPlusNormal"/>
        <w:spacing w:before="220"/>
        <w:ind w:firstLine="540"/>
        <w:jc w:val="both"/>
      </w:pPr>
      <w:r>
        <w:t xml:space="preserve">2.8.6. Подтверждением соответствия требованиям, установленным </w:t>
      </w:r>
      <w:hyperlink w:anchor="P328" w:history="1">
        <w:r>
          <w:rPr>
            <w:color w:val="0000FF"/>
          </w:rPr>
          <w:t>подпунктами 2.8.1</w:t>
        </w:r>
      </w:hyperlink>
      <w:r>
        <w:t xml:space="preserve">, </w:t>
      </w:r>
      <w:hyperlink w:anchor="P331" w:history="1">
        <w:r>
          <w:rPr>
            <w:color w:val="0000FF"/>
          </w:rPr>
          <w:t>2.8.3 пункта 2.8</w:t>
        </w:r>
      </w:hyperlink>
      <w:r>
        <w:t xml:space="preserve"> настоящего Порядка, являются справки из Межрайонной инспекции Федеральной налоговой службы России N 1 по Ханты-Мансийскому автономному округу - Югре, представленные частной образовательной организацией главному распорядителю как </w:t>
      </w:r>
      <w:r>
        <w:lastRenderedPageBreak/>
        <w:t>получателю бюджетных средств по его запросу.</w:t>
      </w:r>
    </w:p>
    <w:p w:rsidR="00124BCC" w:rsidRDefault="00124BCC">
      <w:pPr>
        <w:pStyle w:val="ConsPlusNormal"/>
        <w:jc w:val="both"/>
      </w:pPr>
      <w:r>
        <w:t xml:space="preserve">(в ред. </w:t>
      </w:r>
      <w:hyperlink r:id="rId84"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 xml:space="preserve">2.8.7. Подтверждением соответствия требованиям, установленным </w:t>
      </w:r>
      <w:hyperlink w:anchor="P330" w:history="1">
        <w:r>
          <w:rPr>
            <w:color w:val="0000FF"/>
          </w:rPr>
          <w:t>подпунктом 2.8.2 пункта 2.8</w:t>
        </w:r>
      </w:hyperlink>
      <w:r>
        <w:t xml:space="preserve"> настоящего Порядка, является информация соответствующих структур, органов, представленная частной образовательной организацией главному распорядителю как получателю бюджетных средств по его запросу.</w:t>
      </w:r>
    </w:p>
    <w:p w:rsidR="00124BCC" w:rsidRDefault="00124BCC">
      <w:pPr>
        <w:pStyle w:val="ConsPlusNormal"/>
        <w:jc w:val="both"/>
      </w:pPr>
      <w:r>
        <w:t xml:space="preserve">(в ред. </w:t>
      </w:r>
      <w:hyperlink r:id="rId85"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 xml:space="preserve">2.8.8. Утратил силу. - </w:t>
      </w:r>
      <w:hyperlink r:id="rId86" w:history="1">
        <w:r>
          <w:rPr>
            <w:color w:val="0000FF"/>
          </w:rPr>
          <w:t>Постановление</w:t>
        </w:r>
      </w:hyperlink>
      <w:r>
        <w:t xml:space="preserve"> Администрации города Ханты-Мансийска от 27.04.2018 N 326.</w:t>
      </w:r>
    </w:p>
    <w:p w:rsidR="00124BCC" w:rsidRDefault="00124BCC">
      <w:pPr>
        <w:pStyle w:val="ConsPlusNormal"/>
        <w:spacing w:before="220"/>
        <w:ind w:firstLine="540"/>
        <w:jc w:val="both"/>
      </w:pPr>
      <w:r>
        <w:t xml:space="preserve">2.8.9. Соответствие требованиям, установленным </w:t>
      </w:r>
      <w:hyperlink w:anchor="P334" w:history="1">
        <w:r>
          <w:rPr>
            <w:color w:val="0000FF"/>
          </w:rPr>
          <w:t>подпунктом 2.8.5 пункта 2.8</w:t>
        </w:r>
      </w:hyperlink>
      <w:r>
        <w:t xml:space="preserve"> настоящего Порядка, определяется главным распорядителем как получателем бюджетных средств.</w:t>
      </w:r>
    </w:p>
    <w:p w:rsidR="00124BCC" w:rsidRDefault="00124BCC">
      <w:pPr>
        <w:pStyle w:val="ConsPlusNormal"/>
        <w:jc w:val="both"/>
      </w:pPr>
      <w:r>
        <w:t xml:space="preserve">(в ред. </w:t>
      </w:r>
      <w:hyperlink r:id="rId87"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2.8.10. Договор заключается с частной образовательной организацией после подтверждения соответствия указанным в настоящем пункте требованиям.</w:t>
      </w:r>
    </w:p>
    <w:p w:rsidR="00124BCC" w:rsidRDefault="00124BCC">
      <w:pPr>
        <w:pStyle w:val="ConsPlusNormal"/>
        <w:jc w:val="both"/>
      </w:pPr>
      <w:r>
        <w:t xml:space="preserve">(в ред. </w:t>
      </w:r>
      <w:hyperlink r:id="rId88" w:history="1">
        <w:r>
          <w:rPr>
            <w:color w:val="0000FF"/>
          </w:rPr>
          <w:t>постановления</w:t>
        </w:r>
      </w:hyperlink>
      <w:r>
        <w:t xml:space="preserve"> Администрации города Ханты-Мансийска от 27.04.2018 N 326)</w:t>
      </w:r>
    </w:p>
    <w:p w:rsidR="00124BCC" w:rsidRDefault="00124BCC">
      <w:pPr>
        <w:pStyle w:val="ConsPlusNormal"/>
        <w:spacing w:before="220"/>
        <w:ind w:firstLine="540"/>
        <w:jc w:val="both"/>
      </w:pPr>
      <w:r>
        <w:t>2.9. Перечисление субсидии осуществляется главным распорядителем как получателем бюджетных средств не реже одного раза в месяц, в соответствии с объемами и сроками, установленными договорам, на счета, открытые в кредитных организациях в соответствии с требованиями, установленными законодательством Российской Федерации.</w:t>
      </w:r>
    </w:p>
    <w:p w:rsidR="00124BCC" w:rsidRDefault="00124BCC">
      <w:pPr>
        <w:pStyle w:val="ConsPlusNormal"/>
        <w:jc w:val="both"/>
      </w:pPr>
      <w:r>
        <w:t xml:space="preserve">(в ред. </w:t>
      </w:r>
      <w:hyperlink r:id="rId89"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2.10.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главного распорядителя как получателя бюджетных средств об утверждении перечня частных образовательных организаций - получателей субсидии и объема предоставляемой субсидии, в договор.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124BCC" w:rsidRDefault="00124BCC">
      <w:pPr>
        <w:pStyle w:val="ConsPlusNormal"/>
        <w:jc w:val="both"/>
      </w:pPr>
      <w:r>
        <w:t xml:space="preserve">(в ред. </w:t>
      </w:r>
      <w:hyperlink r:id="rId90"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2.11. Не использованный в текущем финансовом году остаток субсидии подлежит возврату на лицевой счет главного распорядителя как получателя бюджетных средств до 20 декабря текущего года.</w:t>
      </w:r>
    </w:p>
    <w:p w:rsidR="00124BCC" w:rsidRDefault="00124BCC">
      <w:pPr>
        <w:pStyle w:val="ConsPlusNormal"/>
        <w:jc w:val="both"/>
      </w:pPr>
      <w:r>
        <w:t xml:space="preserve">(в ред. </w:t>
      </w:r>
      <w:hyperlink r:id="rId91"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jc w:val="both"/>
      </w:pPr>
    </w:p>
    <w:p w:rsidR="00124BCC" w:rsidRDefault="00124BCC">
      <w:pPr>
        <w:pStyle w:val="ConsPlusTitle"/>
        <w:ind w:firstLine="540"/>
        <w:jc w:val="both"/>
        <w:outlineLvl w:val="1"/>
      </w:pPr>
      <w:r>
        <w:t>3. Требования к отчетности</w:t>
      </w:r>
    </w:p>
    <w:p w:rsidR="00124BCC" w:rsidRDefault="00124BCC">
      <w:pPr>
        <w:pStyle w:val="ConsPlusNormal"/>
        <w:spacing w:before="220"/>
        <w:ind w:firstLine="540"/>
        <w:jc w:val="both"/>
      </w:pPr>
      <w:r>
        <w:t>Порядок, сроки и форма представления частной образовательной организацией отчетности об осуществлении расходов, источником финансового обеспечения которых является субсидия, иной отчетности устанавливаются главным распорядителем как получателем бюджетных средств в договоре.</w:t>
      </w:r>
    </w:p>
    <w:p w:rsidR="00124BCC" w:rsidRDefault="00124BCC">
      <w:pPr>
        <w:pStyle w:val="ConsPlusNormal"/>
        <w:jc w:val="both"/>
      </w:pPr>
      <w:r>
        <w:t xml:space="preserve">(в ред. </w:t>
      </w:r>
      <w:hyperlink r:id="rId92"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jc w:val="both"/>
      </w:pPr>
    </w:p>
    <w:p w:rsidR="00124BCC" w:rsidRDefault="00124BCC">
      <w:pPr>
        <w:pStyle w:val="ConsPlusTitle"/>
        <w:ind w:firstLine="540"/>
        <w:jc w:val="both"/>
        <w:outlineLvl w:val="1"/>
      </w:pPr>
      <w:r>
        <w:t>4. Требования об осуществлении контроля за соблюдением условий, целей и порядка предоставления субсидий и ответственности за их нарушение</w:t>
      </w:r>
    </w:p>
    <w:p w:rsidR="00124BCC" w:rsidRDefault="00124BCC">
      <w:pPr>
        <w:pStyle w:val="ConsPlusNormal"/>
        <w:spacing w:before="220"/>
        <w:ind w:firstLine="540"/>
        <w:jc w:val="both"/>
      </w:pPr>
      <w:r>
        <w:t xml:space="preserve">4.1. Главным распорядителем как получателем бюджетных средств, предоставляющим субсидию, и уполномоченным органом муниципального финансового контроля в обязательном порядке осуществляется проверка соблюдения частной образовательной организацией условий, </w:t>
      </w:r>
      <w:r>
        <w:lastRenderedPageBreak/>
        <w:t>целей и порядка предоставления субсидии в соответствии с утвержденными планами-графиками контрольных мероприятий.</w:t>
      </w:r>
    </w:p>
    <w:p w:rsidR="00124BCC" w:rsidRDefault="00124BCC">
      <w:pPr>
        <w:pStyle w:val="ConsPlusNormal"/>
        <w:jc w:val="both"/>
      </w:pPr>
      <w:r>
        <w:t xml:space="preserve">(в ред. постановлений Администрации города Ханты-Мансийска от 03.10.2017 </w:t>
      </w:r>
      <w:hyperlink r:id="rId93" w:history="1">
        <w:r>
          <w:rPr>
            <w:color w:val="0000FF"/>
          </w:rPr>
          <w:t>N 964</w:t>
        </w:r>
      </w:hyperlink>
      <w:r>
        <w:t xml:space="preserve">, от 27.04.2018 </w:t>
      </w:r>
      <w:hyperlink r:id="rId94" w:history="1">
        <w:r>
          <w:rPr>
            <w:color w:val="0000FF"/>
          </w:rPr>
          <w:t>N 326</w:t>
        </w:r>
      </w:hyperlink>
      <w:r>
        <w:t>)</w:t>
      </w:r>
    </w:p>
    <w:p w:rsidR="00124BCC" w:rsidRDefault="00124BCC">
      <w:pPr>
        <w:pStyle w:val="ConsPlusNormal"/>
        <w:spacing w:before="220"/>
        <w:ind w:firstLine="540"/>
        <w:jc w:val="both"/>
      </w:pPr>
      <w:r>
        <w:t>4.2. Положения проведения проверок, сроки подведения итогов проводимых проверок, порядок информирования частной образовательной организации об итогах проведенных проверок определяются правовыми актами города Ханты-Мансийска.</w:t>
      </w:r>
    </w:p>
    <w:p w:rsidR="00124BCC" w:rsidRDefault="00124BCC">
      <w:pPr>
        <w:pStyle w:val="ConsPlusNormal"/>
        <w:spacing w:before="220"/>
        <w:ind w:firstLine="540"/>
        <w:jc w:val="both"/>
      </w:pPr>
      <w:r>
        <w:t>4.3. В случае выявления по итогам проведенных проверок фактов нарушения порядка, условий и целей предоставления субсидии суммы, использованные частной образовательной организацией не по целевому назначению, подлежат возврату на лицевой счет главного распорядителя как получателя бюджетных средств в течение семи банковских дней с момента доведения до сведения частной образовательной организации результатов проверки.</w:t>
      </w:r>
    </w:p>
    <w:p w:rsidR="00124BCC" w:rsidRDefault="00124BCC">
      <w:pPr>
        <w:pStyle w:val="ConsPlusNormal"/>
        <w:jc w:val="both"/>
      </w:pPr>
      <w:r>
        <w:t xml:space="preserve">(в ред. </w:t>
      </w:r>
      <w:hyperlink r:id="rId95"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spacing w:before="220"/>
        <w:ind w:firstLine="540"/>
        <w:jc w:val="both"/>
      </w:pPr>
      <w:r>
        <w:t>4.4. В случае невыполнения и (или) нарушения условий, установленных договором, перечисление субсидии по решению главного распорядителя как получателя бюджетных средств приостанавливается до устранения нарушений. Основанием для приостановления (возобновления) перечисления является приказ главного распорядителя как получателя бюджетных средств.</w:t>
      </w:r>
    </w:p>
    <w:p w:rsidR="00124BCC" w:rsidRDefault="00124BCC">
      <w:pPr>
        <w:pStyle w:val="ConsPlusNormal"/>
        <w:jc w:val="both"/>
      </w:pPr>
      <w:r>
        <w:t xml:space="preserve">(в ред. </w:t>
      </w:r>
      <w:hyperlink r:id="rId96" w:history="1">
        <w:r>
          <w:rPr>
            <w:color w:val="0000FF"/>
          </w:rPr>
          <w:t>постановления</w:t>
        </w:r>
      </w:hyperlink>
      <w:r>
        <w:t xml:space="preserve"> Администрации города Ханты-Мансийска от 03.10.2017 N 964)</w:t>
      </w: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right"/>
        <w:outlineLvl w:val="1"/>
      </w:pPr>
      <w:r>
        <w:t>Приложение 1</w:t>
      </w:r>
    </w:p>
    <w:p w:rsidR="00124BCC" w:rsidRDefault="00124BCC">
      <w:pPr>
        <w:pStyle w:val="ConsPlusNormal"/>
        <w:jc w:val="right"/>
      </w:pPr>
      <w:r>
        <w:t>к Порядку предоставления субсидий</w:t>
      </w:r>
    </w:p>
    <w:p w:rsidR="00124BCC" w:rsidRDefault="00124BCC">
      <w:pPr>
        <w:pStyle w:val="ConsPlusNormal"/>
        <w:jc w:val="right"/>
      </w:pPr>
      <w:r>
        <w:t>частным организациям, осуществляющим</w:t>
      </w:r>
    </w:p>
    <w:p w:rsidR="00124BCC" w:rsidRDefault="00124BCC">
      <w:pPr>
        <w:pStyle w:val="ConsPlusNormal"/>
        <w:jc w:val="right"/>
      </w:pPr>
      <w:r>
        <w:t>образовательную деятельность по реализации</w:t>
      </w:r>
    </w:p>
    <w:p w:rsidR="00124BCC" w:rsidRDefault="00124BCC">
      <w:pPr>
        <w:pStyle w:val="ConsPlusNormal"/>
        <w:jc w:val="right"/>
      </w:pPr>
      <w:r>
        <w:t>образовательных программ дошкольного</w:t>
      </w:r>
    </w:p>
    <w:p w:rsidR="00124BCC" w:rsidRDefault="00124BCC">
      <w:pPr>
        <w:pStyle w:val="ConsPlusNormal"/>
        <w:jc w:val="right"/>
      </w:pPr>
      <w:r>
        <w:t>образования, расположенным на территории</w:t>
      </w:r>
    </w:p>
    <w:p w:rsidR="00124BCC" w:rsidRDefault="00124BCC">
      <w:pPr>
        <w:pStyle w:val="ConsPlusNormal"/>
        <w:jc w:val="right"/>
      </w:pPr>
      <w:r>
        <w:t>города Ханты-Мансийска на финансовое</w:t>
      </w:r>
    </w:p>
    <w:p w:rsidR="00124BCC" w:rsidRDefault="00124BCC">
      <w:pPr>
        <w:pStyle w:val="ConsPlusNormal"/>
        <w:jc w:val="right"/>
      </w:pPr>
      <w:r>
        <w:t>обеспечение получения дошкольного</w:t>
      </w:r>
    </w:p>
    <w:p w:rsidR="00124BCC" w:rsidRDefault="00124BCC">
      <w:pPr>
        <w:pStyle w:val="ConsPlusNormal"/>
        <w:jc w:val="right"/>
      </w:pPr>
      <w:r>
        <w:t>образования, посредством предоставления</w:t>
      </w:r>
    </w:p>
    <w:p w:rsidR="00124BCC" w:rsidRDefault="00124BCC">
      <w:pPr>
        <w:pStyle w:val="ConsPlusNormal"/>
        <w:jc w:val="right"/>
      </w:pPr>
      <w:r>
        <w:t>указанным образовательным организациям</w:t>
      </w:r>
    </w:p>
    <w:p w:rsidR="00124BCC" w:rsidRDefault="00124BCC">
      <w:pPr>
        <w:pStyle w:val="ConsPlusNormal"/>
        <w:jc w:val="right"/>
      </w:pPr>
      <w:r>
        <w:t>субсидий на возмещение затрат, включая</w:t>
      </w:r>
    </w:p>
    <w:p w:rsidR="00124BCC" w:rsidRDefault="00124BCC">
      <w:pPr>
        <w:pStyle w:val="ConsPlusNormal"/>
        <w:jc w:val="right"/>
      </w:pPr>
      <w:r>
        <w:t>расходы на оплату труда, дополнительное</w:t>
      </w:r>
    </w:p>
    <w:p w:rsidR="00124BCC" w:rsidRDefault="00124BCC">
      <w:pPr>
        <w:pStyle w:val="ConsPlusNormal"/>
        <w:jc w:val="right"/>
      </w:pPr>
      <w:r>
        <w:t>профессиональное образование педагогических</w:t>
      </w:r>
    </w:p>
    <w:p w:rsidR="00124BCC" w:rsidRDefault="00124BCC">
      <w:pPr>
        <w:pStyle w:val="ConsPlusNormal"/>
        <w:jc w:val="right"/>
      </w:pPr>
      <w:r>
        <w:t>работников, приобретение</w:t>
      </w:r>
    </w:p>
    <w:p w:rsidR="00124BCC" w:rsidRDefault="00124BCC">
      <w:pPr>
        <w:pStyle w:val="ConsPlusNormal"/>
        <w:jc w:val="right"/>
      </w:pPr>
      <w:r>
        <w:t>учебников и учебных пособий, средств</w:t>
      </w:r>
    </w:p>
    <w:p w:rsidR="00124BCC" w:rsidRDefault="00124BCC">
      <w:pPr>
        <w:pStyle w:val="ConsPlusNormal"/>
        <w:jc w:val="right"/>
      </w:pPr>
      <w:r>
        <w:t>обучения, игр, игрушек (за исключением</w:t>
      </w:r>
    </w:p>
    <w:p w:rsidR="00124BCC" w:rsidRDefault="00124BCC">
      <w:pPr>
        <w:pStyle w:val="ConsPlusNormal"/>
        <w:jc w:val="right"/>
      </w:pPr>
      <w:r>
        <w:t>расходов на оплату труда работников,</w:t>
      </w:r>
    </w:p>
    <w:p w:rsidR="00124BCC" w:rsidRDefault="00124BCC">
      <w:pPr>
        <w:pStyle w:val="ConsPlusNormal"/>
        <w:jc w:val="right"/>
      </w:pPr>
      <w:r>
        <w:t>осуществляющих деятельность, связанную</w:t>
      </w:r>
    </w:p>
    <w:p w:rsidR="00124BCC" w:rsidRDefault="00124BCC">
      <w:pPr>
        <w:pStyle w:val="ConsPlusNormal"/>
        <w:jc w:val="right"/>
      </w:pPr>
      <w:r>
        <w:t>с содержанием зданий и оказанием</w:t>
      </w:r>
    </w:p>
    <w:p w:rsidR="00124BCC" w:rsidRDefault="00124BCC">
      <w:pPr>
        <w:pStyle w:val="ConsPlusNormal"/>
        <w:jc w:val="right"/>
      </w:pPr>
      <w:r>
        <w:t>коммунальных услуг)</w:t>
      </w:r>
    </w:p>
    <w:p w:rsidR="00124BCC" w:rsidRDefault="00124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BCC">
        <w:trPr>
          <w:jc w:val="center"/>
        </w:trPr>
        <w:tc>
          <w:tcPr>
            <w:tcW w:w="9294" w:type="dxa"/>
            <w:tcBorders>
              <w:top w:val="nil"/>
              <w:left w:val="single" w:sz="24" w:space="0" w:color="CED3F1"/>
              <w:bottom w:val="nil"/>
              <w:right w:val="single" w:sz="24" w:space="0" w:color="F4F3F8"/>
            </w:tcBorders>
            <w:shd w:val="clear" w:color="auto" w:fill="F4F3F8"/>
          </w:tcPr>
          <w:p w:rsidR="00124BCC" w:rsidRDefault="00124BCC">
            <w:pPr>
              <w:pStyle w:val="ConsPlusNormal"/>
              <w:jc w:val="center"/>
            </w:pPr>
            <w:r>
              <w:rPr>
                <w:color w:val="392C69"/>
              </w:rPr>
              <w:t>Список изменяющих документов</w:t>
            </w:r>
          </w:p>
          <w:p w:rsidR="00124BCC" w:rsidRDefault="00124BCC">
            <w:pPr>
              <w:pStyle w:val="ConsPlusNormal"/>
              <w:jc w:val="center"/>
            </w:pPr>
            <w:r>
              <w:rPr>
                <w:color w:val="392C69"/>
              </w:rPr>
              <w:t xml:space="preserve">(в ред. </w:t>
            </w:r>
            <w:hyperlink r:id="rId97" w:history="1">
              <w:r>
                <w:rPr>
                  <w:color w:val="0000FF"/>
                </w:rPr>
                <w:t>постановления</w:t>
              </w:r>
            </w:hyperlink>
            <w:r>
              <w:rPr>
                <w:color w:val="392C69"/>
              </w:rPr>
              <w:t xml:space="preserve"> Администрации города Ханты-Мансийска</w:t>
            </w:r>
          </w:p>
          <w:p w:rsidR="00124BCC" w:rsidRDefault="00124BCC">
            <w:pPr>
              <w:pStyle w:val="ConsPlusNormal"/>
              <w:jc w:val="center"/>
            </w:pPr>
            <w:r>
              <w:rPr>
                <w:color w:val="392C69"/>
              </w:rPr>
              <w:t>от 10.01.2020 N 3)</w:t>
            </w:r>
          </w:p>
        </w:tc>
      </w:tr>
    </w:tbl>
    <w:p w:rsidR="00124BCC" w:rsidRDefault="00124BCC">
      <w:pPr>
        <w:pStyle w:val="ConsPlusNormal"/>
        <w:jc w:val="center"/>
      </w:pPr>
    </w:p>
    <w:p w:rsidR="00124BCC" w:rsidRDefault="00124BCC">
      <w:pPr>
        <w:pStyle w:val="ConsPlusNonformat"/>
        <w:jc w:val="both"/>
      </w:pPr>
      <w:bookmarkStart w:id="19" w:name="P392"/>
      <w:bookmarkEnd w:id="19"/>
      <w:r>
        <w:t xml:space="preserve">                                  Заявка</w:t>
      </w:r>
    </w:p>
    <w:p w:rsidR="00124BCC" w:rsidRDefault="00124BCC">
      <w:pPr>
        <w:pStyle w:val="ConsPlusNonformat"/>
        <w:jc w:val="both"/>
      </w:pPr>
      <w:r>
        <w:t xml:space="preserve">                 на предоставление субсидии на финансовое</w:t>
      </w:r>
    </w:p>
    <w:p w:rsidR="00124BCC" w:rsidRDefault="00124BCC">
      <w:pPr>
        <w:pStyle w:val="ConsPlusNonformat"/>
        <w:jc w:val="both"/>
      </w:pPr>
      <w:r>
        <w:lastRenderedPageBreak/>
        <w:t xml:space="preserve">       обеспечение (возмещение) затрат по предоставлению дошкольного</w:t>
      </w:r>
    </w:p>
    <w:p w:rsidR="00124BCC" w:rsidRDefault="00124BCC">
      <w:pPr>
        <w:pStyle w:val="ConsPlusNonformat"/>
        <w:jc w:val="both"/>
      </w:pPr>
      <w:r>
        <w:t xml:space="preserve">                   образования в ______ году и плановом</w:t>
      </w:r>
    </w:p>
    <w:p w:rsidR="00124BCC" w:rsidRDefault="00124BCC">
      <w:pPr>
        <w:pStyle w:val="ConsPlusNonformat"/>
        <w:jc w:val="both"/>
      </w:pPr>
      <w:r>
        <w:t xml:space="preserve">                       периоде ______, ______ годов</w:t>
      </w:r>
    </w:p>
    <w:p w:rsidR="00124BCC" w:rsidRDefault="00124BCC">
      <w:pPr>
        <w:pStyle w:val="ConsPlusNonformat"/>
        <w:jc w:val="both"/>
      </w:pPr>
    </w:p>
    <w:p w:rsidR="00124BCC" w:rsidRDefault="00124BCC">
      <w:pPr>
        <w:pStyle w:val="ConsPlusNonformat"/>
        <w:jc w:val="both"/>
      </w:pPr>
      <w:r>
        <w:t xml:space="preserve">    1.   Название   частной   организации,  осуществляющей  образовательную</w:t>
      </w:r>
    </w:p>
    <w:p w:rsidR="00124BCC" w:rsidRDefault="00124BCC">
      <w:pPr>
        <w:pStyle w:val="ConsPlusNonformat"/>
        <w:jc w:val="both"/>
      </w:pPr>
      <w:r>
        <w:t>деятельность по реализации образовательных программ дошкольного образования</w:t>
      </w:r>
    </w:p>
    <w:p w:rsidR="00124BCC" w:rsidRDefault="00124BCC">
      <w:pPr>
        <w:pStyle w:val="ConsPlusNonformat"/>
        <w:jc w:val="both"/>
      </w:pPr>
      <w:r>
        <w:t>___________________________________________________________________________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2. Организационно-правовая форма организации __________________________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3. Дата создания организации, дата и номер регистрации: 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4. Основные сферы деятельности организации: ___________________________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5. Территория деятельности организации: _______________________________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6. Почтовый адрес организации (с указанием индекса): __________________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7.  Контактная  информация  организации  (номер телефона, факса, адреса</w:t>
      </w:r>
    </w:p>
    <w:p w:rsidR="00124BCC" w:rsidRDefault="00124BCC">
      <w:pPr>
        <w:pStyle w:val="ConsPlusNonformat"/>
        <w:jc w:val="both"/>
      </w:pPr>
      <w:r>
        <w:t>электронной почты): _______________________________________________________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8. Руководитель организации (ФИО, телефоны, электронная почта) 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9. Место предоставления дошкольного образования (адрес): ______________</w:t>
      </w:r>
    </w:p>
    <w:p w:rsidR="00124BCC" w:rsidRDefault="00124BCC">
      <w:pPr>
        <w:pStyle w:val="ConsPlusNonformat"/>
        <w:jc w:val="both"/>
      </w:pPr>
      <w:r>
        <w:t>__________________________________________________________________________.</w:t>
      </w:r>
    </w:p>
    <w:p w:rsidR="00124BCC" w:rsidRDefault="00124BCC">
      <w:pPr>
        <w:pStyle w:val="ConsPlusNonformat"/>
        <w:jc w:val="both"/>
      </w:pPr>
      <w:r>
        <w:t xml:space="preserve">    10.  Численность  детей  дошкольного  возраста  (до  семи лет), которым</w:t>
      </w:r>
    </w:p>
    <w:p w:rsidR="00124BCC" w:rsidRDefault="00124BCC">
      <w:pPr>
        <w:pStyle w:val="ConsPlusNonformat"/>
        <w:jc w:val="both"/>
      </w:pPr>
      <w:r>
        <w:t>предоставляется  услуга  дошкольного  образования  на  момент подачи заявки</w:t>
      </w:r>
    </w:p>
    <w:p w:rsidR="00124BCC" w:rsidRDefault="00124BCC">
      <w:pPr>
        <w:pStyle w:val="ConsPlusNonformat"/>
        <w:jc w:val="both"/>
      </w:pPr>
      <w:r>
        <w:t>_____________ человек</w:t>
      </w:r>
    </w:p>
    <w:p w:rsidR="00124BCC" w:rsidRDefault="00124BCC">
      <w:pPr>
        <w:pStyle w:val="ConsPlusNonformat"/>
        <w:jc w:val="both"/>
      </w:pPr>
      <w:r>
        <w:t xml:space="preserve">    11. Запрашиваемая сумма субсидии ________________ рублей.</w:t>
      </w:r>
    </w:p>
    <w:p w:rsidR="00124BCC" w:rsidRDefault="00124BCC">
      <w:pPr>
        <w:pStyle w:val="ConsPlusNonformat"/>
        <w:jc w:val="both"/>
      </w:pPr>
      <w:r>
        <w:t xml:space="preserve">    12. Предполагаемые направления расходования средств:</w:t>
      </w:r>
    </w:p>
    <w:p w:rsidR="00124BCC" w:rsidRDefault="00124BCC">
      <w:pPr>
        <w:pStyle w:val="ConsPlusNonformat"/>
        <w:jc w:val="both"/>
      </w:pPr>
      <w:r>
        <w:t xml:space="preserve">    заработная    плата    работников,    дополнительное   профессиональное</w:t>
      </w:r>
    </w:p>
    <w:p w:rsidR="00124BCC" w:rsidRDefault="00124BCC">
      <w:pPr>
        <w:pStyle w:val="ConsPlusNonformat"/>
        <w:jc w:val="both"/>
      </w:pPr>
      <w:r>
        <w:t>образование   педагогических   работников   (за   исключением   работников,</w:t>
      </w:r>
    </w:p>
    <w:p w:rsidR="00124BCC" w:rsidRDefault="00124BCC">
      <w:pPr>
        <w:pStyle w:val="ConsPlusNonformat"/>
        <w:jc w:val="both"/>
      </w:pPr>
      <w:r>
        <w:t>осуществляющих  деятельность,  связанную  с  содержанием зданий и оказанием</w:t>
      </w:r>
    </w:p>
    <w:p w:rsidR="00124BCC" w:rsidRDefault="00124BCC">
      <w:pPr>
        <w:pStyle w:val="ConsPlusNonformat"/>
        <w:jc w:val="both"/>
      </w:pPr>
      <w:r>
        <w:t>коммунальных   услуг),  начисления  на  заработную  плату  ________________</w:t>
      </w:r>
    </w:p>
    <w:p w:rsidR="00124BCC" w:rsidRDefault="00124BCC">
      <w:pPr>
        <w:pStyle w:val="ConsPlusNonformat"/>
        <w:jc w:val="both"/>
      </w:pPr>
      <w:r>
        <w:t>рублей,  фактическая  численность  работников  (за  исключением работников,</w:t>
      </w:r>
    </w:p>
    <w:p w:rsidR="00124BCC" w:rsidRDefault="00124BCC">
      <w:pPr>
        <w:pStyle w:val="ConsPlusNonformat"/>
        <w:jc w:val="both"/>
      </w:pPr>
      <w:r>
        <w:t>осуществляющих  деятельность,  связанную  с  содержанием зданий и оказанием</w:t>
      </w:r>
    </w:p>
    <w:p w:rsidR="00124BCC" w:rsidRDefault="00124BCC">
      <w:pPr>
        <w:pStyle w:val="ConsPlusNonformat"/>
        <w:jc w:val="both"/>
      </w:pPr>
      <w:r>
        <w:t>коммунальных  услуг)  ____ человек, количество штатных единиц персонала (за</w:t>
      </w:r>
    </w:p>
    <w:p w:rsidR="00124BCC" w:rsidRDefault="00124BCC">
      <w:pPr>
        <w:pStyle w:val="ConsPlusNonformat"/>
        <w:jc w:val="both"/>
      </w:pPr>
      <w:r>
        <w:t>исключением    персонала,   осуществляющего   деятельность,   связанную   с</w:t>
      </w:r>
    </w:p>
    <w:p w:rsidR="00124BCC" w:rsidRDefault="00124BCC">
      <w:pPr>
        <w:pStyle w:val="ConsPlusNonformat"/>
        <w:jc w:val="both"/>
      </w:pPr>
      <w:r>
        <w:t>содержанием зданий и оказанием коммунальных услуг) ________________ единиц;</w:t>
      </w:r>
    </w:p>
    <w:p w:rsidR="00124BCC" w:rsidRDefault="00124BCC">
      <w:pPr>
        <w:pStyle w:val="ConsPlusNonformat"/>
        <w:jc w:val="both"/>
      </w:pPr>
      <w:r>
        <w:t xml:space="preserve">    приобретение учебников и учебных пособий ______________________ рублей;</w:t>
      </w:r>
    </w:p>
    <w:p w:rsidR="00124BCC" w:rsidRDefault="00124BCC">
      <w:pPr>
        <w:pStyle w:val="ConsPlusNonformat"/>
        <w:jc w:val="both"/>
      </w:pPr>
      <w:r>
        <w:t xml:space="preserve">    приобретение средств обучения _________________________________ рублей;</w:t>
      </w:r>
    </w:p>
    <w:p w:rsidR="00124BCC" w:rsidRDefault="00124BCC">
      <w:pPr>
        <w:pStyle w:val="ConsPlusNonformat"/>
        <w:jc w:val="both"/>
      </w:pPr>
      <w:r>
        <w:t xml:space="preserve">    приобретение игр, игрушек _____________________________________ рублей.</w:t>
      </w:r>
    </w:p>
    <w:p w:rsidR="00124BCC" w:rsidRDefault="00124BCC">
      <w:pPr>
        <w:pStyle w:val="ConsPlusNonformat"/>
        <w:jc w:val="both"/>
      </w:pPr>
    </w:p>
    <w:p w:rsidR="00124BCC" w:rsidRDefault="00124BCC">
      <w:pPr>
        <w:pStyle w:val="ConsPlusNonformat"/>
        <w:jc w:val="both"/>
      </w:pPr>
      <w:r>
        <w:t xml:space="preserve">    Дата составления заявки: "___" __________ 20__ г.</w:t>
      </w:r>
    </w:p>
    <w:p w:rsidR="00124BCC" w:rsidRDefault="00124BCC">
      <w:pPr>
        <w:pStyle w:val="ConsPlusNonformat"/>
        <w:jc w:val="both"/>
      </w:pPr>
    </w:p>
    <w:p w:rsidR="00124BCC" w:rsidRDefault="00124BCC">
      <w:pPr>
        <w:pStyle w:val="ConsPlusNonformat"/>
        <w:jc w:val="both"/>
      </w:pPr>
      <w:r>
        <w:t xml:space="preserve">    Настоящим   подтверждаю   достоверность   предоставленной   информации,</w:t>
      </w:r>
    </w:p>
    <w:p w:rsidR="00124BCC" w:rsidRDefault="00124BCC">
      <w:pPr>
        <w:pStyle w:val="ConsPlusNonformat"/>
        <w:jc w:val="both"/>
      </w:pPr>
      <w:r>
        <w:t>организация не находится в процессе ликвидации и реорганизации, в отношении</w:t>
      </w:r>
    </w:p>
    <w:p w:rsidR="00124BCC" w:rsidRDefault="00124BCC">
      <w:pPr>
        <w:pStyle w:val="ConsPlusNonformat"/>
        <w:jc w:val="both"/>
      </w:pPr>
      <w:r>
        <w:t>ее  не  введена  процедура банкротства, деятельность получателя субсидии не</w:t>
      </w:r>
    </w:p>
    <w:p w:rsidR="00124BCC" w:rsidRDefault="00124BCC">
      <w:pPr>
        <w:pStyle w:val="ConsPlusNonformat"/>
        <w:jc w:val="both"/>
      </w:pPr>
      <w:r>
        <w:t>приостановлена  в  порядке,  предусмотренном  законодательством  Российской</w:t>
      </w:r>
    </w:p>
    <w:p w:rsidR="00124BCC" w:rsidRDefault="00124BCC">
      <w:pPr>
        <w:pStyle w:val="ConsPlusNonformat"/>
        <w:jc w:val="both"/>
      </w:pPr>
      <w:r>
        <w:t>Федерации.</w:t>
      </w:r>
    </w:p>
    <w:p w:rsidR="00124BCC" w:rsidRDefault="00124BCC">
      <w:pPr>
        <w:pStyle w:val="ConsPlusNonformat"/>
        <w:jc w:val="both"/>
      </w:pPr>
    </w:p>
    <w:p w:rsidR="00124BCC" w:rsidRDefault="00124BCC">
      <w:pPr>
        <w:pStyle w:val="ConsPlusNonformat"/>
        <w:jc w:val="both"/>
      </w:pPr>
    </w:p>
    <w:p w:rsidR="00124BCC" w:rsidRDefault="00124BCC">
      <w:pPr>
        <w:pStyle w:val="ConsPlusNonformat"/>
        <w:jc w:val="both"/>
      </w:pPr>
      <w:r>
        <w:t>Руководитель организации ____________              ________________________</w:t>
      </w:r>
    </w:p>
    <w:p w:rsidR="00124BCC" w:rsidRDefault="00124BCC">
      <w:pPr>
        <w:pStyle w:val="ConsPlusNonformat"/>
        <w:jc w:val="both"/>
      </w:pPr>
      <w:r>
        <w:t xml:space="preserve">                          (подпись)                 (расшифровка подписи)</w:t>
      </w:r>
    </w:p>
    <w:p w:rsidR="00124BCC" w:rsidRDefault="00124BCC">
      <w:pPr>
        <w:pStyle w:val="ConsPlusNonformat"/>
        <w:jc w:val="both"/>
      </w:pPr>
      <w:r>
        <w:t>М.П.</w:t>
      </w: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both"/>
      </w:pPr>
    </w:p>
    <w:p w:rsidR="00124BCC" w:rsidRDefault="00124BCC">
      <w:pPr>
        <w:pStyle w:val="ConsPlusNormal"/>
        <w:jc w:val="right"/>
        <w:outlineLvl w:val="1"/>
      </w:pPr>
      <w:r>
        <w:t>Приложение 2</w:t>
      </w:r>
    </w:p>
    <w:p w:rsidR="00124BCC" w:rsidRDefault="00124BCC">
      <w:pPr>
        <w:pStyle w:val="ConsPlusNormal"/>
        <w:jc w:val="right"/>
      </w:pPr>
      <w:r>
        <w:t>к Порядку предоставления субсидий</w:t>
      </w:r>
    </w:p>
    <w:p w:rsidR="00124BCC" w:rsidRDefault="00124BCC">
      <w:pPr>
        <w:pStyle w:val="ConsPlusNormal"/>
        <w:jc w:val="right"/>
      </w:pPr>
      <w:r>
        <w:lastRenderedPageBreak/>
        <w:t>частным организациям, осуществляющим</w:t>
      </w:r>
    </w:p>
    <w:p w:rsidR="00124BCC" w:rsidRDefault="00124BCC">
      <w:pPr>
        <w:pStyle w:val="ConsPlusNormal"/>
        <w:jc w:val="right"/>
      </w:pPr>
      <w:r>
        <w:t>образовательную деятельность по реализации</w:t>
      </w:r>
    </w:p>
    <w:p w:rsidR="00124BCC" w:rsidRDefault="00124BCC">
      <w:pPr>
        <w:pStyle w:val="ConsPlusNormal"/>
        <w:jc w:val="right"/>
      </w:pPr>
      <w:r>
        <w:t>образовательных программ дошкольного</w:t>
      </w:r>
    </w:p>
    <w:p w:rsidR="00124BCC" w:rsidRDefault="00124BCC">
      <w:pPr>
        <w:pStyle w:val="ConsPlusNormal"/>
        <w:jc w:val="right"/>
      </w:pPr>
      <w:r>
        <w:t>образования, расположенным на территории</w:t>
      </w:r>
    </w:p>
    <w:p w:rsidR="00124BCC" w:rsidRDefault="00124BCC">
      <w:pPr>
        <w:pStyle w:val="ConsPlusNormal"/>
        <w:jc w:val="right"/>
      </w:pPr>
      <w:r>
        <w:t>города Ханты-Мансийска на финансовое</w:t>
      </w:r>
    </w:p>
    <w:p w:rsidR="00124BCC" w:rsidRDefault="00124BCC">
      <w:pPr>
        <w:pStyle w:val="ConsPlusNormal"/>
        <w:jc w:val="right"/>
      </w:pPr>
      <w:r>
        <w:t>обеспечение получения дошкольного</w:t>
      </w:r>
    </w:p>
    <w:p w:rsidR="00124BCC" w:rsidRDefault="00124BCC">
      <w:pPr>
        <w:pStyle w:val="ConsPlusNormal"/>
        <w:jc w:val="right"/>
      </w:pPr>
      <w:r>
        <w:t>образования, посредством предоставления</w:t>
      </w:r>
    </w:p>
    <w:p w:rsidR="00124BCC" w:rsidRDefault="00124BCC">
      <w:pPr>
        <w:pStyle w:val="ConsPlusNormal"/>
        <w:jc w:val="right"/>
      </w:pPr>
      <w:r>
        <w:t>указанным образовательным организациям</w:t>
      </w:r>
    </w:p>
    <w:p w:rsidR="00124BCC" w:rsidRDefault="00124BCC">
      <w:pPr>
        <w:pStyle w:val="ConsPlusNormal"/>
        <w:jc w:val="right"/>
      </w:pPr>
      <w:r>
        <w:t>субсидий на возмещение затрат, включая</w:t>
      </w:r>
    </w:p>
    <w:p w:rsidR="00124BCC" w:rsidRDefault="00124BCC">
      <w:pPr>
        <w:pStyle w:val="ConsPlusNormal"/>
        <w:jc w:val="right"/>
      </w:pPr>
      <w:r>
        <w:t>расходы на оплату труда, дополнительное</w:t>
      </w:r>
    </w:p>
    <w:p w:rsidR="00124BCC" w:rsidRDefault="00124BCC">
      <w:pPr>
        <w:pStyle w:val="ConsPlusNormal"/>
        <w:jc w:val="right"/>
      </w:pPr>
      <w:r>
        <w:t>профессиональное образование педагогических</w:t>
      </w:r>
    </w:p>
    <w:p w:rsidR="00124BCC" w:rsidRDefault="00124BCC">
      <w:pPr>
        <w:pStyle w:val="ConsPlusNormal"/>
        <w:jc w:val="right"/>
      </w:pPr>
      <w:r>
        <w:t>работников, приобретение</w:t>
      </w:r>
    </w:p>
    <w:p w:rsidR="00124BCC" w:rsidRDefault="00124BCC">
      <w:pPr>
        <w:pStyle w:val="ConsPlusNormal"/>
        <w:jc w:val="right"/>
      </w:pPr>
      <w:r>
        <w:t>учебников и учебных пособий, средств</w:t>
      </w:r>
    </w:p>
    <w:p w:rsidR="00124BCC" w:rsidRDefault="00124BCC">
      <w:pPr>
        <w:pStyle w:val="ConsPlusNormal"/>
        <w:jc w:val="right"/>
      </w:pPr>
      <w:r>
        <w:t>обучения, игр, игрушек (за исключением</w:t>
      </w:r>
    </w:p>
    <w:p w:rsidR="00124BCC" w:rsidRDefault="00124BCC">
      <w:pPr>
        <w:pStyle w:val="ConsPlusNormal"/>
        <w:jc w:val="right"/>
      </w:pPr>
      <w:r>
        <w:t>расходов на оплату труда работников,</w:t>
      </w:r>
    </w:p>
    <w:p w:rsidR="00124BCC" w:rsidRDefault="00124BCC">
      <w:pPr>
        <w:pStyle w:val="ConsPlusNormal"/>
        <w:jc w:val="right"/>
      </w:pPr>
      <w:r>
        <w:t>осуществляющих деятельность, связанную</w:t>
      </w:r>
    </w:p>
    <w:p w:rsidR="00124BCC" w:rsidRDefault="00124BCC">
      <w:pPr>
        <w:pStyle w:val="ConsPlusNormal"/>
        <w:jc w:val="right"/>
      </w:pPr>
      <w:r>
        <w:t>с содержанием зданий и оказанием</w:t>
      </w:r>
    </w:p>
    <w:p w:rsidR="00124BCC" w:rsidRDefault="00124BCC">
      <w:pPr>
        <w:pStyle w:val="ConsPlusNormal"/>
        <w:jc w:val="right"/>
      </w:pPr>
      <w:r>
        <w:t>коммунальных услуг)</w:t>
      </w:r>
    </w:p>
    <w:p w:rsidR="00124BCC" w:rsidRDefault="00124B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BCC">
        <w:trPr>
          <w:jc w:val="center"/>
        </w:trPr>
        <w:tc>
          <w:tcPr>
            <w:tcW w:w="9294" w:type="dxa"/>
            <w:tcBorders>
              <w:top w:val="nil"/>
              <w:left w:val="single" w:sz="24" w:space="0" w:color="CED3F1"/>
              <w:bottom w:val="nil"/>
              <w:right w:val="single" w:sz="24" w:space="0" w:color="F4F3F8"/>
            </w:tcBorders>
            <w:shd w:val="clear" w:color="auto" w:fill="F4F3F8"/>
          </w:tcPr>
          <w:p w:rsidR="00124BCC" w:rsidRDefault="00124BCC">
            <w:pPr>
              <w:pStyle w:val="ConsPlusNormal"/>
              <w:jc w:val="center"/>
            </w:pPr>
            <w:r>
              <w:rPr>
                <w:color w:val="392C69"/>
              </w:rPr>
              <w:t>Список изменяющих документов</w:t>
            </w:r>
          </w:p>
          <w:p w:rsidR="00124BCC" w:rsidRDefault="00124BCC">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города Ханты-Мансийска</w:t>
            </w:r>
          </w:p>
          <w:p w:rsidR="00124BCC" w:rsidRDefault="00124BCC">
            <w:pPr>
              <w:pStyle w:val="ConsPlusNormal"/>
              <w:jc w:val="center"/>
            </w:pPr>
            <w:r>
              <w:rPr>
                <w:color w:val="392C69"/>
              </w:rPr>
              <w:t>от 12.02.2019 N 88)</w:t>
            </w:r>
          </w:p>
        </w:tc>
      </w:tr>
    </w:tbl>
    <w:p w:rsidR="00124BCC" w:rsidRDefault="00124BCC">
      <w:pPr>
        <w:pStyle w:val="ConsPlusNormal"/>
        <w:jc w:val="both"/>
      </w:pPr>
    </w:p>
    <w:p w:rsidR="00124BCC" w:rsidRDefault="00124BCC">
      <w:pPr>
        <w:pStyle w:val="ConsPlusNonformat"/>
        <w:jc w:val="both"/>
      </w:pPr>
      <w:bookmarkStart w:id="20" w:name="P478"/>
      <w:bookmarkEnd w:id="20"/>
      <w:r>
        <w:t xml:space="preserve">    Информация</w:t>
      </w:r>
    </w:p>
    <w:p w:rsidR="00124BCC" w:rsidRDefault="00124BCC">
      <w:pPr>
        <w:pStyle w:val="ConsPlusNonformat"/>
        <w:jc w:val="both"/>
      </w:pPr>
      <w:r>
        <w:t xml:space="preserve">    о численности воспитанников</w:t>
      </w:r>
    </w:p>
    <w:p w:rsidR="00124BCC" w:rsidRDefault="00124BCC">
      <w:pPr>
        <w:pStyle w:val="ConsPlusNonformat"/>
        <w:jc w:val="both"/>
      </w:pPr>
      <w:r>
        <w:t xml:space="preserve">    _________________________________________________</w:t>
      </w:r>
    </w:p>
    <w:p w:rsidR="00124BCC" w:rsidRDefault="00124BCC">
      <w:pPr>
        <w:pStyle w:val="ConsPlusNonformat"/>
        <w:jc w:val="both"/>
      </w:pPr>
      <w:r>
        <w:t xml:space="preserve">    (наименование частной организации, осуществляющей</w:t>
      </w:r>
    </w:p>
    <w:p w:rsidR="00124BCC" w:rsidRDefault="00124BCC">
      <w:pPr>
        <w:pStyle w:val="ConsPlusNonformat"/>
        <w:jc w:val="both"/>
      </w:pPr>
      <w:r>
        <w:t xml:space="preserve">    образовательную деятельность по реализации образовательных</w:t>
      </w:r>
    </w:p>
    <w:p w:rsidR="00124BCC" w:rsidRDefault="00124BCC">
      <w:pPr>
        <w:pStyle w:val="ConsPlusNonformat"/>
        <w:jc w:val="both"/>
      </w:pPr>
      <w:r>
        <w:t xml:space="preserve">    программ дошкольного образования)</w:t>
      </w:r>
    </w:p>
    <w:p w:rsidR="00124BCC" w:rsidRDefault="00124BCC">
      <w:pPr>
        <w:pStyle w:val="ConsPlusNonformat"/>
        <w:jc w:val="both"/>
      </w:pPr>
    </w:p>
    <w:p w:rsidR="00124BCC" w:rsidRDefault="00124BCC">
      <w:pPr>
        <w:pStyle w:val="ConsPlusNonformat"/>
        <w:jc w:val="both"/>
      </w:pPr>
      <w:r>
        <w:t xml:space="preserve">    на ______ год и плановый период ______, ______ годов</w:t>
      </w:r>
    </w:p>
    <w:p w:rsidR="00124BCC" w:rsidRDefault="00124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1304"/>
        <w:gridCol w:w="1191"/>
        <w:gridCol w:w="1361"/>
      </w:tblGrid>
      <w:tr w:rsidR="00124BCC">
        <w:tc>
          <w:tcPr>
            <w:tcW w:w="4025" w:type="dxa"/>
            <w:vMerge w:val="restart"/>
          </w:tcPr>
          <w:p w:rsidR="00124BCC" w:rsidRDefault="00124BCC">
            <w:pPr>
              <w:pStyle w:val="ConsPlusNormal"/>
              <w:jc w:val="center"/>
            </w:pPr>
            <w:r>
              <w:t>Виды групп</w:t>
            </w:r>
          </w:p>
        </w:tc>
        <w:tc>
          <w:tcPr>
            <w:tcW w:w="4990" w:type="dxa"/>
            <w:gridSpan w:val="4"/>
          </w:tcPr>
          <w:p w:rsidR="00124BCC" w:rsidRDefault="00124BCC">
            <w:pPr>
              <w:pStyle w:val="ConsPlusNormal"/>
              <w:jc w:val="center"/>
            </w:pPr>
            <w:r>
              <w:t>Численность воспитанников</w:t>
            </w:r>
          </w:p>
        </w:tc>
      </w:tr>
      <w:tr w:rsidR="00124BCC">
        <w:tc>
          <w:tcPr>
            <w:tcW w:w="4025" w:type="dxa"/>
            <w:vMerge/>
          </w:tcPr>
          <w:p w:rsidR="00124BCC" w:rsidRDefault="00124BCC"/>
        </w:tc>
        <w:tc>
          <w:tcPr>
            <w:tcW w:w="1134" w:type="dxa"/>
          </w:tcPr>
          <w:p w:rsidR="00124BCC" w:rsidRDefault="00124BCC">
            <w:pPr>
              <w:pStyle w:val="ConsPlusNormal"/>
              <w:jc w:val="center"/>
            </w:pPr>
            <w:r>
              <w:t>на 01.01 очередного финансового года</w:t>
            </w:r>
          </w:p>
        </w:tc>
        <w:tc>
          <w:tcPr>
            <w:tcW w:w="1304" w:type="dxa"/>
          </w:tcPr>
          <w:p w:rsidR="00124BCC" w:rsidRDefault="00124BCC">
            <w:pPr>
              <w:pStyle w:val="ConsPlusNormal"/>
              <w:jc w:val="center"/>
            </w:pPr>
            <w:r>
              <w:t>на 01.01 первого года планового периода</w:t>
            </w:r>
          </w:p>
        </w:tc>
        <w:tc>
          <w:tcPr>
            <w:tcW w:w="1191" w:type="dxa"/>
          </w:tcPr>
          <w:p w:rsidR="00124BCC" w:rsidRDefault="00124BCC">
            <w:pPr>
              <w:pStyle w:val="ConsPlusNormal"/>
              <w:jc w:val="center"/>
            </w:pPr>
            <w:r>
              <w:t>на 01.01 второго года планового периода</w:t>
            </w:r>
          </w:p>
        </w:tc>
        <w:tc>
          <w:tcPr>
            <w:tcW w:w="1361" w:type="dxa"/>
          </w:tcPr>
          <w:p w:rsidR="00124BCC" w:rsidRDefault="00124BCC">
            <w:pPr>
              <w:pStyle w:val="ConsPlusNormal"/>
              <w:jc w:val="center"/>
            </w:pPr>
            <w:r>
              <w:t>на 31.12 второго года планового периода</w:t>
            </w:r>
          </w:p>
        </w:tc>
      </w:tr>
      <w:tr w:rsidR="00124BCC">
        <w:tc>
          <w:tcPr>
            <w:tcW w:w="9015" w:type="dxa"/>
            <w:gridSpan w:val="5"/>
          </w:tcPr>
          <w:p w:rsidR="00124BCC" w:rsidRDefault="00124BCC">
            <w:pPr>
              <w:pStyle w:val="ConsPlusNormal"/>
              <w:outlineLvl w:val="2"/>
            </w:pPr>
            <w:r>
              <w:t>1. Группы полного дня (с 12-часовым пребыванием)</w:t>
            </w:r>
          </w:p>
        </w:tc>
      </w:tr>
      <w:tr w:rsidR="00124BCC">
        <w:tc>
          <w:tcPr>
            <w:tcW w:w="9015" w:type="dxa"/>
            <w:gridSpan w:val="5"/>
          </w:tcPr>
          <w:p w:rsidR="00124BCC" w:rsidRDefault="00124BCC">
            <w:pPr>
              <w:pStyle w:val="ConsPlusNormal"/>
              <w:outlineLvl w:val="3"/>
            </w:pPr>
            <w:r>
              <w:t>1.1. Общеразвивающие группы</w:t>
            </w:r>
          </w:p>
        </w:tc>
      </w:tr>
      <w:tr w:rsidR="00124BCC">
        <w:tc>
          <w:tcPr>
            <w:tcW w:w="4025" w:type="dxa"/>
          </w:tcPr>
          <w:p w:rsidR="00124BCC" w:rsidRDefault="00124BCC">
            <w:pPr>
              <w:pStyle w:val="ConsPlusNormal"/>
            </w:pPr>
            <w:r>
              <w:t>1.1.1. Для детей раннего возраста</w:t>
            </w:r>
          </w:p>
          <w:p w:rsidR="00124BCC" w:rsidRDefault="00124BCC">
            <w:pPr>
              <w:pStyle w:val="ConsPlusNormal"/>
            </w:pPr>
            <w:r>
              <w:t>(до трех лет)</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1.1.2. Для детей дошкольного возраста (от трех до семи лет), разновозрастные</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9015" w:type="dxa"/>
            <w:gridSpan w:val="5"/>
          </w:tcPr>
          <w:p w:rsidR="00124BCC" w:rsidRDefault="00124BCC">
            <w:pPr>
              <w:pStyle w:val="ConsPlusNormal"/>
              <w:outlineLvl w:val="3"/>
            </w:pPr>
            <w:r>
              <w:t>1.2. Группы компенсирующей направленности</w:t>
            </w:r>
          </w:p>
        </w:tc>
      </w:tr>
      <w:tr w:rsidR="00124BCC">
        <w:tc>
          <w:tcPr>
            <w:tcW w:w="4025" w:type="dxa"/>
          </w:tcPr>
          <w:p w:rsidR="00124BCC" w:rsidRDefault="00124BCC">
            <w:pPr>
              <w:pStyle w:val="ConsPlusNormal"/>
            </w:pPr>
            <w:r>
              <w:t>1.2.1. Для детей с аутизмом только в возрасте старше трех лет;</w:t>
            </w:r>
          </w:p>
          <w:p w:rsidR="00124BCC" w:rsidRDefault="00124BCC">
            <w:pPr>
              <w:pStyle w:val="ConsPlusNormal"/>
            </w:pPr>
            <w:r>
              <w:t xml:space="preserve">для детей со сложным дефектом </w:t>
            </w:r>
            <w:r>
              <w:lastRenderedPageBreak/>
              <w:t>(имеющих сочетание двух или более недостатков в физическом и (или) психологическом развитии)</w:t>
            </w:r>
          </w:p>
          <w:p w:rsidR="00124BCC" w:rsidRDefault="00124BCC">
            <w:pPr>
              <w:pStyle w:val="ConsPlusNormal"/>
            </w:pPr>
            <w:r>
              <w:t>(с наполняемостью до пяти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lastRenderedPageBreak/>
              <w:t>1.2.2. Для слабослышащих детей;</w:t>
            </w:r>
          </w:p>
          <w:p w:rsidR="00124BCC" w:rsidRDefault="00124BCC">
            <w:pPr>
              <w:pStyle w:val="ConsPlusNormal"/>
            </w:pPr>
            <w:r>
              <w:t>для детей с нарушениями опорно-двигательного аппарата;</w:t>
            </w:r>
          </w:p>
          <w:p w:rsidR="00124BCC" w:rsidRDefault="00124BCC">
            <w:pPr>
              <w:pStyle w:val="ConsPlusNormal"/>
            </w:pPr>
            <w:r>
              <w:t>для детей с умственной отсталостью умеренной, тяжелой (с наполняемостью до восьми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1.2.3. Для детей с тяжелыми нарушениями речи;</w:t>
            </w:r>
          </w:p>
          <w:p w:rsidR="00124BCC" w:rsidRDefault="00124BCC">
            <w:pPr>
              <w:pStyle w:val="ConsPlusNormal"/>
            </w:pPr>
            <w:r>
              <w:t>для слабовидящих детей,</w:t>
            </w:r>
          </w:p>
          <w:p w:rsidR="00124BCC" w:rsidRDefault="00124BCC">
            <w:pPr>
              <w:pStyle w:val="ConsPlusNormal"/>
            </w:pPr>
            <w:r>
              <w:t>для детей с амблиопией, косоглазием;</w:t>
            </w:r>
          </w:p>
          <w:p w:rsidR="00124BCC" w:rsidRDefault="00124BCC">
            <w:pPr>
              <w:pStyle w:val="ConsPlusNormal"/>
            </w:pPr>
            <w:r>
              <w:t>для детей с задержкой психического развития;</w:t>
            </w:r>
          </w:p>
          <w:p w:rsidR="00124BCC" w:rsidRDefault="00124BCC">
            <w:pPr>
              <w:pStyle w:val="ConsPlusNormal"/>
            </w:pPr>
            <w:r>
              <w:t>для детей с умственной отсталостью легкой степени;</w:t>
            </w:r>
          </w:p>
          <w:p w:rsidR="00124BCC" w:rsidRDefault="00124BCC">
            <w:pPr>
              <w:pStyle w:val="ConsPlusNormal"/>
            </w:pPr>
            <w:r>
              <w:t>для детей с иными ограниченными возможностями здоровья до трех лет (с наполняемостью до 10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1.2.4. Для детей с фонетико-фонематическими нарушениями речи в возрасте старше трех лет</w:t>
            </w:r>
          </w:p>
          <w:p w:rsidR="00124BCC" w:rsidRDefault="00124BCC">
            <w:pPr>
              <w:pStyle w:val="ConsPlusNormal"/>
            </w:pPr>
            <w:r>
              <w:t>(с наполняемостью до 12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1.2.5. Для детей с иными ограниченными возможностями здоровья в возрасте старше трех лет (с наполняемостью до 15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1.2.6. Тубинфицированные (с наполняемостью до 15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9015" w:type="dxa"/>
            <w:gridSpan w:val="5"/>
          </w:tcPr>
          <w:p w:rsidR="00124BCC" w:rsidRDefault="00124BCC">
            <w:pPr>
              <w:pStyle w:val="ConsPlusNormal"/>
              <w:outlineLvl w:val="3"/>
            </w:pPr>
            <w:r>
              <w:t>1.3. Комбинированные группы</w:t>
            </w:r>
          </w:p>
        </w:tc>
      </w:tr>
      <w:tr w:rsidR="00124BCC">
        <w:tc>
          <w:tcPr>
            <w:tcW w:w="4025" w:type="dxa"/>
          </w:tcPr>
          <w:p w:rsidR="00124BCC" w:rsidRDefault="00124BCC">
            <w:pPr>
              <w:pStyle w:val="ConsPlusNormal"/>
            </w:pPr>
            <w:r>
              <w:t>1.3.1. С наполняемостью до 10 детей,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1.3.2. С наполняемостью до 15 детей, в том числе не более четырех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lastRenderedPageBreak/>
              <w:t>1.3.3. С наполняемостью до 17 детей, в том числе не более пяти детей с задержкой психического развития</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9015" w:type="dxa"/>
            <w:gridSpan w:val="5"/>
          </w:tcPr>
          <w:p w:rsidR="00124BCC" w:rsidRDefault="00124BCC">
            <w:pPr>
              <w:pStyle w:val="ConsPlusNormal"/>
              <w:outlineLvl w:val="2"/>
            </w:pPr>
            <w:r>
              <w:t>2. Группы сокращенного дня (с восьми-, десятичасовым пребыванием)</w:t>
            </w:r>
          </w:p>
        </w:tc>
      </w:tr>
      <w:tr w:rsidR="00124BCC">
        <w:tc>
          <w:tcPr>
            <w:tcW w:w="9015" w:type="dxa"/>
            <w:gridSpan w:val="5"/>
          </w:tcPr>
          <w:p w:rsidR="00124BCC" w:rsidRDefault="00124BCC">
            <w:pPr>
              <w:pStyle w:val="ConsPlusNormal"/>
              <w:outlineLvl w:val="3"/>
            </w:pPr>
            <w:r>
              <w:t>2.1. Общеразвивающие группы</w:t>
            </w:r>
          </w:p>
        </w:tc>
      </w:tr>
      <w:tr w:rsidR="00124BCC">
        <w:tc>
          <w:tcPr>
            <w:tcW w:w="4025" w:type="dxa"/>
          </w:tcPr>
          <w:p w:rsidR="00124BCC" w:rsidRDefault="00124BCC">
            <w:pPr>
              <w:pStyle w:val="ConsPlusNormal"/>
            </w:pPr>
            <w:r>
              <w:t>2.1.1. Для детей раннего возраста (до трех лет)</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2.1.2. Для детей дошкольного возраста (от трех до семи лет), разновозрастные</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9015" w:type="dxa"/>
            <w:gridSpan w:val="5"/>
          </w:tcPr>
          <w:p w:rsidR="00124BCC" w:rsidRDefault="00124BCC">
            <w:pPr>
              <w:pStyle w:val="ConsPlusNormal"/>
              <w:outlineLvl w:val="3"/>
            </w:pPr>
            <w:r>
              <w:t>2.2. Группы компенсирующей направленности</w:t>
            </w:r>
          </w:p>
        </w:tc>
      </w:tr>
      <w:tr w:rsidR="00124BCC">
        <w:tc>
          <w:tcPr>
            <w:tcW w:w="4025" w:type="dxa"/>
          </w:tcPr>
          <w:p w:rsidR="00124BCC" w:rsidRDefault="00124BCC">
            <w:pPr>
              <w:pStyle w:val="ConsPlusNormal"/>
            </w:pPr>
            <w:r>
              <w:t>2.2.1. Для детей с аутизмом только в возрасте старше трех лет;</w:t>
            </w:r>
          </w:p>
          <w:p w:rsidR="00124BCC" w:rsidRDefault="00124BCC">
            <w:pPr>
              <w:pStyle w:val="ConsPlusNormal"/>
            </w:pPr>
            <w:r>
              <w:t>для детей со сложным дефектом (имеющих сочетание двух или более недостатков в физическом и (или) психологическом развитии) (с наполняемостью до пяти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2.2.2. Для слабослышащих детей;</w:t>
            </w:r>
          </w:p>
          <w:p w:rsidR="00124BCC" w:rsidRDefault="00124BCC">
            <w:pPr>
              <w:pStyle w:val="ConsPlusNormal"/>
            </w:pPr>
            <w:r>
              <w:t>для детей с нарушениями опорно-двигательного аппарата;</w:t>
            </w:r>
          </w:p>
          <w:p w:rsidR="00124BCC" w:rsidRDefault="00124BCC">
            <w:pPr>
              <w:pStyle w:val="ConsPlusNormal"/>
            </w:pPr>
            <w:r>
              <w:t>для детей с умственной отсталостью умеренной, тяжелой</w:t>
            </w:r>
          </w:p>
          <w:p w:rsidR="00124BCC" w:rsidRDefault="00124BCC">
            <w:pPr>
              <w:pStyle w:val="ConsPlusNormal"/>
            </w:pPr>
            <w:r>
              <w:t>(с наполняемостью до восьми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2.2.3. Для детей с тяжелыми нарушениями речи;</w:t>
            </w:r>
          </w:p>
          <w:p w:rsidR="00124BCC" w:rsidRDefault="00124BCC">
            <w:pPr>
              <w:pStyle w:val="ConsPlusNormal"/>
            </w:pPr>
            <w:r>
              <w:t>для слабовидящих детей, для детей с амблиопией, косоглазием; для детей с задержкой психического развития;</w:t>
            </w:r>
          </w:p>
          <w:p w:rsidR="00124BCC" w:rsidRDefault="00124BCC">
            <w:pPr>
              <w:pStyle w:val="ConsPlusNormal"/>
            </w:pPr>
            <w:r>
              <w:t>для детей с умственной отсталостью легкой степени; для детей с иными ограниченными возможностями здоровья до трех лет (с наполняемостью до 10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2.2.4. Для детей с фонетико-фонематическими нарушениями речи в возрасте старше трех лет</w:t>
            </w:r>
          </w:p>
          <w:p w:rsidR="00124BCC" w:rsidRDefault="00124BCC">
            <w:pPr>
              <w:pStyle w:val="ConsPlusNormal"/>
            </w:pPr>
            <w:r>
              <w:t>(с наполняемостью до 12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2.2.5. Для детей с иными ограниченными возможностями здоровья в возрасте старше трех лет (с наполняемостью до 15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2.2.6. Тубинфицированные (с наполняемостью до 15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9015" w:type="dxa"/>
            <w:gridSpan w:val="5"/>
          </w:tcPr>
          <w:p w:rsidR="00124BCC" w:rsidRDefault="00124BCC">
            <w:pPr>
              <w:pStyle w:val="ConsPlusNormal"/>
              <w:outlineLvl w:val="3"/>
            </w:pPr>
            <w:r>
              <w:lastRenderedPageBreak/>
              <w:t>2.3. Комбинированные группы</w:t>
            </w:r>
          </w:p>
        </w:tc>
      </w:tr>
      <w:tr w:rsidR="00124BCC">
        <w:tc>
          <w:tcPr>
            <w:tcW w:w="4025" w:type="dxa"/>
          </w:tcPr>
          <w:p w:rsidR="00124BCC" w:rsidRDefault="00124BCC">
            <w:pPr>
              <w:pStyle w:val="ConsPlusNormal"/>
            </w:pPr>
            <w:r>
              <w:t>2.3.1. С наполняемостью до десяти детей,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2.3.2. С наполняемостью до 15 детей, в том числе не более четырех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2.3.3. С наполняемостью до 17 детей, в том числе не более пяти детей с задержкой психического развития</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9015" w:type="dxa"/>
            <w:gridSpan w:val="5"/>
          </w:tcPr>
          <w:p w:rsidR="00124BCC" w:rsidRDefault="00124BCC">
            <w:pPr>
              <w:pStyle w:val="ConsPlusNormal"/>
              <w:outlineLvl w:val="2"/>
            </w:pPr>
            <w:r>
              <w:t>3. Группы кратковременного пребывания (до пяти часов в день)</w:t>
            </w:r>
          </w:p>
        </w:tc>
      </w:tr>
      <w:tr w:rsidR="00124BCC">
        <w:tc>
          <w:tcPr>
            <w:tcW w:w="9015" w:type="dxa"/>
            <w:gridSpan w:val="5"/>
          </w:tcPr>
          <w:p w:rsidR="00124BCC" w:rsidRDefault="00124BCC">
            <w:pPr>
              <w:pStyle w:val="ConsPlusNormal"/>
              <w:outlineLvl w:val="3"/>
            </w:pPr>
            <w:r>
              <w:t>3.1. Общеразвивающие группы</w:t>
            </w:r>
          </w:p>
        </w:tc>
      </w:tr>
      <w:tr w:rsidR="00124BCC">
        <w:tc>
          <w:tcPr>
            <w:tcW w:w="4025" w:type="dxa"/>
          </w:tcPr>
          <w:p w:rsidR="00124BCC" w:rsidRDefault="00124BCC">
            <w:pPr>
              <w:pStyle w:val="ConsPlusNormal"/>
            </w:pPr>
            <w:r>
              <w:t>3.1.1. Для детей раннего возраста (до трех лет)</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3.1.2. Для детей дошкольного возраста (от трех до семи лет), разновозрастные</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9015" w:type="dxa"/>
            <w:gridSpan w:val="5"/>
          </w:tcPr>
          <w:p w:rsidR="00124BCC" w:rsidRDefault="00124BCC">
            <w:pPr>
              <w:pStyle w:val="ConsPlusNormal"/>
              <w:outlineLvl w:val="3"/>
            </w:pPr>
            <w:r>
              <w:t>3.2. Группы компенсирующей направленности</w:t>
            </w:r>
          </w:p>
        </w:tc>
      </w:tr>
      <w:tr w:rsidR="00124BCC">
        <w:tc>
          <w:tcPr>
            <w:tcW w:w="4025" w:type="dxa"/>
          </w:tcPr>
          <w:p w:rsidR="00124BCC" w:rsidRDefault="00124BCC">
            <w:pPr>
              <w:pStyle w:val="ConsPlusNormal"/>
            </w:pPr>
            <w:r>
              <w:t>3.2.1. Для детей с аутизмом только в возрасте старше трех лет; для детей со сложным дефектом (имеющих сочетание двух или более недостатков в физическом и (или) психологическом развитии)</w:t>
            </w:r>
          </w:p>
          <w:p w:rsidR="00124BCC" w:rsidRDefault="00124BCC">
            <w:pPr>
              <w:pStyle w:val="ConsPlusNormal"/>
            </w:pPr>
            <w:r>
              <w:t>(с наполняемостью до пяти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3.2.2. Для слабослышащих детей; для детей с нарушениями опорно-двигательного аппарата;</w:t>
            </w:r>
          </w:p>
          <w:p w:rsidR="00124BCC" w:rsidRDefault="00124BCC">
            <w:pPr>
              <w:pStyle w:val="ConsPlusNormal"/>
            </w:pPr>
            <w:r>
              <w:t>для детей с умственной отсталостью умеренной, тяжелой (с наполняемостью до восьми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3.2.3. Для детей с тяжелыми нарушениями речи;</w:t>
            </w:r>
          </w:p>
          <w:p w:rsidR="00124BCC" w:rsidRDefault="00124BCC">
            <w:pPr>
              <w:pStyle w:val="ConsPlusNormal"/>
            </w:pPr>
            <w:r>
              <w:t>для слабовидящих детей, для детей с амблиопией, косоглазием;</w:t>
            </w:r>
          </w:p>
          <w:p w:rsidR="00124BCC" w:rsidRDefault="00124BCC">
            <w:pPr>
              <w:pStyle w:val="ConsPlusNormal"/>
            </w:pPr>
            <w:r>
              <w:t xml:space="preserve">для детей с задержкой психического </w:t>
            </w:r>
            <w:r>
              <w:lastRenderedPageBreak/>
              <w:t>развития;</w:t>
            </w:r>
          </w:p>
          <w:p w:rsidR="00124BCC" w:rsidRDefault="00124BCC">
            <w:pPr>
              <w:pStyle w:val="ConsPlusNormal"/>
            </w:pPr>
            <w:r>
              <w:t>для детей с умственной отсталостью легкой степени;</w:t>
            </w:r>
          </w:p>
          <w:p w:rsidR="00124BCC" w:rsidRDefault="00124BCC">
            <w:pPr>
              <w:pStyle w:val="ConsPlusNormal"/>
            </w:pPr>
            <w:r>
              <w:t>для детей с иными ограниченными возможностями здоровья до трех лет (с наполняемостью до 10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lastRenderedPageBreak/>
              <w:t>3.2.4. Для детей с фонетико-фонематическими нарушениями речи в возрасте старше трех лет</w:t>
            </w:r>
          </w:p>
          <w:p w:rsidR="00124BCC" w:rsidRDefault="00124BCC">
            <w:pPr>
              <w:pStyle w:val="ConsPlusNormal"/>
            </w:pPr>
            <w:r>
              <w:t>(с наполняемостью до 12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3.2.5. Для детей с иными ограниченными возможностями здоровья в возрасте старше трех лет (с наполняемостью до 15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3.2.6. Тубинфицированные (с наполняемостью до 15 детей)</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9015" w:type="dxa"/>
            <w:gridSpan w:val="5"/>
          </w:tcPr>
          <w:p w:rsidR="00124BCC" w:rsidRDefault="00124BCC">
            <w:pPr>
              <w:pStyle w:val="ConsPlusNormal"/>
              <w:outlineLvl w:val="3"/>
            </w:pPr>
            <w:r>
              <w:t>3.3. Комбинированные группы</w:t>
            </w:r>
          </w:p>
        </w:tc>
      </w:tr>
      <w:tr w:rsidR="00124BCC">
        <w:tc>
          <w:tcPr>
            <w:tcW w:w="4025" w:type="dxa"/>
          </w:tcPr>
          <w:p w:rsidR="00124BCC" w:rsidRDefault="00124BCC">
            <w:pPr>
              <w:pStyle w:val="ConsPlusNormal"/>
            </w:pPr>
            <w:r>
              <w:t>3.3.1. С наполняемостью до 10 детей,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3.3.2. С наполняемостью до 15 детей, в том числе не более четырех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r w:rsidR="00124BCC">
        <w:tc>
          <w:tcPr>
            <w:tcW w:w="4025" w:type="dxa"/>
          </w:tcPr>
          <w:p w:rsidR="00124BCC" w:rsidRDefault="00124BCC">
            <w:pPr>
              <w:pStyle w:val="ConsPlusNormal"/>
            </w:pPr>
            <w:r>
              <w:t>3.3.3. С наполняемостью до 17 детей, в том числе не более пяти детей с задержкой психического развития</w:t>
            </w:r>
          </w:p>
        </w:tc>
        <w:tc>
          <w:tcPr>
            <w:tcW w:w="1134" w:type="dxa"/>
          </w:tcPr>
          <w:p w:rsidR="00124BCC" w:rsidRDefault="00124BCC">
            <w:pPr>
              <w:pStyle w:val="ConsPlusNormal"/>
            </w:pPr>
          </w:p>
        </w:tc>
        <w:tc>
          <w:tcPr>
            <w:tcW w:w="1304" w:type="dxa"/>
          </w:tcPr>
          <w:p w:rsidR="00124BCC" w:rsidRDefault="00124BCC">
            <w:pPr>
              <w:pStyle w:val="ConsPlusNormal"/>
            </w:pPr>
          </w:p>
        </w:tc>
        <w:tc>
          <w:tcPr>
            <w:tcW w:w="1191" w:type="dxa"/>
          </w:tcPr>
          <w:p w:rsidR="00124BCC" w:rsidRDefault="00124BCC">
            <w:pPr>
              <w:pStyle w:val="ConsPlusNormal"/>
            </w:pPr>
          </w:p>
        </w:tc>
        <w:tc>
          <w:tcPr>
            <w:tcW w:w="1361" w:type="dxa"/>
          </w:tcPr>
          <w:p w:rsidR="00124BCC" w:rsidRDefault="00124BCC">
            <w:pPr>
              <w:pStyle w:val="ConsPlusNormal"/>
            </w:pPr>
          </w:p>
        </w:tc>
      </w:tr>
    </w:tbl>
    <w:p w:rsidR="00124BCC" w:rsidRDefault="00124BCC">
      <w:pPr>
        <w:pStyle w:val="ConsPlusNormal"/>
        <w:jc w:val="both"/>
      </w:pPr>
    </w:p>
    <w:p w:rsidR="00124BCC" w:rsidRDefault="00124BCC">
      <w:pPr>
        <w:pStyle w:val="ConsPlusNonformat"/>
        <w:jc w:val="both"/>
      </w:pPr>
      <w:r>
        <w:t xml:space="preserve">    Руководитель организации ______________ ______________________</w:t>
      </w:r>
    </w:p>
    <w:p w:rsidR="00124BCC" w:rsidRDefault="00124BCC">
      <w:pPr>
        <w:pStyle w:val="ConsPlusNonformat"/>
        <w:jc w:val="both"/>
      </w:pPr>
      <w:r>
        <w:t xml:space="preserve">    м.п. (подпись) (расшифровка подписи)</w:t>
      </w:r>
    </w:p>
    <w:p w:rsidR="00124BCC" w:rsidRDefault="00124BCC">
      <w:pPr>
        <w:pStyle w:val="ConsPlusNormal"/>
        <w:jc w:val="both"/>
      </w:pPr>
    </w:p>
    <w:p w:rsidR="00124BCC" w:rsidRDefault="00124BCC">
      <w:pPr>
        <w:pStyle w:val="ConsPlusNormal"/>
        <w:jc w:val="both"/>
      </w:pPr>
    </w:p>
    <w:p w:rsidR="00124BCC" w:rsidRDefault="00124BCC">
      <w:pPr>
        <w:pStyle w:val="ConsPlusNormal"/>
        <w:pBdr>
          <w:top w:val="single" w:sz="6" w:space="0" w:color="auto"/>
        </w:pBdr>
        <w:spacing w:before="100" w:after="100"/>
        <w:jc w:val="both"/>
        <w:rPr>
          <w:sz w:val="2"/>
          <w:szCs w:val="2"/>
        </w:rPr>
      </w:pPr>
    </w:p>
    <w:p w:rsidR="005B3351" w:rsidRDefault="005B3351">
      <w:bookmarkStart w:id="21" w:name="_GoBack"/>
      <w:bookmarkEnd w:id="21"/>
    </w:p>
    <w:sectPr w:rsidR="005B3351" w:rsidSect="003E5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CC"/>
    <w:rsid w:val="00124BCC"/>
    <w:rsid w:val="005B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B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B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B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B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B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B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110F77701F83064C0586BB1BE0A48CC8E6839BF6AC680C963BD31BE8CBF3DCE7169AAAB4A9210B9BBF218993BD89261DEE42857B63E8F658jAK" TargetMode="External"/><Relationship Id="rId21" Type="http://schemas.openxmlformats.org/officeDocument/2006/relationships/hyperlink" Target="consultantplus://offline/ref=85110F77701F83064C0598B60D8CF383CDEEDE92F4A86253CD6DD54CB79BF589A7569CFFF7ED2C0B99B475D8DFE3D0775FA54F82637FE8F394E903315BjBK" TargetMode="External"/><Relationship Id="rId42" Type="http://schemas.openxmlformats.org/officeDocument/2006/relationships/hyperlink" Target="consultantplus://offline/ref=85110F77701F83064C0598B60D8CF383CDEEDE92F4A86253CD6DD54CB79BF589A7569CFFF7ED2C0B99B475D9D4E3D0775FA54F82637FE8F394E903315BjBK" TargetMode="External"/><Relationship Id="rId47" Type="http://schemas.openxmlformats.org/officeDocument/2006/relationships/hyperlink" Target="consultantplus://offline/ref=85110F77701F83064C0598B60D8CF383CDEEDE92F4A86253CD6DD54CB79BF589A7569CFFF7ED2C0B99B475D9D3E3D0775FA54F82637FE8F394E903315BjBK" TargetMode="External"/><Relationship Id="rId63" Type="http://schemas.openxmlformats.org/officeDocument/2006/relationships/hyperlink" Target="consultantplus://offline/ref=85110F77701F83064C0586BB1BE0A48CC8E6839BF6AC680C963BD31BE8CBF3DCE7169AAAB4A9210B9BBF218993BD89261DEE42857B63E8F658jAK" TargetMode="External"/><Relationship Id="rId68" Type="http://schemas.openxmlformats.org/officeDocument/2006/relationships/hyperlink" Target="consultantplus://offline/ref=85110F77701F83064C0598B60D8CF383CDEEDE92F4AA6A5BCF68D54CB79BF589A7569CFFF7ED2C0B99B475D9D0E3D0775FA54F82637FE8F394E903315BjBK" TargetMode="External"/><Relationship Id="rId84" Type="http://schemas.openxmlformats.org/officeDocument/2006/relationships/hyperlink" Target="consultantplus://offline/ref=85110F77701F83064C0598B60D8CF383CDEEDE92F4AA6A5BCF68D54CB79BF589A7569CFFF7ED2C0B99B475D9DEE3D0775FA54F82637FE8F394E903315BjBK" TargetMode="External"/><Relationship Id="rId89" Type="http://schemas.openxmlformats.org/officeDocument/2006/relationships/hyperlink" Target="consultantplus://offline/ref=85110F77701F83064C0598B60D8CF383CDEEDE92F4AA6A5BCF68D54CB79BF589A7569CFFF7ED2C0B99B475D9DEE3D0775FA54F82637FE8F394E903315BjBK" TargetMode="External"/><Relationship Id="rId16" Type="http://schemas.openxmlformats.org/officeDocument/2006/relationships/hyperlink" Target="consultantplus://offline/ref=85110F77701F83064C0598B60D8CF383CDEEDE92F4A76552CF66D54CB79BF589A7569CFFF7ED2C0B99B475D8D1E3D0775FA54F82637FE8F394E903315BjBK" TargetMode="External"/><Relationship Id="rId11" Type="http://schemas.openxmlformats.org/officeDocument/2006/relationships/hyperlink" Target="consultantplus://offline/ref=85110F77701F83064C0586BB1BE0A48CC8E18496FDA8680C963BD31BE8CBF3DCE7169AAFB2A82901CDE5318DDAE882381BF75C8065635Ej8K" TargetMode="External"/><Relationship Id="rId32" Type="http://schemas.openxmlformats.org/officeDocument/2006/relationships/hyperlink" Target="consultantplus://offline/ref=85110F77701F83064C0598B60D8CF383CDEEDE92F4AA6A5BCF68D54CB79BF589A7569CFFF7ED2C0B99B475D8DFE3D0775FA54F82637FE8F394E903315BjBK" TargetMode="External"/><Relationship Id="rId37" Type="http://schemas.openxmlformats.org/officeDocument/2006/relationships/hyperlink" Target="consultantplus://offline/ref=85110F77701F83064C0598B60D8CF383CDEEDE92F4AA6A5BCF68D54CB79BF589A7569CFFF7ED2C0B99B475D8DFE3D0775FA54F82637FE8F394E903315BjBK" TargetMode="External"/><Relationship Id="rId53" Type="http://schemas.openxmlformats.org/officeDocument/2006/relationships/hyperlink" Target="consultantplus://offline/ref=85110F77701F83064C0598B60D8CF383CDEEDE92F4A86253CD6DD54CB79BF589A7569CFFF7ED2C0B99B475D9D2E3D0775FA54F82637FE8F394E903315BjBK" TargetMode="External"/><Relationship Id="rId58" Type="http://schemas.openxmlformats.org/officeDocument/2006/relationships/hyperlink" Target="consultantplus://offline/ref=85110F77701F83064C0598B60D8CF383CDEEDE92F4A86253CD6DD54CB79BF589A7569CFFF7ED2C0B99B475D9D1E3D0775FA54F82637FE8F394E903315BjBK" TargetMode="External"/><Relationship Id="rId74" Type="http://schemas.openxmlformats.org/officeDocument/2006/relationships/hyperlink" Target="consultantplus://offline/ref=85110F77701F83064C0598B60D8CF383CDEEDE92F4AA6A5BCF68D54CB79BF589A7569CFFF7ED2C0B99B475D9DEE3D0775FA54F82637FE8F394E903315BjBK" TargetMode="External"/><Relationship Id="rId79" Type="http://schemas.openxmlformats.org/officeDocument/2006/relationships/hyperlink" Target="consultantplus://offline/ref=85110F77701F83064C0598B60D8CF383CDEEDE92F4AA6A5BCF68D54CB79BF589A7569CFFF7ED2C0B99B475DAD7E3D0775FA54F82637FE8F394E903315BjB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5110F77701F83064C0598B60D8CF383CDEEDE92F4AA6A5BCF68D54CB79BF589A7569CFFF7ED2C0B99B475D9DEE3D0775FA54F82637FE8F394E903315BjBK" TargetMode="External"/><Relationship Id="rId95" Type="http://schemas.openxmlformats.org/officeDocument/2006/relationships/hyperlink" Target="consultantplus://offline/ref=85110F77701F83064C0598B60D8CF383CDEEDE92F4AA6A5BCF68D54CB79BF589A7569CFFF7ED2C0B99B475D9DEE3D0775FA54F82637FE8F394E903315BjBK" TargetMode="External"/><Relationship Id="rId22" Type="http://schemas.openxmlformats.org/officeDocument/2006/relationships/hyperlink" Target="consultantplus://offline/ref=85110F77701F83064C0598B60D8CF383CDEEDE92F4A8665BC868D54CB79BF589A7569CFFF7ED2C0B99B475D8D2E3D0775FA54F82637FE8F394E903315BjBK" TargetMode="External"/><Relationship Id="rId27" Type="http://schemas.openxmlformats.org/officeDocument/2006/relationships/hyperlink" Target="consultantplus://offline/ref=85110F77701F83064C0598B60D8CF383CDEEDE92F4A7675ECE6ED54CB79BF589A7569CFFF7ED2C0B90B277DBDCBCD5624EFD42847B61EFEA88EB0153j3K" TargetMode="External"/><Relationship Id="rId43" Type="http://schemas.openxmlformats.org/officeDocument/2006/relationships/hyperlink" Target="consultantplus://offline/ref=85110F77701F83064C0598B60D8CF383CDEEDE92F4AA6A5BCF68D54CB79BF589A7569CFFF7ED2C0B99B475D8DFE3D0775FA54F82637FE8F394E903315BjBK" TargetMode="External"/><Relationship Id="rId48" Type="http://schemas.openxmlformats.org/officeDocument/2006/relationships/hyperlink" Target="consultantplus://offline/ref=85110F77701F83064C0598B60D8CF383CDEEDE92F4AA6A5BCF68D54CB79BF589A7569CFFF7ED2C0B99B475D8DFE3D0775FA54F82637FE8F394E903315BjBK" TargetMode="External"/><Relationship Id="rId64" Type="http://schemas.openxmlformats.org/officeDocument/2006/relationships/hyperlink" Target="consultantplus://offline/ref=85110F77701F83064C0598B60D8CF383CDEEDE92F7AF6559C866D54CB79BF589A7569CFFF7ED2C0B99B474DAD1E3D0775FA54F82637FE8F394E903315BjBK" TargetMode="External"/><Relationship Id="rId69" Type="http://schemas.openxmlformats.org/officeDocument/2006/relationships/hyperlink" Target="consultantplus://offline/ref=85110F77701F83064C0598B60D8CF383CDEEDE92F4A86253CD6DD54CB79BF589A7569CFFF7ED2C0B99B475D9D0E3D0775FA54F82637FE8F394E903315BjBK" TargetMode="External"/><Relationship Id="rId80" Type="http://schemas.openxmlformats.org/officeDocument/2006/relationships/hyperlink" Target="consultantplus://offline/ref=85110F77701F83064C0598B60D8CF383CDEEDE92F4A86253CD6DD54CB79BF589A7569CFFF7ED2C0B99B475DAD6E3D0775FA54F82637FE8F394E903315BjBK" TargetMode="External"/><Relationship Id="rId85" Type="http://schemas.openxmlformats.org/officeDocument/2006/relationships/hyperlink" Target="consultantplus://offline/ref=85110F77701F83064C0598B60D8CF383CDEEDE92F4AA6A5BCF68D54CB79BF589A7569CFFF7ED2C0B99B475D9DEE3D0775FA54F82637FE8F394E903315BjBK" TargetMode="External"/><Relationship Id="rId3" Type="http://schemas.openxmlformats.org/officeDocument/2006/relationships/settings" Target="settings.xml"/><Relationship Id="rId12" Type="http://schemas.openxmlformats.org/officeDocument/2006/relationships/hyperlink" Target="consultantplus://offline/ref=85110F77701F83064C0586BB1BE0A48CC8E1829AFDAC680C963BD31BE8CBF3DCE7169AAAB4A8220E9CBF218993BD89261DEE42857B63E8F658jAK" TargetMode="External"/><Relationship Id="rId17" Type="http://schemas.openxmlformats.org/officeDocument/2006/relationships/hyperlink" Target="consultantplus://offline/ref=85110F77701F83064C0598B60D8CF383CDEEDE92F4AB635ACE6DD54CB79BF589A7569CFFE5ED740799B26BD8D0F68626195Fj0K" TargetMode="External"/><Relationship Id="rId25" Type="http://schemas.openxmlformats.org/officeDocument/2006/relationships/hyperlink" Target="consultantplus://offline/ref=85110F77701F83064C0586BB1BE0A48CC8E1829AFDAC680C963BD31BE8CBF3DCE7169AAAB4A8220E9CBF218993BD89261DEE42857B63E8F658jAK" TargetMode="External"/><Relationship Id="rId33" Type="http://schemas.openxmlformats.org/officeDocument/2006/relationships/hyperlink" Target="consultantplus://offline/ref=85110F77701F83064C0598B60D8CF383CDEEDE92F4AA6A5BCF68D54CB79BF589A7569CFFF7ED2C0B99B475D8DFE3D0775FA54F82637FE8F394E903315BjBK" TargetMode="External"/><Relationship Id="rId38" Type="http://schemas.openxmlformats.org/officeDocument/2006/relationships/hyperlink" Target="consultantplus://offline/ref=85110F77701F83064C0598B60D8CF383CDEEDE92F4AA6A5BCF68D54CB79BF589A7569CFFF7ED2C0B99B475D8DEE3D0775FA54F82637FE8F394E903315BjBK" TargetMode="External"/><Relationship Id="rId46" Type="http://schemas.openxmlformats.org/officeDocument/2006/relationships/hyperlink" Target="consultantplus://offline/ref=85110F77701F83064C0598B60D8CF383CDEEDE92F4AA6A5BCF68D54CB79BF589A7569CFFF7ED2C0B99B475D8DFE3D0775FA54F82637FE8F394E903315BjBK" TargetMode="External"/><Relationship Id="rId59" Type="http://schemas.openxmlformats.org/officeDocument/2006/relationships/hyperlink" Target="consultantplus://offline/ref=85110F77701F83064C0598B60D8CF383CDEEDE92F4A76552CF66D54CB79BF589A7569CFFF7ED2C0B99B475D8D0E3D0775FA54F82637FE8F394E903315BjBK" TargetMode="External"/><Relationship Id="rId67" Type="http://schemas.openxmlformats.org/officeDocument/2006/relationships/hyperlink" Target="consultantplus://offline/ref=85110F77701F83064C0598B60D8CF383CDEEDE92F4A76552CF66D54CB79BF589A7569CFFF7ED2C0B99B475D9D3E3D0775FA54F82637FE8F394E903315BjBK" TargetMode="External"/><Relationship Id="rId20" Type="http://schemas.openxmlformats.org/officeDocument/2006/relationships/hyperlink" Target="consultantplus://offline/ref=85110F77701F83064C0598B60D8CF383CDEEDE92F4AA6A5BCF68D54CB79BF589A7569CFFF7ED2C0B99B475D8D1E3D0775FA54F82637FE8F394E903315BjBK" TargetMode="External"/><Relationship Id="rId41" Type="http://schemas.openxmlformats.org/officeDocument/2006/relationships/hyperlink" Target="consultantplus://offline/ref=85110F77701F83064C0598B60D8CF383CDEEDE92F7AF605ECB67D54CB79BF589A7569CFFF7ED2C0B99B475D9D6E3D0775FA54F82637FE8F394E903315BjBK" TargetMode="External"/><Relationship Id="rId54" Type="http://schemas.openxmlformats.org/officeDocument/2006/relationships/hyperlink" Target="consultantplus://offline/ref=85110F77701F83064C0598B60D8CF383CDEEDE92F4AA6A5BCF68D54CB79BF589A7569CFFF7ED2C0B99B475D8DFE3D0775FA54F82637FE8F394E903315BjBK" TargetMode="External"/><Relationship Id="rId62" Type="http://schemas.openxmlformats.org/officeDocument/2006/relationships/hyperlink" Target="consultantplus://offline/ref=85110F77701F83064C0586BB1BE0A48CC8E1829AFDAC680C963BD31BE8CBF3DCE7169AAAB4A8220E9CBF218993BD89261DEE42857B63E8F658jAK" TargetMode="External"/><Relationship Id="rId70" Type="http://schemas.openxmlformats.org/officeDocument/2006/relationships/hyperlink" Target="consultantplus://offline/ref=85110F77701F83064C0586BB1BE0A48CC8E1819CF1AA680C963BD31BE8CBF3DCE7169AAAB4AA210B99BF218993BD89261DEE42857B63E8F658jAK" TargetMode="External"/><Relationship Id="rId75" Type="http://schemas.openxmlformats.org/officeDocument/2006/relationships/hyperlink" Target="consultantplus://offline/ref=85110F77701F83064C0598B60D8CF383CDEEDE92F7AE605FC26CD54CB79BF589A7569CFFF7ED2C0B99B474DDD7E3D0775FA54F82637FE8F394E903315BjBK" TargetMode="External"/><Relationship Id="rId83" Type="http://schemas.openxmlformats.org/officeDocument/2006/relationships/hyperlink" Target="consultantplus://offline/ref=85110F77701F83064C0598B60D8CF383CDEEDE92F4A86253CD6DD54CB79BF589A7569CFFF7ED2C0B99B475DAD4E3D0775FA54F82637FE8F394E903315BjBK" TargetMode="External"/><Relationship Id="rId88" Type="http://schemas.openxmlformats.org/officeDocument/2006/relationships/hyperlink" Target="consultantplus://offline/ref=85110F77701F83064C0598B60D8CF383CDEEDE92F4A86253CD6DD54CB79BF589A7569CFFF7ED2C0B99B475DAD3E3D0775FA54F82637FE8F394E903315BjBK" TargetMode="External"/><Relationship Id="rId91" Type="http://schemas.openxmlformats.org/officeDocument/2006/relationships/hyperlink" Target="consultantplus://offline/ref=85110F77701F83064C0598B60D8CF383CDEEDE92F4AA6A5BCF68D54CB79BF589A7569CFFF7ED2C0B99B475D9DEE3D0775FA54F82637FE8F394E903315BjBK" TargetMode="External"/><Relationship Id="rId96" Type="http://schemas.openxmlformats.org/officeDocument/2006/relationships/hyperlink" Target="consultantplus://offline/ref=85110F77701F83064C0598B60D8CF383CDEEDE92F4AA6A5BCF68D54CB79BF589A7569CFFF7ED2C0B99B475D9DEE3D0775FA54F82637FE8F394E903315BjBK" TargetMode="External"/><Relationship Id="rId1" Type="http://schemas.openxmlformats.org/officeDocument/2006/relationships/styles" Target="styles.xml"/><Relationship Id="rId6" Type="http://schemas.openxmlformats.org/officeDocument/2006/relationships/hyperlink" Target="consultantplus://offline/ref=85110F77701F83064C0598B60D8CF383CDEEDE92F4AA6A5BCF68D54CB79BF589A7569CFFF7ED2C0B99B475D8D2E3D0775FA54F82637FE8F394E903315BjBK" TargetMode="External"/><Relationship Id="rId15" Type="http://schemas.openxmlformats.org/officeDocument/2006/relationships/hyperlink" Target="consultantplus://offline/ref=85110F77701F83064C0598B60D8CF383CDEEDE92F4A86253CD6DD54CB79BF589A7569CFFF7ED2C0B99B475D8D1E3D0775FA54F82637FE8F394E903315BjBK" TargetMode="External"/><Relationship Id="rId23" Type="http://schemas.openxmlformats.org/officeDocument/2006/relationships/hyperlink" Target="consultantplus://offline/ref=85110F77701F83064C0598B60D8CF383CDEEDE92F7AF605ECB67D54CB79BF589A7569CFFF7ED2C0B99B475D9D7E3D0775FA54F82637FE8F394E903315BjBK" TargetMode="External"/><Relationship Id="rId28" Type="http://schemas.openxmlformats.org/officeDocument/2006/relationships/hyperlink" Target="consultantplus://offline/ref=85110F77701F83064C0598B60D8CF383CDEEDE92F7AE625ECB6AD54CB79BF589A7569CFFF7ED2C0B99B475DCD4E3D0775FA54F82637FE8F394E903315BjBK" TargetMode="External"/><Relationship Id="rId36" Type="http://schemas.openxmlformats.org/officeDocument/2006/relationships/hyperlink" Target="consultantplus://offline/ref=85110F77701F83064C0598B60D8CF383CDEEDE92F4AA6A5BCF68D54CB79BF589A7569CFFF7ED2C0B99B475D8DFE3D0775FA54F82637FE8F394E903315BjBK" TargetMode="External"/><Relationship Id="rId49" Type="http://schemas.openxmlformats.org/officeDocument/2006/relationships/hyperlink" Target="consultantplus://offline/ref=85110F77701F83064C0598B60D8CF383CDEEDE92F4AA6A5BCF68D54CB79BF589A7569CFFF7ED2C0B99B475D8DFE3D0775FA54F82637FE8F394E903315BjBK" TargetMode="External"/><Relationship Id="rId57" Type="http://schemas.openxmlformats.org/officeDocument/2006/relationships/hyperlink" Target="consultantplus://offline/ref=85110F77701F83064C0598B60D8CF383CDEEDE92F4AA6A5BCF68D54CB79BF589A7569CFFF7ED2C0B99B475D9D0E3D0775FA54F82637FE8F394E903315BjBK" TargetMode="External"/><Relationship Id="rId10" Type="http://schemas.openxmlformats.org/officeDocument/2006/relationships/hyperlink" Target="consultantplus://offline/ref=85110F77701F83064C0598B60D8CF383CDEEDE92F7AF605ECB67D54CB79BF589A7569CFFF7ED2C0B99B475D8D2E3D0775FA54F82637FE8F394E903315BjBK" TargetMode="External"/><Relationship Id="rId31" Type="http://schemas.openxmlformats.org/officeDocument/2006/relationships/hyperlink" Target="consultantplus://offline/ref=85110F77701F83064C0598B60D8CF383CDEEDE92F4A8665BC868D54CB79BF589A7569CFFF7ED2C0B99B475D8D2E3D0775FA54F82637FE8F394E903315BjBK" TargetMode="External"/><Relationship Id="rId44" Type="http://schemas.openxmlformats.org/officeDocument/2006/relationships/hyperlink" Target="consultantplus://offline/ref=85110F77701F83064C0598B60D8CF383CDEEDE92F4AA6A5BCF68D54CB79BF589A7569CFFF7ED2C0B99B475D8DFE3D0775FA54F82637FE8F394E903315BjBK" TargetMode="External"/><Relationship Id="rId52" Type="http://schemas.openxmlformats.org/officeDocument/2006/relationships/hyperlink" Target="consultantplus://offline/ref=85110F77701F83064C0598B60D8CF383CDEEDE92F4AA6A5BCF68D54CB79BF589A7569CFFF7ED2C0B99B475D8DFE3D0775FA54F82637FE8F394E903315BjBK" TargetMode="External"/><Relationship Id="rId60" Type="http://schemas.openxmlformats.org/officeDocument/2006/relationships/hyperlink" Target="consultantplus://offline/ref=85110F77701F83064C0598B60D8CF383CDEEDE92F7AF605ECB67D54CB79BF589A7569CFFF7ED2C0B99B475D9D3E3D0775FA54F82637FE8F394E903315BjBK" TargetMode="External"/><Relationship Id="rId65" Type="http://schemas.openxmlformats.org/officeDocument/2006/relationships/hyperlink" Target="consultantplus://offline/ref=85110F77701F83064C0598B60D8CF383CDEEDE92F7AE605FC26CD54CB79BF589A7569CFFF7ED2C0B99B573DDD1E3D0775FA54F82637FE8F394E903315BjBK" TargetMode="External"/><Relationship Id="rId73" Type="http://schemas.openxmlformats.org/officeDocument/2006/relationships/hyperlink" Target="consultantplus://offline/ref=85110F77701F83064C0598B60D8CF383CDEEDE92F4AA6A5BCF68D54CB79BF589A7569CFFF7ED2C0B99B475D9DEE3D0775FA54F82637FE8F394E903315BjBK" TargetMode="External"/><Relationship Id="rId78" Type="http://schemas.openxmlformats.org/officeDocument/2006/relationships/hyperlink" Target="consultantplus://offline/ref=85110F77701F83064C0598B60D8CF383CDEEDE92F4AA6A5BCF68D54CB79BF589A7569CFFF7ED2C0B99B475D9DEE3D0775FA54F82637FE8F394E903315BjBK" TargetMode="External"/><Relationship Id="rId81" Type="http://schemas.openxmlformats.org/officeDocument/2006/relationships/hyperlink" Target="consultantplus://offline/ref=85110F77701F83064C0598B60D8CF383CDEEDE92F4AA6A5BCF68D54CB79BF589A7569CFFF7ED2C0B99B475DAD6E3D0775FA54F82637FE8F394E903315BjBK" TargetMode="External"/><Relationship Id="rId86" Type="http://schemas.openxmlformats.org/officeDocument/2006/relationships/hyperlink" Target="consultantplus://offline/ref=85110F77701F83064C0598B60D8CF383CDEEDE92F4A86253CD6DD54CB79BF589A7569CFFF7ED2C0B99B475DAD4E3D0775FA54F82637FE8F394E903315BjBK" TargetMode="External"/><Relationship Id="rId94" Type="http://schemas.openxmlformats.org/officeDocument/2006/relationships/hyperlink" Target="consultantplus://offline/ref=85110F77701F83064C0598B60D8CF383CDEEDE92F4A86253CD6DD54CB79BF589A7569CFFF7ED2C0B99B475DAD2E3D0775FA54F82637FE8F394E903315BjBK"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5110F77701F83064C0598B60D8CF383CDEEDE92F4A76552CF66D54CB79BF589A7569CFFF7ED2C0B99B475D8D2E3D0775FA54F82637FE8F394E903315BjBK" TargetMode="External"/><Relationship Id="rId13" Type="http://schemas.openxmlformats.org/officeDocument/2006/relationships/hyperlink" Target="consultantplus://offline/ref=85110F77701F83064C0586BB1BE0A48CC8E6839BF6AC680C963BD31BE8CBF3DCE7169AAAB4A9210B9BBF218993BD89261DEE42857B63E8F658jAK" TargetMode="External"/><Relationship Id="rId18" Type="http://schemas.openxmlformats.org/officeDocument/2006/relationships/hyperlink" Target="consultantplus://offline/ref=85110F77701F83064C0598B60D8CF383CDEEDE92F4AC6752C266D54CB79BF589A7569CFFE5ED740799B26BD8D0F68626195Fj0K" TargetMode="External"/><Relationship Id="rId39" Type="http://schemas.openxmlformats.org/officeDocument/2006/relationships/hyperlink" Target="consultantplus://offline/ref=85110F77701F83064C0598B60D8CF383CDEEDE92F4A86253CD6DD54CB79BF589A7569CFFF7ED2C0B99B475D9D6E3D0775FA54F82637FE8F394E903315BjBK" TargetMode="External"/><Relationship Id="rId34" Type="http://schemas.openxmlformats.org/officeDocument/2006/relationships/hyperlink" Target="consultantplus://offline/ref=85110F77701F83064C0598B60D8CF383CDEEDE92F4AA6A5BCF68D54CB79BF589A7569CFFF7ED2C0B99B475D8DFE3D0775FA54F82637FE8F394E903315BjBK" TargetMode="External"/><Relationship Id="rId50" Type="http://schemas.openxmlformats.org/officeDocument/2006/relationships/hyperlink" Target="consultantplus://offline/ref=85110F77701F83064C0598B60D8CF383CDEEDE92F4AA6A5BCF68D54CB79BF589A7569CFFF7ED2C0B99B475D8DFE3D0775FA54F82637FE8F394E903315BjBK" TargetMode="External"/><Relationship Id="rId55" Type="http://schemas.openxmlformats.org/officeDocument/2006/relationships/hyperlink" Target="consultantplus://offline/ref=85110F77701F83064C0598B60D8CF383CDEEDE92F4AA6A5BCF68D54CB79BF589A7569CFFF7ED2C0B99B475D8DFE3D0775FA54F82637FE8F394E903315BjBK" TargetMode="External"/><Relationship Id="rId76" Type="http://schemas.openxmlformats.org/officeDocument/2006/relationships/image" Target="media/image2.wmf"/><Relationship Id="rId97" Type="http://schemas.openxmlformats.org/officeDocument/2006/relationships/hyperlink" Target="consultantplus://offline/ref=85110F77701F83064C0598B60D8CF383CDEEDE92F7AF605ECB67D54CB79BF589A7569CFFF7ED2C0B99B475D9D0E3D0775FA54F82637FE8F394E903315BjBK" TargetMode="External"/><Relationship Id="rId7" Type="http://schemas.openxmlformats.org/officeDocument/2006/relationships/hyperlink" Target="consultantplus://offline/ref=85110F77701F83064C0598B60D8CF383CDEEDE92F4A86253CD6DD54CB79BF589A7569CFFF7ED2C0B99B475D8D2E3D0775FA54F82637FE8F394E903315BjBK" TargetMode="External"/><Relationship Id="rId71" Type="http://schemas.openxmlformats.org/officeDocument/2006/relationships/hyperlink" Target="consultantplus://offline/ref=85110F77701F83064C0598B60D8CF383CDEEDE92F4A86253CD6DD54CB79BF589A7569CFFF7ED2C0B99B475D9DEE3D0775FA54F82637FE8F394E903315BjBK" TargetMode="External"/><Relationship Id="rId92" Type="http://schemas.openxmlformats.org/officeDocument/2006/relationships/hyperlink" Target="consultantplus://offline/ref=85110F77701F83064C0598B60D8CF383CDEEDE92F4AA6A5BCF68D54CB79BF589A7569CFFF7ED2C0B99B475D9DEE3D0775FA54F82637FE8F394E903315BjBK" TargetMode="External"/><Relationship Id="rId2" Type="http://schemas.microsoft.com/office/2007/relationships/stylesWithEffects" Target="stylesWithEffects.xml"/><Relationship Id="rId29" Type="http://schemas.openxmlformats.org/officeDocument/2006/relationships/hyperlink" Target="consultantplus://offline/ref=85110F77701F83064C0598B60D8CF383CDEEDE92F4A86253CD6DD54CB79BF589A7569CFFF7ED2C0B99B475D8DFE3D0775FA54F82637FE8F394E903315BjBK" TargetMode="External"/><Relationship Id="rId24" Type="http://schemas.openxmlformats.org/officeDocument/2006/relationships/hyperlink" Target="consultantplus://offline/ref=85110F77701F83064C0586BB1BE0A48CC8E18496FDA8680C963BD31BE8CBF3DCE7169AAFB2A82901CDE5318DDAE882381BF75C8065635Ej8K" TargetMode="External"/><Relationship Id="rId40" Type="http://schemas.openxmlformats.org/officeDocument/2006/relationships/hyperlink" Target="consultantplus://offline/ref=85110F77701F83064C0598B60D8CF383CDEEDE92F4AA6A5BCF68D54CB79BF589A7569CFFF7ED2C0B99B475D9D7E3D0775FA54F82637FE8F394E903315BjBK" TargetMode="External"/><Relationship Id="rId45" Type="http://schemas.openxmlformats.org/officeDocument/2006/relationships/hyperlink" Target="consultantplus://offline/ref=85110F77701F83064C0598B60D8CF383CDEEDE92F4A86253CD6DD54CB79BF589A7569CFFF7ED2C0B99B475D9D4E3D0775FA54F82637FE8F394E903315BjBK" TargetMode="External"/><Relationship Id="rId66" Type="http://schemas.openxmlformats.org/officeDocument/2006/relationships/hyperlink" Target="consultantplus://offline/ref=85110F77701F83064C0598B60D8CF383CDEEDE92F4A86253CD6DD54CB79BF589A7569CFFF7ED2C0B99B475D9D1E3D0775FA54F82637FE8F394E903315BjBK" TargetMode="External"/><Relationship Id="rId87" Type="http://schemas.openxmlformats.org/officeDocument/2006/relationships/hyperlink" Target="consultantplus://offline/ref=85110F77701F83064C0598B60D8CF383CDEEDE92F4AA6A5BCF68D54CB79BF589A7569CFFF7ED2C0B99B475D9DEE3D0775FA54F82637FE8F394E903315BjBK" TargetMode="External"/><Relationship Id="rId61" Type="http://schemas.openxmlformats.org/officeDocument/2006/relationships/hyperlink" Target="consultantplus://offline/ref=85110F77701F83064C0586BB1BE0A48CC8E18496FDA8680C963BD31BE8CBF3DCE7169AAFB2A82901CDE5318DDAE882381BF75C8065635Ej8K" TargetMode="External"/><Relationship Id="rId82" Type="http://schemas.openxmlformats.org/officeDocument/2006/relationships/hyperlink" Target="consultantplus://offline/ref=85110F77701F83064C0598B60D8CF383CDEEDE92F7AF605ECB67D54CB79BF589A7569CFFF7ED2C0B99B475D9D2E3D0775FA54F82637FE8F394E903315BjBK" TargetMode="External"/><Relationship Id="rId19" Type="http://schemas.openxmlformats.org/officeDocument/2006/relationships/hyperlink" Target="consultantplus://offline/ref=85110F77701F83064C0598B60D8CF383CDEEDE92F4AC6A5DCA67D54CB79BF589A7569CFFE5ED740799B26BD8D0F68626195Fj0K" TargetMode="External"/><Relationship Id="rId14" Type="http://schemas.openxmlformats.org/officeDocument/2006/relationships/hyperlink" Target="consultantplus://offline/ref=85110F77701F83064C0598B60D8CF383CDEEDE92F4A66653CC69D54CB79BF589A7569CFFF7ED2C0B99B576DBD3E3D0775FA54F82637FE8F394E903315BjBK" TargetMode="External"/><Relationship Id="rId30" Type="http://schemas.openxmlformats.org/officeDocument/2006/relationships/hyperlink" Target="consultantplus://offline/ref=85110F77701F83064C0598B60D8CF383CDEEDE92F4AA6A5BCF68D54CB79BF589A7569CFFF7ED2C0B99B475D8D1E3D0775FA54F82637FE8F394E903315BjBK" TargetMode="External"/><Relationship Id="rId35" Type="http://schemas.openxmlformats.org/officeDocument/2006/relationships/image" Target="media/image1.wmf"/><Relationship Id="rId56" Type="http://schemas.openxmlformats.org/officeDocument/2006/relationships/hyperlink" Target="consultantplus://offline/ref=85110F77701F83064C0598B60D8CF383CDEEDE92F7AF605ECB67D54CB79BF589A7569CFFF7ED2C0B99B475D9D4E3D0775FA54F82637FE8F394E903315BjBK" TargetMode="External"/><Relationship Id="rId77" Type="http://schemas.openxmlformats.org/officeDocument/2006/relationships/hyperlink" Target="consultantplus://offline/ref=85110F77701F83064C0598B60D8CF383CDEEDE92F4AA6A5BCF68D54CB79BF589A7569CFFF7ED2C0B99B475D9DEE3D0775FA54F82637FE8F394E903315BjBK" TargetMode="External"/><Relationship Id="rId100" Type="http://schemas.openxmlformats.org/officeDocument/2006/relationships/theme" Target="theme/theme1.xml"/><Relationship Id="rId8" Type="http://schemas.openxmlformats.org/officeDocument/2006/relationships/hyperlink" Target="consultantplus://offline/ref=85110F77701F83064C0598B60D8CF383CDEEDE92F4A8665BC868D54CB79BF589A7569CFFF7ED2C0B99B475D8D2E3D0775FA54F82637FE8F394E903315BjBK" TargetMode="External"/><Relationship Id="rId51" Type="http://schemas.openxmlformats.org/officeDocument/2006/relationships/hyperlink" Target="consultantplus://offline/ref=85110F77701F83064C0598B60D8CF383CDEEDE92F4AA6A5BCF68D54CB79BF589A7569CFFF7ED2C0B99B475D8DFE3D0775FA54F82637FE8F394E903315BjBK" TargetMode="External"/><Relationship Id="rId72" Type="http://schemas.openxmlformats.org/officeDocument/2006/relationships/hyperlink" Target="consultantplus://offline/ref=85110F77701F83064C0598B60D8CF383CDEEDE92F4AA6A5BCF68D54CB79BF589A7569CFFF7ED2C0B99B475D9DEE3D0775FA54F82637FE8F394E903315BjBK" TargetMode="External"/><Relationship Id="rId93" Type="http://schemas.openxmlformats.org/officeDocument/2006/relationships/hyperlink" Target="consultantplus://offline/ref=85110F77701F83064C0598B60D8CF383CDEEDE92F4AA6A5BCF68D54CB79BF589A7569CFFF7ED2C0B99B475D9DEE3D0775FA54F82637FE8F394E903315BjBK" TargetMode="External"/><Relationship Id="rId98" Type="http://schemas.openxmlformats.org/officeDocument/2006/relationships/hyperlink" Target="consultantplus://offline/ref=85110F77701F83064C0598B60D8CF383CDEEDE92F4A76552CF66D54CB79BF589A7569CFFF7ED2C0B99B475D9D0E3D0775FA54F82637FE8F394E903315Bj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11228</Words>
  <Characters>64006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2020-07-06T10:35:00Z</dcterms:created>
  <dcterms:modified xsi:type="dcterms:W3CDTF">2020-07-06T10:36:00Z</dcterms:modified>
</cp:coreProperties>
</file>