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F5" w:rsidRDefault="002F11F5">
      <w:pPr>
        <w:pStyle w:val="ConsPlusTitlePage"/>
      </w:pPr>
      <w:r>
        <w:t xml:space="preserve">Документ предоставлен </w:t>
      </w:r>
      <w:hyperlink r:id="rId5">
        <w:r>
          <w:rPr>
            <w:color w:val="0000FF"/>
          </w:rPr>
          <w:t>КонсультантПлюс</w:t>
        </w:r>
      </w:hyperlink>
      <w:r>
        <w:br/>
      </w:r>
    </w:p>
    <w:p w:rsidR="002F11F5" w:rsidRDefault="002F11F5">
      <w:pPr>
        <w:pStyle w:val="ConsPlusNormal"/>
        <w:jc w:val="both"/>
        <w:outlineLvl w:val="0"/>
      </w:pPr>
    </w:p>
    <w:p w:rsidR="002F11F5" w:rsidRDefault="002F11F5">
      <w:pPr>
        <w:pStyle w:val="ConsPlusTitle"/>
        <w:jc w:val="center"/>
        <w:outlineLvl w:val="0"/>
      </w:pPr>
      <w:r>
        <w:t>АДМИНИСТРАЦИЯ ГОРОДА ХАНТЫ-МАНСИЙСКА</w:t>
      </w:r>
    </w:p>
    <w:p w:rsidR="002F11F5" w:rsidRDefault="002F11F5">
      <w:pPr>
        <w:pStyle w:val="ConsPlusTitle"/>
        <w:jc w:val="center"/>
      </w:pPr>
    </w:p>
    <w:p w:rsidR="002F11F5" w:rsidRDefault="002F11F5">
      <w:pPr>
        <w:pStyle w:val="ConsPlusTitle"/>
        <w:jc w:val="center"/>
      </w:pPr>
      <w:r>
        <w:t>ПОСТАНОВЛЕНИЕ</w:t>
      </w:r>
    </w:p>
    <w:p w:rsidR="002F11F5" w:rsidRDefault="002F11F5">
      <w:pPr>
        <w:pStyle w:val="ConsPlusTitle"/>
        <w:jc w:val="center"/>
      </w:pPr>
      <w:r>
        <w:t>от 15 апреля 2016 г. N 431</w:t>
      </w:r>
    </w:p>
    <w:p w:rsidR="002F11F5" w:rsidRDefault="002F11F5">
      <w:pPr>
        <w:pStyle w:val="ConsPlusTitle"/>
        <w:jc w:val="center"/>
      </w:pPr>
    </w:p>
    <w:p w:rsidR="002F11F5" w:rsidRDefault="002F11F5">
      <w:pPr>
        <w:pStyle w:val="ConsPlusTitle"/>
        <w:jc w:val="center"/>
      </w:pPr>
      <w:r>
        <w:t>ОБ УТВЕРЖДЕНИИ ПОРЯДКА СОПРОВОЖДЕНИЯ</w:t>
      </w:r>
    </w:p>
    <w:p w:rsidR="002F11F5" w:rsidRDefault="002F11F5">
      <w:pPr>
        <w:pStyle w:val="ConsPlusTitle"/>
        <w:jc w:val="center"/>
      </w:pPr>
      <w:r>
        <w:t>ИНВЕСТИЦИОННЫХ ПРОЕКТОВ ПО ПРИНЦИПУ "ОДНОГО ОКНА"</w:t>
      </w:r>
    </w:p>
    <w:p w:rsidR="002F11F5" w:rsidRDefault="002F11F5">
      <w:pPr>
        <w:pStyle w:val="ConsPlusTitle"/>
        <w:jc w:val="center"/>
      </w:pPr>
      <w:r>
        <w:t>НА ТЕРРИТОРИИ ГОРОДА ХАНТЫ-МАНСИЙСКА</w:t>
      </w:r>
    </w:p>
    <w:p w:rsidR="002F11F5" w:rsidRDefault="002F1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1F5" w:rsidRDefault="002F1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1F5" w:rsidRDefault="002F11F5">
            <w:pPr>
              <w:pStyle w:val="ConsPlusNormal"/>
              <w:jc w:val="center"/>
            </w:pPr>
            <w:r>
              <w:rPr>
                <w:color w:val="392C69"/>
              </w:rPr>
              <w:t>Список изменяющих документов</w:t>
            </w:r>
          </w:p>
          <w:p w:rsidR="002F11F5" w:rsidRDefault="002F11F5">
            <w:pPr>
              <w:pStyle w:val="ConsPlusNormal"/>
              <w:jc w:val="center"/>
            </w:pPr>
            <w:proofErr w:type="gramStart"/>
            <w:r>
              <w:rPr>
                <w:color w:val="392C69"/>
              </w:rPr>
              <w:t>(в ред. постановлений Администрации города Ханты-Мансийска</w:t>
            </w:r>
            <w:proofErr w:type="gramEnd"/>
          </w:p>
          <w:p w:rsidR="002F11F5" w:rsidRDefault="002F11F5">
            <w:pPr>
              <w:pStyle w:val="ConsPlusNormal"/>
              <w:jc w:val="center"/>
            </w:pPr>
            <w:r>
              <w:rPr>
                <w:color w:val="392C69"/>
              </w:rPr>
              <w:t xml:space="preserve">от 22.05.2017 </w:t>
            </w:r>
            <w:hyperlink r:id="rId6">
              <w:r>
                <w:rPr>
                  <w:color w:val="0000FF"/>
                </w:rPr>
                <w:t>N 433</w:t>
              </w:r>
            </w:hyperlink>
            <w:r>
              <w:rPr>
                <w:color w:val="392C69"/>
              </w:rPr>
              <w:t xml:space="preserve">, от 15.12.2017 </w:t>
            </w:r>
            <w:hyperlink r:id="rId7">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r>
    </w:tbl>
    <w:p w:rsidR="002F11F5" w:rsidRDefault="002F11F5">
      <w:pPr>
        <w:pStyle w:val="ConsPlusNormal"/>
        <w:jc w:val="center"/>
      </w:pPr>
    </w:p>
    <w:p w:rsidR="002F11F5" w:rsidRDefault="002F11F5">
      <w:pPr>
        <w:pStyle w:val="ConsPlusNormal"/>
        <w:ind w:firstLine="540"/>
        <w:jc w:val="both"/>
      </w:pPr>
      <w:r>
        <w:t xml:space="preserve">В соответствии с Федеральным </w:t>
      </w:r>
      <w:hyperlink r:id="rId8">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w:t>
      </w:r>
      <w:hyperlink r:id="rId9">
        <w:r>
          <w:rPr>
            <w:color w:val="0000FF"/>
          </w:rPr>
          <w:t>постановлением</w:t>
        </w:r>
      </w:hyperlink>
      <w:r>
        <w:t xml:space="preserve"> Правительства Ханты-Мансийского автономного округа - Югры от 27.12.2013 N 590-п, руководствуясь </w:t>
      </w:r>
      <w:hyperlink r:id="rId10">
        <w:r>
          <w:rPr>
            <w:color w:val="0000FF"/>
          </w:rPr>
          <w:t>статьей 71</w:t>
        </w:r>
      </w:hyperlink>
      <w:r>
        <w:t xml:space="preserve"> Устава города Ханты-Мансийска:</w:t>
      </w:r>
    </w:p>
    <w:p w:rsidR="002F11F5" w:rsidRDefault="002F11F5">
      <w:pPr>
        <w:pStyle w:val="ConsPlusNormal"/>
        <w:spacing w:before="200"/>
        <w:ind w:firstLine="540"/>
        <w:jc w:val="both"/>
      </w:pPr>
      <w:r>
        <w:t>1. Утвердить:</w:t>
      </w:r>
    </w:p>
    <w:p w:rsidR="002F11F5" w:rsidRDefault="002F11F5">
      <w:pPr>
        <w:pStyle w:val="ConsPlusNormal"/>
        <w:spacing w:before="200"/>
        <w:ind w:firstLine="540"/>
        <w:jc w:val="both"/>
      </w:pPr>
      <w:r>
        <w:t xml:space="preserve">1.1. </w:t>
      </w:r>
      <w:hyperlink w:anchor="P35">
        <w:r>
          <w:rPr>
            <w:color w:val="0000FF"/>
          </w:rPr>
          <w:t>Порядок</w:t>
        </w:r>
      </w:hyperlink>
      <w:r>
        <w:t xml:space="preserve"> сопровождения инвестиционных проектов по принципу "одного окна" на территории города Ханты-Мансийска согласно приложению 1 к настоящему постановлению.</w:t>
      </w:r>
    </w:p>
    <w:p w:rsidR="002F11F5" w:rsidRDefault="002F11F5">
      <w:pPr>
        <w:pStyle w:val="ConsPlusNormal"/>
        <w:spacing w:before="200"/>
        <w:ind w:firstLine="540"/>
        <w:jc w:val="both"/>
      </w:pPr>
      <w:r>
        <w:t xml:space="preserve">1.2. Утратил силу. - </w:t>
      </w:r>
      <w:hyperlink r:id="rId11">
        <w:r>
          <w:rPr>
            <w:color w:val="0000FF"/>
          </w:rPr>
          <w:t>Постановление</w:t>
        </w:r>
      </w:hyperlink>
      <w:r>
        <w:t xml:space="preserve"> Администрации города Ханты-Мансийска от 22.05.2017 N 433.</w:t>
      </w:r>
    </w:p>
    <w:p w:rsidR="002F11F5" w:rsidRDefault="002F11F5">
      <w:pPr>
        <w:pStyle w:val="ConsPlusNormal"/>
        <w:spacing w:before="200"/>
        <w:ind w:firstLine="540"/>
        <w:jc w:val="both"/>
      </w:pPr>
      <w:r>
        <w:t xml:space="preserve">2. Признать утратившим силу </w:t>
      </w:r>
      <w:hyperlink r:id="rId12">
        <w:r>
          <w:rPr>
            <w:color w:val="0000FF"/>
          </w:rPr>
          <w:t>распоряжение</w:t>
        </w:r>
      </w:hyperlink>
      <w:r>
        <w:t xml:space="preserve"> Администрации города Ханты-Мансийска от 25.08.2011 N 264-р.</w:t>
      </w:r>
    </w:p>
    <w:p w:rsidR="002F11F5" w:rsidRDefault="002F11F5">
      <w:pPr>
        <w:pStyle w:val="ConsPlusNormal"/>
        <w:spacing w:before="200"/>
        <w:ind w:firstLine="540"/>
        <w:jc w:val="both"/>
      </w:pPr>
      <w:r>
        <w:t>3. Настоящее постановление вступает в силу после дня его официального опубликования.</w:t>
      </w:r>
    </w:p>
    <w:p w:rsidR="002F11F5" w:rsidRDefault="002F11F5">
      <w:pPr>
        <w:pStyle w:val="ConsPlusNormal"/>
        <w:spacing w:before="200"/>
        <w:ind w:firstLine="540"/>
        <w:jc w:val="both"/>
      </w:pPr>
      <w:r>
        <w:t xml:space="preserve">4. </w:t>
      </w:r>
      <w:proofErr w:type="gramStart"/>
      <w:r>
        <w:t>Контроль за</w:t>
      </w:r>
      <w:proofErr w:type="gramEnd"/>
      <w:r>
        <w:t xml:space="preserve"> выполнением настоящего постановления возложить на первого заместителя Главы города Ханты-Мансийска Дунаевскую Н.А.</w:t>
      </w:r>
    </w:p>
    <w:p w:rsidR="002F11F5" w:rsidRDefault="002F11F5">
      <w:pPr>
        <w:pStyle w:val="ConsPlusNormal"/>
        <w:jc w:val="both"/>
      </w:pPr>
      <w:r>
        <w:t xml:space="preserve">(п. 4 в ред. </w:t>
      </w:r>
      <w:hyperlink r:id="rId13">
        <w:r>
          <w:rPr>
            <w:color w:val="0000FF"/>
          </w:rPr>
          <w:t>постановления</w:t>
        </w:r>
      </w:hyperlink>
      <w:r>
        <w:t xml:space="preserve"> Администрации города Ханты-Мансийска от 22.05.2017 N 433)</w:t>
      </w:r>
    </w:p>
    <w:p w:rsidR="002F11F5" w:rsidRDefault="002F11F5">
      <w:pPr>
        <w:pStyle w:val="ConsPlusNormal"/>
        <w:jc w:val="both"/>
      </w:pPr>
    </w:p>
    <w:p w:rsidR="002F11F5" w:rsidRDefault="002F11F5">
      <w:pPr>
        <w:pStyle w:val="ConsPlusNormal"/>
        <w:jc w:val="right"/>
      </w:pPr>
      <w:r>
        <w:t>Глава Администрации</w:t>
      </w:r>
    </w:p>
    <w:p w:rsidR="002F11F5" w:rsidRDefault="002F11F5">
      <w:pPr>
        <w:pStyle w:val="ConsPlusNormal"/>
        <w:jc w:val="right"/>
      </w:pPr>
      <w:r>
        <w:t>города Ханты-Мансийска</w:t>
      </w:r>
    </w:p>
    <w:p w:rsidR="002F11F5" w:rsidRDefault="002F11F5">
      <w:pPr>
        <w:pStyle w:val="ConsPlusNormal"/>
        <w:jc w:val="right"/>
      </w:pPr>
      <w:r>
        <w:t>М.П.РЯШИН</w:t>
      </w: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right"/>
        <w:outlineLvl w:val="0"/>
      </w:pPr>
      <w:r>
        <w:t>Приложение 1</w:t>
      </w:r>
    </w:p>
    <w:p w:rsidR="002F11F5" w:rsidRDefault="002F11F5">
      <w:pPr>
        <w:pStyle w:val="ConsPlusNormal"/>
        <w:jc w:val="right"/>
      </w:pPr>
      <w:r>
        <w:t>к постановлению Администрации</w:t>
      </w:r>
    </w:p>
    <w:p w:rsidR="002F11F5" w:rsidRDefault="002F11F5">
      <w:pPr>
        <w:pStyle w:val="ConsPlusNormal"/>
        <w:jc w:val="right"/>
      </w:pPr>
      <w:r>
        <w:t>города Ханты-Мансийска</w:t>
      </w:r>
    </w:p>
    <w:p w:rsidR="002F11F5" w:rsidRDefault="002F11F5">
      <w:pPr>
        <w:pStyle w:val="ConsPlusNormal"/>
        <w:jc w:val="right"/>
      </w:pPr>
      <w:r>
        <w:t>от 15.04.2016 N 431</w:t>
      </w:r>
    </w:p>
    <w:p w:rsidR="002F11F5" w:rsidRDefault="002F11F5">
      <w:pPr>
        <w:pStyle w:val="ConsPlusNormal"/>
        <w:jc w:val="both"/>
      </w:pPr>
    </w:p>
    <w:p w:rsidR="002F11F5" w:rsidRDefault="002F11F5">
      <w:pPr>
        <w:pStyle w:val="ConsPlusTitle"/>
        <w:jc w:val="center"/>
      </w:pPr>
      <w:bookmarkStart w:id="0" w:name="P35"/>
      <w:bookmarkEnd w:id="0"/>
      <w:r>
        <w:t>ПОРЯДОК</w:t>
      </w:r>
    </w:p>
    <w:p w:rsidR="002F11F5" w:rsidRDefault="002F11F5">
      <w:pPr>
        <w:pStyle w:val="ConsPlusTitle"/>
        <w:jc w:val="center"/>
      </w:pPr>
      <w:r>
        <w:t>СОПРОВОЖДЕНИЯ ИНВЕСТИЦИОННЫХ ПРОЕКТОВ ПО ПРИНЦИПУ</w:t>
      </w:r>
    </w:p>
    <w:p w:rsidR="002F11F5" w:rsidRDefault="002F11F5">
      <w:pPr>
        <w:pStyle w:val="ConsPlusTitle"/>
        <w:jc w:val="center"/>
      </w:pPr>
      <w:r>
        <w:t>"ОДНОГО ОКНА" НА ТЕРРИТОРИИ ГОРОДА ХАНТЫ-МАНСИЙСКА</w:t>
      </w:r>
    </w:p>
    <w:p w:rsidR="002F11F5" w:rsidRDefault="002F1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1F5" w:rsidRDefault="002F1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1F5" w:rsidRDefault="002F11F5">
            <w:pPr>
              <w:pStyle w:val="ConsPlusNormal"/>
              <w:jc w:val="center"/>
            </w:pPr>
            <w:r>
              <w:rPr>
                <w:color w:val="392C69"/>
              </w:rPr>
              <w:t>Список изменяющих документов</w:t>
            </w:r>
          </w:p>
          <w:p w:rsidR="002F11F5" w:rsidRDefault="002F11F5">
            <w:pPr>
              <w:pStyle w:val="ConsPlusNormal"/>
              <w:jc w:val="center"/>
            </w:pPr>
            <w:proofErr w:type="gramStart"/>
            <w:r>
              <w:rPr>
                <w:color w:val="392C69"/>
              </w:rPr>
              <w:t>(в ред. постановлений Администрации города Ханты-Мансийска</w:t>
            </w:r>
            <w:proofErr w:type="gramEnd"/>
          </w:p>
          <w:p w:rsidR="002F11F5" w:rsidRDefault="002F11F5">
            <w:pPr>
              <w:pStyle w:val="ConsPlusNormal"/>
              <w:jc w:val="center"/>
            </w:pPr>
            <w:r>
              <w:rPr>
                <w:color w:val="392C69"/>
              </w:rPr>
              <w:t xml:space="preserve">от 22.05.2017 </w:t>
            </w:r>
            <w:hyperlink r:id="rId14">
              <w:r>
                <w:rPr>
                  <w:color w:val="0000FF"/>
                </w:rPr>
                <w:t>N 433</w:t>
              </w:r>
            </w:hyperlink>
            <w:r>
              <w:rPr>
                <w:color w:val="392C69"/>
              </w:rPr>
              <w:t xml:space="preserve">, от 15.12.2017 </w:t>
            </w:r>
            <w:hyperlink r:id="rId15">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r>
    </w:tbl>
    <w:p w:rsidR="002F11F5" w:rsidRDefault="002F11F5">
      <w:pPr>
        <w:pStyle w:val="ConsPlusNormal"/>
        <w:jc w:val="both"/>
      </w:pPr>
    </w:p>
    <w:p w:rsidR="002F11F5" w:rsidRDefault="002F11F5">
      <w:pPr>
        <w:pStyle w:val="ConsPlusNormal"/>
        <w:jc w:val="center"/>
        <w:outlineLvl w:val="1"/>
      </w:pPr>
      <w:r>
        <w:t>1. Общие положения</w:t>
      </w:r>
    </w:p>
    <w:p w:rsidR="002F11F5" w:rsidRDefault="002F11F5">
      <w:pPr>
        <w:pStyle w:val="ConsPlusNormal"/>
        <w:jc w:val="both"/>
      </w:pPr>
    </w:p>
    <w:p w:rsidR="002F11F5" w:rsidRDefault="002F11F5">
      <w:pPr>
        <w:pStyle w:val="ConsPlusNormal"/>
        <w:ind w:firstLine="540"/>
        <w:jc w:val="both"/>
      </w:pPr>
      <w:r>
        <w:t xml:space="preserve">1.1. Порядок сопровождения инвестиционных проектов по принципу "одного окна" на </w:t>
      </w:r>
      <w:r>
        <w:lastRenderedPageBreak/>
        <w:t>территории города Ханты-Мансийска (далее - Порядок) разработан в целях регулирования отношений, возникающих в ходе подготовки и реализации инвестиционных проектов на территории города Ханты-Мансийска, снижения административных барьеров и реализации инвестиционных проектов по принципу "одного окна".</w:t>
      </w:r>
    </w:p>
    <w:p w:rsidR="002F11F5" w:rsidRDefault="002F11F5">
      <w:pPr>
        <w:pStyle w:val="ConsPlusNormal"/>
        <w:spacing w:before="200"/>
        <w:ind w:firstLine="540"/>
        <w:jc w:val="both"/>
      </w:pPr>
      <w:r>
        <w:t>1.2. Управление экономического развития и инвестиций Администрации города Ханты-Мансийска является уполномоченным органом в сфере инвестиционной деятельности (далее - Уполномоченный орган), осуществляющим реализацию единого механизма работы с инвесторами в городе Ханты-Мансийске.</w:t>
      </w:r>
    </w:p>
    <w:p w:rsidR="002F11F5" w:rsidRDefault="002F11F5">
      <w:pPr>
        <w:pStyle w:val="ConsPlusNormal"/>
        <w:spacing w:before="200"/>
        <w:ind w:firstLine="540"/>
        <w:jc w:val="both"/>
      </w:pPr>
      <w:r>
        <w:t xml:space="preserve">1.3. Порядок устанавливает меры </w:t>
      </w:r>
      <w:proofErr w:type="gramStart"/>
      <w:r>
        <w:t>взаимодействия органов Администрации города Ханты-Мансийска</w:t>
      </w:r>
      <w:proofErr w:type="gramEnd"/>
      <w:r>
        <w:t xml:space="preserve"> с организациями, индивидуальными предпринимателями и другими юридическими и физическими лицами, деятельность которых направлена на привлечение инвестиций в экономику города Ханты-Мансийска, по комплексному сопровождению инвестиционных проектов.</w:t>
      </w:r>
    </w:p>
    <w:p w:rsidR="002F11F5" w:rsidRDefault="002F11F5">
      <w:pPr>
        <w:pStyle w:val="ConsPlusNormal"/>
        <w:spacing w:before="200"/>
        <w:ind w:firstLine="540"/>
        <w:jc w:val="both"/>
      </w:pPr>
      <w:r>
        <w:t>1.4. Уполномоченный орган, осуществляющий сопровождение всех инвестиционных проектов, реализуемых на территории города Ханты-Мансийска, ведет реестр инвестиционных проектов.</w:t>
      </w:r>
    </w:p>
    <w:p w:rsidR="002F11F5" w:rsidRDefault="002F11F5">
      <w:pPr>
        <w:pStyle w:val="ConsPlusNormal"/>
        <w:spacing w:before="200"/>
        <w:ind w:firstLine="540"/>
        <w:jc w:val="both"/>
      </w:pPr>
      <w:r>
        <w:t>1.5. Для целей настоящего Порядка применяются следующие термины:</w:t>
      </w:r>
    </w:p>
    <w:p w:rsidR="002F11F5" w:rsidRDefault="002F11F5">
      <w:pPr>
        <w:pStyle w:val="ConsPlusNormal"/>
        <w:spacing w:before="200"/>
        <w:ind w:firstLine="540"/>
        <w:jc w:val="both"/>
      </w:pPr>
      <w:r>
        <w:t>инвестиционный проект - обоснование экономической целесообразности, объема и сроков осуществления инвестиций, в том числе необходимая проектно-сметная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в том числе инвестиций, ориентированных на экспорт и рост конкурентоспособности производимой продукции, товаров, услуг на мировых рынках (бизнес-план);</w:t>
      </w:r>
    </w:p>
    <w:p w:rsidR="002F11F5" w:rsidRDefault="002F11F5">
      <w:pPr>
        <w:pStyle w:val="ConsPlusNormal"/>
        <w:spacing w:before="200"/>
        <w:ind w:firstLine="540"/>
        <w:jc w:val="both"/>
      </w:pPr>
      <w:proofErr w:type="gramStart"/>
      <w:r>
        <w:t>инициатор (инвестор) - это физическое или юридическое лицо, субъект инвестиционной деятельности, осуществляющий вложение средств (собственных, заемных, привлеченных средств), ценных бумаг, иного имущества, в том числе имущественных прав, иных прав, имеющих денежную оценку, и практических действий в целях получения прибыли и (или) достижения иного полезного эффекта в соответствии с законодательством Российской Федерации, Ханты-Мансийского автономного округа - Югры и муниципальными нормативными правовыми актами, и</w:t>
      </w:r>
      <w:proofErr w:type="gramEnd"/>
      <w:r>
        <w:t xml:space="preserve"> обеспечивающий их целевое использование (далее - инвестор);</w:t>
      </w:r>
    </w:p>
    <w:p w:rsidR="002F11F5" w:rsidRDefault="002F11F5">
      <w:pPr>
        <w:pStyle w:val="ConsPlusNormal"/>
        <w:spacing w:before="200"/>
        <w:ind w:firstLine="540"/>
        <w:jc w:val="both"/>
      </w:pPr>
      <w:r>
        <w:t>сопровождение инвестиционного проекта - комплекс мероприятий, осуществляемых Уполномоченным органом, направленных на реализацию инвестиционного проекта;</w:t>
      </w:r>
    </w:p>
    <w:p w:rsidR="002F11F5" w:rsidRDefault="002F11F5">
      <w:pPr>
        <w:pStyle w:val="ConsPlusNormal"/>
        <w:spacing w:before="200"/>
        <w:ind w:firstLine="540"/>
        <w:jc w:val="both"/>
      </w:pPr>
      <w:r>
        <w:t>уполномоченный орган - орган местного самоуправления, осуществляющий сопровождение инвестиционных проектов, в лице управления экономического развития и инвестиций Администрации города Ханты-Мансийска;</w:t>
      </w:r>
    </w:p>
    <w:p w:rsidR="002F11F5" w:rsidRDefault="002F11F5">
      <w:pPr>
        <w:pStyle w:val="ConsPlusNormal"/>
        <w:spacing w:before="200"/>
        <w:ind w:firstLine="540"/>
        <w:jc w:val="both"/>
      </w:pPr>
      <w:r>
        <w:t>органы Администрации города Ханты-Мансийска по отраслевой компетенции - отраслевые департаменты, управления, отделы, осуществляющие функции по реализации инвестиционной политики и нормативному правовому регулированию, оказанию муниципальных услуг в соответствующих сферах экономической деятельности;</w:t>
      </w:r>
    </w:p>
    <w:p w:rsidR="002F11F5" w:rsidRDefault="002F11F5">
      <w:pPr>
        <w:pStyle w:val="ConsPlusNormal"/>
        <w:jc w:val="both"/>
      </w:pPr>
      <w:r>
        <w:t xml:space="preserve">(в ред. </w:t>
      </w:r>
      <w:hyperlink r:id="rId16">
        <w:r>
          <w:rPr>
            <w:color w:val="0000FF"/>
          </w:rPr>
          <w:t>постановления</w:t>
        </w:r>
      </w:hyperlink>
      <w:r>
        <w:t xml:space="preserve"> Администрации города Ханты-Мансийска от 22.05.2017 N 433)</w:t>
      </w:r>
    </w:p>
    <w:p w:rsidR="002F11F5" w:rsidRDefault="002F11F5">
      <w:pPr>
        <w:pStyle w:val="ConsPlusNormal"/>
        <w:spacing w:before="200"/>
        <w:ind w:firstLine="540"/>
        <w:jc w:val="both"/>
      </w:pPr>
      <w:proofErr w:type="gramStart"/>
      <w:r>
        <w:t>паспорт инвестиционной площадки - информация об инвестиционной площадке, представляющая собой: земельный участок, предприятие или иной объект недвижимости, свободные производственные или хозяйственные площади, на которых возможна реализация инвестиционного проекта, расположенные на территории муниципального образования, обеспеченные необходимой для реализации инвестиционного проекта инженерной инфраструктурой;</w:t>
      </w:r>
      <w:proofErr w:type="gramEnd"/>
    </w:p>
    <w:p w:rsidR="002F11F5" w:rsidRDefault="002F11F5">
      <w:pPr>
        <w:pStyle w:val="ConsPlusNormal"/>
        <w:spacing w:before="200"/>
        <w:ind w:firstLine="540"/>
        <w:jc w:val="both"/>
      </w:pPr>
      <w:r>
        <w:t>Совет по инвестиционной политике города Ханты-Мансийска - совещательный орган, состоящий из представителей общественных организаций, субъектов малого и среднего предпринимательства, созданный для принятия решений о целесообразности реализации инвестиционных проектов на территории муниципального образования;</w:t>
      </w:r>
    </w:p>
    <w:p w:rsidR="002F11F5" w:rsidRDefault="002F11F5">
      <w:pPr>
        <w:pStyle w:val="ConsPlusNormal"/>
        <w:spacing w:before="200"/>
        <w:ind w:firstLine="540"/>
        <w:jc w:val="both"/>
      </w:pPr>
      <w:r>
        <w:t xml:space="preserve">инвестиционное соглашение - соглашение о сопровождении инвестиционного проекта - договор, заключаемый между Администрацией города Ханты-Мансийска и субъектом инвестиционной деятельности, устанавливающий объемы, направления, сроки реализации </w:t>
      </w:r>
      <w:r>
        <w:lastRenderedPageBreak/>
        <w:t>инвестиционного проекта, определяющий права и обязанности сторон (далее - Соглашение);</w:t>
      </w:r>
    </w:p>
    <w:p w:rsidR="002F11F5" w:rsidRDefault="002F11F5">
      <w:pPr>
        <w:pStyle w:val="ConsPlusNormal"/>
        <w:spacing w:before="200"/>
        <w:ind w:firstLine="540"/>
        <w:jc w:val="both"/>
      </w:pPr>
      <w:r>
        <w:t xml:space="preserve">абзац исключен. - </w:t>
      </w:r>
      <w:hyperlink r:id="rId17">
        <w:r>
          <w:rPr>
            <w:color w:val="0000FF"/>
          </w:rPr>
          <w:t>Постановление</w:t>
        </w:r>
      </w:hyperlink>
      <w:r>
        <w:t xml:space="preserve"> Администрации города Ханты-Мансийска от 22.05.2017 N 433;</w:t>
      </w:r>
    </w:p>
    <w:p w:rsidR="002F11F5" w:rsidRDefault="002F11F5">
      <w:pPr>
        <w:pStyle w:val="ConsPlusNormal"/>
        <w:spacing w:before="200"/>
        <w:ind w:firstLine="540"/>
        <w:jc w:val="both"/>
      </w:pPr>
      <w:proofErr w:type="gramStart"/>
      <w:r>
        <w:t>организация инфраструктуры поддержки субъектов малого и среднего предпринимательства - юридическое лицо, зарегистрированное в форме коммерческой или некоммерческой организации, которое создается, осуществляет свою деятельность или определяется в качестве поставщика (исполнителя, подрядчика) поставки товаров, выполнения работ, оказания услуг для государственных или муниципальных нужд при реализации государственных и муниципальных программ развития субъектов малого и среднего предпринимательства, и обеспечивает условия для создания субъектов малого и</w:t>
      </w:r>
      <w:proofErr w:type="gramEnd"/>
      <w:r>
        <w:t xml:space="preserve"> среднего предпринимательства и оказания им поддержки.</w:t>
      </w:r>
    </w:p>
    <w:p w:rsidR="002F11F5" w:rsidRDefault="002F11F5">
      <w:pPr>
        <w:pStyle w:val="ConsPlusNormal"/>
        <w:jc w:val="both"/>
      </w:pPr>
    </w:p>
    <w:p w:rsidR="002F11F5" w:rsidRDefault="002F11F5">
      <w:pPr>
        <w:pStyle w:val="ConsPlusNormal"/>
        <w:jc w:val="center"/>
        <w:outlineLvl w:val="1"/>
      </w:pPr>
      <w:r>
        <w:t>2. Формы сопровождения инвестиционных проектов</w:t>
      </w:r>
    </w:p>
    <w:p w:rsidR="002F11F5" w:rsidRDefault="002F11F5">
      <w:pPr>
        <w:pStyle w:val="ConsPlusNormal"/>
        <w:jc w:val="center"/>
      </w:pPr>
      <w:r>
        <w:t>на территории города Ханты-Мансийска</w:t>
      </w:r>
    </w:p>
    <w:p w:rsidR="002F11F5" w:rsidRDefault="002F11F5">
      <w:pPr>
        <w:pStyle w:val="ConsPlusNormal"/>
        <w:jc w:val="center"/>
      </w:pPr>
      <w:proofErr w:type="gramStart"/>
      <w:r>
        <w:t xml:space="preserve">(в ред. </w:t>
      </w:r>
      <w:hyperlink r:id="rId18">
        <w:r>
          <w:rPr>
            <w:color w:val="0000FF"/>
          </w:rPr>
          <w:t>постановления</w:t>
        </w:r>
      </w:hyperlink>
      <w:r>
        <w:t xml:space="preserve"> Администрации города Ханты-Мансийска</w:t>
      </w:r>
      <w:proofErr w:type="gramEnd"/>
    </w:p>
    <w:p w:rsidR="002F11F5" w:rsidRDefault="002F11F5">
      <w:pPr>
        <w:pStyle w:val="ConsPlusNormal"/>
        <w:jc w:val="center"/>
      </w:pPr>
      <w:r>
        <w:t>от 22.05.2017 N 433)</w:t>
      </w:r>
    </w:p>
    <w:p w:rsidR="002F11F5" w:rsidRDefault="002F11F5">
      <w:pPr>
        <w:pStyle w:val="ConsPlusNormal"/>
        <w:jc w:val="both"/>
      </w:pPr>
    </w:p>
    <w:p w:rsidR="002F11F5" w:rsidRDefault="002F11F5">
      <w:pPr>
        <w:pStyle w:val="ConsPlusNormal"/>
        <w:ind w:firstLine="540"/>
        <w:jc w:val="both"/>
      </w:pPr>
      <w:r>
        <w:t>В целях реализации инвестиционных проектов на территории города Ханты-Мансийска установлены следующие формы сопровождения инвестиционных проектов:</w:t>
      </w:r>
    </w:p>
    <w:p w:rsidR="002F11F5" w:rsidRDefault="002F11F5">
      <w:pPr>
        <w:pStyle w:val="ConsPlusNormal"/>
        <w:spacing w:before="200"/>
        <w:ind w:firstLine="540"/>
        <w:jc w:val="both"/>
      </w:pPr>
      <w:r>
        <w:t>1) рассмотрение обращений инвесторов на предмет экономической обоснованности реализации их инвестиционных проектов на территории города Ханты-Мансийска;</w:t>
      </w:r>
    </w:p>
    <w:p w:rsidR="002F11F5" w:rsidRDefault="002F11F5">
      <w:pPr>
        <w:pStyle w:val="ConsPlusNormal"/>
        <w:spacing w:before="200"/>
        <w:ind w:firstLine="540"/>
        <w:jc w:val="both"/>
      </w:pPr>
      <w:proofErr w:type="gramStart"/>
      <w:r>
        <w:t>2) предоставление инвесторам, заинтересованным в реализации собственных инвестиционных проектов на территории города Ханты-Мансийска, сводной информации, в том числе в соответствии с их требованиями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2F11F5" w:rsidRDefault="002F11F5">
      <w:pPr>
        <w:pStyle w:val="ConsPlusNormal"/>
        <w:spacing w:before="200"/>
        <w:ind w:firstLine="540"/>
        <w:jc w:val="both"/>
      </w:pPr>
      <w:r>
        <w:t>о существующих инструментах государственной, муниципальной поддержки, на которые может претендовать инвестор при реализации инвестиционного проекта;</w:t>
      </w:r>
    </w:p>
    <w:p w:rsidR="002F11F5" w:rsidRDefault="002F11F5">
      <w:pPr>
        <w:pStyle w:val="ConsPlusNormal"/>
        <w:spacing w:before="200"/>
        <w:ind w:firstLine="540"/>
        <w:jc w:val="both"/>
      </w:pPr>
      <w:r>
        <w:t>о последовательности оформления документов, необходимых для реализации инвестиционного проекта;</w:t>
      </w:r>
    </w:p>
    <w:p w:rsidR="002F11F5" w:rsidRDefault="002F11F5">
      <w:pPr>
        <w:pStyle w:val="ConsPlusNormal"/>
        <w:spacing w:before="200"/>
        <w:ind w:firstLine="540"/>
        <w:jc w:val="both"/>
      </w:pPr>
      <w:r>
        <w:t>3) оказание инвесторам содействия в прохождении необходимых разрешительных процедур и согласований;</w:t>
      </w:r>
    </w:p>
    <w:p w:rsidR="002F11F5" w:rsidRDefault="002F11F5">
      <w:pPr>
        <w:pStyle w:val="ConsPlusNormal"/>
        <w:spacing w:before="200"/>
        <w:ind w:firstLine="540"/>
        <w:jc w:val="both"/>
      </w:pPr>
      <w:r>
        <w:t>4) сопровождение инвестиционных проектов по вопросам взаимодействия с органами местного самоуправления города Ханты-Мансийска, субъектами инвестиционной деятельности Ханты-Мансийского автономного округа - Югры, организациями инфраструктуры поддержки субъектов малого и среднего предпринимательства (включая Региональный центр инвестиций, Фонд развития Югры);</w:t>
      </w:r>
    </w:p>
    <w:p w:rsidR="002F11F5" w:rsidRDefault="002F11F5">
      <w:pPr>
        <w:pStyle w:val="ConsPlusNormal"/>
        <w:spacing w:before="200"/>
        <w:ind w:firstLine="540"/>
        <w:jc w:val="both"/>
      </w:pPr>
      <w:r>
        <w:t>5) организация переговоров, рабочих встреч, совещаний по вопросам реализации инвестиционного проекта;</w:t>
      </w:r>
    </w:p>
    <w:p w:rsidR="002F11F5" w:rsidRDefault="002F11F5">
      <w:pPr>
        <w:pStyle w:val="ConsPlusNormal"/>
        <w:spacing w:before="200"/>
        <w:ind w:firstLine="540"/>
        <w:jc w:val="both"/>
      </w:pPr>
      <w:r>
        <w:t>6) оказание содействия в подборе инвестиционной площадки, необходимой для реализации инвестиционного проекта;</w:t>
      </w:r>
    </w:p>
    <w:p w:rsidR="002F11F5" w:rsidRDefault="002F11F5">
      <w:pPr>
        <w:pStyle w:val="ConsPlusNormal"/>
        <w:spacing w:before="200"/>
        <w:ind w:firstLine="540"/>
        <w:jc w:val="both"/>
      </w:pPr>
      <w:r>
        <w:t>7) презентация инвестиционных проектов на Официальном информационном портале органов местного самоуправления города Ханты-Мансийска, на выставочно-ярмарочных мероприятиях;</w:t>
      </w:r>
    </w:p>
    <w:p w:rsidR="002F11F5" w:rsidRDefault="002F11F5">
      <w:pPr>
        <w:pStyle w:val="ConsPlusNormal"/>
        <w:spacing w:before="200"/>
        <w:ind w:firstLine="540"/>
        <w:jc w:val="both"/>
      </w:pPr>
      <w:r>
        <w:t>8) обеспечение посещения инвестором инвестиционных площадок, подходящих для реализации инвестиционного проекта;</w:t>
      </w:r>
    </w:p>
    <w:p w:rsidR="002F11F5" w:rsidRDefault="002F11F5">
      <w:pPr>
        <w:pStyle w:val="ConsPlusNormal"/>
        <w:spacing w:before="200"/>
        <w:ind w:firstLine="540"/>
        <w:jc w:val="both"/>
      </w:pPr>
      <w:r>
        <w:t>9) оказание помощи в организации и проведении переговоров с ресурсоснабжающими организациями, с потенциальными партнерами;</w:t>
      </w:r>
    </w:p>
    <w:p w:rsidR="002F11F5" w:rsidRDefault="002F11F5">
      <w:pPr>
        <w:pStyle w:val="ConsPlusNormal"/>
        <w:spacing w:before="200"/>
        <w:ind w:firstLine="540"/>
        <w:jc w:val="both"/>
      </w:pPr>
      <w:r>
        <w:t>10) размещение инвестиционного проекта на инвестиционной площадке;</w:t>
      </w:r>
    </w:p>
    <w:p w:rsidR="002F11F5" w:rsidRDefault="002F11F5">
      <w:pPr>
        <w:pStyle w:val="ConsPlusNormal"/>
        <w:spacing w:before="200"/>
        <w:ind w:firstLine="540"/>
        <w:jc w:val="both"/>
      </w:pPr>
      <w:r>
        <w:t>11) оказание содействия в оформлении регистрации права на земельный участок под строительство объектов недвижимости в соответствии с действующим законодательством;</w:t>
      </w:r>
    </w:p>
    <w:p w:rsidR="002F11F5" w:rsidRDefault="002F11F5">
      <w:pPr>
        <w:pStyle w:val="ConsPlusNormal"/>
        <w:spacing w:before="200"/>
        <w:ind w:firstLine="540"/>
        <w:jc w:val="both"/>
      </w:pPr>
      <w:r>
        <w:lastRenderedPageBreak/>
        <w:t>12) оказание содействия в согласовании проектной документации на строительство, получении разрешения на строительство объекта и сдачи его в эксплуатацию;</w:t>
      </w:r>
    </w:p>
    <w:p w:rsidR="002F11F5" w:rsidRDefault="002F11F5">
      <w:pPr>
        <w:pStyle w:val="ConsPlusNormal"/>
        <w:spacing w:before="200"/>
        <w:ind w:firstLine="540"/>
        <w:jc w:val="both"/>
      </w:pPr>
      <w:r>
        <w:t>13) оказание содействия при оформлении прочей разрешительной документации, необходимой для реализации инвестиционного проекта.</w:t>
      </w:r>
    </w:p>
    <w:p w:rsidR="002F11F5" w:rsidRDefault="002F11F5">
      <w:pPr>
        <w:pStyle w:val="ConsPlusNormal"/>
        <w:jc w:val="both"/>
      </w:pPr>
    </w:p>
    <w:p w:rsidR="002F11F5" w:rsidRDefault="002F11F5">
      <w:pPr>
        <w:pStyle w:val="ConsPlusNormal"/>
        <w:jc w:val="center"/>
        <w:outlineLvl w:val="1"/>
      </w:pPr>
      <w:bookmarkStart w:id="1" w:name="P83"/>
      <w:bookmarkEnd w:id="1"/>
      <w:r>
        <w:t xml:space="preserve">3. Перечень документов, необходимых </w:t>
      </w:r>
      <w:proofErr w:type="gramStart"/>
      <w:r>
        <w:t>для</w:t>
      </w:r>
      <w:proofErr w:type="gramEnd"/>
    </w:p>
    <w:p w:rsidR="002F11F5" w:rsidRDefault="002F11F5">
      <w:pPr>
        <w:pStyle w:val="ConsPlusNormal"/>
        <w:jc w:val="center"/>
      </w:pPr>
      <w:r>
        <w:t>рассмотрения инвестиционных проектов</w:t>
      </w:r>
    </w:p>
    <w:p w:rsidR="002F11F5" w:rsidRDefault="002F11F5">
      <w:pPr>
        <w:pStyle w:val="ConsPlusNormal"/>
        <w:jc w:val="both"/>
      </w:pPr>
    </w:p>
    <w:p w:rsidR="002F11F5" w:rsidRDefault="002F11F5">
      <w:pPr>
        <w:pStyle w:val="ConsPlusNormal"/>
        <w:ind w:firstLine="540"/>
        <w:jc w:val="both"/>
      </w:pPr>
      <w:r>
        <w:t>3.1. Основанием для рассмотрения инвестиционного проекта является письменное обращение инвестора в адрес Уполномоченного органа.</w:t>
      </w:r>
    </w:p>
    <w:p w:rsidR="002F11F5" w:rsidRDefault="002F11F5">
      <w:pPr>
        <w:pStyle w:val="ConsPlusNormal"/>
        <w:jc w:val="both"/>
      </w:pPr>
      <w:r>
        <w:t>(</w:t>
      </w:r>
      <w:proofErr w:type="gramStart"/>
      <w:r>
        <w:t>п</w:t>
      </w:r>
      <w:proofErr w:type="gramEnd"/>
      <w:r>
        <w:t xml:space="preserve">. 3.1 в ред. </w:t>
      </w:r>
      <w:hyperlink r:id="rId19">
        <w:r>
          <w:rPr>
            <w:color w:val="0000FF"/>
          </w:rPr>
          <w:t>постановления</w:t>
        </w:r>
      </w:hyperlink>
      <w:r>
        <w:t xml:space="preserve"> Администрации города Ханты-Мансийска от 22.05.2017 N 433)</w:t>
      </w:r>
    </w:p>
    <w:p w:rsidR="002F11F5" w:rsidRDefault="002F11F5">
      <w:pPr>
        <w:pStyle w:val="ConsPlusNormal"/>
        <w:spacing w:before="200"/>
        <w:ind w:firstLine="540"/>
        <w:jc w:val="both"/>
      </w:pPr>
      <w:r>
        <w:t>3.2. При поступлении письменного обращения Уполномоченный орган запрашивает у инвестора следующую информацию:</w:t>
      </w:r>
    </w:p>
    <w:p w:rsidR="002F11F5" w:rsidRDefault="002F11F5">
      <w:pPr>
        <w:pStyle w:val="ConsPlusNormal"/>
        <w:spacing w:before="200"/>
        <w:ind w:firstLine="540"/>
        <w:jc w:val="both"/>
      </w:pPr>
      <w:r>
        <w:t xml:space="preserve">1) </w:t>
      </w:r>
      <w:hyperlink w:anchor="P168">
        <w:r>
          <w:rPr>
            <w:color w:val="0000FF"/>
          </w:rPr>
          <w:t>заявку</w:t>
        </w:r>
      </w:hyperlink>
      <w:r>
        <w:t xml:space="preserve"> на сопровождение инвестиционного проекта на территории города Ханты-Мансийска согласно приложению 1 к настоящему Порядку.</w:t>
      </w:r>
    </w:p>
    <w:p w:rsidR="002F11F5" w:rsidRDefault="002F11F5">
      <w:pPr>
        <w:pStyle w:val="ConsPlusNormal"/>
        <w:spacing w:before="200"/>
        <w:ind w:firstLine="540"/>
        <w:jc w:val="both"/>
      </w:pPr>
      <w:r>
        <w:t>Заявка может быть подана инвестором:</w:t>
      </w:r>
    </w:p>
    <w:p w:rsidR="002F11F5" w:rsidRDefault="002F11F5">
      <w:pPr>
        <w:pStyle w:val="ConsPlusNormal"/>
        <w:spacing w:before="200"/>
        <w:ind w:firstLine="540"/>
        <w:jc w:val="both"/>
      </w:pPr>
      <w:r>
        <w:t>а) в электронном виде путем заполнения формы, размещенной на Официальном информационном портале органов местного самоуправления города Ханты-Мансийска;</w:t>
      </w:r>
    </w:p>
    <w:p w:rsidR="002F11F5" w:rsidRDefault="002F11F5">
      <w:pPr>
        <w:pStyle w:val="ConsPlusNormal"/>
        <w:spacing w:before="200"/>
        <w:ind w:firstLine="540"/>
        <w:jc w:val="both"/>
      </w:pPr>
      <w:r>
        <w:t>б) на бумажном носителе;</w:t>
      </w:r>
    </w:p>
    <w:p w:rsidR="002F11F5" w:rsidRDefault="002F11F5">
      <w:pPr>
        <w:pStyle w:val="ConsPlusNormal"/>
        <w:spacing w:before="200"/>
        <w:ind w:firstLine="540"/>
        <w:jc w:val="both"/>
      </w:pPr>
      <w:r>
        <w:t xml:space="preserve">2) </w:t>
      </w:r>
      <w:hyperlink w:anchor="P394">
        <w:r>
          <w:rPr>
            <w:color w:val="0000FF"/>
          </w:rPr>
          <w:t>бизнес-план</w:t>
        </w:r>
      </w:hyperlink>
      <w:r>
        <w:t xml:space="preserve"> инвестиционного проекта по форме согласно приложению 2 к настоящему Порядку;</w:t>
      </w:r>
    </w:p>
    <w:p w:rsidR="002F11F5" w:rsidRDefault="002F11F5">
      <w:pPr>
        <w:pStyle w:val="ConsPlusNormal"/>
        <w:spacing w:before="200"/>
        <w:ind w:firstLine="540"/>
        <w:jc w:val="both"/>
      </w:pPr>
      <w:r>
        <w:t>3) презентацию инвестиционного проекта;</w:t>
      </w:r>
    </w:p>
    <w:p w:rsidR="002F11F5" w:rsidRDefault="002F11F5">
      <w:pPr>
        <w:pStyle w:val="ConsPlusNormal"/>
        <w:spacing w:before="200"/>
        <w:ind w:firstLine="540"/>
        <w:jc w:val="both"/>
      </w:pPr>
      <w:r>
        <w:t>4) бухгалтерскую отчетность за последние два финансовых года, с отметкой налогового органа о принятии или налоговых деклараций по применяемым специальным режимам налогообложения;</w:t>
      </w:r>
    </w:p>
    <w:p w:rsidR="002F11F5" w:rsidRDefault="002F11F5">
      <w:pPr>
        <w:pStyle w:val="ConsPlusNormal"/>
        <w:spacing w:before="200"/>
        <w:ind w:firstLine="540"/>
        <w:jc w:val="both"/>
      </w:pPr>
      <w:r>
        <w:t>5) информационное письмо о наличии собственных, заемных средств, необходимых для реализации инвестиционного проекта (письмо представляется в произвольной форме за подписью инвестора либо официально уполномоченного представителя инвестора);</w:t>
      </w:r>
    </w:p>
    <w:p w:rsidR="002F11F5" w:rsidRDefault="002F11F5">
      <w:pPr>
        <w:pStyle w:val="ConsPlusNormal"/>
        <w:spacing w:before="200"/>
        <w:ind w:firstLine="540"/>
        <w:jc w:val="both"/>
      </w:pPr>
      <w:r>
        <w:t xml:space="preserve">6) информационное письмо об отсутствии задолженности по выплате заработной платы и наличии уровня заработной платы работников не ниже минимального, установленного </w:t>
      </w:r>
      <w:proofErr w:type="gramStart"/>
      <w:r>
        <w:t>в</w:t>
      </w:r>
      <w:proofErr w:type="gramEnd"/>
      <w:r>
        <w:t xml:space="preserve"> </w:t>
      </w:r>
      <w:proofErr w:type="gramStart"/>
      <w:r>
        <w:t>Ханты-Мансийском</w:t>
      </w:r>
      <w:proofErr w:type="gramEnd"/>
      <w:r>
        <w:t xml:space="preserve"> автономном округе - Югре для трудоспособного населения (письмо представляется в произвольной форме за подписью инвестора либо официально уполномоченного представителя инвестора).</w:t>
      </w:r>
    </w:p>
    <w:p w:rsidR="002F11F5" w:rsidRDefault="002F11F5">
      <w:pPr>
        <w:pStyle w:val="ConsPlusNormal"/>
        <w:spacing w:before="200"/>
        <w:ind w:firstLine="540"/>
        <w:jc w:val="both"/>
      </w:pPr>
      <w:r>
        <w:t>3.3. Для всех исходных данных и расчетных величин, представленных инвестором в бизнес-плане, указываются источники их получения. Для ценовых величин указывается конкретная дата, на которую приводятся расчеты.</w:t>
      </w:r>
    </w:p>
    <w:p w:rsidR="002F11F5" w:rsidRDefault="002F11F5">
      <w:pPr>
        <w:pStyle w:val="ConsPlusNormal"/>
        <w:spacing w:before="200"/>
        <w:ind w:firstLine="540"/>
        <w:jc w:val="both"/>
      </w:pPr>
      <w:r>
        <w:t>3.4. Инвестор несет ответственность за полноту и достоверность представленных документов, исходных данных, расчетов, обоснований.</w:t>
      </w:r>
    </w:p>
    <w:p w:rsidR="002F11F5" w:rsidRDefault="002F11F5">
      <w:pPr>
        <w:pStyle w:val="ConsPlusNormal"/>
        <w:spacing w:before="200"/>
        <w:ind w:firstLine="540"/>
        <w:jc w:val="both"/>
      </w:pPr>
      <w:r>
        <w:t>Инвестор представляет оригиналы либо надлежащим образом заверенные копии документов.</w:t>
      </w:r>
    </w:p>
    <w:p w:rsidR="002F11F5" w:rsidRDefault="002F11F5">
      <w:pPr>
        <w:pStyle w:val="ConsPlusNormal"/>
        <w:spacing w:before="200"/>
        <w:ind w:firstLine="540"/>
        <w:jc w:val="both"/>
      </w:pPr>
      <w:r>
        <w:t xml:space="preserve">В случае представления оригиналов документов представитель Уполномоченного органа копирует документы и проставляет надпись "копия верна", должность лица, заверившего копию, личную подпись, расшифровку подписи (инициалы, фамилия), дата заверения. При </w:t>
      </w:r>
      <w:proofErr w:type="gramStart"/>
      <w:r>
        <w:t>заверении копий</w:t>
      </w:r>
      <w:proofErr w:type="gramEnd"/>
      <w:r>
        <w:t xml:space="preserve">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rsidR="002F11F5" w:rsidRDefault="002F11F5">
      <w:pPr>
        <w:pStyle w:val="ConsPlusNormal"/>
        <w:spacing w:before="200"/>
        <w:ind w:firstLine="540"/>
        <w:jc w:val="both"/>
      </w:pPr>
      <w:r>
        <w:t>3.5. К заявке инвестор представляет оригиналы либо надлежащим образом заверенные копии следующих документов:</w:t>
      </w:r>
    </w:p>
    <w:p w:rsidR="002F11F5" w:rsidRDefault="002F11F5">
      <w:pPr>
        <w:pStyle w:val="ConsPlusNormal"/>
        <w:spacing w:before="200"/>
        <w:ind w:firstLine="540"/>
        <w:jc w:val="both"/>
      </w:pPr>
      <w:proofErr w:type="gramStart"/>
      <w:r>
        <w:lastRenderedPageBreak/>
        <w:t>оригинал выписки из Единого государственного реестра индивидуальных предпринимателей (для Субъектов - индивидуальных предпринимателей) или оригинал выписки из Единого государственного реестра юридических лиц (для Субъектов - юридических лиц) на бумажном носителе, подписанной собственноручной подписью должностного лица налогового органа и заверенной печатью, или в форме электронного документа, подписанного усиленной квалифицированной электронной подписью (</w:t>
      </w:r>
      <w:hyperlink r:id="rId20">
        <w:r>
          <w:rPr>
            <w:color w:val="0000FF"/>
          </w:rPr>
          <w:t>пункты 1</w:t>
        </w:r>
      </w:hyperlink>
      <w:r>
        <w:t xml:space="preserve">, </w:t>
      </w:r>
      <w:hyperlink r:id="rId21">
        <w:r>
          <w:rPr>
            <w:color w:val="0000FF"/>
          </w:rPr>
          <w:t>3 статьи 6</w:t>
        </w:r>
      </w:hyperlink>
      <w:r>
        <w:t xml:space="preserve"> Федерального закона от 06.04.2011 N 63-ФЗ "Об</w:t>
      </w:r>
      <w:proofErr w:type="gramEnd"/>
      <w:r>
        <w:t xml:space="preserve"> электронной подписи");</w:t>
      </w:r>
    </w:p>
    <w:p w:rsidR="002F11F5" w:rsidRDefault="002F11F5">
      <w:pPr>
        <w:pStyle w:val="ConsPlusNormal"/>
        <w:spacing w:before="200"/>
        <w:ind w:firstLine="540"/>
        <w:jc w:val="both"/>
      </w:pPr>
      <w:r>
        <w:t>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на дату не ранее чем за 1 (один) месяц до даты подачи заявки на сопровождение инвестиционного проекта;</w:t>
      </w:r>
    </w:p>
    <w:p w:rsidR="002F11F5" w:rsidRDefault="002F11F5">
      <w:pPr>
        <w:pStyle w:val="ConsPlusNormal"/>
        <w:spacing w:before="200"/>
        <w:ind w:firstLine="540"/>
        <w:jc w:val="both"/>
      </w:pPr>
      <w:r>
        <w:t>справка из налогового органа о состоянии расчетов по налогам, сборам, пеням, штрафам, выданная на дату не ранее чем за 1 (один) месяц до даты подачи заявки на сопровождение инвестиционного проекта.</w:t>
      </w:r>
    </w:p>
    <w:p w:rsidR="002F11F5" w:rsidRDefault="002F11F5">
      <w:pPr>
        <w:pStyle w:val="ConsPlusNormal"/>
        <w:jc w:val="both"/>
      </w:pPr>
      <w:r>
        <w:t xml:space="preserve">(п. 3.5 в ред. </w:t>
      </w:r>
      <w:hyperlink r:id="rId22">
        <w:r>
          <w:rPr>
            <w:color w:val="0000FF"/>
          </w:rPr>
          <w:t>постановления</w:t>
        </w:r>
      </w:hyperlink>
      <w:r>
        <w:t xml:space="preserve"> Администрации города Ханты-Мансийска от 22.05.2017 N 433)</w:t>
      </w:r>
    </w:p>
    <w:p w:rsidR="002F11F5" w:rsidRDefault="002F11F5">
      <w:pPr>
        <w:pStyle w:val="ConsPlusNormal"/>
        <w:jc w:val="both"/>
      </w:pPr>
    </w:p>
    <w:p w:rsidR="002F11F5" w:rsidRDefault="002F11F5">
      <w:pPr>
        <w:pStyle w:val="ConsPlusNormal"/>
        <w:jc w:val="center"/>
        <w:outlineLvl w:val="1"/>
      </w:pPr>
      <w:r>
        <w:t>4. Алгоритм работ по сопровождению инвестиционного проекта</w:t>
      </w:r>
    </w:p>
    <w:p w:rsidR="002F11F5" w:rsidRDefault="002F11F5">
      <w:pPr>
        <w:pStyle w:val="ConsPlusNormal"/>
        <w:jc w:val="center"/>
      </w:pPr>
      <w:proofErr w:type="gramStart"/>
      <w:r>
        <w:t xml:space="preserve">(в ред. </w:t>
      </w:r>
      <w:hyperlink r:id="rId23">
        <w:r>
          <w:rPr>
            <w:color w:val="0000FF"/>
          </w:rPr>
          <w:t>постановления</w:t>
        </w:r>
      </w:hyperlink>
      <w:r>
        <w:t xml:space="preserve"> Администрации города Ханты-Мансийска</w:t>
      </w:r>
      <w:proofErr w:type="gramEnd"/>
    </w:p>
    <w:p w:rsidR="002F11F5" w:rsidRDefault="002F11F5">
      <w:pPr>
        <w:pStyle w:val="ConsPlusNormal"/>
        <w:jc w:val="center"/>
      </w:pPr>
      <w:r>
        <w:t>от 22.05.2017 N 433)</w:t>
      </w:r>
    </w:p>
    <w:p w:rsidR="002F11F5" w:rsidRDefault="002F11F5">
      <w:pPr>
        <w:pStyle w:val="ConsPlusNormal"/>
        <w:jc w:val="both"/>
      </w:pPr>
    </w:p>
    <w:p w:rsidR="002F11F5" w:rsidRDefault="002F11F5">
      <w:pPr>
        <w:pStyle w:val="ConsPlusNormal"/>
        <w:ind w:firstLine="540"/>
        <w:jc w:val="both"/>
      </w:pPr>
      <w:r>
        <w:t>4.1. Инвестор вправе обратиться в Уполномоченный орган для оказания ему практической и консультационной помощи при реализации инвестиционного проекта. При этом Уполномоченный орган осуществляет комплекс мер, направленных на консультирование инвестора в соответствии с настоящим Порядком.</w:t>
      </w:r>
    </w:p>
    <w:p w:rsidR="002F11F5" w:rsidRDefault="002F11F5">
      <w:pPr>
        <w:pStyle w:val="ConsPlusNormal"/>
        <w:spacing w:before="200"/>
        <w:ind w:firstLine="540"/>
        <w:jc w:val="both"/>
      </w:pPr>
      <w:r>
        <w:t xml:space="preserve">4.2. В соответствии с настоящим Порядком Уполномоченный орган в течение 2 рабочих дней проверяет перечень документов, представленных инвестором, необходимых для рассмотрения инвестиционного проекта, в соответствии с </w:t>
      </w:r>
      <w:hyperlink w:anchor="P83">
        <w:r>
          <w:rPr>
            <w:color w:val="0000FF"/>
          </w:rPr>
          <w:t>разделом 3</w:t>
        </w:r>
      </w:hyperlink>
      <w:r>
        <w:t xml:space="preserve"> настоящего Порядка, а также правильность их оформления. При соответствии представленных документов предъявляемым требованиям, установленным действующим законодательством, и настоящему Порядку, Уполномоченный орган осуществляет регистрацию заявки.</w:t>
      </w:r>
    </w:p>
    <w:p w:rsidR="002F11F5" w:rsidRDefault="002F11F5">
      <w:pPr>
        <w:pStyle w:val="ConsPlusNormal"/>
        <w:spacing w:before="200"/>
        <w:ind w:firstLine="540"/>
        <w:jc w:val="both"/>
      </w:pPr>
      <w:r>
        <w:t>4.3. В случае несоответствия документов, представленных инвестором, требованиям настоящего Порядка либо действующему законодательству, Уполномоченный орган в течение 2 рабочих дней направляет уведомление инвестору с указанием причин несоответствия документов (на бумажном носителе и в электронном виде).</w:t>
      </w:r>
    </w:p>
    <w:p w:rsidR="002F11F5" w:rsidRDefault="002F11F5">
      <w:pPr>
        <w:pStyle w:val="ConsPlusNormal"/>
        <w:spacing w:before="200"/>
        <w:ind w:firstLine="540"/>
        <w:jc w:val="both"/>
      </w:pPr>
      <w:r>
        <w:t xml:space="preserve">4.4. </w:t>
      </w:r>
      <w:proofErr w:type="gramStart"/>
      <w:r>
        <w:t>Уполномоченный орган осуществляет предварительное рассмотрение бизнес-плана и в течение 3 рабочих дней со дня регистрации заявки направляет (на бумажном носителе и в электронном виде) полученные от инвестора документы органам Администрации города Ханты-Мансийска по отраслевой компетенции для ознакомления, проведения экспертизы, а также для подготовки заключения о целесообразности реализации инвестиционного проекта на территории города Ханты-Мансийска.</w:t>
      </w:r>
      <w:proofErr w:type="gramEnd"/>
    </w:p>
    <w:p w:rsidR="002F11F5" w:rsidRDefault="002F11F5">
      <w:pPr>
        <w:pStyle w:val="ConsPlusNormal"/>
        <w:spacing w:before="200"/>
        <w:ind w:firstLine="540"/>
        <w:jc w:val="both"/>
      </w:pPr>
      <w:r>
        <w:t>4.5. Органы Администрации города Ханты-Мансийска по отраслевой компетенции в течение 10 рабочих дней со дня получения материалов от Уполномоченного органа проводят экспертизу документов и направляют в Уполномоченный орган свои заключения за подписью руководителя (департамента, управления, отдела) (на бумажном носителе и в электронном виде).</w:t>
      </w:r>
    </w:p>
    <w:p w:rsidR="002F11F5" w:rsidRDefault="002F11F5">
      <w:pPr>
        <w:pStyle w:val="ConsPlusNormal"/>
        <w:spacing w:before="200"/>
        <w:ind w:firstLine="540"/>
        <w:jc w:val="both"/>
      </w:pPr>
      <w:r>
        <w:t>4.6. После получения заключений от органов Администрации города Ханты-Мансийска по отраслевой компетенции Уполномоченный орган в течение 5 рабочих дней организует заседание Совета по инвестиционной политике города Ханты-Мансийска.</w:t>
      </w:r>
    </w:p>
    <w:p w:rsidR="002F11F5" w:rsidRDefault="002F11F5">
      <w:pPr>
        <w:pStyle w:val="ConsPlusNormal"/>
        <w:spacing w:before="200"/>
        <w:ind w:firstLine="540"/>
        <w:jc w:val="both"/>
      </w:pPr>
      <w:r>
        <w:t>4.7. После рассмотрения инвестиционного проекта Советом по инвестиционной политике города Ханты-Мансийска Уполномоченный орган в течение 2 рабочих дней направляет инвестору уведомление о принятии решения об одобрении инвестиционного проекта либо отказе в одобрении инвестиционного проекта.</w:t>
      </w:r>
    </w:p>
    <w:p w:rsidR="002F11F5" w:rsidRDefault="002F11F5">
      <w:pPr>
        <w:pStyle w:val="ConsPlusNormal"/>
        <w:spacing w:before="200"/>
        <w:ind w:firstLine="540"/>
        <w:jc w:val="both"/>
      </w:pPr>
      <w:r>
        <w:t xml:space="preserve">4.8. В случае принятия решения об одобрении инвестиционного проекта Уполномоченный орган в течение 3 рабочих дней со дня принятия такого решения осуществляет подготовку </w:t>
      </w:r>
      <w:hyperlink w:anchor="P487">
        <w:r>
          <w:rPr>
            <w:color w:val="0000FF"/>
          </w:rPr>
          <w:t>соглашения</w:t>
        </w:r>
      </w:hyperlink>
      <w:r>
        <w:t xml:space="preserve"> на сопровождение инвестиционного проекта согласно приложению 3 к настоящему Порядку.</w:t>
      </w:r>
    </w:p>
    <w:p w:rsidR="002F11F5" w:rsidRDefault="002F11F5">
      <w:pPr>
        <w:pStyle w:val="ConsPlusNormal"/>
        <w:spacing w:before="200"/>
        <w:ind w:firstLine="540"/>
        <w:jc w:val="both"/>
      </w:pPr>
      <w:bookmarkStart w:id="2" w:name="P120"/>
      <w:bookmarkEnd w:id="2"/>
      <w:r>
        <w:lastRenderedPageBreak/>
        <w:t xml:space="preserve">4.9. Инвестор в целях реализации инвестиционного проекта имеет право обратиться в Уполномоченный орган или в Департамент экономического развития Ханты-Мансийского автономного округа - Югры (далее - Депэкономика Югры) (Инвестиционный портал Ханты-Мансийского автономного округа - Югры http://investugra.ru/) за получением консультации по вопросам, связанным </w:t>
      </w:r>
      <w:proofErr w:type="gramStart"/>
      <w:r>
        <w:t>с</w:t>
      </w:r>
      <w:proofErr w:type="gramEnd"/>
      <w:r>
        <w:t>:</w:t>
      </w:r>
    </w:p>
    <w:p w:rsidR="002F11F5" w:rsidRDefault="002F11F5">
      <w:pPr>
        <w:pStyle w:val="ConsPlusNormal"/>
        <w:jc w:val="both"/>
      </w:pPr>
      <w:r>
        <w:t xml:space="preserve">(в ред. </w:t>
      </w:r>
      <w:hyperlink r:id="rId24">
        <w:r>
          <w:rPr>
            <w:color w:val="0000FF"/>
          </w:rPr>
          <w:t>постановления</w:t>
        </w:r>
      </w:hyperlink>
      <w:r>
        <w:t xml:space="preserve"> Администрации города Ханты-Мансийска от 15.12.2017 N 1229)</w:t>
      </w:r>
    </w:p>
    <w:p w:rsidR="002F11F5" w:rsidRDefault="002F11F5">
      <w:pPr>
        <w:pStyle w:val="ConsPlusNormal"/>
        <w:spacing w:before="200"/>
        <w:ind w:firstLine="540"/>
        <w:jc w:val="both"/>
      </w:pPr>
      <w:r>
        <w:t>информационно-консультационным сопровождением инвестиционного проекта;</w:t>
      </w:r>
    </w:p>
    <w:p w:rsidR="002F11F5" w:rsidRDefault="002F11F5">
      <w:pPr>
        <w:pStyle w:val="ConsPlusNormal"/>
        <w:spacing w:before="200"/>
        <w:ind w:firstLine="540"/>
        <w:jc w:val="both"/>
      </w:pPr>
      <w:r>
        <w:t>организацией сопровождения инвестиционного проекта;</w:t>
      </w:r>
    </w:p>
    <w:p w:rsidR="002F11F5" w:rsidRDefault="002F11F5">
      <w:pPr>
        <w:pStyle w:val="ConsPlusNormal"/>
        <w:spacing w:before="200"/>
        <w:ind w:firstLine="540"/>
        <w:jc w:val="both"/>
      </w:pPr>
      <w:r>
        <w:t>разъяснениями по требованиям, предъявляемым к инвестиционному проекту, для получения поддержки в формах и случаях, предусмотренных законами Ханты-Мансийского автономного округа - Югры, решениями Думы города Ханты-Мансийска, постановлениями Администрации города Ханты-Мансийска;</w:t>
      </w:r>
    </w:p>
    <w:p w:rsidR="002F11F5" w:rsidRDefault="002F11F5">
      <w:pPr>
        <w:pStyle w:val="ConsPlusNormal"/>
        <w:spacing w:before="200"/>
        <w:ind w:firstLine="540"/>
        <w:jc w:val="both"/>
      </w:pPr>
      <w:r>
        <w:t xml:space="preserve">реализацией инвестиционного проекта с использованием механизмов, предусмотренных Федеральным </w:t>
      </w:r>
      <w:hyperlink r:id="rId25">
        <w:r>
          <w:rPr>
            <w:color w:val="0000FF"/>
          </w:rPr>
          <w:t>законом</w:t>
        </w:r>
      </w:hyperlink>
      <w:r>
        <w:t xml:space="preserve"> Российской Федерации от 21.07.2005 N 115-ФЗ "О концессионных соглашениях", Федеральным </w:t>
      </w:r>
      <w:hyperlink r:id="rId26">
        <w:r>
          <w:rPr>
            <w:color w:val="0000FF"/>
          </w:rPr>
          <w:t>законом</w:t>
        </w:r>
      </w:hyperlink>
      <w:r>
        <w:t xml:space="preserve"> Российской Федерации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F11F5" w:rsidRDefault="002F11F5">
      <w:pPr>
        <w:pStyle w:val="ConsPlusNormal"/>
        <w:spacing w:before="200"/>
        <w:ind w:firstLine="540"/>
        <w:jc w:val="both"/>
      </w:pPr>
      <w:r>
        <w:t>реализацией инвестиционного проекта, а также требованиями, предъявляемыми регламентами оказания государственных и муниципальных услуг;</w:t>
      </w:r>
    </w:p>
    <w:p w:rsidR="002F11F5" w:rsidRDefault="002F11F5">
      <w:pPr>
        <w:pStyle w:val="ConsPlusNormal"/>
        <w:spacing w:before="200"/>
        <w:ind w:firstLine="540"/>
        <w:jc w:val="both"/>
      </w:pPr>
      <w:r>
        <w:t>заключением соглашения на сопровождение инвестиционного проекта между Администрацией города Ханты-Мансийска и инвестором.</w:t>
      </w:r>
    </w:p>
    <w:p w:rsidR="002F11F5" w:rsidRDefault="002F11F5">
      <w:pPr>
        <w:pStyle w:val="ConsPlusNormal"/>
        <w:spacing w:before="200"/>
        <w:ind w:firstLine="540"/>
        <w:jc w:val="both"/>
      </w:pPr>
      <w:r>
        <w:t xml:space="preserve">4.10. Уполномоченный орган в течение 6 рабочих дней </w:t>
      </w:r>
      <w:proofErr w:type="gramStart"/>
      <w:r>
        <w:t>с даты поступления</w:t>
      </w:r>
      <w:proofErr w:type="gramEnd"/>
      <w:r>
        <w:t xml:space="preserve"> запроса (по обращению инвестора) от Депэкономики Югры рассматривает и направляет электронной почтой инвестору ответ по существу вопросов, указанных в </w:t>
      </w:r>
      <w:hyperlink w:anchor="P120">
        <w:r>
          <w:rPr>
            <w:color w:val="0000FF"/>
          </w:rPr>
          <w:t>пункте 4.9</w:t>
        </w:r>
      </w:hyperlink>
      <w:r>
        <w:t xml:space="preserve"> настоящего Порядка, и копию указанного ответа инвестору направляет по адресу электронной почты в Депэкономику Югры.</w:t>
      </w:r>
    </w:p>
    <w:p w:rsidR="002F11F5" w:rsidRDefault="002F11F5">
      <w:pPr>
        <w:pStyle w:val="ConsPlusNormal"/>
        <w:jc w:val="both"/>
      </w:pPr>
      <w:r>
        <w:t xml:space="preserve">(п. 4.10 в ред. </w:t>
      </w:r>
      <w:hyperlink r:id="rId27">
        <w:r>
          <w:rPr>
            <w:color w:val="0000FF"/>
          </w:rPr>
          <w:t>постановления</w:t>
        </w:r>
      </w:hyperlink>
      <w:r>
        <w:t xml:space="preserve"> Администрации города Ханты-Мансийска от 15.12.2017 N 1229)</w:t>
      </w:r>
    </w:p>
    <w:p w:rsidR="002F11F5" w:rsidRDefault="002F11F5">
      <w:pPr>
        <w:pStyle w:val="ConsPlusNormal"/>
        <w:spacing w:before="200"/>
        <w:ind w:firstLine="540"/>
        <w:jc w:val="both"/>
      </w:pPr>
      <w:r>
        <w:t xml:space="preserve">4.11. Ответ на запрос Депэкономики Югры о предоставлении информации, необходимой для подготовки ответа инвестору, Уполномоченным органом направляется электронной почтой в Депэкономики Югры в течение 3 рабочих дней </w:t>
      </w:r>
      <w:proofErr w:type="gramStart"/>
      <w:r>
        <w:t>с даты получения</w:t>
      </w:r>
      <w:proofErr w:type="gramEnd"/>
      <w:r>
        <w:t xml:space="preserve"> соответствующего запроса.</w:t>
      </w:r>
    </w:p>
    <w:p w:rsidR="002F11F5" w:rsidRDefault="002F11F5">
      <w:pPr>
        <w:pStyle w:val="ConsPlusNormal"/>
        <w:jc w:val="both"/>
      </w:pPr>
      <w:r>
        <w:t>(</w:t>
      </w:r>
      <w:proofErr w:type="gramStart"/>
      <w:r>
        <w:t>п</w:t>
      </w:r>
      <w:proofErr w:type="gramEnd"/>
      <w:r>
        <w:t xml:space="preserve">. 4.11 введен </w:t>
      </w:r>
      <w:hyperlink r:id="rId28">
        <w:r>
          <w:rPr>
            <w:color w:val="0000FF"/>
          </w:rPr>
          <w:t>постановлением</w:t>
        </w:r>
      </w:hyperlink>
      <w:r>
        <w:t xml:space="preserve"> Администрации города Ханты-Мансийска от 15.12.2017 N 1229)</w:t>
      </w:r>
    </w:p>
    <w:p w:rsidR="002F11F5" w:rsidRDefault="002F11F5">
      <w:pPr>
        <w:pStyle w:val="ConsPlusNormal"/>
        <w:spacing w:before="200"/>
        <w:ind w:firstLine="540"/>
        <w:jc w:val="both"/>
      </w:pPr>
      <w:r>
        <w:t xml:space="preserve">4.12. На поступившее от инвестора обращение об организации сопровождения инвестиционного проекта Уполномоченным органом направляется ответ по существу запроса электронной почтой в течение 3 рабочих дней. Копию поступившего обращения Уполномоченный орган представляет в Депэкономику Югры при условии соответствия документов требованиям, установленным </w:t>
      </w:r>
      <w:hyperlink r:id="rId29">
        <w:r>
          <w:rPr>
            <w:color w:val="0000FF"/>
          </w:rPr>
          <w:t>Регламентом</w:t>
        </w:r>
      </w:hyperlink>
      <w:r>
        <w:t xml:space="preserve"> по сопровождению инвестиционных проектов </w:t>
      </w:r>
      <w:proofErr w:type="gramStart"/>
      <w:r>
        <w:t>в</w:t>
      </w:r>
      <w:proofErr w:type="gramEnd"/>
      <w:r>
        <w:t xml:space="preserve"> </w:t>
      </w:r>
      <w:proofErr w:type="gramStart"/>
      <w:r>
        <w:t>Ханты-Мансийском</w:t>
      </w:r>
      <w:proofErr w:type="gramEnd"/>
      <w:r>
        <w:t xml:space="preserve"> автономном округе - Югре, утвержденный постановлением Правительства Ханты-Мансийского автономного округа - Югры от 27.12.2013 N 590-п.</w:t>
      </w:r>
    </w:p>
    <w:p w:rsidR="002F11F5" w:rsidRDefault="002F11F5">
      <w:pPr>
        <w:pStyle w:val="ConsPlusNormal"/>
        <w:jc w:val="both"/>
      </w:pPr>
      <w:r>
        <w:t xml:space="preserve">(п. 4.12 </w:t>
      </w:r>
      <w:proofErr w:type="gramStart"/>
      <w:r>
        <w:t>введен</w:t>
      </w:r>
      <w:proofErr w:type="gramEnd"/>
      <w:r>
        <w:t xml:space="preserve"> </w:t>
      </w:r>
      <w:hyperlink r:id="rId30">
        <w:r>
          <w:rPr>
            <w:color w:val="0000FF"/>
          </w:rPr>
          <w:t>постановлением</w:t>
        </w:r>
      </w:hyperlink>
      <w:r>
        <w:t xml:space="preserve"> Администрации города Ханты-Мансийска от 15.12.2017 N 1229)</w:t>
      </w:r>
    </w:p>
    <w:p w:rsidR="002F11F5" w:rsidRDefault="002F11F5">
      <w:pPr>
        <w:pStyle w:val="ConsPlusNormal"/>
        <w:spacing w:before="200"/>
        <w:ind w:firstLine="540"/>
        <w:jc w:val="both"/>
      </w:pPr>
      <w:r>
        <w:t>4.13. Уполномоченным органом формируется и исполняется план мероприятий по сопровождению инвестиционных проектов.</w:t>
      </w:r>
    </w:p>
    <w:p w:rsidR="002F11F5" w:rsidRDefault="002F11F5">
      <w:pPr>
        <w:pStyle w:val="ConsPlusNormal"/>
        <w:jc w:val="both"/>
      </w:pPr>
      <w:r>
        <w:t>(</w:t>
      </w:r>
      <w:proofErr w:type="gramStart"/>
      <w:r>
        <w:t>п</w:t>
      </w:r>
      <w:proofErr w:type="gramEnd"/>
      <w:r>
        <w:t xml:space="preserve">. 4.13 введен </w:t>
      </w:r>
      <w:hyperlink r:id="rId31">
        <w:r>
          <w:rPr>
            <w:color w:val="0000FF"/>
          </w:rPr>
          <w:t>постановлением</w:t>
        </w:r>
      </w:hyperlink>
      <w:r>
        <w:t xml:space="preserve"> Администрации города Ханты-Мансийска от 15.12.2017 N 1229)</w:t>
      </w:r>
    </w:p>
    <w:p w:rsidR="002F11F5" w:rsidRDefault="002F11F5">
      <w:pPr>
        <w:pStyle w:val="ConsPlusNormal"/>
        <w:jc w:val="both"/>
      </w:pPr>
    </w:p>
    <w:p w:rsidR="002F11F5" w:rsidRDefault="002F11F5">
      <w:pPr>
        <w:pStyle w:val="ConsPlusNormal"/>
        <w:jc w:val="center"/>
        <w:outlineLvl w:val="1"/>
      </w:pPr>
      <w:r>
        <w:t>5. Мониторинг реализации инвестиционных проектов</w:t>
      </w:r>
    </w:p>
    <w:p w:rsidR="002F11F5" w:rsidRDefault="002F11F5">
      <w:pPr>
        <w:pStyle w:val="ConsPlusNormal"/>
        <w:jc w:val="both"/>
      </w:pPr>
    </w:p>
    <w:p w:rsidR="002F11F5" w:rsidRDefault="002F11F5">
      <w:pPr>
        <w:pStyle w:val="ConsPlusNormal"/>
        <w:ind w:firstLine="540"/>
        <w:jc w:val="both"/>
      </w:pPr>
      <w:r>
        <w:t>5.1. Эффективность реализуемых на территории города Ханты-Мансийска инвестиционных проектов подлежит обязательному мониторингу Уполномоченным органом.</w:t>
      </w:r>
    </w:p>
    <w:p w:rsidR="002F11F5" w:rsidRDefault="002F11F5">
      <w:pPr>
        <w:pStyle w:val="ConsPlusNormal"/>
        <w:spacing w:before="200"/>
        <w:ind w:firstLine="540"/>
        <w:jc w:val="both"/>
      </w:pPr>
      <w:r>
        <w:t>5.2. В целях обеспечения мониторинга инвесторы, обеспечивающие реализацию инвестиционного проекта на территории города Ханты-Мансийска, представляют в Уполномоченный орган:</w:t>
      </w:r>
    </w:p>
    <w:p w:rsidR="002F11F5" w:rsidRDefault="002F11F5">
      <w:pPr>
        <w:pStyle w:val="ConsPlusNormal"/>
        <w:spacing w:before="200"/>
        <w:ind w:firstLine="540"/>
        <w:jc w:val="both"/>
      </w:pPr>
      <w:r>
        <w:t xml:space="preserve">отчет о реализации инвестиционного проекта, включающий пояснительную записку о выполненных мероприятиях, а также о причинах (при наличии) отклонений от плановых показателей, определенных в рамках инвестиционного проекта (ежеквартально, в срок до 20 числа </w:t>
      </w:r>
      <w:r>
        <w:lastRenderedPageBreak/>
        <w:t xml:space="preserve">месяца, следующего за </w:t>
      </w:r>
      <w:proofErr w:type="gramStart"/>
      <w:r>
        <w:t>отчетным</w:t>
      </w:r>
      <w:proofErr w:type="gramEnd"/>
      <w:r>
        <w:t>);</w:t>
      </w:r>
    </w:p>
    <w:p w:rsidR="002F11F5" w:rsidRDefault="002F11F5">
      <w:pPr>
        <w:pStyle w:val="ConsPlusNormal"/>
        <w:spacing w:before="200"/>
        <w:ind w:firstLine="540"/>
        <w:jc w:val="both"/>
      </w:pPr>
      <w:r>
        <w:t>копии бухгалтерской отчетности и налоговых деклараций по налогам, поступающим в местный бюджет и начисляемым по реализации инвестиционного проекта, с отметкой о приеме налоговой службы (ежегодно, в срок до 25 января текущего года).</w:t>
      </w:r>
    </w:p>
    <w:p w:rsidR="002F11F5" w:rsidRDefault="002F11F5">
      <w:pPr>
        <w:pStyle w:val="ConsPlusNormal"/>
        <w:jc w:val="both"/>
      </w:pPr>
    </w:p>
    <w:p w:rsidR="002F11F5" w:rsidRDefault="002F11F5">
      <w:pPr>
        <w:pStyle w:val="ConsPlusNormal"/>
        <w:jc w:val="center"/>
        <w:outlineLvl w:val="1"/>
      </w:pPr>
      <w:r>
        <w:t>6. Заключительные положения и информационное обеспечение</w:t>
      </w:r>
    </w:p>
    <w:p w:rsidR="002F11F5" w:rsidRDefault="002F11F5">
      <w:pPr>
        <w:pStyle w:val="ConsPlusNormal"/>
        <w:jc w:val="center"/>
      </w:pPr>
      <w:proofErr w:type="gramStart"/>
      <w:r>
        <w:t xml:space="preserve">(в ред. </w:t>
      </w:r>
      <w:hyperlink r:id="rId32">
        <w:r>
          <w:rPr>
            <w:color w:val="0000FF"/>
          </w:rPr>
          <w:t>постановления</w:t>
        </w:r>
      </w:hyperlink>
      <w:r>
        <w:t xml:space="preserve"> Администрации города Ханты-Мансийска</w:t>
      </w:r>
      <w:proofErr w:type="gramEnd"/>
    </w:p>
    <w:p w:rsidR="002F11F5" w:rsidRDefault="002F11F5">
      <w:pPr>
        <w:pStyle w:val="ConsPlusNormal"/>
        <w:jc w:val="center"/>
      </w:pPr>
      <w:r>
        <w:t>от 22.05.2017 N 433)</w:t>
      </w:r>
    </w:p>
    <w:p w:rsidR="002F11F5" w:rsidRDefault="002F11F5">
      <w:pPr>
        <w:pStyle w:val="ConsPlusNormal"/>
        <w:jc w:val="both"/>
      </w:pPr>
    </w:p>
    <w:p w:rsidR="002F11F5" w:rsidRDefault="002F11F5">
      <w:pPr>
        <w:pStyle w:val="ConsPlusNormal"/>
        <w:ind w:firstLine="540"/>
        <w:jc w:val="both"/>
      </w:pPr>
      <w:r>
        <w:t>6.1. Процедура сбора информации и оформления документов, необходимых для реализации инвестиционного проекта по принципу "одного окна", определяется действующим законодательством, настоящим Порядком, соглашением о сопровождении инвестиционного проекта.</w:t>
      </w:r>
    </w:p>
    <w:p w:rsidR="002F11F5" w:rsidRDefault="002F11F5">
      <w:pPr>
        <w:pStyle w:val="ConsPlusNormal"/>
        <w:spacing w:before="200"/>
        <w:ind w:firstLine="540"/>
        <w:jc w:val="both"/>
      </w:pPr>
      <w:r>
        <w:t>6.2. Сроком окончания сопровождения инвестиционного проекта является совместное решение Уполномоченного органа и инвестора (инициатора инвестиционного проекта) о прекращении деятельности по сопровождению инвестиционного проекта в связи с его завершением либо отсутствием необходимости его дальнейшей реализации.</w:t>
      </w:r>
    </w:p>
    <w:p w:rsidR="002F11F5" w:rsidRDefault="002F11F5">
      <w:pPr>
        <w:pStyle w:val="ConsPlusNormal"/>
        <w:spacing w:before="200"/>
        <w:ind w:firstLine="540"/>
        <w:jc w:val="both"/>
      </w:pPr>
      <w:r>
        <w:t>6.3. К сопровождению инвестиционного проекта могут быть привлечены хозяйствующие субъекты, осуществляющие финансово-технический аудит и надзор, предоставляющие экспертные, консультационные, инжиниринговые услуги, а также специализированные центры и агентства, сторонние организации для участия в проведении презентационных мероприятий.</w:t>
      </w:r>
    </w:p>
    <w:p w:rsidR="002F11F5" w:rsidRDefault="002F11F5">
      <w:pPr>
        <w:pStyle w:val="ConsPlusNormal"/>
        <w:spacing w:before="200"/>
        <w:ind w:firstLine="540"/>
        <w:jc w:val="both"/>
      </w:pPr>
      <w:r>
        <w:t>6.4. Вся информация и материалы, регламентирующие действия Уполномоченного органа, а также бланки документов (с примерами их заполнения), необходимые в рамках реализации настоящего Порядка, размещаются на Инвестиционном портале Администрации города Ханты-Мансийска (http://investhm.ru/).</w:t>
      </w:r>
    </w:p>
    <w:p w:rsidR="002F11F5" w:rsidRDefault="002F11F5">
      <w:pPr>
        <w:pStyle w:val="ConsPlusNormal"/>
        <w:spacing w:before="200"/>
        <w:ind w:firstLine="540"/>
        <w:jc w:val="both"/>
      </w:pPr>
      <w:r>
        <w:t xml:space="preserve">6.5. </w:t>
      </w:r>
      <w:hyperlink w:anchor="P586">
        <w:r>
          <w:rPr>
            <w:color w:val="0000FF"/>
          </w:rPr>
          <w:t>Блок-схема</w:t>
        </w:r>
      </w:hyperlink>
      <w:r>
        <w:t xml:space="preserve"> сопровождения инвестиционного проекта по принципу "одного окна" указана в приложении 4 к настоящему Порядку.</w:t>
      </w:r>
    </w:p>
    <w:p w:rsidR="002F11F5" w:rsidRDefault="002F11F5">
      <w:pPr>
        <w:pStyle w:val="ConsPlusNormal"/>
        <w:spacing w:before="200"/>
        <w:ind w:firstLine="540"/>
        <w:jc w:val="both"/>
      </w:pPr>
      <w:r>
        <w:t xml:space="preserve">6.6. </w:t>
      </w:r>
      <w:proofErr w:type="gramStart"/>
      <w:r>
        <w:t>Администрация города Ханты-Мансийска, в соответствии с законодательством, вступает в переговоры с субъектами инвестиционной и предпринимательской деятельности в случае возникновения обстоятельств, связанных с нарушением сроков и условий доступа к существующим формам государственной и муниципальной поддержки, а также в случае возникновения ситуаций, связанных с необоснованным отказом в предоставлении согласований, разрешений, решений и одобрений соответствующих органов, имеющих право выдавать такие согласования, разрешения, решения</w:t>
      </w:r>
      <w:proofErr w:type="gramEnd"/>
      <w:r>
        <w:t xml:space="preserve"> и одобрения.</w:t>
      </w: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right"/>
        <w:outlineLvl w:val="1"/>
      </w:pPr>
      <w:r>
        <w:t>Приложение 1</w:t>
      </w:r>
    </w:p>
    <w:p w:rsidR="002F11F5" w:rsidRDefault="002F11F5">
      <w:pPr>
        <w:pStyle w:val="ConsPlusNormal"/>
        <w:jc w:val="right"/>
      </w:pPr>
      <w:r>
        <w:t>к Порядку сопровождения</w:t>
      </w:r>
    </w:p>
    <w:p w:rsidR="002F11F5" w:rsidRDefault="002F11F5">
      <w:pPr>
        <w:pStyle w:val="ConsPlusNormal"/>
        <w:jc w:val="right"/>
      </w:pPr>
      <w:r>
        <w:t>инвестиционных проектов по принципу</w:t>
      </w:r>
    </w:p>
    <w:p w:rsidR="002F11F5" w:rsidRDefault="002F11F5">
      <w:pPr>
        <w:pStyle w:val="ConsPlusNormal"/>
        <w:jc w:val="right"/>
      </w:pPr>
      <w:r>
        <w:t>"одного окна" на территории города</w:t>
      </w:r>
    </w:p>
    <w:p w:rsidR="002F11F5" w:rsidRDefault="002F11F5">
      <w:pPr>
        <w:pStyle w:val="ConsPlusNormal"/>
        <w:jc w:val="right"/>
      </w:pPr>
      <w:r>
        <w:t>Ханты-Мансийска</w:t>
      </w:r>
    </w:p>
    <w:p w:rsidR="002F11F5" w:rsidRDefault="002F1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1F5" w:rsidRDefault="002F1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1F5" w:rsidRDefault="002F11F5">
            <w:pPr>
              <w:pStyle w:val="ConsPlusNormal"/>
              <w:jc w:val="center"/>
            </w:pPr>
            <w:r>
              <w:rPr>
                <w:color w:val="392C69"/>
              </w:rPr>
              <w:t>Список изменяющих документов</w:t>
            </w:r>
          </w:p>
          <w:p w:rsidR="002F11F5" w:rsidRDefault="002F11F5">
            <w:pPr>
              <w:pStyle w:val="ConsPlusNormal"/>
              <w:jc w:val="center"/>
            </w:pPr>
            <w:proofErr w:type="gramStart"/>
            <w:r>
              <w:rPr>
                <w:color w:val="392C69"/>
              </w:rPr>
              <w:t xml:space="preserve">(в ред. </w:t>
            </w:r>
            <w:hyperlink r:id="rId33">
              <w:r>
                <w:rPr>
                  <w:color w:val="0000FF"/>
                </w:rPr>
                <w:t>постановления</w:t>
              </w:r>
            </w:hyperlink>
            <w:r>
              <w:rPr>
                <w:color w:val="392C69"/>
              </w:rPr>
              <w:t xml:space="preserve"> Администрации города Ханты-Мансийска</w:t>
            </w:r>
            <w:proofErr w:type="gramEnd"/>
          </w:p>
          <w:p w:rsidR="002F11F5" w:rsidRDefault="002F11F5">
            <w:pPr>
              <w:pStyle w:val="ConsPlusNormal"/>
              <w:jc w:val="center"/>
            </w:pPr>
            <w:r>
              <w:rPr>
                <w:color w:val="392C69"/>
              </w:rPr>
              <w:t>от 22.05.2017 N 433)</w:t>
            </w: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r>
    </w:tbl>
    <w:p w:rsidR="002F11F5" w:rsidRDefault="002F11F5">
      <w:pPr>
        <w:pStyle w:val="ConsPlusNormal"/>
        <w:jc w:val="both"/>
      </w:pPr>
    </w:p>
    <w:p w:rsidR="002F11F5" w:rsidRDefault="002F11F5">
      <w:pPr>
        <w:pStyle w:val="ConsPlusNonformat"/>
        <w:jc w:val="both"/>
      </w:pPr>
      <w:bookmarkStart w:id="3" w:name="P168"/>
      <w:bookmarkEnd w:id="3"/>
      <w:r>
        <w:t xml:space="preserve">                                  Заявка</w:t>
      </w:r>
    </w:p>
    <w:p w:rsidR="002F11F5" w:rsidRDefault="002F11F5">
      <w:pPr>
        <w:pStyle w:val="ConsPlusNonformat"/>
        <w:jc w:val="both"/>
      </w:pPr>
      <w:r>
        <w:t xml:space="preserve">                 на сопровождение инвестиционного проекта</w:t>
      </w:r>
    </w:p>
    <w:p w:rsidR="002F11F5" w:rsidRDefault="002F11F5">
      <w:pPr>
        <w:pStyle w:val="ConsPlusNonformat"/>
        <w:jc w:val="both"/>
      </w:pPr>
      <w:r>
        <w:t xml:space="preserve">                   на территории города Ханты-Мансийска</w:t>
      </w:r>
    </w:p>
    <w:p w:rsidR="002F11F5" w:rsidRDefault="002F11F5">
      <w:pPr>
        <w:pStyle w:val="ConsPlusNonformat"/>
        <w:jc w:val="both"/>
      </w:pPr>
    </w:p>
    <w:p w:rsidR="002F11F5" w:rsidRDefault="002F11F5">
      <w:pPr>
        <w:pStyle w:val="ConsPlusNonformat"/>
        <w:jc w:val="both"/>
      </w:pPr>
      <w:r>
        <w:t xml:space="preserve">    1. Информация  о требуемом  содействии по сопровождению </w:t>
      </w:r>
      <w:proofErr w:type="gramStart"/>
      <w:r>
        <w:t>инвестиционного</w:t>
      </w:r>
      <w:proofErr w:type="gramEnd"/>
    </w:p>
    <w:p w:rsidR="002F11F5" w:rsidRDefault="002F11F5">
      <w:pPr>
        <w:pStyle w:val="ConsPlusNonformat"/>
        <w:jc w:val="both"/>
      </w:pPr>
      <w:r>
        <w:t>проекта с указанием конкретных действий и обоснованием</w:t>
      </w:r>
    </w:p>
    <w:p w:rsidR="002F11F5" w:rsidRDefault="002F11F5">
      <w:pPr>
        <w:pStyle w:val="ConsPlusNonformat"/>
        <w:jc w:val="both"/>
      </w:pPr>
      <w:r>
        <w:t>___________________________________________________________________________</w:t>
      </w:r>
    </w:p>
    <w:p w:rsidR="002F11F5" w:rsidRDefault="002F11F5">
      <w:pPr>
        <w:pStyle w:val="ConsPlusNonformat"/>
        <w:jc w:val="both"/>
      </w:pPr>
      <w:r>
        <w:t xml:space="preserve">    2. Наименование инвестиционного проекта _______________________________</w:t>
      </w:r>
    </w:p>
    <w:p w:rsidR="002F11F5" w:rsidRDefault="002F11F5">
      <w:pPr>
        <w:pStyle w:val="ConsPlusNonformat"/>
        <w:jc w:val="both"/>
      </w:pPr>
      <w:r>
        <w:lastRenderedPageBreak/>
        <w:t xml:space="preserve">    3. </w:t>
      </w:r>
      <w:proofErr w:type="gramStart"/>
      <w:r>
        <w:t>Краткое   описание   инвестиционного   проекта  (включая  отраслевую</w:t>
      </w:r>
      <w:proofErr w:type="gramEnd"/>
    </w:p>
    <w:p w:rsidR="002F11F5" w:rsidRDefault="002F11F5">
      <w:pPr>
        <w:pStyle w:val="ConsPlusNonformat"/>
        <w:jc w:val="both"/>
      </w:pPr>
      <w:r>
        <w:t>принадлежность, цель реализации), место реализации ________________________</w:t>
      </w:r>
    </w:p>
    <w:p w:rsidR="002F11F5" w:rsidRDefault="002F11F5">
      <w:pPr>
        <w:pStyle w:val="ConsPlusNonformat"/>
        <w:jc w:val="both"/>
      </w:pPr>
      <w:r>
        <w:t>___________________________________________________________________________</w:t>
      </w:r>
    </w:p>
    <w:p w:rsidR="002F11F5" w:rsidRDefault="002F11F5">
      <w:pPr>
        <w:pStyle w:val="ConsPlusNonformat"/>
        <w:jc w:val="both"/>
      </w:pPr>
      <w:r>
        <w:t xml:space="preserve">    4. Краткое описание инновационной составляющей (при наличии) __________</w:t>
      </w:r>
    </w:p>
    <w:p w:rsidR="002F11F5" w:rsidRDefault="002F11F5">
      <w:pPr>
        <w:pStyle w:val="ConsPlusNonformat"/>
        <w:jc w:val="both"/>
      </w:pPr>
      <w:r>
        <w:t>___________________________________________________________________________</w:t>
      </w:r>
    </w:p>
    <w:p w:rsidR="002F11F5" w:rsidRDefault="002F11F5">
      <w:pPr>
        <w:pStyle w:val="ConsPlusNonformat"/>
        <w:jc w:val="both"/>
      </w:pPr>
      <w:r>
        <w:t xml:space="preserve">    5. Продукция (услуга), предполагаемая в рамках инвестиционного проекта,</w:t>
      </w:r>
    </w:p>
    <w:p w:rsidR="002F11F5" w:rsidRDefault="002F11F5">
      <w:pPr>
        <w:pStyle w:val="ConsPlusNonformat"/>
        <w:jc w:val="both"/>
      </w:pPr>
      <w:r>
        <w:t>планируемый объем, конкурентные преимущества ______________________________</w:t>
      </w:r>
    </w:p>
    <w:p w:rsidR="002F11F5" w:rsidRDefault="002F11F5">
      <w:pPr>
        <w:pStyle w:val="ConsPlusNonformat"/>
        <w:jc w:val="both"/>
      </w:pPr>
      <w:r>
        <w:t xml:space="preserve">    6. Основные показатели инвестиционного проекта:</w:t>
      </w:r>
    </w:p>
    <w:p w:rsidR="002F11F5" w:rsidRDefault="002F11F5">
      <w:pPr>
        <w:pStyle w:val="ConsPlusNonformat"/>
        <w:jc w:val="both"/>
      </w:pPr>
      <w:r>
        <w:t xml:space="preserve">    6.1. NPV (чистая приведенная стоимость проекта, </w:t>
      </w:r>
      <w:proofErr w:type="gramStart"/>
      <w:r>
        <w:t>млн</w:t>
      </w:r>
      <w:proofErr w:type="gramEnd"/>
      <w:r>
        <w:t xml:space="preserve"> рублей) ___________</w:t>
      </w:r>
    </w:p>
    <w:p w:rsidR="002F11F5" w:rsidRDefault="002F11F5">
      <w:pPr>
        <w:pStyle w:val="ConsPlusNonformat"/>
        <w:jc w:val="both"/>
      </w:pPr>
      <w:r>
        <w:t xml:space="preserve">    6.2. Объем  собственных  средств  от  сметной стоимости </w:t>
      </w:r>
      <w:proofErr w:type="gramStart"/>
      <w:r>
        <w:t>инвестиционного</w:t>
      </w:r>
      <w:proofErr w:type="gramEnd"/>
    </w:p>
    <w:p w:rsidR="002F11F5" w:rsidRDefault="002F11F5">
      <w:pPr>
        <w:pStyle w:val="ConsPlusNonformat"/>
        <w:jc w:val="both"/>
      </w:pPr>
      <w:r>
        <w:t>проекта ___________________________________________________________________</w:t>
      </w:r>
    </w:p>
    <w:p w:rsidR="002F11F5" w:rsidRDefault="002F11F5">
      <w:pPr>
        <w:pStyle w:val="ConsPlusNonformat"/>
        <w:jc w:val="both"/>
      </w:pPr>
      <w:r>
        <w:t xml:space="preserve">    6.3. Количество создаваемых рабочих мест ______________________________</w:t>
      </w:r>
    </w:p>
    <w:p w:rsidR="002F11F5" w:rsidRDefault="002F11F5">
      <w:pPr>
        <w:pStyle w:val="ConsPlusNonformat"/>
        <w:jc w:val="both"/>
      </w:pPr>
      <w:r>
        <w:t xml:space="preserve">    6.4. Планируемая выручка ______________________________________________</w:t>
      </w:r>
    </w:p>
    <w:p w:rsidR="002F11F5" w:rsidRDefault="002F11F5">
      <w:pPr>
        <w:pStyle w:val="ConsPlusNonformat"/>
        <w:jc w:val="both"/>
      </w:pPr>
      <w:r>
        <w:t xml:space="preserve">    6.5. Период окупаемости _______________________________________________</w:t>
      </w:r>
    </w:p>
    <w:p w:rsidR="002F11F5" w:rsidRDefault="002F11F5">
      <w:pPr>
        <w:pStyle w:val="ConsPlusNonformat"/>
        <w:jc w:val="both"/>
      </w:pPr>
      <w:r>
        <w:t xml:space="preserve">    6.6. </w:t>
      </w:r>
      <w:proofErr w:type="gramStart"/>
      <w:r>
        <w:t>Плановая мощность производства (объем строительства, производства,</w:t>
      </w:r>
      <w:proofErr w:type="gramEnd"/>
    </w:p>
    <w:p w:rsidR="002F11F5" w:rsidRDefault="002F11F5">
      <w:pPr>
        <w:pStyle w:val="ConsPlusNonformat"/>
        <w:jc w:val="both"/>
      </w:pPr>
      <w:r>
        <w:t>предоставляемых услуг) ____________________________________________________</w:t>
      </w:r>
    </w:p>
    <w:p w:rsidR="002F11F5" w:rsidRDefault="002F11F5">
      <w:pPr>
        <w:pStyle w:val="ConsPlusNonformat"/>
        <w:jc w:val="both"/>
      </w:pPr>
      <w:r>
        <w:t xml:space="preserve">    6.7. IRR &lt;1&gt; (внутренняя норма доходности, %) _________________________</w:t>
      </w:r>
    </w:p>
    <w:p w:rsidR="002F11F5" w:rsidRDefault="002F11F5">
      <w:pPr>
        <w:pStyle w:val="ConsPlusNonformat"/>
        <w:jc w:val="both"/>
      </w:pPr>
      <w:r>
        <w:t xml:space="preserve">    --------------------------------</w:t>
      </w:r>
    </w:p>
    <w:p w:rsidR="002F11F5" w:rsidRDefault="002F11F5">
      <w:pPr>
        <w:pStyle w:val="ConsPlusNonformat"/>
        <w:jc w:val="both"/>
      </w:pPr>
      <w:r>
        <w:t xml:space="preserve">    &lt;1</w:t>
      </w:r>
      <w:proofErr w:type="gramStart"/>
      <w:r>
        <w:t>&gt; П</w:t>
      </w:r>
      <w:proofErr w:type="gramEnd"/>
      <w:r>
        <w:t>ри наличии информации.</w:t>
      </w:r>
    </w:p>
    <w:p w:rsidR="002F11F5" w:rsidRDefault="002F11F5">
      <w:pPr>
        <w:pStyle w:val="ConsPlusNonformat"/>
        <w:jc w:val="both"/>
      </w:pPr>
    </w:p>
    <w:p w:rsidR="002F11F5" w:rsidRDefault="002F11F5">
      <w:pPr>
        <w:pStyle w:val="ConsPlusNonformat"/>
        <w:jc w:val="both"/>
      </w:pPr>
      <w:r>
        <w:t xml:space="preserve">    6.8. Ставка дисконтирования (%) _______________________________________</w:t>
      </w:r>
    </w:p>
    <w:p w:rsidR="002F11F5" w:rsidRDefault="002F11F5">
      <w:pPr>
        <w:pStyle w:val="ConsPlusNonformat"/>
        <w:jc w:val="both"/>
      </w:pPr>
      <w:r>
        <w:t xml:space="preserve">    6.9. </w:t>
      </w:r>
      <w:proofErr w:type="gramStart"/>
      <w:r>
        <w:t>Бюджетная  эффективность  проекта (налоговые поступления в бюджеты</w:t>
      </w:r>
      <w:proofErr w:type="gramEnd"/>
    </w:p>
    <w:p w:rsidR="002F11F5" w:rsidRDefault="002F11F5">
      <w:pPr>
        <w:pStyle w:val="ConsPlusNonformat"/>
        <w:jc w:val="both"/>
      </w:pPr>
      <w:r>
        <w:t xml:space="preserve">всех уровней за период 10 лет, </w:t>
      </w:r>
      <w:proofErr w:type="gramStart"/>
      <w:r>
        <w:t>млн</w:t>
      </w:r>
      <w:proofErr w:type="gramEnd"/>
      <w:r>
        <w:t xml:space="preserve"> рублей) ________________________________</w:t>
      </w:r>
    </w:p>
    <w:p w:rsidR="002F11F5" w:rsidRDefault="002F11F5">
      <w:pPr>
        <w:pStyle w:val="ConsPlusNonformat"/>
        <w:jc w:val="both"/>
      </w:pPr>
      <w:r>
        <w:t xml:space="preserve">    7. Перечень  объектов  капитального строительства, создаваемых в рамках</w:t>
      </w:r>
    </w:p>
    <w:p w:rsidR="002F11F5" w:rsidRDefault="002F11F5">
      <w:pPr>
        <w:pStyle w:val="ConsPlusNonformat"/>
        <w:jc w:val="both"/>
      </w:pPr>
      <w:r>
        <w:t>инвестиционного проекта:</w:t>
      </w:r>
    </w:p>
    <w:p w:rsidR="002F11F5" w:rsidRDefault="002F11F5">
      <w:pPr>
        <w:pStyle w:val="ConsPlusNonformat"/>
        <w:jc w:val="both"/>
      </w:pPr>
      <w:r>
        <w:t xml:space="preserve">    7.1. Наименование _____________________________________________________</w:t>
      </w:r>
    </w:p>
    <w:p w:rsidR="002F11F5" w:rsidRDefault="002F11F5">
      <w:pPr>
        <w:pStyle w:val="ConsPlusNonformat"/>
        <w:jc w:val="both"/>
      </w:pPr>
      <w:r>
        <w:t xml:space="preserve">    7.2. </w:t>
      </w:r>
      <w:proofErr w:type="gramStart"/>
      <w:r>
        <w:t>Стоимость   объекта  по  источникам  финансирования  (федеральный,</w:t>
      </w:r>
      <w:proofErr w:type="gramEnd"/>
    </w:p>
    <w:p w:rsidR="002F11F5" w:rsidRDefault="002F11F5">
      <w:pPr>
        <w:pStyle w:val="ConsPlusNonformat"/>
        <w:jc w:val="both"/>
      </w:pPr>
      <w:r>
        <w:t>региональный, муниципальный бюджеты, собственные средства) ________________</w:t>
      </w:r>
    </w:p>
    <w:p w:rsidR="002F11F5" w:rsidRDefault="002F11F5">
      <w:pPr>
        <w:pStyle w:val="ConsPlusNonformat"/>
        <w:jc w:val="both"/>
      </w:pPr>
      <w:r>
        <w:t xml:space="preserve">    7.3. </w:t>
      </w:r>
      <w:proofErr w:type="gramStart"/>
      <w:r>
        <w:t>Право  собственности  (федеральная,  региональная,  муниципальная,</w:t>
      </w:r>
      <w:proofErr w:type="gramEnd"/>
    </w:p>
    <w:p w:rsidR="002F11F5" w:rsidRDefault="002F11F5">
      <w:pPr>
        <w:pStyle w:val="ConsPlusNonformat"/>
        <w:jc w:val="both"/>
      </w:pPr>
      <w:r>
        <w:t>частная, иная) ____________________________________________________________</w:t>
      </w:r>
    </w:p>
    <w:p w:rsidR="002F11F5" w:rsidRDefault="002F11F5">
      <w:pPr>
        <w:pStyle w:val="ConsPlusNonformat"/>
        <w:jc w:val="both"/>
      </w:pPr>
      <w:r>
        <w:t xml:space="preserve">    7.4. Наличие документации по землеотводу ______________________________</w:t>
      </w:r>
    </w:p>
    <w:p w:rsidR="002F11F5" w:rsidRDefault="002F11F5">
      <w:pPr>
        <w:pStyle w:val="ConsPlusNonformat"/>
        <w:jc w:val="both"/>
      </w:pPr>
      <w:r>
        <w:t xml:space="preserve">    7.5. Наличие проектной документации, включая смету на строительство ___</w:t>
      </w:r>
    </w:p>
    <w:p w:rsidR="002F11F5" w:rsidRDefault="002F11F5">
      <w:pPr>
        <w:pStyle w:val="ConsPlusNonformat"/>
        <w:jc w:val="both"/>
      </w:pPr>
      <w:r>
        <w:t>___________________________________________________________________________</w:t>
      </w:r>
    </w:p>
    <w:p w:rsidR="002F11F5" w:rsidRDefault="002F11F5">
      <w:pPr>
        <w:pStyle w:val="ConsPlusNonformat"/>
        <w:jc w:val="both"/>
      </w:pPr>
      <w:r>
        <w:t xml:space="preserve">    7.6. Наличие   положительного   заключения  государственной  экспертизы</w:t>
      </w:r>
    </w:p>
    <w:p w:rsidR="002F11F5" w:rsidRDefault="002F11F5">
      <w:pPr>
        <w:pStyle w:val="ConsPlusNonformat"/>
        <w:jc w:val="both"/>
      </w:pPr>
      <w:r>
        <w:t>проектной  документации,  включая  смету  на  строительство,  и результатов</w:t>
      </w:r>
    </w:p>
    <w:p w:rsidR="002F11F5" w:rsidRDefault="002F11F5">
      <w:pPr>
        <w:pStyle w:val="ConsPlusNonformat"/>
        <w:jc w:val="both"/>
      </w:pPr>
      <w:r>
        <w:t>инженерных изысканий ______________________________________________________</w:t>
      </w:r>
    </w:p>
    <w:p w:rsidR="002F11F5" w:rsidRDefault="002F11F5">
      <w:pPr>
        <w:pStyle w:val="ConsPlusNonformat"/>
        <w:jc w:val="both"/>
      </w:pPr>
      <w:r>
        <w:t xml:space="preserve">    8. </w:t>
      </w:r>
      <w:proofErr w:type="gramStart"/>
      <w:r>
        <w:t>Стадия  реализации  инвестиционного проекта (идея, ТЭО, бизнес-план,</w:t>
      </w:r>
      <w:proofErr w:type="gramEnd"/>
    </w:p>
    <w:p w:rsidR="002F11F5" w:rsidRDefault="002F11F5">
      <w:pPr>
        <w:pStyle w:val="ConsPlusNonformat"/>
        <w:jc w:val="both"/>
      </w:pPr>
      <w:proofErr w:type="gramStart"/>
      <w:r>
        <w:t>ПСД, финансирование капитальных затрат, иное) _____________________________</w:t>
      </w:r>
      <w:proofErr w:type="gramEnd"/>
    </w:p>
    <w:p w:rsidR="002F11F5" w:rsidRDefault="002F11F5">
      <w:pPr>
        <w:pStyle w:val="ConsPlusNonformat"/>
        <w:jc w:val="both"/>
      </w:pPr>
      <w:r>
        <w:t xml:space="preserve">    9. </w:t>
      </w:r>
      <w:proofErr w:type="gramStart"/>
      <w:r>
        <w:t>Срок   реализации   инвестиционного   проекта  (в  том  числе  сроки</w:t>
      </w:r>
      <w:proofErr w:type="gramEnd"/>
    </w:p>
    <w:p w:rsidR="002F11F5" w:rsidRDefault="002F11F5">
      <w:pPr>
        <w:pStyle w:val="ConsPlusNonformat"/>
        <w:jc w:val="both"/>
      </w:pPr>
      <w:r>
        <w:t>строительства и (или)  реконструкции  объектов  капитальных вложений, сроки</w:t>
      </w:r>
    </w:p>
    <w:p w:rsidR="002F11F5" w:rsidRDefault="002F11F5">
      <w:pPr>
        <w:pStyle w:val="ConsPlusNonformat"/>
        <w:jc w:val="both"/>
      </w:pPr>
      <w:r>
        <w:t>выхода на проектную мощность) _____________________________________________</w:t>
      </w:r>
    </w:p>
    <w:p w:rsidR="002F11F5" w:rsidRDefault="002F11F5">
      <w:pPr>
        <w:pStyle w:val="ConsPlusNonformat"/>
        <w:jc w:val="both"/>
      </w:pPr>
      <w:r>
        <w:t xml:space="preserve">    10. Предприятия-партнеры (при наличии) ________________________________</w:t>
      </w:r>
    </w:p>
    <w:p w:rsidR="002F11F5" w:rsidRDefault="002F11F5">
      <w:pPr>
        <w:pStyle w:val="ConsPlusNonformat"/>
        <w:jc w:val="both"/>
      </w:pPr>
      <w:r>
        <w:t xml:space="preserve">    11. Потребность в земельном участке (</w:t>
      </w:r>
      <w:proofErr w:type="gramStart"/>
      <w:r>
        <w:t>га</w:t>
      </w:r>
      <w:proofErr w:type="gramEnd"/>
      <w:r>
        <w:t>), помещении (кв. м) ___________</w:t>
      </w:r>
    </w:p>
    <w:p w:rsidR="002F11F5" w:rsidRDefault="002F11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814"/>
        <w:gridCol w:w="1191"/>
        <w:gridCol w:w="1304"/>
        <w:gridCol w:w="2551"/>
      </w:tblGrid>
      <w:tr w:rsidR="002F11F5">
        <w:tc>
          <w:tcPr>
            <w:tcW w:w="2211" w:type="dxa"/>
          </w:tcPr>
          <w:p w:rsidR="002F11F5" w:rsidRDefault="002F11F5">
            <w:pPr>
              <w:pStyle w:val="ConsPlusNormal"/>
              <w:jc w:val="both"/>
            </w:pPr>
            <w:r>
              <w:t>Аренда земельного участка под самостоятельное строительство производственного здания</w:t>
            </w:r>
          </w:p>
        </w:tc>
        <w:tc>
          <w:tcPr>
            <w:tcW w:w="1814" w:type="dxa"/>
          </w:tcPr>
          <w:p w:rsidR="002F11F5" w:rsidRDefault="002F11F5">
            <w:pPr>
              <w:pStyle w:val="ConsPlusNormal"/>
              <w:jc w:val="both"/>
            </w:pPr>
            <w:r>
              <w:t>Покупка/аренда земельного участка и заказ строительства у сторонней компании</w:t>
            </w:r>
          </w:p>
        </w:tc>
        <w:tc>
          <w:tcPr>
            <w:tcW w:w="1191" w:type="dxa"/>
          </w:tcPr>
          <w:p w:rsidR="002F11F5" w:rsidRDefault="002F11F5">
            <w:pPr>
              <w:pStyle w:val="ConsPlusNormal"/>
              <w:jc w:val="both"/>
            </w:pPr>
            <w:r>
              <w:t>Покупка готовых помещений</w:t>
            </w:r>
          </w:p>
        </w:tc>
        <w:tc>
          <w:tcPr>
            <w:tcW w:w="1304" w:type="dxa"/>
          </w:tcPr>
          <w:p w:rsidR="002F11F5" w:rsidRDefault="002F11F5">
            <w:pPr>
              <w:pStyle w:val="ConsPlusNormal"/>
              <w:jc w:val="both"/>
            </w:pPr>
            <w:r>
              <w:t>Аренда готовых помещений</w:t>
            </w:r>
          </w:p>
        </w:tc>
        <w:tc>
          <w:tcPr>
            <w:tcW w:w="2551" w:type="dxa"/>
          </w:tcPr>
          <w:p w:rsidR="002F11F5" w:rsidRDefault="002F11F5">
            <w:pPr>
              <w:pStyle w:val="ConsPlusNormal"/>
              <w:jc w:val="both"/>
            </w:pPr>
            <w:r>
              <w:t>Аренда готовых помещений с правом выкупа (указать срок выкупа, после которого приемлем переход права собственности)</w:t>
            </w:r>
          </w:p>
        </w:tc>
      </w:tr>
      <w:tr w:rsidR="002F11F5">
        <w:tc>
          <w:tcPr>
            <w:tcW w:w="2211" w:type="dxa"/>
          </w:tcPr>
          <w:p w:rsidR="002F11F5" w:rsidRDefault="002F11F5">
            <w:pPr>
              <w:pStyle w:val="ConsPlusNormal"/>
              <w:jc w:val="both"/>
            </w:pPr>
            <w:r>
              <w:t>?</w:t>
            </w:r>
          </w:p>
        </w:tc>
        <w:tc>
          <w:tcPr>
            <w:tcW w:w="1814" w:type="dxa"/>
          </w:tcPr>
          <w:p w:rsidR="002F11F5" w:rsidRDefault="002F11F5">
            <w:pPr>
              <w:pStyle w:val="ConsPlusNormal"/>
              <w:jc w:val="both"/>
            </w:pPr>
            <w:r>
              <w:t>?</w:t>
            </w:r>
          </w:p>
        </w:tc>
        <w:tc>
          <w:tcPr>
            <w:tcW w:w="1191" w:type="dxa"/>
          </w:tcPr>
          <w:p w:rsidR="002F11F5" w:rsidRDefault="002F11F5">
            <w:pPr>
              <w:pStyle w:val="ConsPlusNormal"/>
              <w:jc w:val="both"/>
            </w:pPr>
            <w:r>
              <w:t>?</w:t>
            </w:r>
          </w:p>
        </w:tc>
        <w:tc>
          <w:tcPr>
            <w:tcW w:w="1304" w:type="dxa"/>
          </w:tcPr>
          <w:p w:rsidR="002F11F5" w:rsidRDefault="002F11F5">
            <w:pPr>
              <w:pStyle w:val="ConsPlusNormal"/>
              <w:jc w:val="both"/>
            </w:pPr>
            <w:r>
              <w:t>?</w:t>
            </w:r>
          </w:p>
        </w:tc>
        <w:tc>
          <w:tcPr>
            <w:tcW w:w="2551" w:type="dxa"/>
          </w:tcPr>
          <w:p w:rsidR="002F11F5" w:rsidRDefault="002F11F5">
            <w:pPr>
              <w:pStyle w:val="ConsPlusNormal"/>
              <w:jc w:val="both"/>
            </w:pPr>
            <w:r>
              <w:t>?</w:t>
            </w:r>
          </w:p>
        </w:tc>
      </w:tr>
      <w:tr w:rsidR="002F11F5">
        <w:tc>
          <w:tcPr>
            <w:tcW w:w="2211" w:type="dxa"/>
          </w:tcPr>
          <w:p w:rsidR="002F11F5" w:rsidRDefault="002F11F5">
            <w:pPr>
              <w:pStyle w:val="ConsPlusNormal"/>
            </w:pPr>
          </w:p>
        </w:tc>
        <w:tc>
          <w:tcPr>
            <w:tcW w:w="1814" w:type="dxa"/>
          </w:tcPr>
          <w:p w:rsidR="002F11F5" w:rsidRDefault="002F11F5">
            <w:pPr>
              <w:pStyle w:val="ConsPlusNormal"/>
            </w:pPr>
          </w:p>
        </w:tc>
        <w:tc>
          <w:tcPr>
            <w:tcW w:w="1191" w:type="dxa"/>
          </w:tcPr>
          <w:p w:rsidR="002F11F5" w:rsidRDefault="002F11F5">
            <w:pPr>
              <w:pStyle w:val="ConsPlusNormal"/>
            </w:pPr>
          </w:p>
        </w:tc>
        <w:tc>
          <w:tcPr>
            <w:tcW w:w="1304" w:type="dxa"/>
          </w:tcPr>
          <w:p w:rsidR="002F11F5" w:rsidRDefault="002F11F5">
            <w:pPr>
              <w:pStyle w:val="ConsPlusNormal"/>
            </w:pPr>
          </w:p>
        </w:tc>
        <w:tc>
          <w:tcPr>
            <w:tcW w:w="2551" w:type="dxa"/>
          </w:tcPr>
          <w:p w:rsidR="002F11F5" w:rsidRDefault="002F11F5">
            <w:pPr>
              <w:pStyle w:val="ConsPlusNormal"/>
            </w:pPr>
          </w:p>
        </w:tc>
      </w:tr>
    </w:tbl>
    <w:p w:rsidR="002F11F5" w:rsidRDefault="002F11F5">
      <w:pPr>
        <w:pStyle w:val="ConsPlusNormal"/>
        <w:jc w:val="both"/>
      </w:pPr>
    </w:p>
    <w:p w:rsidR="002F11F5" w:rsidRDefault="002F11F5">
      <w:pPr>
        <w:pStyle w:val="ConsPlusNonformat"/>
        <w:jc w:val="both"/>
      </w:pPr>
      <w:r>
        <w:t xml:space="preserve">    12.  Потребность  и  уровень  обеспеченности инженерными коммуникациями</w:t>
      </w:r>
    </w:p>
    <w:p w:rsidR="002F11F5" w:rsidRDefault="002F11F5">
      <w:pPr>
        <w:pStyle w:val="ConsPlusNonformat"/>
        <w:jc w:val="both"/>
      </w:pPr>
      <w:r>
        <w:t>(объемы потребления) ______________________________________________________</w:t>
      </w:r>
    </w:p>
    <w:p w:rsidR="002F11F5" w:rsidRDefault="002F11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1644"/>
        <w:gridCol w:w="1247"/>
      </w:tblGrid>
      <w:tr w:rsidR="002F11F5">
        <w:tc>
          <w:tcPr>
            <w:tcW w:w="6123" w:type="dxa"/>
          </w:tcPr>
          <w:p w:rsidR="002F11F5" w:rsidRDefault="002F11F5">
            <w:pPr>
              <w:pStyle w:val="ConsPlusNormal"/>
              <w:jc w:val="both"/>
            </w:pPr>
            <w:r>
              <w:t>Параметры производства</w:t>
            </w:r>
          </w:p>
        </w:tc>
        <w:tc>
          <w:tcPr>
            <w:tcW w:w="1644" w:type="dxa"/>
          </w:tcPr>
          <w:p w:rsidR="002F11F5" w:rsidRDefault="002F11F5">
            <w:pPr>
              <w:pStyle w:val="ConsPlusNormal"/>
              <w:jc w:val="both"/>
            </w:pPr>
            <w:r>
              <w:t>Единица измерения параметра</w:t>
            </w:r>
          </w:p>
        </w:tc>
        <w:tc>
          <w:tcPr>
            <w:tcW w:w="1247" w:type="dxa"/>
          </w:tcPr>
          <w:p w:rsidR="002F11F5" w:rsidRDefault="002F11F5">
            <w:pPr>
              <w:pStyle w:val="ConsPlusNormal"/>
              <w:jc w:val="both"/>
            </w:pPr>
            <w:r>
              <w:t>Значение параметра</w:t>
            </w:r>
          </w:p>
        </w:tc>
      </w:tr>
      <w:tr w:rsidR="002F11F5">
        <w:tc>
          <w:tcPr>
            <w:tcW w:w="9014" w:type="dxa"/>
            <w:gridSpan w:val="3"/>
          </w:tcPr>
          <w:p w:rsidR="002F11F5" w:rsidRDefault="002F11F5">
            <w:pPr>
              <w:pStyle w:val="ConsPlusNormal"/>
              <w:jc w:val="both"/>
            </w:pPr>
            <w:r>
              <w:lastRenderedPageBreak/>
              <w:t>12.1. Требования к земельному участку</w:t>
            </w:r>
          </w:p>
        </w:tc>
      </w:tr>
      <w:tr w:rsidR="002F11F5">
        <w:tc>
          <w:tcPr>
            <w:tcW w:w="6123" w:type="dxa"/>
          </w:tcPr>
          <w:p w:rsidR="002F11F5" w:rsidRDefault="002F11F5">
            <w:pPr>
              <w:pStyle w:val="ConsPlusNormal"/>
              <w:jc w:val="both"/>
            </w:pPr>
            <w:r>
              <w:t>Санитарно-защитная зона</w:t>
            </w:r>
          </w:p>
        </w:tc>
        <w:tc>
          <w:tcPr>
            <w:tcW w:w="1644" w:type="dxa"/>
          </w:tcPr>
          <w:p w:rsidR="002F11F5" w:rsidRDefault="002F11F5">
            <w:pPr>
              <w:pStyle w:val="ConsPlusNormal"/>
            </w:pPr>
            <w:r>
              <w:t>м</w:t>
            </w:r>
          </w:p>
        </w:tc>
        <w:tc>
          <w:tcPr>
            <w:tcW w:w="1247" w:type="dxa"/>
          </w:tcPr>
          <w:p w:rsidR="002F11F5" w:rsidRDefault="002F11F5">
            <w:pPr>
              <w:pStyle w:val="ConsPlusNormal"/>
            </w:pPr>
          </w:p>
        </w:tc>
      </w:tr>
      <w:tr w:rsidR="002F11F5">
        <w:tc>
          <w:tcPr>
            <w:tcW w:w="6123" w:type="dxa"/>
          </w:tcPr>
          <w:p w:rsidR="002F11F5" w:rsidRDefault="002F11F5">
            <w:pPr>
              <w:pStyle w:val="ConsPlusNormal"/>
              <w:jc w:val="both"/>
            </w:pPr>
            <w:r>
              <w:t>Класс вредности выбросов/Класс вредности предприятия</w:t>
            </w:r>
          </w:p>
        </w:tc>
        <w:tc>
          <w:tcPr>
            <w:tcW w:w="1644" w:type="dxa"/>
          </w:tcPr>
          <w:p w:rsidR="002F11F5" w:rsidRDefault="002F11F5">
            <w:pPr>
              <w:pStyle w:val="ConsPlusNormal"/>
            </w:pPr>
            <w:r>
              <w:t>N класса</w:t>
            </w:r>
          </w:p>
        </w:tc>
        <w:tc>
          <w:tcPr>
            <w:tcW w:w="1247" w:type="dxa"/>
          </w:tcPr>
          <w:p w:rsidR="002F11F5" w:rsidRDefault="002F11F5">
            <w:pPr>
              <w:pStyle w:val="ConsPlusNormal"/>
            </w:pPr>
          </w:p>
        </w:tc>
      </w:tr>
      <w:tr w:rsidR="002F11F5">
        <w:tc>
          <w:tcPr>
            <w:tcW w:w="9014" w:type="dxa"/>
            <w:gridSpan w:val="3"/>
          </w:tcPr>
          <w:p w:rsidR="002F11F5" w:rsidRDefault="002F11F5">
            <w:pPr>
              <w:pStyle w:val="ConsPlusNormal"/>
            </w:pPr>
            <w:r>
              <w:t>12.2. Требования к инженерной инфраструктуре</w:t>
            </w:r>
          </w:p>
        </w:tc>
      </w:tr>
      <w:tr w:rsidR="002F11F5">
        <w:tc>
          <w:tcPr>
            <w:tcW w:w="6123" w:type="dxa"/>
          </w:tcPr>
          <w:p w:rsidR="002F11F5" w:rsidRDefault="002F11F5">
            <w:pPr>
              <w:pStyle w:val="ConsPlusNormal"/>
            </w:pPr>
            <w:r>
              <w:t>Потребность в электроснабжении</w:t>
            </w:r>
          </w:p>
        </w:tc>
        <w:tc>
          <w:tcPr>
            <w:tcW w:w="1644" w:type="dxa"/>
          </w:tcPr>
          <w:p w:rsidR="002F11F5" w:rsidRDefault="002F11F5">
            <w:pPr>
              <w:pStyle w:val="ConsPlusNormal"/>
            </w:pPr>
            <w:r>
              <w:t>МВт</w:t>
            </w:r>
          </w:p>
        </w:tc>
        <w:tc>
          <w:tcPr>
            <w:tcW w:w="1247" w:type="dxa"/>
          </w:tcPr>
          <w:p w:rsidR="002F11F5" w:rsidRDefault="002F11F5">
            <w:pPr>
              <w:pStyle w:val="ConsPlusNormal"/>
            </w:pPr>
          </w:p>
        </w:tc>
      </w:tr>
      <w:tr w:rsidR="002F11F5">
        <w:tc>
          <w:tcPr>
            <w:tcW w:w="6123" w:type="dxa"/>
          </w:tcPr>
          <w:p w:rsidR="002F11F5" w:rsidRDefault="002F11F5">
            <w:pPr>
              <w:pStyle w:val="ConsPlusNormal"/>
            </w:pPr>
            <w:r>
              <w:t>Категория электроснабжения</w:t>
            </w:r>
          </w:p>
        </w:tc>
        <w:tc>
          <w:tcPr>
            <w:tcW w:w="1644" w:type="dxa"/>
          </w:tcPr>
          <w:p w:rsidR="002F11F5" w:rsidRDefault="002F11F5">
            <w:pPr>
              <w:pStyle w:val="ConsPlusNormal"/>
            </w:pPr>
          </w:p>
        </w:tc>
        <w:tc>
          <w:tcPr>
            <w:tcW w:w="1247" w:type="dxa"/>
          </w:tcPr>
          <w:p w:rsidR="002F11F5" w:rsidRDefault="002F11F5">
            <w:pPr>
              <w:pStyle w:val="ConsPlusNormal"/>
            </w:pPr>
          </w:p>
        </w:tc>
      </w:tr>
      <w:tr w:rsidR="002F11F5">
        <w:tc>
          <w:tcPr>
            <w:tcW w:w="6123" w:type="dxa"/>
          </w:tcPr>
          <w:p w:rsidR="002F11F5" w:rsidRDefault="002F11F5">
            <w:pPr>
              <w:pStyle w:val="ConsPlusNormal"/>
            </w:pPr>
            <w:r>
              <w:t>Потребности газоснабжения на отопление</w:t>
            </w:r>
          </w:p>
        </w:tc>
        <w:tc>
          <w:tcPr>
            <w:tcW w:w="1644" w:type="dxa"/>
          </w:tcPr>
          <w:p w:rsidR="002F11F5" w:rsidRDefault="002F11F5">
            <w:pPr>
              <w:pStyle w:val="ConsPlusNormal"/>
            </w:pPr>
            <w:r>
              <w:t>нкуб.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Потребности газоснабжения на технологические нужды</w:t>
            </w:r>
          </w:p>
        </w:tc>
        <w:tc>
          <w:tcPr>
            <w:tcW w:w="1644" w:type="dxa"/>
          </w:tcPr>
          <w:p w:rsidR="002F11F5" w:rsidRDefault="002F11F5">
            <w:pPr>
              <w:pStyle w:val="ConsPlusNormal"/>
            </w:pPr>
            <w:r>
              <w:t>нкуб.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Потребности газоснабжения (отопление + тех. нужды)</w:t>
            </w:r>
          </w:p>
        </w:tc>
        <w:tc>
          <w:tcPr>
            <w:tcW w:w="1644" w:type="dxa"/>
          </w:tcPr>
          <w:p w:rsidR="002F11F5" w:rsidRDefault="002F11F5">
            <w:pPr>
              <w:pStyle w:val="ConsPlusNormal"/>
            </w:pPr>
            <w:r>
              <w:t>нкуб.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Потребности газоснабжения на отопление</w:t>
            </w:r>
          </w:p>
        </w:tc>
        <w:tc>
          <w:tcPr>
            <w:tcW w:w="1644" w:type="dxa"/>
          </w:tcPr>
          <w:p w:rsidR="002F11F5" w:rsidRDefault="002F11F5">
            <w:pPr>
              <w:pStyle w:val="ConsPlusNormal"/>
            </w:pPr>
            <w:r>
              <w:t>нкуб. м/год</w:t>
            </w:r>
          </w:p>
        </w:tc>
        <w:tc>
          <w:tcPr>
            <w:tcW w:w="1247" w:type="dxa"/>
          </w:tcPr>
          <w:p w:rsidR="002F11F5" w:rsidRDefault="002F11F5">
            <w:pPr>
              <w:pStyle w:val="ConsPlusNormal"/>
            </w:pPr>
          </w:p>
        </w:tc>
      </w:tr>
      <w:tr w:rsidR="002F11F5">
        <w:tc>
          <w:tcPr>
            <w:tcW w:w="6123" w:type="dxa"/>
          </w:tcPr>
          <w:p w:rsidR="002F11F5" w:rsidRDefault="002F11F5">
            <w:pPr>
              <w:pStyle w:val="ConsPlusNormal"/>
            </w:pPr>
            <w:r>
              <w:t>Потребности газоснабжения на технологические нужды</w:t>
            </w:r>
          </w:p>
        </w:tc>
        <w:tc>
          <w:tcPr>
            <w:tcW w:w="1644" w:type="dxa"/>
          </w:tcPr>
          <w:p w:rsidR="002F11F5" w:rsidRDefault="002F11F5">
            <w:pPr>
              <w:pStyle w:val="ConsPlusNormal"/>
            </w:pPr>
            <w:r>
              <w:t>нкуб. м/год</w:t>
            </w:r>
          </w:p>
        </w:tc>
        <w:tc>
          <w:tcPr>
            <w:tcW w:w="1247" w:type="dxa"/>
          </w:tcPr>
          <w:p w:rsidR="002F11F5" w:rsidRDefault="002F11F5">
            <w:pPr>
              <w:pStyle w:val="ConsPlusNormal"/>
            </w:pPr>
          </w:p>
        </w:tc>
      </w:tr>
      <w:tr w:rsidR="002F11F5">
        <w:tc>
          <w:tcPr>
            <w:tcW w:w="6123" w:type="dxa"/>
          </w:tcPr>
          <w:p w:rsidR="002F11F5" w:rsidRDefault="002F11F5">
            <w:pPr>
              <w:pStyle w:val="ConsPlusNormal"/>
            </w:pPr>
            <w:r>
              <w:t>Потребности газоснабжения (отопление + тех. нужды)</w:t>
            </w:r>
          </w:p>
        </w:tc>
        <w:tc>
          <w:tcPr>
            <w:tcW w:w="1644" w:type="dxa"/>
          </w:tcPr>
          <w:p w:rsidR="002F11F5" w:rsidRDefault="002F11F5">
            <w:pPr>
              <w:pStyle w:val="ConsPlusNormal"/>
            </w:pPr>
            <w:r>
              <w:t>нкуб. м/год</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питьевое</w:t>
            </w:r>
          </w:p>
        </w:tc>
        <w:tc>
          <w:tcPr>
            <w:tcW w:w="1644" w:type="dxa"/>
          </w:tcPr>
          <w:p w:rsidR="002F11F5" w:rsidRDefault="002F11F5">
            <w:pPr>
              <w:pStyle w:val="ConsPlusNormal"/>
            </w:pPr>
            <w:proofErr w:type="gramStart"/>
            <w:r>
              <w:t>л</w:t>
            </w:r>
            <w:proofErr w:type="gramEnd"/>
            <w:r>
              <w:t>/сек.</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противопожарное наружное/внутреннее</w:t>
            </w:r>
          </w:p>
        </w:tc>
        <w:tc>
          <w:tcPr>
            <w:tcW w:w="1644" w:type="dxa"/>
          </w:tcPr>
          <w:p w:rsidR="002F11F5" w:rsidRDefault="002F11F5">
            <w:pPr>
              <w:pStyle w:val="ConsPlusNormal"/>
            </w:pPr>
            <w:proofErr w:type="gramStart"/>
            <w:r>
              <w:t>л</w:t>
            </w:r>
            <w:proofErr w:type="gramEnd"/>
            <w:r>
              <w:t>/сек.</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на технологические нужды</w:t>
            </w:r>
          </w:p>
        </w:tc>
        <w:tc>
          <w:tcPr>
            <w:tcW w:w="1644" w:type="dxa"/>
          </w:tcPr>
          <w:p w:rsidR="002F11F5" w:rsidRDefault="002F11F5">
            <w:pPr>
              <w:pStyle w:val="ConsPlusNormal"/>
            </w:pPr>
            <w:proofErr w:type="gramStart"/>
            <w:r>
              <w:t>л</w:t>
            </w:r>
            <w:proofErr w:type="gramEnd"/>
            <w:r>
              <w:t>/сек.</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питьевое (максимальный часовой расход)</w:t>
            </w:r>
          </w:p>
        </w:tc>
        <w:tc>
          <w:tcPr>
            <w:tcW w:w="1644" w:type="dxa"/>
          </w:tcPr>
          <w:p w:rsidR="002F11F5" w:rsidRDefault="002F11F5">
            <w:pPr>
              <w:pStyle w:val="ConsPlusNormal"/>
            </w:pPr>
            <w:r>
              <w:t>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противопожарное наружное/внутреннее</w:t>
            </w:r>
          </w:p>
        </w:tc>
        <w:tc>
          <w:tcPr>
            <w:tcW w:w="1644" w:type="dxa"/>
          </w:tcPr>
          <w:p w:rsidR="002F11F5" w:rsidRDefault="002F11F5">
            <w:pPr>
              <w:pStyle w:val="ConsPlusNormal"/>
            </w:pPr>
            <w:r>
              <w:t>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на технологические нужды (максимальный часовой расход)</w:t>
            </w:r>
          </w:p>
        </w:tc>
        <w:tc>
          <w:tcPr>
            <w:tcW w:w="1644" w:type="dxa"/>
          </w:tcPr>
          <w:p w:rsidR="002F11F5" w:rsidRDefault="002F11F5">
            <w:pPr>
              <w:pStyle w:val="ConsPlusNormal"/>
            </w:pPr>
            <w:r>
              <w:t>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питьевое + технологические нужды (максимальный часовой расход)</w:t>
            </w:r>
          </w:p>
        </w:tc>
        <w:tc>
          <w:tcPr>
            <w:tcW w:w="1644" w:type="dxa"/>
          </w:tcPr>
          <w:p w:rsidR="002F11F5" w:rsidRDefault="002F11F5">
            <w:pPr>
              <w:pStyle w:val="ConsPlusNormal"/>
            </w:pPr>
            <w:r>
              <w:t>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питьевое</w:t>
            </w:r>
          </w:p>
        </w:tc>
        <w:tc>
          <w:tcPr>
            <w:tcW w:w="1644" w:type="dxa"/>
          </w:tcPr>
          <w:p w:rsidR="002F11F5" w:rsidRDefault="002F11F5">
            <w:pPr>
              <w:pStyle w:val="ConsPlusNormal"/>
            </w:pPr>
            <w:r>
              <w:t>куб. м/сутки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противопожарное наружное/внутреннее</w:t>
            </w:r>
          </w:p>
        </w:tc>
        <w:tc>
          <w:tcPr>
            <w:tcW w:w="1644" w:type="dxa"/>
          </w:tcPr>
          <w:p w:rsidR="002F11F5" w:rsidRDefault="002F11F5">
            <w:pPr>
              <w:pStyle w:val="ConsPlusNormal"/>
            </w:pPr>
            <w:r>
              <w:t>куб. м/сутки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на технологические нужды</w:t>
            </w:r>
          </w:p>
        </w:tc>
        <w:tc>
          <w:tcPr>
            <w:tcW w:w="1644" w:type="dxa"/>
          </w:tcPr>
          <w:p w:rsidR="002F11F5" w:rsidRDefault="002F11F5">
            <w:pPr>
              <w:pStyle w:val="ConsPlusNormal"/>
            </w:pPr>
            <w:r>
              <w:t>куб. м/сутки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Водоснабжение питьевое + технологические нужды</w:t>
            </w:r>
          </w:p>
        </w:tc>
        <w:tc>
          <w:tcPr>
            <w:tcW w:w="1644" w:type="dxa"/>
          </w:tcPr>
          <w:p w:rsidR="002F11F5" w:rsidRDefault="002F11F5">
            <w:pPr>
              <w:pStyle w:val="ConsPlusNormal"/>
            </w:pPr>
            <w:r>
              <w:t>куб. м/сутки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Водоотведение хозбытовое (максимальный часовой расход)</w:t>
            </w:r>
          </w:p>
        </w:tc>
        <w:tc>
          <w:tcPr>
            <w:tcW w:w="1644" w:type="dxa"/>
          </w:tcPr>
          <w:p w:rsidR="002F11F5" w:rsidRDefault="002F11F5">
            <w:pPr>
              <w:pStyle w:val="ConsPlusNormal"/>
            </w:pPr>
            <w:r>
              <w:t>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Водоотведение технологическое (максимальный часовой расход)</w:t>
            </w:r>
          </w:p>
        </w:tc>
        <w:tc>
          <w:tcPr>
            <w:tcW w:w="1644" w:type="dxa"/>
          </w:tcPr>
          <w:p w:rsidR="002F11F5" w:rsidRDefault="002F11F5">
            <w:pPr>
              <w:pStyle w:val="ConsPlusNormal"/>
            </w:pPr>
            <w:r>
              <w:t>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Водоотведение хозбытовое + технологическое (максимальный часовой расход)</w:t>
            </w:r>
          </w:p>
        </w:tc>
        <w:tc>
          <w:tcPr>
            <w:tcW w:w="1644" w:type="dxa"/>
          </w:tcPr>
          <w:p w:rsidR="002F11F5" w:rsidRDefault="002F11F5">
            <w:pPr>
              <w:pStyle w:val="ConsPlusNormal"/>
            </w:pPr>
            <w:r>
              <w:t>куб. м/час.</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Водоотведение хозбытовое</w:t>
            </w:r>
          </w:p>
        </w:tc>
        <w:tc>
          <w:tcPr>
            <w:tcW w:w="1644" w:type="dxa"/>
          </w:tcPr>
          <w:p w:rsidR="002F11F5" w:rsidRDefault="002F11F5">
            <w:pPr>
              <w:pStyle w:val="ConsPlusNormal"/>
            </w:pPr>
            <w:r>
              <w:t>куб. м/сутки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Водоотведение технологическое</w:t>
            </w:r>
          </w:p>
        </w:tc>
        <w:tc>
          <w:tcPr>
            <w:tcW w:w="1644" w:type="dxa"/>
          </w:tcPr>
          <w:p w:rsidR="002F11F5" w:rsidRDefault="002F11F5">
            <w:pPr>
              <w:pStyle w:val="ConsPlusNormal"/>
            </w:pPr>
            <w:r>
              <w:t>куб. м/сутки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Водоотведение хозбытовое + технологическое</w:t>
            </w:r>
          </w:p>
        </w:tc>
        <w:tc>
          <w:tcPr>
            <w:tcW w:w="1644" w:type="dxa"/>
          </w:tcPr>
          <w:p w:rsidR="002F11F5" w:rsidRDefault="002F11F5">
            <w:pPr>
              <w:pStyle w:val="ConsPlusNormal"/>
            </w:pPr>
            <w:r>
              <w:t>куб. м/сутки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Канализация дождевая</w:t>
            </w:r>
          </w:p>
        </w:tc>
        <w:tc>
          <w:tcPr>
            <w:tcW w:w="1644" w:type="dxa"/>
          </w:tcPr>
          <w:p w:rsidR="002F11F5" w:rsidRDefault="002F11F5">
            <w:pPr>
              <w:pStyle w:val="ConsPlusNormal"/>
            </w:pPr>
            <w:r>
              <w:t>куб. м/сутки</w:t>
            </w:r>
          </w:p>
        </w:tc>
        <w:tc>
          <w:tcPr>
            <w:tcW w:w="1247" w:type="dxa"/>
          </w:tcPr>
          <w:p w:rsidR="002F11F5" w:rsidRDefault="002F11F5">
            <w:pPr>
              <w:pStyle w:val="ConsPlusNormal"/>
            </w:pPr>
          </w:p>
        </w:tc>
      </w:tr>
      <w:tr w:rsidR="002F11F5">
        <w:tc>
          <w:tcPr>
            <w:tcW w:w="9014" w:type="dxa"/>
            <w:gridSpan w:val="3"/>
          </w:tcPr>
          <w:p w:rsidR="002F11F5" w:rsidRDefault="002F11F5">
            <w:pPr>
              <w:pStyle w:val="ConsPlusNormal"/>
            </w:pPr>
            <w:r>
              <w:lastRenderedPageBreak/>
              <w:t>12.3. Требования к транспортной инфраструктуре</w:t>
            </w:r>
          </w:p>
        </w:tc>
      </w:tr>
      <w:tr w:rsidR="002F11F5">
        <w:tc>
          <w:tcPr>
            <w:tcW w:w="6123" w:type="dxa"/>
          </w:tcPr>
          <w:p w:rsidR="002F11F5" w:rsidRDefault="002F11F5">
            <w:pPr>
              <w:pStyle w:val="ConsPlusNormal"/>
            </w:pPr>
            <w:r>
              <w:t>Вход сырья</w:t>
            </w:r>
          </w:p>
        </w:tc>
        <w:tc>
          <w:tcPr>
            <w:tcW w:w="1644" w:type="dxa"/>
          </w:tcPr>
          <w:p w:rsidR="002F11F5" w:rsidRDefault="002F11F5">
            <w:pPr>
              <w:pStyle w:val="ConsPlusNormal"/>
            </w:pPr>
            <w:r>
              <w:t>т/сутки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Выход готовой продукции</w:t>
            </w:r>
          </w:p>
        </w:tc>
        <w:tc>
          <w:tcPr>
            <w:tcW w:w="1644" w:type="dxa"/>
          </w:tcPr>
          <w:p w:rsidR="002F11F5" w:rsidRDefault="002F11F5">
            <w:pPr>
              <w:pStyle w:val="ConsPlusNormal"/>
            </w:pPr>
            <w:r>
              <w:t>т/сутки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Отходы</w:t>
            </w:r>
          </w:p>
        </w:tc>
        <w:tc>
          <w:tcPr>
            <w:tcW w:w="1644" w:type="dxa"/>
          </w:tcPr>
          <w:p w:rsidR="002F11F5" w:rsidRDefault="002F11F5">
            <w:pPr>
              <w:pStyle w:val="ConsPlusNormal"/>
            </w:pPr>
            <w:r>
              <w:t>т/сутки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Требуется ЖД ветка</w:t>
            </w:r>
          </w:p>
        </w:tc>
        <w:tc>
          <w:tcPr>
            <w:tcW w:w="1644" w:type="dxa"/>
          </w:tcPr>
          <w:p w:rsidR="002F11F5" w:rsidRDefault="002F11F5">
            <w:pPr>
              <w:pStyle w:val="ConsPlusNormal"/>
            </w:pPr>
            <w:r>
              <w:t>да/нет</w:t>
            </w:r>
          </w:p>
        </w:tc>
        <w:tc>
          <w:tcPr>
            <w:tcW w:w="1247" w:type="dxa"/>
          </w:tcPr>
          <w:p w:rsidR="002F11F5" w:rsidRDefault="002F11F5">
            <w:pPr>
              <w:pStyle w:val="ConsPlusNormal"/>
            </w:pPr>
          </w:p>
        </w:tc>
      </w:tr>
      <w:tr w:rsidR="002F11F5">
        <w:tc>
          <w:tcPr>
            <w:tcW w:w="6123" w:type="dxa"/>
          </w:tcPr>
          <w:p w:rsidR="002F11F5" w:rsidRDefault="002F11F5">
            <w:pPr>
              <w:pStyle w:val="ConsPlusNormal"/>
            </w:pPr>
            <w:r>
              <w:t>Количество вагонов вход/выход</w:t>
            </w:r>
          </w:p>
        </w:tc>
        <w:tc>
          <w:tcPr>
            <w:tcW w:w="1644" w:type="dxa"/>
          </w:tcPr>
          <w:p w:rsidR="002F11F5" w:rsidRDefault="002F11F5">
            <w:pPr>
              <w:pStyle w:val="ConsPlusNormal"/>
            </w:pPr>
            <w:r>
              <w:t>ваг</w:t>
            </w:r>
            <w:proofErr w:type="gramStart"/>
            <w:r>
              <w:t>.</w:t>
            </w:r>
            <w:proofErr w:type="gramEnd"/>
            <w:r>
              <w:t>/</w:t>
            </w:r>
            <w:proofErr w:type="gramStart"/>
            <w:r>
              <w:t>с</w:t>
            </w:r>
            <w:proofErr w:type="gramEnd"/>
            <w:r>
              <w:t>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 xml:space="preserve">Количество </w:t>
            </w:r>
            <w:proofErr w:type="gramStart"/>
            <w:r>
              <w:t>автотранспортных</w:t>
            </w:r>
            <w:proofErr w:type="gramEnd"/>
            <w:r>
              <w:t xml:space="preserve"> средства вход/выход</w:t>
            </w:r>
          </w:p>
        </w:tc>
        <w:tc>
          <w:tcPr>
            <w:tcW w:w="1644" w:type="dxa"/>
          </w:tcPr>
          <w:p w:rsidR="002F11F5" w:rsidRDefault="002F11F5">
            <w:pPr>
              <w:pStyle w:val="ConsPlusNormal"/>
            </w:pPr>
            <w:r>
              <w:t>ТС/сутки</w:t>
            </w:r>
          </w:p>
        </w:tc>
        <w:tc>
          <w:tcPr>
            <w:tcW w:w="1247" w:type="dxa"/>
          </w:tcPr>
          <w:p w:rsidR="002F11F5" w:rsidRDefault="002F11F5">
            <w:pPr>
              <w:pStyle w:val="ConsPlusNormal"/>
            </w:pPr>
          </w:p>
        </w:tc>
      </w:tr>
      <w:tr w:rsidR="002F11F5">
        <w:tc>
          <w:tcPr>
            <w:tcW w:w="6123" w:type="dxa"/>
          </w:tcPr>
          <w:p w:rsidR="002F11F5" w:rsidRDefault="002F11F5">
            <w:pPr>
              <w:pStyle w:val="ConsPlusNormal"/>
            </w:pPr>
            <w:r>
              <w:t>Планируемый режим работы/число смен/количество дней в году</w:t>
            </w:r>
          </w:p>
        </w:tc>
        <w:tc>
          <w:tcPr>
            <w:tcW w:w="1644" w:type="dxa"/>
          </w:tcPr>
          <w:p w:rsidR="002F11F5" w:rsidRDefault="002F11F5">
            <w:pPr>
              <w:pStyle w:val="ConsPlusNormal"/>
            </w:pPr>
            <w:r>
              <w:t>ед./дн.</w:t>
            </w:r>
          </w:p>
        </w:tc>
        <w:tc>
          <w:tcPr>
            <w:tcW w:w="1247" w:type="dxa"/>
          </w:tcPr>
          <w:p w:rsidR="002F11F5" w:rsidRDefault="002F11F5">
            <w:pPr>
              <w:pStyle w:val="ConsPlusNormal"/>
            </w:pPr>
          </w:p>
        </w:tc>
      </w:tr>
      <w:tr w:rsidR="002F11F5">
        <w:tc>
          <w:tcPr>
            <w:tcW w:w="6123" w:type="dxa"/>
          </w:tcPr>
          <w:p w:rsidR="002F11F5" w:rsidRDefault="002F11F5">
            <w:pPr>
              <w:pStyle w:val="ConsPlusNormal"/>
            </w:pPr>
            <w:r>
              <w:t>Численность персонала (в максимальную смену/общая)</w:t>
            </w:r>
          </w:p>
        </w:tc>
        <w:tc>
          <w:tcPr>
            <w:tcW w:w="1644" w:type="dxa"/>
          </w:tcPr>
          <w:p w:rsidR="002F11F5" w:rsidRDefault="002F11F5">
            <w:pPr>
              <w:pStyle w:val="ConsPlusNormal"/>
            </w:pPr>
            <w:r>
              <w:t>чел.</w:t>
            </w:r>
          </w:p>
        </w:tc>
        <w:tc>
          <w:tcPr>
            <w:tcW w:w="1247" w:type="dxa"/>
          </w:tcPr>
          <w:p w:rsidR="002F11F5" w:rsidRDefault="002F11F5">
            <w:pPr>
              <w:pStyle w:val="ConsPlusNormal"/>
            </w:pPr>
          </w:p>
        </w:tc>
      </w:tr>
    </w:tbl>
    <w:p w:rsidR="002F11F5" w:rsidRDefault="002F11F5">
      <w:pPr>
        <w:pStyle w:val="ConsPlusNormal"/>
        <w:jc w:val="both"/>
      </w:pPr>
    </w:p>
    <w:p w:rsidR="002F11F5" w:rsidRDefault="002F11F5">
      <w:pPr>
        <w:pStyle w:val="ConsPlusNonformat"/>
        <w:jc w:val="both"/>
      </w:pPr>
      <w:r>
        <w:t xml:space="preserve">    13.  План-график  выполнения   мероприятий   по   реализации   проекта:</w:t>
      </w:r>
    </w:p>
    <w:p w:rsidR="002F11F5" w:rsidRDefault="002F11F5">
      <w:pPr>
        <w:pStyle w:val="ConsPlusNonformat"/>
        <w:jc w:val="both"/>
      </w:pPr>
      <w:r>
        <w:t>___________________________________________________________________________</w:t>
      </w:r>
    </w:p>
    <w:p w:rsidR="002F11F5" w:rsidRDefault="002F11F5">
      <w:pPr>
        <w:pStyle w:val="ConsPlusNonformat"/>
        <w:jc w:val="both"/>
      </w:pPr>
      <w:r>
        <w:t xml:space="preserve">    14. Информация об инициаторе инвестиционного проекта:</w:t>
      </w:r>
    </w:p>
    <w:p w:rsidR="002F11F5" w:rsidRDefault="002F11F5">
      <w:pPr>
        <w:pStyle w:val="ConsPlusNonformat"/>
        <w:jc w:val="both"/>
      </w:pPr>
      <w:r>
        <w:t xml:space="preserve">    14.1. Наименование: ___________________________________________________</w:t>
      </w:r>
    </w:p>
    <w:p w:rsidR="002F11F5" w:rsidRDefault="002F11F5">
      <w:pPr>
        <w:pStyle w:val="ConsPlusNonformat"/>
        <w:jc w:val="both"/>
      </w:pPr>
      <w:r>
        <w:t xml:space="preserve">    14.2. Контактные данные: ______________________________________________</w:t>
      </w:r>
    </w:p>
    <w:p w:rsidR="002F11F5" w:rsidRDefault="002F11F5">
      <w:pPr>
        <w:pStyle w:val="ConsPlusNonformat"/>
        <w:jc w:val="both"/>
      </w:pPr>
      <w:r>
        <w:t xml:space="preserve">    15.   </w:t>
      </w:r>
      <w:proofErr w:type="gramStart"/>
      <w:r>
        <w:t>Информация   об   инвесторе  (в  случае  если  инвестор  является</w:t>
      </w:r>
      <w:proofErr w:type="gramEnd"/>
    </w:p>
    <w:p w:rsidR="002F11F5" w:rsidRDefault="002F11F5">
      <w:pPr>
        <w:pStyle w:val="ConsPlusNonformat"/>
        <w:jc w:val="both"/>
      </w:pPr>
      <w:r>
        <w:t>юридическим лицом, индивидуальным предпринимателем):</w:t>
      </w:r>
    </w:p>
    <w:p w:rsidR="002F11F5" w:rsidRDefault="002F11F5">
      <w:pPr>
        <w:pStyle w:val="ConsPlusNonformat"/>
        <w:jc w:val="both"/>
      </w:pPr>
      <w:r>
        <w:t xml:space="preserve">    15.1. Год создания: ___________________________________________________</w:t>
      </w:r>
    </w:p>
    <w:p w:rsidR="002F11F5" w:rsidRDefault="002F11F5">
      <w:pPr>
        <w:pStyle w:val="ConsPlusNonformat"/>
        <w:jc w:val="both"/>
      </w:pPr>
      <w:r>
        <w:t xml:space="preserve">    15.2. Текущая стадия развития (опыт): _________________________________</w:t>
      </w:r>
    </w:p>
    <w:p w:rsidR="002F11F5" w:rsidRDefault="002F11F5">
      <w:pPr>
        <w:pStyle w:val="ConsPlusNonformat"/>
        <w:jc w:val="both"/>
      </w:pPr>
      <w:r>
        <w:t xml:space="preserve">    15.3. Кредитная история: ______________________________________________</w:t>
      </w:r>
    </w:p>
    <w:p w:rsidR="002F11F5" w:rsidRDefault="002F11F5">
      <w:pPr>
        <w:pStyle w:val="ConsPlusNonformat"/>
        <w:jc w:val="both"/>
      </w:pPr>
      <w:r>
        <w:t xml:space="preserve">    15.4.  Контактная  информация  руководителя и менеджера инвестиционного</w:t>
      </w:r>
    </w:p>
    <w:p w:rsidR="002F11F5" w:rsidRDefault="002F11F5">
      <w:pPr>
        <w:pStyle w:val="ConsPlusNonformat"/>
        <w:jc w:val="both"/>
      </w:pPr>
      <w:proofErr w:type="gramStart"/>
      <w:r>
        <w:t>проекта  (в  случае  если  инвестор не является инициатором инвестиционного</w:t>
      </w:r>
      <w:proofErr w:type="gramEnd"/>
    </w:p>
    <w:p w:rsidR="002F11F5" w:rsidRDefault="002F11F5">
      <w:pPr>
        <w:pStyle w:val="ConsPlusNonformat"/>
        <w:jc w:val="both"/>
      </w:pPr>
      <w:r>
        <w:t>проекта) __________________________________________________________________</w:t>
      </w:r>
    </w:p>
    <w:p w:rsidR="002F11F5" w:rsidRDefault="002F11F5">
      <w:pPr>
        <w:pStyle w:val="ConsPlusNonformat"/>
        <w:jc w:val="both"/>
      </w:pPr>
    </w:p>
    <w:p w:rsidR="002F11F5" w:rsidRDefault="002F11F5">
      <w:pPr>
        <w:pStyle w:val="ConsPlusNonformat"/>
        <w:jc w:val="both"/>
      </w:pPr>
      <w:r>
        <w:t xml:space="preserve">    Подписанием  настоящей  заявки  на  реализацию  инвестиционного проекта</w:t>
      </w:r>
    </w:p>
    <w:p w:rsidR="002F11F5" w:rsidRDefault="002F11F5">
      <w:pPr>
        <w:pStyle w:val="ConsPlusNonformat"/>
        <w:jc w:val="both"/>
      </w:pPr>
      <w:r>
        <w:t xml:space="preserve">инициатор  инвестиционного  проекта  (инвестор)  выражает  свое согласие </w:t>
      </w:r>
      <w:proofErr w:type="gramStart"/>
      <w:r>
        <w:t>на</w:t>
      </w:r>
      <w:proofErr w:type="gramEnd"/>
    </w:p>
    <w:p w:rsidR="002F11F5" w:rsidRDefault="002F11F5">
      <w:pPr>
        <w:pStyle w:val="ConsPlusNonformat"/>
        <w:jc w:val="both"/>
      </w:pPr>
      <w:r>
        <w:t>обработку,  накопление, хранение, уточнение, использование, распространение</w:t>
      </w:r>
    </w:p>
    <w:p w:rsidR="002F11F5" w:rsidRDefault="002F11F5">
      <w:pPr>
        <w:pStyle w:val="ConsPlusNonformat"/>
        <w:jc w:val="both"/>
      </w:pPr>
      <w:r>
        <w:t>уполномоченным органом данных проекта, а также размещение данной информации</w:t>
      </w:r>
    </w:p>
    <w:p w:rsidR="002F11F5" w:rsidRDefault="002F11F5">
      <w:pPr>
        <w:pStyle w:val="ConsPlusNonformat"/>
        <w:jc w:val="both"/>
      </w:pPr>
      <w:r>
        <w:t>на    Инвестиционном    портале    Администрации   города   Ханты-Мансийска</w:t>
      </w:r>
    </w:p>
    <w:p w:rsidR="002F11F5" w:rsidRDefault="002F11F5">
      <w:pPr>
        <w:pStyle w:val="ConsPlusNonformat"/>
        <w:jc w:val="both"/>
      </w:pPr>
      <w:r>
        <w:t>(http://investhm.ru/)   и   иных  сайтах  для  продвижения  инвестиционного</w:t>
      </w:r>
    </w:p>
    <w:p w:rsidR="002F11F5" w:rsidRDefault="002F11F5">
      <w:pPr>
        <w:pStyle w:val="ConsPlusNonformat"/>
        <w:jc w:val="both"/>
      </w:pPr>
      <w:r>
        <w:t>проекта.</w:t>
      </w:r>
    </w:p>
    <w:p w:rsidR="002F11F5" w:rsidRDefault="002F11F5">
      <w:pPr>
        <w:pStyle w:val="ConsPlusNonformat"/>
        <w:jc w:val="both"/>
      </w:pPr>
    </w:p>
    <w:p w:rsidR="002F11F5" w:rsidRDefault="002F11F5">
      <w:pPr>
        <w:pStyle w:val="ConsPlusNonformat"/>
        <w:jc w:val="both"/>
      </w:pPr>
      <w:r>
        <w:t xml:space="preserve">    Дата заполнения: "__" __________ 20___ г.</w:t>
      </w: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right"/>
        <w:outlineLvl w:val="1"/>
      </w:pPr>
      <w:r>
        <w:t>Приложение 2</w:t>
      </w:r>
    </w:p>
    <w:p w:rsidR="002F11F5" w:rsidRDefault="002F11F5">
      <w:pPr>
        <w:pStyle w:val="ConsPlusNormal"/>
        <w:jc w:val="right"/>
      </w:pPr>
      <w:r>
        <w:t xml:space="preserve">к Порядку сопровождения </w:t>
      </w:r>
      <w:proofErr w:type="gramStart"/>
      <w:r>
        <w:t>инвестиционных</w:t>
      </w:r>
      <w:proofErr w:type="gramEnd"/>
    </w:p>
    <w:p w:rsidR="002F11F5" w:rsidRDefault="002F11F5">
      <w:pPr>
        <w:pStyle w:val="ConsPlusNormal"/>
        <w:jc w:val="right"/>
      </w:pPr>
      <w:r>
        <w:t>проектов по принципу "одного окна"</w:t>
      </w:r>
    </w:p>
    <w:p w:rsidR="002F11F5" w:rsidRDefault="002F11F5">
      <w:pPr>
        <w:pStyle w:val="ConsPlusNormal"/>
        <w:jc w:val="right"/>
      </w:pPr>
      <w:r>
        <w:t>на территории города Ханты-Мансийска</w:t>
      </w:r>
    </w:p>
    <w:p w:rsidR="002F11F5" w:rsidRDefault="002F1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1F5" w:rsidRDefault="002F1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1F5" w:rsidRDefault="002F11F5">
            <w:pPr>
              <w:pStyle w:val="ConsPlusNormal"/>
              <w:jc w:val="center"/>
            </w:pPr>
            <w:r>
              <w:rPr>
                <w:color w:val="392C69"/>
              </w:rPr>
              <w:t>Список изменяющих документов</w:t>
            </w:r>
          </w:p>
          <w:p w:rsidR="002F11F5" w:rsidRDefault="002F11F5">
            <w:pPr>
              <w:pStyle w:val="ConsPlusNormal"/>
              <w:jc w:val="center"/>
            </w:pPr>
            <w:proofErr w:type="gramStart"/>
            <w:r>
              <w:rPr>
                <w:color w:val="392C69"/>
              </w:rPr>
              <w:t xml:space="preserve">(в ред. </w:t>
            </w:r>
            <w:hyperlink r:id="rId34">
              <w:r>
                <w:rPr>
                  <w:color w:val="0000FF"/>
                </w:rPr>
                <w:t>постановления</w:t>
              </w:r>
            </w:hyperlink>
            <w:r>
              <w:rPr>
                <w:color w:val="392C69"/>
              </w:rPr>
              <w:t xml:space="preserve"> Администрации города Ханты-Мансийска</w:t>
            </w:r>
            <w:proofErr w:type="gramEnd"/>
          </w:p>
          <w:p w:rsidR="002F11F5" w:rsidRDefault="002F11F5">
            <w:pPr>
              <w:pStyle w:val="ConsPlusNormal"/>
              <w:jc w:val="center"/>
            </w:pPr>
            <w:r>
              <w:rPr>
                <w:color w:val="392C69"/>
              </w:rPr>
              <w:t>от 22.05.2017 N 433)</w:t>
            </w: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r>
    </w:tbl>
    <w:p w:rsidR="002F11F5" w:rsidRDefault="002F11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1F5" w:rsidRDefault="002F1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1F5" w:rsidRDefault="002F11F5">
            <w:pPr>
              <w:pStyle w:val="ConsPlusNormal"/>
              <w:jc w:val="both"/>
            </w:pPr>
            <w:r>
              <w:rPr>
                <w:color w:val="392C69"/>
              </w:rPr>
              <w:t>КонсультантПлюс: примечание.</w:t>
            </w:r>
          </w:p>
          <w:p w:rsidR="002F11F5" w:rsidRDefault="002F11F5">
            <w:pPr>
              <w:pStyle w:val="ConsPlusNormal"/>
              <w:jc w:val="both"/>
            </w:pPr>
            <w:r>
              <w:rPr>
                <w:color w:val="392C69"/>
              </w:rPr>
              <w:t>Нумерация пунктов в Бизнес-плане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r>
    </w:tbl>
    <w:p w:rsidR="002F11F5" w:rsidRDefault="002F11F5">
      <w:pPr>
        <w:pStyle w:val="ConsPlusNormal"/>
        <w:spacing w:before="260"/>
        <w:ind w:firstLine="540"/>
        <w:jc w:val="both"/>
      </w:pPr>
      <w:r>
        <w:t>Форма</w:t>
      </w:r>
    </w:p>
    <w:p w:rsidR="002F11F5" w:rsidRDefault="002F11F5">
      <w:pPr>
        <w:pStyle w:val="ConsPlusNormal"/>
        <w:jc w:val="both"/>
      </w:pPr>
    </w:p>
    <w:p w:rsidR="002F11F5" w:rsidRDefault="002F11F5">
      <w:pPr>
        <w:pStyle w:val="ConsPlusNormal"/>
        <w:ind w:firstLine="540"/>
        <w:jc w:val="both"/>
      </w:pPr>
      <w:bookmarkStart w:id="4" w:name="P394"/>
      <w:bookmarkEnd w:id="4"/>
      <w:r>
        <w:lastRenderedPageBreak/>
        <w:t>Бизнес-план инвестиционного проекта</w:t>
      </w:r>
    </w:p>
    <w:p w:rsidR="002F11F5" w:rsidRDefault="002F11F5">
      <w:pPr>
        <w:pStyle w:val="ConsPlusNormal"/>
        <w:spacing w:before="200"/>
        <w:ind w:firstLine="540"/>
        <w:jc w:val="both"/>
        <w:outlineLvl w:val="2"/>
      </w:pPr>
      <w:r>
        <w:t>Титульный лист</w:t>
      </w:r>
    </w:p>
    <w:p w:rsidR="002F11F5" w:rsidRDefault="002F11F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F11F5">
        <w:tc>
          <w:tcPr>
            <w:tcW w:w="9071" w:type="dxa"/>
            <w:tcBorders>
              <w:top w:val="single" w:sz="4" w:space="0" w:color="auto"/>
              <w:left w:val="single" w:sz="4" w:space="0" w:color="auto"/>
              <w:bottom w:val="single" w:sz="4" w:space="0" w:color="auto"/>
              <w:right w:val="single" w:sz="4" w:space="0" w:color="auto"/>
            </w:tcBorders>
          </w:tcPr>
          <w:p w:rsidR="002F11F5" w:rsidRDefault="002F11F5">
            <w:pPr>
              <w:pStyle w:val="ConsPlusNormal"/>
              <w:jc w:val="center"/>
            </w:pPr>
            <w:r>
              <w:t>____________________________________________________</w:t>
            </w:r>
          </w:p>
          <w:p w:rsidR="002F11F5" w:rsidRDefault="002F11F5">
            <w:pPr>
              <w:pStyle w:val="ConsPlusNormal"/>
              <w:jc w:val="center"/>
            </w:pPr>
            <w:proofErr w:type="gramStart"/>
            <w:r>
              <w:t>(инвестор/организация, планирующая реализовывать</w:t>
            </w:r>
            <w:proofErr w:type="gramEnd"/>
          </w:p>
          <w:p w:rsidR="002F11F5" w:rsidRDefault="002F11F5">
            <w:pPr>
              <w:pStyle w:val="ConsPlusNormal"/>
              <w:jc w:val="center"/>
            </w:pPr>
            <w:r>
              <w:t>проект/инициатор проекта)</w:t>
            </w:r>
          </w:p>
          <w:p w:rsidR="002F11F5" w:rsidRDefault="002F11F5">
            <w:pPr>
              <w:pStyle w:val="ConsPlusNormal"/>
            </w:pPr>
          </w:p>
          <w:p w:rsidR="002F11F5" w:rsidRDefault="002F11F5">
            <w:pPr>
              <w:pStyle w:val="ConsPlusNormal"/>
              <w:jc w:val="right"/>
            </w:pPr>
            <w:r>
              <w:t>"Утверждаю"</w:t>
            </w:r>
          </w:p>
          <w:p w:rsidR="002F11F5" w:rsidRDefault="002F11F5">
            <w:pPr>
              <w:pStyle w:val="ConsPlusNormal"/>
              <w:jc w:val="right"/>
            </w:pPr>
            <w:r>
              <w:t>________________________</w:t>
            </w:r>
          </w:p>
          <w:p w:rsidR="002F11F5" w:rsidRDefault="002F11F5">
            <w:pPr>
              <w:pStyle w:val="ConsPlusNormal"/>
              <w:jc w:val="right"/>
            </w:pPr>
            <w:r>
              <w:t>(должность)</w:t>
            </w:r>
          </w:p>
          <w:p w:rsidR="002F11F5" w:rsidRDefault="002F11F5">
            <w:pPr>
              <w:pStyle w:val="ConsPlusNormal"/>
              <w:jc w:val="right"/>
            </w:pPr>
            <w:r>
              <w:t>________________________</w:t>
            </w:r>
          </w:p>
          <w:p w:rsidR="002F11F5" w:rsidRDefault="002F11F5">
            <w:pPr>
              <w:pStyle w:val="ConsPlusNormal"/>
              <w:jc w:val="right"/>
            </w:pPr>
            <w:r>
              <w:t>(фамилия, имя, отчество)</w:t>
            </w:r>
          </w:p>
          <w:p w:rsidR="002F11F5" w:rsidRDefault="002F11F5">
            <w:pPr>
              <w:pStyle w:val="ConsPlusNormal"/>
              <w:jc w:val="right"/>
            </w:pPr>
            <w:r>
              <w:t>"____" _________ 20___ г.</w:t>
            </w:r>
          </w:p>
          <w:p w:rsidR="002F11F5" w:rsidRDefault="002F11F5">
            <w:pPr>
              <w:pStyle w:val="ConsPlusNormal"/>
            </w:pPr>
          </w:p>
          <w:p w:rsidR="002F11F5" w:rsidRDefault="002F11F5">
            <w:pPr>
              <w:pStyle w:val="ConsPlusNormal"/>
              <w:jc w:val="center"/>
            </w:pPr>
            <w:r>
              <w:t>Бизнес-план</w:t>
            </w:r>
          </w:p>
          <w:p w:rsidR="002F11F5" w:rsidRDefault="002F11F5">
            <w:pPr>
              <w:pStyle w:val="ConsPlusNormal"/>
              <w:jc w:val="center"/>
            </w:pPr>
            <w:r>
              <w:t>инвестиционного проекта</w:t>
            </w:r>
          </w:p>
          <w:p w:rsidR="002F11F5" w:rsidRDefault="002F11F5">
            <w:pPr>
              <w:pStyle w:val="ConsPlusNormal"/>
            </w:pPr>
          </w:p>
          <w:p w:rsidR="002F11F5" w:rsidRDefault="002F11F5">
            <w:pPr>
              <w:pStyle w:val="ConsPlusNormal"/>
              <w:jc w:val="center"/>
            </w:pPr>
            <w:r>
              <w:t>_______________________________________________</w:t>
            </w:r>
          </w:p>
          <w:p w:rsidR="002F11F5" w:rsidRDefault="002F11F5">
            <w:pPr>
              <w:pStyle w:val="ConsPlusNormal"/>
              <w:jc w:val="center"/>
            </w:pPr>
            <w:r>
              <w:t>(полное наименование проекта)</w:t>
            </w:r>
          </w:p>
          <w:p w:rsidR="002F11F5" w:rsidRDefault="002F11F5">
            <w:pPr>
              <w:pStyle w:val="ConsPlusNormal"/>
            </w:pPr>
          </w:p>
          <w:p w:rsidR="002F11F5" w:rsidRDefault="002F11F5">
            <w:pPr>
              <w:pStyle w:val="ConsPlusNormal"/>
              <w:jc w:val="center"/>
            </w:pPr>
            <w:r>
              <w:t>_______________________</w:t>
            </w:r>
          </w:p>
          <w:p w:rsidR="002F11F5" w:rsidRDefault="002F11F5">
            <w:pPr>
              <w:pStyle w:val="ConsPlusNormal"/>
              <w:jc w:val="center"/>
            </w:pPr>
            <w:r>
              <w:t>(год разработки)</w:t>
            </w:r>
          </w:p>
        </w:tc>
      </w:tr>
    </w:tbl>
    <w:p w:rsidR="002F11F5" w:rsidRDefault="002F11F5">
      <w:pPr>
        <w:pStyle w:val="ConsPlusNormal"/>
        <w:jc w:val="both"/>
      </w:pPr>
    </w:p>
    <w:p w:rsidR="002F11F5" w:rsidRDefault="002F11F5">
      <w:pPr>
        <w:pStyle w:val="ConsPlusNormal"/>
        <w:ind w:firstLine="540"/>
        <w:jc w:val="both"/>
        <w:outlineLvl w:val="2"/>
      </w:pPr>
      <w:r>
        <w:t>Содержание бизнес-плана</w:t>
      </w:r>
    </w:p>
    <w:p w:rsidR="002F11F5" w:rsidRDefault="002F11F5">
      <w:pPr>
        <w:pStyle w:val="ConsPlusNormal"/>
        <w:spacing w:before="200"/>
        <w:ind w:firstLine="540"/>
        <w:jc w:val="both"/>
      </w:pPr>
      <w:r>
        <w:t>Сведения об инвесторе/организации, планирующей реализацию инвестиционного проекта (при наличии):</w:t>
      </w:r>
    </w:p>
    <w:p w:rsidR="002F11F5" w:rsidRDefault="002F11F5">
      <w:pPr>
        <w:pStyle w:val="ConsPlusNormal"/>
        <w:spacing w:before="200"/>
        <w:ind w:firstLine="540"/>
        <w:jc w:val="both"/>
      </w:pPr>
      <w:r>
        <w:t>наименование юридического лица (полное и сокращенное), ИП;</w:t>
      </w:r>
    </w:p>
    <w:p w:rsidR="002F11F5" w:rsidRDefault="002F11F5">
      <w:pPr>
        <w:pStyle w:val="ConsPlusNormal"/>
        <w:spacing w:before="200"/>
        <w:ind w:firstLine="540"/>
        <w:jc w:val="both"/>
      </w:pPr>
      <w:r>
        <w:t>ОГРН/ОГРНИП;</w:t>
      </w:r>
    </w:p>
    <w:p w:rsidR="002F11F5" w:rsidRDefault="002F11F5">
      <w:pPr>
        <w:pStyle w:val="ConsPlusNormal"/>
        <w:spacing w:before="200"/>
        <w:ind w:firstLine="540"/>
        <w:jc w:val="both"/>
      </w:pPr>
      <w:r>
        <w:t>дата и место регистрации;</w:t>
      </w:r>
    </w:p>
    <w:p w:rsidR="002F11F5" w:rsidRDefault="002F11F5">
      <w:pPr>
        <w:pStyle w:val="ConsPlusNormal"/>
        <w:spacing w:before="200"/>
        <w:ind w:firstLine="540"/>
        <w:jc w:val="both"/>
      </w:pPr>
      <w:r>
        <w:t>ИНН/КПП;</w:t>
      </w:r>
    </w:p>
    <w:p w:rsidR="002F11F5" w:rsidRDefault="002F11F5">
      <w:pPr>
        <w:pStyle w:val="ConsPlusNormal"/>
        <w:spacing w:before="200"/>
        <w:ind w:firstLine="540"/>
        <w:jc w:val="both"/>
      </w:pPr>
      <w:r>
        <w:t>юридический адрес/почтовый адрес;</w:t>
      </w:r>
    </w:p>
    <w:p w:rsidR="002F11F5" w:rsidRDefault="002F11F5">
      <w:pPr>
        <w:pStyle w:val="ConsPlusNormal"/>
        <w:spacing w:before="200"/>
        <w:ind w:firstLine="540"/>
        <w:jc w:val="both"/>
      </w:pPr>
      <w:r>
        <w:t>телефон, факс, e-mail, адрес официального сайта в сети Интернет;</w:t>
      </w:r>
    </w:p>
    <w:p w:rsidR="002F11F5" w:rsidRDefault="002F11F5">
      <w:pPr>
        <w:pStyle w:val="ConsPlusNormal"/>
        <w:spacing w:before="200"/>
        <w:ind w:firstLine="540"/>
        <w:jc w:val="both"/>
      </w:pPr>
      <w:r>
        <w:t>Ф.И.О. руководителя, главного бухгалтера;</w:t>
      </w:r>
    </w:p>
    <w:p w:rsidR="002F11F5" w:rsidRDefault="002F11F5">
      <w:pPr>
        <w:pStyle w:val="ConsPlusNormal"/>
        <w:spacing w:before="200"/>
        <w:ind w:firstLine="540"/>
        <w:jc w:val="both"/>
      </w:pPr>
      <w:r>
        <w:t>должность, Ф.И.О., телефон/факс, электронная почта лица, ответственного за подготовку бизнес-плана.</w:t>
      </w:r>
    </w:p>
    <w:p w:rsidR="002F11F5" w:rsidRDefault="002F11F5">
      <w:pPr>
        <w:pStyle w:val="ConsPlusNormal"/>
        <w:spacing w:before="200"/>
        <w:ind w:firstLine="540"/>
        <w:jc w:val="both"/>
      </w:pPr>
      <w:r>
        <w:t>Сведения об Инициаторе проекта:</w:t>
      </w:r>
    </w:p>
    <w:p w:rsidR="002F11F5" w:rsidRDefault="002F11F5">
      <w:pPr>
        <w:pStyle w:val="ConsPlusNormal"/>
        <w:spacing w:before="200"/>
        <w:ind w:firstLine="540"/>
        <w:jc w:val="both"/>
      </w:pPr>
      <w:r>
        <w:t>наименование;</w:t>
      </w:r>
    </w:p>
    <w:p w:rsidR="002F11F5" w:rsidRDefault="002F11F5">
      <w:pPr>
        <w:pStyle w:val="ConsPlusNormal"/>
        <w:spacing w:before="200"/>
        <w:ind w:firstLine="540"/>
        <w:jc w:val="both"/>
      </w:pPr>
      <w:r>
        <w:t>юридический адрес/почтовый адрес;</w:t>
      </w:r>
    </w:p>
    <w:p w:rsidR="002F11F5" w:rsidRDefault="002F11F5">
      <w:pPr>
        <w:pStyle w:val="ConsPlusNormal"/>
        <w:spacing w:before="200"/>
        <w:ind w:firstLine="540"/>
        <w:jc w:val="both"/>
      </w:pPr>
      <w:r>
        <w:t>телефон, факс, e-mail, сайт в сети Интернет;</w:t>
      </w:r>
    </w:p>
    <w:p w:rsidR="002F11F5" w:rsidRDefault="002F11F5">
      <w:pPr>
        <w:pStyle w:val="ConsPlusNormal"/>
        <w:spacing w:before="200"/>
        <w:ind w:firstLine="540"/>
        <w:jc w:val="both"/>
      </w:pPr>
      <w:r>
        <w:t>Ф.И.О. руководителя.</w:t>
      </w:r>
    </w:p>
    <w:p w:rsidR="002F11F5" w:rsidRDefault="002F11F5">
      <w:pPr>
        <w:pStyle w:val="ConsPlusNormal"/>
        <w:spacing w:before="200"/>
        <w:ind w:firstLine="540"/>
        <w:jc w:val="both"/>
      </w:pPr>
      <w:r>
        <w:t>2. Цель реализации инвестиционного проекта.</w:t>
      </w:r>
    </w:p>
    <w:p w:rsidR="002F11F5" w:rsidRDefault="002F11F5">
      <w:pPr>
        <w:pStyle w:val="ConsPlusNormal"/>
        <w:spacing w:before="200"/>
        <w:ind w:firstLine="540"/>
        <w:jc w:val="both"/>
      </w:pPr>
      <w:r>
        <w:t>Краткое описание</w:t>
      </w:r>
    </w:p>
    <w:p w:rsidR="002F11F5" w:rsidRDefault="002F11F5">
      <w:pPr>
        <w:pStyle w:val="ConsPlusNormal"/>
        <w:spacing w:before="200"/>
        <w:ind w:firstLine="540"/>
        <w:jc w:val="both"/>
      </w:pPr>
      <w:r>
        <w:t>3. Описание инвестиционного проекта, включающее:</w:t>
      </w:r>
    </w:p>
    <w:p w:rsidR="002F11F5" w:rsidRDefault="002F11F5">
      <w:pPr>
        <w:pStyle w:val="ConsPlusNormal"/>
        <w:spacing w:before="200"/>
        <w:ind w:firstLine="540"/>
        <w:jc w:val="both"/>
      </w:pPr>
      <w:r>
        <w:t>3.1. Место реализации проекта (если на момент подготовки бизнес-плана определено).</w:t>
      </w:r>
    </w:p>
    <w:p w:rsidR="002F11F5" w:rsidRDefault="002F11F5">
      <w:pPr>
        <w:pStyle w:val="ConsPlusNormal"/>
        <w:spacing w:before="200"/>
        <w:ind w:firstLine="540"/>
        <w:jc w:val="both"/>
      </w:pPr>
      <w:r>
        <w:lastRenderedPageBreak/>
        <w:t>3.2. Информация о размещении инвестиционного проекта (обеспеченность/потребность в земельном участке (инвестиционные площадки, предприятия, готовые рассматривать предложения о сотрудничестве и т.д.)):</w:t>
      </w:r>
    </w:p>
    <w:p w:rsidR="002F11F5" w:rsidRDefault="002F11F5">
      <w:pPr>
        <w:pStyle w:val="ConsPlusNormal"/>
        <w:spacing w:before="200"/>
        <w:ind w:firstLine="540"/>
        <w:jc w:val="both"/>
      </w:pPr>
      <w:r>
        <w:t>если имеется в наличии (аренде) земельный участок, то в приложении к бизнес-плану представить документы, подтверждающие право пользования земельным участком;</w:t>
      </w:r>
    </w:p>
    <w:p w:rsidR="002F11F5" w:rsidRDefault="002F11F5">
      <w:pPr>
        <w:pStyle w:val="ConsPlusNormal"/>
        <w:spacing w:before="200"/>
        <w:ind w:firstLine="540"/>
        <w:jc w:val="both"/>
      </w:pPr>
      <w:r>
        <w:t xml:space="preserve">если земельный участок отсутствует, то отразить характеристику требуемого земельного участка; в случае если участок, отвечающий требованиям, подобран, то отразить стадию оформления прав на него </w:t>
      </w:r>
      <w:proofErr w:type="gramStart"/>
      <w:r>
        <w:t>и(</w:t>
      </w:r>
      <w:proofErr w:type="gramEnd"/>
      <w:r>
        <w:t>или) проблемы, возникшие в процессе оформления прав на него;</w:t>
      </w:r>
    </w:p>
    <w:p w:rsidR="002F11F5" w:rsidRDefault="002F11F5">
      <w:pPr>
        <w:pStyle w:val="ConsPlusNormal"/>
        <w:spacing w:before="200"/>
        <w:ind w:firstLine="540"/>
        <w:jc w:val="both"/>
      </w:pPr>
      <w:r>
        <w:t>обеспеченность, потребность в обеспечении земельного участка, объектами инженерной, транспортной, социальной и иной инфраструктуры;</w:t>
      </w:r>
    </w:p>
    <w:p w:rsidR="002F11F5" w:rsidRDefault="002F11F5">
      <w:pPr>
        <w:pStyle w:val="ConsPlusNormal"/>
        <w:spacing w:before="200"/>
        <w:ind w:firstLine="540"/>
        <w:jc w:val="both"/>
      </w:pPr>
      <w:r>
        <w:t>наличие необходимых для реализации проекта производственных площадей (офисных) площадей (в том числе в собственности заявителя и на праве аренды), их размер, состояние производственных площадей и доступность их для покупателей.</w:t>
      </w:r>
    </w:p>
    <w:p w:rsidR="002F11F5" w:rsidRDefault="002F11F5">
      <w:pPr>
        <w:pStyle w:val="ConsPlusNormal"/>
        <w:spacing w:before="200"/>
        <w:ind w:firstLine="540"/>
        <w:jc w:val="both"/>
      </w:pPr>
      <w:r>
        <w:t>3.3. План действий по реализации проекта.</w:t>
      </w:r>
    </w:p>
    <w:p w:rsidR="002F11F5" w:rsidRDefault="002F11F5">
      <w:pPr>
        <w:pStyle w:val="ConsPlusNormal"/>
        <w:spacing w:before="200"/>
        <w:ind w:firstLine="540"/>
        <w:jc w:val="both"/>
      </w:pPr>
      <w:r>
        <w:t>3.4. Информация о предполагаемом видении схемы реализации проекта на принципах государственно-частного партнерства, муниципально-частного партнерства, если рассматривается вариант реализации проекта на принципах государственно-частного партнерства, муниципально-частного партнерства.</w:t>
      </w:r>
    </w:p>
    <w:p w:rsidR="002F11F5" w:rsidRDefault="002F11F5">
      <w:pPr>
        <w:pStyle w:val="ConsPlusNormal"/>
        <w:spacing w:before="200"/>
        <w:ind w:firstLine="540"/>
        <w:jc w:val="both"/>
      </w:pPr>
      <w:r>
        <w:t>3.5. Текущее состояние проекта.</w:t>
      </w:r>
    </w:p>
    <w:p w:rsidR="002F11F5" w:rsidRDefault="002F11F5">
      <w:pPr>
        <w:pStyle w:val="ConsPlusNormal"/>
        <w:spacing w:before="200"/>
        <w:ind w:firstLine="540"/>
        <w:jc w:val="both"/>
      </w:pPr>
      <w:r>
        <w:t>3.6. Краткий производственный план проекта, описание технологической цепочки.</w:t>
      </w:r>
    </w:p>
    <w:p w:rsidR="002F11F5" w:rsidRDefault="002F11F5">
      <w:pPr>
        <w:pStyle w:val="ConsPlusNormal"/>
        <w:spacing w:before="200"/>
        <w:ind w:firstLine="540"/>
        <w:jc w:val="both"/>
      </w:pPr>
      <w:r>
        <w:t>3.7. Характеристика продукции (услуги), планируемой к выпуску (оказанию) в результате реализации проекта (основные потребительские качества, конкурентные преимущества).</w:t>
      </w:r>
    </w:p>
    <w:p w:rsidR="002F11F5" w:rsidRDefault="002F11F5">
      <w:pPr>
        <w:pStyle w:val="ConsPlusNormal"/>
        <w:spacing w:before="200"/>
        <w:ind w:firstLine="540"/>
        <w:jc w:val="both"/>
      </w:pPr>
      <w:r>
        <w:t xml:space="preserve">3.8. Социальная направленность проекта, значимости проекта для региона </w:t>
      </w:r>
      <w:proofErr w:type="gramStart"/>
      <w:r>
        <w:t>и(</w:t>
      </w:r>
      <w:proofErr w:type="gramEnd"/>
      <w:r>
        <w:t>или) муниципального образования.</w:t>
      </w:r>
    </w:p>
    <w:p w:rsidR="002F11F5" w:rsidRDefault="002F11F5">
      <w:pPr>
        <w:pStyle w:val="ConsPlusNormal"/>
        <w:spacing w:before="200"/>
        <w:ind w:firstLine="540"/>
        <w:jc w:val="both"/>
      </w:pPr>
      <w:r>
        <w:t>4. Потребность в оказании административной, информационно-консультативной поддержки (форма и вид поддержки) в целях реализации инвестиционного проекта со стороны органов исполнительной власти автономного округа, органов местного самоуправления автономного округа, институтов развития и организаций инфраструктуры поддержки предпринимательства, осуществляющих свою деятельность на территории автономного округа.</w:t>
      </w:r>
    </w:p>
    <w:p w:rsidR="002F11F5" w:rsidRDefault="002F11F5">
      <w:pPr>
        <w:pStyle w:val="ConsPlusNormal"/>
        <w:spacing w:before="200"/>
        <w:ind w:firstLine="540"/>
        <w:jc w:val="both"/>
      </w:pPr>
      <w:r>
        <w:t>5. Сроки реализации инвестиционного проекта:</w:t>
      </w:r>
    </w:p>
    <w:p w:rsidR="002F11F5" w:rsidRDefault="002F11F5">
      <w:pPr>
        <w:pStyle w:val="ConsPlusNormal"/>
        <w:spacing w:before="200"/>
        <w:ind w:firstLine="540"/>
        <w:jc w:val="both"/>
      </w:pPr>
      <w:r>
        <w:t>5.1. Срок реализации инвестиционной фазы проекта: включает в себя период, в который осуществляется финансирование и создание имущества по проекту, в том числе финансирование и разработка проектной документации в случае, если инвестиционным проектом предусмотрена разработка проектной документации (в формате дд.мм</w:t>
      </w:r>
      <w:proofErr w:type="gramStart"/>
      <w:r>
        <w:t>.г</w:t>
      </w:r>
      <w:proofErr w:type="gramEnd"/>
      <w:r>
        <w:t>ггг - дд.мм.гггг).</w:t>
      </w:r>
    </w:p>
    <w:p w:rsidR="002F11F5" w:rsidRDefault="002F11F5">
      <w:pPr>
        <w:pStyle w:val="ConsPlusNormal"/>
        <w:spacing w:before="200"/>
        <w:ind w:firstLine="540"/>
        <w:jc w:val="both"/>
      </w:pPr>
      <w:r>
        <w:t>5.2. Дата выхода на проектную мощность (в формате дд.мм</w:t>
      </w:r>
      <w:proofErr w:type="gramStart"/>
      <w:r>
        <w:t>.г</w:t>
      </w:r>
      <w:proofErr w:type="gramEnd"/>
      <w:r>
        <w:t>ггг).</w:t>
      </w:r>
    </w:p>
    <w:p w:rsidR="002F11F5" w:rsidRDefault="002F11F5">
      <w:pPr>
        <w:pStyle w:val="ConsPlusNormal"/>
        <w:spacing w:before="200"/>
        <w:ind w:firstLine="540"/>
        <w:jc w:val="both"/>
      </w:pPr>
      <w:r>
        <w:t>5.3. Плановый срок окупаемости инвестиционного проекта: включает в себя период со дня начала финансирования и создания имущества по проекту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 (в формате дд.мм</w:t>
      </w:r>
      <w:proofErr w:type="gramStart"/>
      <w:r>
        <w:t>.г</w:t>
      </w:r>
      <w:proofErr w:type="gramEnd"/>
      <w:r>
        <w:t>ггг - дд.мм.гггг).</w:t>
      </w:r>
    </w:p>
    <w:p w:rsidR="002F11F5" w:rsidRDefault="002F11F5">
      <w:pPr>
        <w:pStyle w:val="ConsPlusNormal"/>
        <w:spacing w:before="200"/>
        <w:ind w:firstLine="540"/>
        <w:jc w:val="both"/>
      </w:pPr>
      <w:r>
        <w:t>6. Объем инвестиционных вложений всего, в том числе по годам.</w:t>
      </w:r>
    </w:p>
    <w:p w:rsidR="002F11F5" w:rsidRDefault="002F11F5">
      <w:pPr>
        <w:pStyle w:val="ConsPlusNormal"/>
        <w:spacing w:before="200"/>
        <w:ind w:firstLine="540"/>
        <w:jc w:val="both"/>
      </w:pPr>
      <w:r>
        <w:t xml:space="preserve">6.1. Перечень основных объектов капитального вложения в целях реализации проекта (строительство </w:t>
      </w:r>
      <w:proofErr w:type="gramStart"/>
      <w:r>
        <w:t>и(</w:t>
      </w:r>
      <w:proofErr w:type="gramEnd"/>
      <w:r>
        <w:t>или) приобретение (в том числе в лизинг) объектов недвижимости, машин, оборудования) с указанием их прогнозной стоимости.</w:t>
      </w:r>
    </w:p>
    <w:p w:rsidR="002F11F5" w:rsidRDefault="002F11F5">
      <w:pPr>
        <w:pStyle w:val="ConsPlusNormal"/>
        <w:spacing w:before="200"/>
        <w:ind w:firstLine="540"/>
        <w:jc w:val="both"/>
      </w:pPr>
      <w:r>
        <w:t>7. Источники финансирования инвестиционных вложений, условия привлечения средств:</w:t>
      </w:r>
    </w:p>
    <w:p w:rsidR="002F11F5" w:rsidRDefault="002F11F5">
      <w:pPr>
        <w:pStyle w:val="ConsPlusNormal"/>
        <w:spacing w:before="200"/>
        <w:ind w:firstLine="540"/>
        <w:jc w:val="both"/>
      </w:pPr>
      <w:r>
        <w:t xml:space="preserve">7.1. </w:t>
      </w:r>
      <w:proofErr w:type="gramStart"/>
      <w:r>
        <w:t>Внебюджетные всего, из них:</w:t>
      </w:r>
      <w:proofErr w:type="gramEnd"/>
    </w:p>
    <w:p w:rsidR="002F11F5" w:rsidRDefault="002F11F5">
      <w:pPr>
        <w:pStyle w:val="ConsPlusNormal"/>
        <w:spacing w:before="200"/>
        <w:ind w:firstLine="540"/>
        <w:jc w:val="both"/>
      </w:pPr>
      <w:r>
        <w:lastRenderedPageBreak/>
        <w:t>собственные средства;</w:t>
      </w:r>
    </w:p>
    <w:p w:rsidR="002F11F5" w:rsidRDefault="002F11F5">
      <w:pPr>
        <w:pStyle w:val="ConsPlusNormal"/>
        <w:spacing w:before="200"/>
        <w:ind w:firstLine="540"/>
        <w:jc w:val="both"/>
      </w:pPr>
      <w:r>
        <w:t>привлеченные (займы, кредиты).</w:t>
      </w:r>
    </w:p>
    <w:p w:rsidR="002F11F5" w:rsidRDefault="002F11F5">
      <w:pPr>
        <w:pStyle w:val="ConsPlusNormal"/>
        <w:spacing w:before="200"/>
        <w:ind w:firstLine="540"/>
        <w:jc w:val="both"/>
      </w:pPr>
      <w:r>
        <w:t>7.2. Ожидаемая поддержка за счет средств бюджета муниципального образования (формы, объем, основание).</w:t>
      </w:r>
    </w:p>
    <w:p w:rsidR="002F11F5" w:rsidRDefault="002F11F5">
      <w:pPr>
        <w:pStyle w:val="ConsPlusNormal"/>
        <w:spacing w:before="200"/>
        <w:ind w:firstLine="540"/>
        <w:jc w:val="both"/>
      </w:pPr>
      <w:r>
        <w:t>7.3. Ожидаемая поддержка за счет средств бюджета Ханты-Мансийского автономного округа - Югры (формы, объем, основание).</w:t>
      </w:r>
    </w:p>
    <w:p w:rsidR="002F11F5" w:rsidRDefault="002F11F5">
      <w:pPr>
        <w:pStyle w:val="ConsPlusNormal"/>
        <w:spacing w:before="200"/>
        <w:ind w:firstLine="540"/>
        <w:jc w:val="both"/>
      </w:pPr>
      <w:r>
        <w:t>7.4. Не определен источник финансирования (необходимо изыскать).</w:t>
      </w:r>
    </w:p>
    <w:p w:rsidR="002F11F5" w:rsidRDefault="002F11F5">
      <w:pPr>
        <w:pStyle w:val="ConsPlusNormal"/>
        <w:spacing w:before="200"/>
        <w:ind w:firstLine="540"/>
        <w:jc w:val="both"/>
      </w:pPr>
      <w:r>
        <w:t>8. Планируемая программа производства и реализации:</w:t>
      </w:r>
    </w:p>
    <w:p w:rsidR="002F11F5" w:rsidRDefault="002F11F5">
      <w:pPr>
        <w:pStyle w:val="ConsPlusNormal"/>
        <w:spacing w:before="200"/>
        <w:ind w:firstLine="540"/>
        <w:jc w:val="both"/>
      </w:pPr>
      <w:r>
        <w:t xml:space="preserve">8.1. </w:t>
      </w:r>
      <w:proofErr w:type="gramStart"/>
      <w:r>
        <w:t>Объем выпуска и реализации продукции (товара), оказания услуг (проектная мощность) в натуральном выражении (ед. продукции (товаров, услуг)/год) и стоимостном выражении (руб./год).</w:t>
      </w:r>
      <w:proofErr w:type="gramEnd"/>
    </w:p>
    <w:p w:rsidR="002F11F5" w:rsidRDefault="002F11F5">
      <w:pPr>
        <w:pStyle w:val="ConsPlusNormal"/>
        <w:spacing w:before="200"/>
        <w:ind w:firstLine="540"/>
        <w:jc w:val="both"/>
      </w:pPr>
      <w:r>
        <w:t>8.2. Затраты на выпуск продукции (товара), оказания услуг, себестоимость единицы продукции (постоянные и переменные затраты) (при наличии информации).</w:t>
      </w:r>
    </w:p>
    <w:p w:rsidR="002F11F5" w:rsidRDefault="002F11F5">
      <w:pPr>
        <w:pStyle w:val="ConsPlusNormal"/>
        <w:spacing w:before="200"/>
        <w:ind w:firstLine="540"/>
        <w:jc w:val="both"/>
      </w:pPr>
      <w:r>
        <w:t>9. Краткий организационный план проекта (организационная структура предприятия, потребность в кадровом потенциале, наличие рабочей силы в достаточной близости к территории размещения проекта, отвечающей определенным требованиям к квалификации, пути решения вопроса привлечения рабочей силы определенной квалификации) (при наличии информации).</w:t>
      </w:r>
    </w:p>
    <w:p w:rsidR="002F11F5" w:rsidRDefault="002F11F5">
      <w:pPr>
        <w:pStyle w:val="ConsPlusNormal"/>
        <w:spacing w:before="200"/>
        <w:ind w:firstLine="540"/>
        <w:jc w:val="both"/>
      </w:pPr>
      <w:r>
        <w:t xml:space="preserve">9.1. По годам (в течение срока реализации инвестиционного проекта и за пять лет </w:t>
      </w:r>
      <w:proofErr w:type="gramStart"/>
      <w:r>
        <w:t>с даты окончания</w:t>
      </w:r>
      <w:proofErr w:type="gramEnd"/>
      <w:r>
        <w:t xml:space="preserve"> срока реализации проекта):</w:t>
      </w:r>
    </w:p>
    <w:p w:rsidR="002F11F5" w:rsidRDefault="002F11F5">
      <w:pPr>
        <w:pStyle w:val="ConsPlusNormal"/>
        <w:spacing w:before="200"/>
        <w:ind w:firstLine="540"/>
        <w:jc w:val="both"/>
      </w:pPr>
      <w:r>
        <w:t>количество рабочих мест, создаваемых в ходе реализации инвестиционного проекта (ед.);</w:t>
      </w:r>
    </w:p>
    <w:p w:rsidR="002F11F5" w:rsidRDefault="002F11F5">
      <w:pPr>
        <w:pStyle w:val="ConsPlusNormal"/>
        <w:spacing w:before="200"/>
        <w:ind w:firstLine="540"/>
        <w:jc w:val="both"/>
      </w:pPr>
      <w:r>
        <w:t>среднемесячная заработная плата (руб.).</w:t>
      </w:r>
    </w:p>
    <w:p w:rsidR="002F11F5" w:rsidRDefault="002F11F5">
      <w:pPr>
        <w:pStyle w:val="ConsPlusNormal"/>
        <w:spacing w:before="200"/>
        <w:ind w:firstLine="540"/>
        <w:jc w:val="both"/>
      </w:pPr>
      <w:r>
        <w:t xml:space="preserve">10. Налоговые и прочие отчисления в бюджеты различных уровней бюджетной системы Российской Федерации по годам в течение срока реализации инвестиционного проекта и за пять лет </w:t>
      </w:r>
      <w:proofErr w:type="gramStart"/>
      <w:r>
        <w:t>с даты окончания</w:t>
      </w:r>
      <w:proofErr w:type="gramEnd"/>
      <w:r>
        <w:t xml:space="preserve"> срока реализации проекта.</w:t>
      </w:r>
    </w:p>
    <w:p w:rsidR="002F11F5" w:rsidRDefault="002F11F5">
      <w:pPr>
        <w:pStyle w:val="ConsPlusNormal"/>
        <w:spacing w:before="200"/>
        <w:ind w:firstLine="540"/>
        <w:jc w:val="both"/>
      </w:pPr>
      <w:r>
        <w:t>Планируемые налоговые льготы, применимые при реализации проекта (наименование, объем, основание).</w:t>
      </w:r>
    </w:p>
    <w:p w:rsidR="002F11F5" w:rsidRDefault="002F11F5">
      <w:pPr>
        <w:pStyle w:val="ConsPlusNormal"/>
        <w:spacing w:before="200"/>
        <w:ind w:firstLine="540"/>
        <w:jc w:val="both"/>
      </w:pPr>
      <w:r>
        <w:t>11. Показатели экономической эффективности проекта (при их наличии).</w:t>
      </w:r>
    </w:p>
    <w:p w:rsidR="002F11F5" w:rsidRDefault="002F11F5">
      <w:pPr>
        <w:pStyle w:val="ConsPlusNormal"/>
        <w:spacing w:before="200"/>
        <w:ind w:firstLine="540"/>
        <w:jc w:val="both"/>
      </w:pPr>
      <w:r>
        <w:t xml:space="preserve">12. </w:t>
      </w:r>
      <w:proofErr w:type="gramStart"/>
      <w:r>
        <w:t>Дополнительная информация по проекту (при наличии): результаты маркетинговых исследований, вторичные исследования; заключения аудиторов, экспертов (экономических, технических и т.д.); фотографии образцов продукции, производственных зданий и т.д.; гарантийные письма или контракты с поставщиками и потребителями продукции; договоры аренды, найма, лицензионные соглашения; копии патентов, лицензий и т.п. (при необходимости);</w:t>
      </w:r>
      <w:proofErr w:type="gramEnd"/>
      <w:r>
        <w:t xml:space="preserve"> заключения служб государственного надзора по вопросам экологии и безопасности (при необходимости); статьи из журналов и газет о деятельности компании или о предлагаемом к производству продукте; дипломы об участии в конкурсах, на которых была представлена продукция; отзывы.</w:t>
      </w: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right"/>
        <w:outlineLvl w:val="1"/>
      </w:pPr>
      <w:r>
        <w:t>Приложение 3</w:t>
      </w:r>
    </w:p>
    <w:p w:rsidR="002F11F5" w:rsidRDefault="002F11F5">
      <w:pPr>
        <w:pStyle w:val="ConsPlusNormal"/>
        <w:jc w:val="right"/>
      </w:pPr>
      <w:r>
        <w:t xml:space="preserve">к Порядку сопровождения </w:t>
      </w:r>
      <w:proofErr w:type="gramStart"/>
      <w:r>
        <w:t>инвестиционных</w:t>
      </w:r>
      <w:proofErr w:type="gramEnd"/>
    </w:p>
    <w:p w:rsidR="002F11F5" w:rsidRDefault="002F11F5">
      <w:pPr>
        <w:pStyle w:val="ConsPlusNormal"/>
        <w:jc w:val="right"/>
      </w:pPr>
      <w:r>
        <w:t>проектов по принципу "одного окна"</w:t>
      </w:r>
    </w:p>
    <w:p w:rsidR="002F11F5" w:rsidRDefault="002F11F5">
      <w:pPr>
        <w:pStyle w:val="ConsPlusNormal"/>
        <w:jc w:val="right"/>
      </w:pPr>
      <w:r>
        <w:t>на территории города Ханты-Мансийска</w:t>
      </w:r>
    </w:p>
    <w:p w:rsidR="002F11F5" w:rsidRDefault="002F1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1F5" w:rsidRDefault="002F1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1F5" w:rsidRDefault="002F11F5">
            <w:pPr>
              <w:pStyle w:val="ConsPlusNormal"/>
              <w:jc w:val="center"/>
            </w:pPr>
            <w:r>
              <w:rPr>
                <w:color w:val="392C69"/>
              </w:rPr>
              <w:t>Список изменяющих документов</w:t>
            </w:r>
          </w:p>
          <w:p w:rsidR="002F11F5" w:rsidRDefault="002F11F5">
            <w:pPr>
              <w:pStyle w:val="ConsPlusNormal"/>
              <w:jc w:val="center"/>
            </w:pPr>
            <w:proofErr w:type="gramStart"/>
            <w:r>
              <w:rPr>
                <w:color w:val="392C69"/>
              </w:rPr>
              <w:t xml:space="preserve">(в ред. </w:t>
            </w:r>
            <w:hyperlink r:id="rId35">
              <w:r>
                <w:rPr>
                  <w:color w:val="0000FF"/>
                </w:rPr>
                <w:t>постановления</w:t>
              </w:r>
            </w:hyperlink>
            <w:r>
              <w:rPr>
                <w:color w:val="392C69"/>
              </w:rPr>
              <w:t xml:space="preserve"> Администрации города Ханты-Мансийска</w:t>
            </w:r>
            <w:proofErr w:type="gramEnd"/>
          </w:p>
          <w:p w:rsidR="002F11F5" w:rsidRDefault="002F11F5">
            <w:pPr>
              <w:pStyle w:val="ConsPlusNormal"/>
              <w:jc w:val="center"/>
            </w:pPr>
            <w:r>
              <w:rPr>
                <w:color w:val="392C69"/>
              </w:rPr>
              <w:t>от 22.05.2017 N 433)</w:t>
            </w: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r>
    </w:tbl>
    <w:p w:rsidR="002F11F5" w:rsidRDefault="002F11F5">
      <w:pPr>
        <w:pStyle w:val="ConsPlusNormal"/>
        <w:jc w:val="both"/>
      </w:pPr>
    </w:p>
    <w:p w:rsidR="002F11F5" w:rsidRDefault="002F11F5">
      <w:pPr>
        <w:pStyle w:val="ConsPlusNormal"/>
        <w:ind w:firstLine="540"/>
        <w:jc w:val="both"/>
      </w:pPr>
      <w:r>
        <w:t>Типовая форма</w:t>
      </w:r>
    </w:p>
    <w:p w:rsidR="002F11F5" w:rsidRDefault="002F11F5">
      <w:pPr>
        <w:pStyle w:val="ConsPlusNormal"/>
        <w:jc w:val="both"/>
      </w:pPr>
    </w:p>
    <w:p w:rsidR="002F11F5" w:rsidRDefault="002F11F5">
      <w:pPr>
        <w:pStyle w:val="ConsPlusNormal"/>
        <w:ind w:firstLine="540"/>
        <w:jc w:val="both"/>
      </w:pPr>
      <w:bookmarkStart w:id="5" w:name="P487"/>
      <w:bookmarkEnd w:id="5"/>
      <w:r>
        <w:t>Соглашение</w:t>
      </w:r>
    </w:p>
    <w:p w:rsidR="002F11F5" w:rsidRDefault="002F11F5">
      <w:pPr>
        <w:pStyle w:val="ConsPlusNormal"/>
        <w:spacing w:before="200"/>
        <w:ind w:firstLine="540"/>
        <w:jc w:val="both"/>
      </w:pPr>
      <w:r>
        <w:t>на сопровождение инвестиционного проекта</w:t>
      </w:r>
    </w:p>
    <w:p w:rsidR="002F11F5" w:rsidRDefault="002F11F5">
      <w:pPr>
        <w:pStyle w:val="ConsPlusNormal"/>
        <w:jc w:val="both"/>
      </w:pPr>
    </w:p>
    <w:p w:rsidR="002F11F5" w:rsidRDefault="002F11F5">
      <w:pPr>
        <w:pStyle w:val="ConsPlusNormal"/>
        <w:ind w:firstLine="540"/>
        <w:jc w:val="both"/>
      </w:pPr>
      <w:r>
        <w:t>г. Ханты-Мансийск "___" _____________ 20__ г.</w:t>
      </w:r>
    </w:p>
    <w:p w:rsidR="002F11F5" w:rsidRDefault="002F11F5">
      <w:pPr>
        <w:pStyle w:val="ConsPlusNormal"/>
        <w:jc w:val="both"/>
      </w:pPr>
    </w:p>
    <w:p w:rsidR="002F11F5" w:rsidRDefault="002F11F5">
      <w:pPr>
        <w:pStyle w:val="ConsPlusNormal"/>
        <w:ind w:firstLine="540"/>
        <w:jc w:val="both"/>
      </w:pPr>
      <w:proofErr w:type="gramStart"/>
      <w:r>
        <w:t xml:space="preserve">Администрация города Ханты-Мансийска, именуемая в дальнейшем "Администрация", в лице Главы города Ханты-Мансийска ____________________, действующего на основании </w:t>
      </w:r>
      <w:hyperlink r:id="rId36">
        <w:r>
          <w:rPr>
            <w:color w:val="0000FF"/>
          </w:rPr>
          <w:t>Устава</w:t>
        </w:r>
      </w:hyperlink>
      <w:r>
        <w:t xml:space="preserve"> города Ханты-Мансийска, с одной стороны, и _____________________, именуем__ в дальнейшем "Инвестор", в лице _____________________, с другой стороны, вместе именуемые "Стороны", на основании протокола заседания Совета по инвестиционной политике города Ханты-Мансийска от __________ заключили настоящее соглашение о сотрудничестве по реализации инвестиционного проекта, далее именуемое "Соглашение", о нижеследующем:</w:t>
      </w:r>
      <w:proofErr w:type="gramEnd"/>
    </w:p>
    <w:p w:rsidR="002F11F5" w:rsidRDefault="002F11F5">
      <w:pPr>
        <w:pStyle w:val="ConsPlusNormal"/>
        <w:jc w:val="both"/>
      </w:pPr>
    </w:p>
    <w:p w:rsidR="002F11F5" w:rsidRDefault="002F11F5">
      <w:pPr>
        <w:pStyle w:val="ConsPlusNormal"/>
        <w:ind w:firstLine="540"/>
        <w:jc w:val="both"/>
        <w:outlineLvl w:val="2"/>
      </w:pPr>
      <w:r>
        <w:t>1. Термины и определения</w:t>
      </w:r>
    </w:p>
    <w:p w:rsidR="002F11F5" w:rsidRDefault="002F11F5">
      <w:pPr>
        <w:pStyle w:val="ConsPlusNormal"/>
        <w:spacing w:before="200"/>
        <w:ind w:firstLine="540"/>
        <w:jc w:val="both"/>
      </w:pPr>
      <w:r>
        <w:t xml:space="preserve">1.1. Инвестиции - собственные, заемные </w:t>
      </w:r>
      <w:proofErr w:type="gramStart"/>
      <w:r>
        <w:t>и(</w:t>
      </w:r>
      <w:proofErr w:type="gramEnd"/>
      <w:r>
        <w:t>или) привлеченные денежные средства, ценные бумаги, иное имущество, вкладываемые Инвестором с целью получения прибыли.</w:t>
      </w:r>
    </w:p>
    <w:p w:rsidR="002F11F5" w:rsidRDefault="002F11F5">
      <w:pPr>
        <w:pStyle w:val="ConsPlusNormal"/>
        <w:spacing w:before="200"/>
        <w:ind w:firstLine="540"/>
        <w:jc w:val="both"/>
      </w:pPr>
      <w:r>
        <w:t>1.2. Инвестиционный проект - рекомендованный Советом по инвестиционной политике города Ханты-Мансийска инвестиционный проект на основании протокола _____________, вложение инвестиций и осуществление практических действий в целях реализации проекта.</w:t>
      </w:r>
    </w:p>
    <w:p w:rsidR="002F11F5" w:rsidRDefault="002F11F5">
      <w:pPr>
        <w:pStyle w:val="ConsPlusNormal"/>
        <w:spacing w:before="200"/>
        <w:ind w:firstLine="540"/>
        <w:jc w:val="both"/>
      </w:pPr>
      <w:r>
        <w:t>1.3. Результат инвестиционной деятельности (объект) - ___________________, расположенный на территории муниципального образования город Ханты-Мансийск, строительство которого будет осуществляться в соответствии с инвестиционным проектом.</w:t>
      </w:r>
    </w:p>
    <w:p w:rsidR="002F11F5" w:rsidRDefault="002F11F5">
      <w:pPr>
        <w:pStyle w:val="ConsPlusNormal"/>
        <w:spacing w:before="200"/>
        <w:ind w:firstLine="540"/>
        <w:jc w:val="both"/>
      </w:pPr>
      <w:r>
        <w:t>1.4. Работы - весь объем практических работ по строительству результата инвестиционной деятельности, подлежащий выполнению Заказчиком-Застройщиком (Инвестором) в соответствии с условиями настоящего Соглашения.</w:t>
      </w:r>
    </w:p>
    <w:p w:rsidR="002F11F5" w:rsidRDefault="002F11F5">
      <w:pPr>
        <w:pStyle w:val="ConsPlusNormal"/>
        <w:spacing w:before="200"/>
        <w:ind w:firstLine="540"/>
        <w:jc w:val="both"/>
      </w:pPr>
      <w:r>
        <w:t>1.5. Общая площадь результата инвестиционной деятельности - сумма площадей (полезных, общего пользования, инженерного назначения) всех этажей (в том числе технического, подвального и чердачного), измеряемая по внутренним поверхностям стен и встроенно-пристроенных помещений.</w:t>
      </w:r>
    </w:p>
    <w:p w:rsidR="002F11F5" w:rsidRDefault="002F11F5">
      <w:pPr>
        <w:pStyle w:val="ConsPlusNormal"/>
        <w:jc w:val="both"/>
      </w:pPr>
    </w:p>
    <w:p w:rsidR="002F11F5" w:rsidRDefault="002F11F5">
      <w:pPr>
        <w:pStyle w:val="ConsPlusNormal"/>
        <w:ind w:firstLine="540"/>
        <w:jc w:val="both"/>
        <w:outlineLvl w:val="2"/>
      </w:pPr>
      <w:r>
        <w:t>2. Предмет Соглашения</w:t>
      </w:r>
    </w:p>
    <w:p w:rsidR="002F11F5" w:rsidRDefault="002F11F5">
      <w:pPr>
        <w:pStyle w:val="ConsPlusNormal"/>
        <w:spacing w:before="200"/>
        <w:ind w:firstLine="540"/>
        <w:jc w:val="both"/>
      </w:pPr>
      <w:r>
        <w:t>2.1. По настоящему Соглашению Инвестор принимает обязательства выполнить работы и совершить все юридически значимые действия по реализации инвестиционного проекта по созданию результата инвестиционной деятельности (объекта) за счет инвестиций в сумме, установленной настоящим Соглашением для реализации проекта.</w:t>
      </w:r>
    </w:p>
    <w:p w:rsidR="002F11F5" w:rsidRDefault="002F11F5">
      <w:pPr>
        <w:pStyle w:val="ConsPlusNormal"/>
        <w:spacing w:before="200"/>
        <w:ind w:firstLine="540"/>
        <w:jc w:val="both"/>
      </w:pPr>
      <w:r>
        <w:t>Срок реализации инвестиционного проекта __________________.</w:t>
      </w:r>
    </w:p>
    <w:p w:rsidR="002F11F5" w:rsidRDefault="002F11F5">
      <w:pPr>
        <w:pStyle w:val="ConsPlusNormal"/>
        <w:spacing w:before="200"/>
        <w:ind w:firstLine="540"/>
        <w:jc w:val="both"/>
      </w:pPr>
      <w:r>
        <w:t>Поэтапные сроки реализации инвестиционного проекта:</w:t>
      </w:r>
    </w:p>
    <w:p w:rsidR="002F11F5" w:rsidRDefault="002F11F5">
      <w:pPr>
        <w:pStyle w:val="ConsPlusNonformat"/>
        <w:spacing w:before="200"/>
        <w:jc w:val="both"/>
      </w:pPr>
      <w:r>
        <w:t xml:space="preserve">    1 этап</w:t>
      </w:r>
      <w:proofErr w:type="gramStart"/>
      <w:r>
        <w:t xml:space="preserve"> - _____________________________________________________________;</w:t>
      </w:r>
      <w:proofErr w:type="gramEnd"/>
    </w:p>
    <w:p w:rsidR="002F11F5" w:rsidRDefault="002F11F5">
      <w:pPr>
        <w:pStyle w:val="ConsPlusNonformat"/>
        <w:jc w:val="both"/>
      </w:pPr>
      <w:r>
        <w:t xml:space="preserve">    2 этап - _____________________________________________________________.</w:t>
      </w:r>
    </w:p>
    <w:p w:rsidR="002F11F5" w:rsidRDefault="002F11F5">
      <w:pPr>
        <w:pStyle w:val="ConsPlusNormal"/>
        <w:ind w:firstLine="540"/>
        <w:jc w:val="both"/>
      </w:pPr>
      <w:r>
        <w:t>В случае необходимости этот срок может быть продлен Сторонами на основании дополнительного соглашения к настоящему Соглашению, подписанному Сторонами.</w:t>
      </w:r>
    </w:p>
    <w:p w:rsidR="002F11F5" w:rsidRDefault="002F11F5">
      <w:pPr>
        <w:pStyle w:val="ConsPlusNormal"/>
        <w:spacing w:before="200"/>
        <w:ind w:firstLine="540"/>
        <w:jc w:val="both"/>
      </w:pPr>
      <w:r>
        <w:t>Общая площадь результата инвестиционной деятельности ______________.</w:t>
      </w:r>
    </w:p>
    <w:p w:rsidR="002F11F5" w:rsidRDefault="002F11F5">
      <w:pPr>
        <w:pStyle w:val="ConsPlusNormal"/>
        <w:spacing w:before="200"/>
        <w:ind w:firstLine="540"/>
        <w:jc w:val="both"/>
      </w:pPr>
      <w:r>
        <w:t xml:space="preserve">2.2. Инвестор настоящим Соглашением уполномочивает Администрацию выполнять действия Заказчика в части и в пределах контрольных функций: осуществлять поэтапный контроль по исполнению сроков реализации инвестиционного проекта Инвестором </w:t>
      </w:r>
      <w:proofErr w:type="gramStart"/>
      <w:r>
        <w:t>и(</w:t>
      </w:r>
      <w:proofErr w:type="gramEnd"/>
      <w:r>
        <w:t>или) уполномоченными третьими лицами.</w:t>
      </w:r>
    </w:p>
    <w:p w:rsidR="002F11F5" w:rsidRDefault="002F11F5">
      <w:pPr>
        <w:pStyle w:val="ConsPlusNormal"/>
        <w:spacing w:before="200"/>
        <w:ind w:firstLine="540"/>
        <w:jc w:val="both"/>
      </w:pPr>
      <w:r>
        <w:t xml:space="preserve">2.3. Условия настоящего Соглашения регулируются Гражданским </w:t>
      </w:r>
      <w:hyperlink r:id="rId37">
        <w:r>
          <w:rPr>
            <w:color w:val="0000FF"/>
          </w:rPr>
          <w:t>кодексом</w:t>
        </w:r>
      </w:hyperlink>
      <w:r>
        <w:t xml:space="preserve"> Российской Федерации, Земельным </w:t>
      </w:r>
      <w:hyperlink r:id="rId38">
        <w:r>
          <w:rPr>
            <w:color w:val="0000FF"/>
          </w:rPr>
          <w:t>кодексом</w:t>
        </w:r>
      </w:hyperlink>
      <w:r>
        <w:t xml:space="preserve"> Российской Федерации, Федеральным </w:t>
      </w:r>
      <w:hyperlink r:id="rId39">
        <w:r>
          <w:rPr>
            <w:color w:val="0000FF"/>
          </w:rPr>
          <w:t>законом</w:t>
        </w:r>
      </w:hyperlink>
      <w:r>
        <w:t xml:space="preserve"> "Об инвестиционной деятельности в Российской Федерации в форме капитальных вложений".</w:t>
      </w:r>
    </w:p>
    <w:p w:rsidR="002F11F5" w:rsidRDefault="002F11F5">
      <w:pPr>
        <w:pStyle w:val="ConsPlusNormal"/>
        <w:jc w:val="both"/>
      </w:pPr>
    </w:p>
    <w:p w:rsidR="002F11F5" w:rsidRDefault="002F11F5">
      <w:pPr>
        <w:pStyle w:val="ConsPlusNormal"/>
        <w:ind w:firstLine="540"/>
        <w:jc w:val="both"/>
        <w:outlineLvl w:val="2"/>
      </w:pPr>
      <w:r>
        <w:t>3. Суммарный объем капитальных вложений, необходимых для реализации инвестиционного проекта</w:t>
      </w:r>
    </w:p>
    <w:p w:rsidR="002F11F5" w:rsidRDefault="002F11F5">
      <w:pPr>
        <w:pStyle w:val="ConsPlusNormal"/>
        <w:spacing w:before="200"/>
        <w:ind w:firstLine="540"/>
        <w:jc w:val="both"/>
      </w:pPr>
      <w:bookmarkStart w:id="6" w:name="P513"/>
      <w:bookmarkEnd w:id="6"/>
      <w:r>
        <w:t>3.1. Размер планируемых инвестиций, вкладываемых Инвестором по настоящему Соглашению, составляет</w:t>
      </w:r>
      <w:proofErr w:type="gramStart"/>
      <w:r>
        <w:t xml:space="preserve"> ________ (___________) </w:t>
      </w:r>
      <w:proofErr w:type="gramEnd"/>
      <w:r>
        <w:t>рублей.</w:t>
      </w:r>
    </w:p>
    <w:p w:rsidR="002F11F5" w:rsidRDefault="002F11F5">
      <w:pPr>
        <w:pStyle w:val="ConsPlusNormal"/>
        <w:spacing w:before="200"/>
        <w:ind w:firstLine="540"/>
        <w:jc w:val="both"/>
      </w:pPr>
      <w:r>
        <w:t xml:space="preserve">3.2. Размер планируемых инвестиций, установленный </w:t>
      </w:r>
      <w:hyperlink w:anchor="P513">
        <w:r>
          <w:rPr>
            <w:color w:val="0000FF"/>
          </w:rPr>
          <w:t>пунктом 3.1</w:t>
        </w:r>
      </w:hyperlink>
      <w:r>
        <w:t xml:space="preserve"> настоящего Соглашения, может быть изменен Инвестором самостоятельно.</w:t>
      </w:r>
    </w:p>
    <w:p w:rsidR="002F11F5" w:rsidRDefault="002F11F5">
      <w:pPr>
        <w:pStyle w:val="ConsPlusNormal"/>
        <w:jc w:val="both"/>
      </w:pPr>
    </w:p>
    <w:p w:rsidR="002F11F5" w:rsidRDefault="002F11F5">
      <w:pPr>
        <w:pStyle w:val="ConsPlusNormal"/>
        <w:ind w:firstLine="540"/>
        <w:jc w:val="both"/>
        <w:outlineLvl w:val="2"/>
      </w:pPr>
      <w:r>
        <w:t>4. Права и обязанности Сторон</w:t>
      </w:r>
    </w:p>
    <w:p w:rsidR="002F11F5" w:rsidRDefault="002F11F5">
      <w:pPr>
        <w:pStyle w:val="ConsPlusNormal"/>
        <w:spacing w:before="200"/>
        <w:ind w:firstLine="540"/>
        <w:jc w:val="both"/>
      </w:pPr>
      <w:r>
        <w:t>4.1. Инвестор принимает обязательства:</w:t>
      </w:r>
    </w:p>
    <w:p w:rsidR="002F11F5" w:rsidRDefault="002F11F5">
      <w:pPr>
        <w:pStyle w:val="ConsPlusNormal"/>
        <w:spacing w:before="200"/>
        <w:ind w:firstLine="540"/>
        <w:jc w:val="both"/>
      </w:pPr>
      <w:r>
        <w:t>4.1.1. Осуществить инвестиционную деятельность в объеме, установленном настоящим Соглашением, и порядке, установленном законодательством Российской Федерации.</w:t>
      </w:r>
    </w:p>
    <w:p w:rsidR="002F11F5" w:rsidRDefault="002F11F5">
      <w:pPr>
        <w:pStyle w:val="ConsPlusNormal"/>
        <w:spacing w:before="200"/>
        <w:ind w:firstLine="540"/>
        <w:jc w:val="both"/>
      </w:pPr>
      <w:r>
        <w:t>4.1.2. Обеспечить исполнение настоящего Соглашения в установленные сроки и в соответствии с планом-графиком выполнения мероприятий по реализации проекта.</w:t>
      </w:r>
    </w:p>
    <w:p w:rsidR="002F11F5" w:rsidRDefault="002F11F5">
      <w:pPr>
        <w:pStyle w:val="ConsPlusNormal"/>
        <w:spacing w:before="200"/>
        <w:ind w:firstLine="540"/>
        <w:jc w:val="both"/>
      </w:pPr>
      <w:r>
        <w:t>4.1.3. На период действия настоящего Соглашения не ухудшать свое финансово-экономическое состояние.</w:t>
      </w:r>
    </w:p>
    <w:p w:rsidR="002F11F5" w:rsidRDefault="002F11F5">
      <w:pPr>
        <w:pStyle w:val="ConsPlusNormal"/>
        <w:spacing w:before="200"/>
        <w:ind w:firstLine="540"/>
        <w:jc w:val="both"/>
      </w:pPr>
      <w:r>
        <w:t>4.1.4. Нести имущественные риски невыполнения результата инвестиционной деятельности по настоящему Соглашению.</w:t>
      </w:r>
    </w:p>
    <w:p w:rsidR="002F11F5" w:rsidRDefault="002F11F5">
      <w:pPr>
        <w:pStyle w:val="ConsPlusNormal"/>
        <w:spacing w:before="200"/>
        <w:ind w:firstLine="540"/>
        <w:jc w:val="both"/>
      </w:pPr>
      <w:r>
        <w:t>4.1.5. Ежеквартально до 20 числа, следующего за отчетным кварталом, представлять Администрации отчет о ходе реализации инвестиционного проекта.</w:t>
      </w:r>
    </w:p>
    <w:p w:rsidR="002F11F5" w:rsidRDefault="002F11F5">
      <w:pPr>
        <w:pStyle w:val="ConsPlusNormal"/>
        <w:spacing w:before="200"/>
        <w:ind w:firstLine="540"/>
        <w:jc w:val="both"/>
      </w:pPr>
      <w:r>
        <w:t>4.1.6. Создать результат инвестиционной деятельности.</w:t>
      </w:r>
    </w:p>
    <w:p w:rsidR="002F11F5" w:rsidRDefault="002F11F5">
      <w:pPr>
        <w:pStyle w:val="ConsPlusNormal"/>
        <w:spacing w:before="200"/>
        <w:ind w:firstLine="540"/>
        <w:jc w:val="both"/>
      </w:pPr>
      <w:r>
        <w:t>4.2. Инвестор имеет право:</w:t>
      </w:r>
    </w:p>
    <w:p w:rsidR="002F11F5" w:rsidRDefault="002F11F5">
      <w:pPr>
        <w:pStyle w:val="ConsPlusNormal"/>
        <w:spacing w:before="200"/>
        <w:ind w:firstLine="540"/>
        <w:jc w:val="both"/>
      </w:pPr>
      <w:r>
        <w:t>4.2.1. На равные права инвестиционной деятельности в соответствии с законодательством Российской Федерации.</w:t>
      </w:r>
    </w:p>
    <w:p w:rsidR="002F11F5" w:rsidRDefault="002F11F5">
      <w:pPr>
        <w:pStyle w:val="ConsPlusNormal"/>
        <w:spacing w:before="200"/>
        <w:ind w:firstLine="540"/>
        <w:jc w:val="both"/>
      </w:pPr>
      <w:r>
        <w:t>4.2.2. Самостоятельно определять объемы и направления капитальных вложений.</w:t>
      </w:r>
    </w:p>
    <w:p w:rsidR="002F11F5" w:rsidRDefault="002F11F5">
      <w:pPr>
        <w:pStyle w:val="ConsPlusNormal"/>
        <w:spacing w:before="200"/>
        <w:ind w:firstLine="540"/>
        <w:jc w:val="both"/>
      </w:pPr>
      <w:r>
        <w:t>4.3. Права Инвестора на земельный участок определяются в соответствии с действующим законодательством и правовыми актами органов местного самоуправления города.</w:t>
      </w:r>
    </w:p>
    <w:p w:rsidR="002F11F5" w:rsidRDefault="002F11F5">
      <w:pPr>
        <w:pStyle w:val="ConsPlusNormal"/>
        <w:spacing w:before="200"/>
        <w:ind w:firstLine="540"/>
        <w:jc w:val="both"/>
      </w:pPr>
      <w:r>
        <w:t>4.4. Администрация обязана:</w:t>
      </w:r>
    </w:p>
    <w:p w:rsidR="002F11F5" w:rsidRDefault="002F11F5">
      <w:pPr>
        <w:pStyle w:val="ConsPlusNormal"/>
        <w:spacing w:before="200"/>
        <w:ind w:firstLine="540"/>
        <w:jc w:val="both"/>
      </w:pPr>
      <w:r>
        <w:t>4.4.1. Координировать действия органов Администрации города Ханты-Мансийска по отраслевой компетенции в целях содействия Инвестору в реализации инвестиционного проекта.</w:t>
      </w:r>
    </w:p>
    <w:p w:rsidR="002F11F5" w:rsidRDefault="002F11F5">
      <w:pPr>
        <w:pStyle w:val="ConsPlusNormal"/>
        <w:spacing w:before="200"/>
        <w:ind w:firstLine="540"/>
        <w:jc w:val="both"/>
      </w:pPr>
      <w:r>
        <w:t>4.4.2. Содействовать в пределах своей компетенции и осуществлять действия, направленные на создание результата инвестиционной деятельности.</w:t>
      </w:r>
    </w:p>
    <w:p w:rsidR="002F11F5" w:rsidRDefault="002F11F5">
      <w:pPr>
        <w:pStyle w:val="ConsPlusNormal"/>
        <w:spacing w:before="200"/>
        <w:ind w:firstLine="540"/>
        <w:jc w:val="both"/>
      </w:pPr>
      <w:r>
        <w:t>4.5. Администрация имеет право:</w:t>
      </w:r>
    </w:p>
    <w:p w:rsidR="002F11F5" w:rsidRDefault="002F11F5">
      <w:pPr>
        <w:pStyle w:val="ConsPlusNormal"/>
        <w:spacing w:before="200"/>
        <w:ind w:firstLine="540"/>
        <w:jc w:val="both"/>
      </w:pPr>
      <w:r>
        <w:t xml:space="preserve">4.5.1. Осуществлять </w:t>
      </w:r>
      <w:proofErr w:type="gramStart"/>
      <w:r>
        <w:t>контроль за</w:t>
      </w:r>
      <w:proofErr w:type="gramEnd"/>
      <w:r>
        <w:t xml:space="preserve"> порядком реализации инвестиционного проекта.</w:t>
      </w:r>
    </w:p>
    <w:p w:rsidR="002F11F5" w:rsidRDefault="002F11F5">
      <w:pPr>
        <w:pStyle w:val="ConsPlusNormal"/>
        <w:spacing w:before="200"/>
        <w:ind w:firstLine="540"/>
        <w:jc w:val="both"/>
      </w:pPr>
      <w:r>
        <w:t xml:space="preserve">4.5.2. </w:t>
      </w:r>
      <w:proofErr w:type="gramStart"/>
      <w:r>
        <w:t>Предоставлять Инвестору земельный участок в порядке и на срок, установленными действующим законодательством.</w:t>
      </w:r>
      <w:proofErr w:type="gramEnd"/>
    </w:p>
    <w:p w:rsidR="002F11F5" w:rsidRDefault="002F11F5">
      <w:pPr>
        <w:pStyle w:val="ConsPlusNormal"/>
        <w:jc w:val="both"/>
      </w:pPr>
    </w:p>
    <w:p w:rsidR="002F11F5" w:rsidRDefault="002F11F5">
      <w:pPr>
        <w:pStyle w:val="ConsPlusNormal"/>
        <w:ind w:firstLine="540"/>
        <w:jc w:val="both"/>
        <w:outlineLvl w:val="2"/>
      </w:pPr>
      <w:r>
        <w:t>5. Ответственность сторон и порядок рассмотрения споров</w:t>
      </w:r>
    </w:p>
    <w:p w:rsidR="002F11F5" w:rsidRDefault="002F11F5">
      <w:pPr>
        <w:pStyle w:val="ConsPlusNormal"/>
        <w:spacing w:before="200"/>
        <w:ind w:firstLine="540"/>
        <w:jc w:val="both"/>
      </w:pPr>
      <w:r>
        <w:t>5.1. Стороны несут ответственность за неисполнение или ненадлежащее исполнение принятых на себя обязательств по настоящему Соглашению в соответствии с действующим законодательством Российской Федерации.</w:t>
      </w:r>
    </w:p>
    <w:p w:rsidR="002F11F5" w:rsidRDefault="002F11F5">
      <w:pPr>
        <w:pStyle w:val="ConsPlusNormal"/>
        <w:spacing w:before="200"/>
        <w:ind w:firstLine="540"/>
        <w:jc w:val="both"/>
      </w:pPr>
      <w:r>
        <w:t>5.2. В случае причинения ущерба в результате неисполнения или ненадлежащего исполнения настоящего Соглашения одной из Сторон такой ущерб компенсируется виновной Стороной.</w:t>
      </w:r>
    </w:p>
    <w:p w:rsidR="002F11F5" w:rsidRDefault="002F11F5">
      <w:pPr>
        <w:pStyle w:val="ConsPlusNormal"/>
        <w:spacing w:before="200"/>
        <w:ind w:firstLine="540"/>
        <w:jc w:val="both"/>
      </w:pPr>
      <w:r>
        <w:lastRenderedPageBreak/>
        <w:t>5.3. Риск последствий повреждения или гибели результата инвестиционной деятельности, неисполнения проекта инвестиционной деятельности Инвестор несет самостоятельно.</w:t>
      </w:r>
    </w:p>
    <w:p w:rsidR="002F11F5" w:rsidRDefault="002F11F5">
      <w:pPr>
        <w:pStyle w:val="ConsPlusNormal"/>
        <w:spacing w:before="200"/>
        <w:ind w:firstLine="540"/>
        <w:jc w:val="both"/>
      </w:pPr>
      <w:r>
        <w:t>5.4. Все споры и разногласия по настоящему Соглашению Стороны будут стремиться урегулировать в досудебном порядке.</w:t>
      </w:r>
    </w:p>
    <w:p w:rsidR="002F11F5" w:rsidRDefault="002F11F5">
      <w:pPr>
        <w:pStyle w:val="ConsPlusNormal"/>
        <w:spacing w:before="200"/>
        <w:ind w:firstLine="540"/>
        <w:jc w:val="both"/>
      </w:pPr>
      <w:r>
        <w:t>5.5. В случае недостижения Сторонами Соглашения спор передается на рассмотрение суда в соответствии с действующим законодательством Российской Федерации.</w:t>
      </w:r>
    </w:p>
    <w:p w:rsidR="002F11F5" w:rsidRDefault="002F11F5">
      <w:pPr>
        <w:pStyle w:val="ConsPlusNormal"/>
        <w:jc w:val="both"/>
      </w:pPr>
    </w:p>
    <w:p w:rsidR="002F11F5" w:rsidRDefault="002F11F5">
      <w:pPr>
        <w:pStyle w:val="ConsPlusNormal"/>
        <w:ind w:firstLine="540"/>
        <w:jc w:val="both"/>
        <w:outlineLvl w:val="2"/>
      </w:pPr>
      <w:r>
        <w:t>6. Конфиденциальность</w:t>
      </w:r>
    </w:p>
    <w:p w:rsidR="002F11F5" w:rsidRDefault="002F11F5">
      <w:pPr>
        <w:pStyle w:val="ConsPlusNormal"/>
        <w:spacing w:before="200"/>
        <w:ind w:firstLine="540"/>
        <w:jc w:val="both"/>
      </w:pPr>
      <w:r>
        <w:t>Любая информация о финансовом положении Инвестора и условиях настоящего Соглашения, а также договоров с третьими лицами, участвующими в реализации инвестиционного проекта, не подлежит разглашению.</w:t>
      </w:r>
    </w:p>
    <w:p w:rsidR="002F11F5" w:rsidRDefault="002F11F5">
      <w:pPr>
        <w:pStyle w:val="ConsPlusNormal"/>
        <w:jc w:val="both"/>
      </w:pPr>
    </w:p>
    <w:p w:rsidR="002F11F5" w:rsidRDefault="002F11F5">
      <w:pPr>
        <w:pStyle w:val="ConsPlusNormal"/>
        <w:ind w:firstLine="540"/>
        <w:jc w:val="both"/>
        <w:outlineLvl w:val="2"/>
      </w:pPr>
      <w:r>
        <w:t>7. Освобождение от ответственности (форс-мажор)</w:t>
      </w:r>
    </w:p>
    <w:p w:rsidR="002F11F5" w:rsidRDefault="002F11F5">
      <w:pPr>
        <w:pStyle w:val="ConsPlusNormal"/>
        <w:spacing w:before="200"/>
        <w:ind w:firstLine="540"/>
        <w:jc w:val="both"/>
      </w:pPr>
      <w:bookmarkStart w:id="7" w:name="P546"/>
      <w:bookmarkEnd w:id="7"/>
      <w:r>
        <w:t xml:space="preserve">7.1. </w:t>
      </w:r>
      <w:proofErr w:type="gramStart"/>
      <w:r>
        <w:t>Стороны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обстоятельств непреодолимой силы (форс-мажор), т.е. чрезвычайных и непреодолимых при данных условиях обстоятельств, в частности, наводнения, землетрясения, других стихийных бедствий или каких-либо иных явлений природного характера, эпидемии, террористических актов, военных действий, а также изменений в действующем законодательстве, принятия нормативных актов местных органов</w:t>
      </w:r>
      <w:proofErr w:type="gramEnd"/>
      <w:r>
        <w:t xml:space="preserve"> власти, делающих невозможным выполнение Сторонами взятых на себя обязательств.</w:t>
      </w:r>
    </w:p>
    <w:p w:rsidR="002F11F5" w:rsidRDefault="002F11F5">
      <w:pPr>
        <w:pStyle w:val="ConsPlusNormal"/>
        <w:spacing w:before="200"/>
        <w:ind w:firstLine="540"/>
        <w:jc w:val="both"/>
      </w:pPr>
      <w:r>
        <w:t>Надлежащим доказательством наличия указанных выше обстоятельств непреодолимой силы и их продолжительности будут справки, выдаваемые компетентными органами.</w:t>
      </w:r>
    </w:p>
    <w:p w:rsidR="002F11F5" w:rsidRDefault="002F11F5">
      <w:pPr>
        <w:pStyle w:val="ConsPlusNormal"/>
        <w:spacing w:before="200"/>
        <w:ind w:firstLine="540"/>
        <w:jc w:val="both"/>
      </w:pPr>
      <w:r>
        <w:t>7.2. При изменениях законодательных и нормативных актов, ухудшающих положение Сторон по сравнению с их состоянием на дату заключения настоящего Соглашения и приводящих к дополнительным затратам времени и денежных средств, согласованные сроки выполнения работ увеличиваются соразмерно этому времени. Сроки Соглашения в этом случае уточняются в дополнительном соглашении.</w:t>
      </w:r>
    </w:p>
    <w:p w:rsidR="002F11F5" w:rsidRDefault="002F11F5">
      <w:pPr>
        <w:pStyle w:val="ConsPlusNormal"/>
        <w:spacing w:before="200"/>
        <w:ind w:firstLine="540"/>
        <w:jc w:val="both"/>
      </w:pPr>
      <w:r>
        <w:t>7.3. Срок выполнения обязательств по настоящему Соглашению увеличивается соразмерно времени, в течение которого действовали такие обстоятельства и их последствия.</w:t>
      </w:r>
    </w:p>
    <w:p w:rsidR="002F11F5" w:rsidRDefault="002F11F5">
      <w:pPr>
        <w:pStyle w:val="ConsPlusNormal"/>
        <w:spacing w:before="200"/>
        <w:ind w:firstLine="540"/>
        <w:jc w:val="both"/>
      </w:pPr>
      <w:r>
        <w:t>7.4. В случае</w:t>
      </w:r>
      <w:proofErr w:type="gramStart"/>
      <w:r>
        <w:t>,</w:t>
      </w:r>
      <w:proofErr w:type="gramEnd"/>
      <w:r>
        <w:t xml:space="preserve"> если вследствие обстоятельств, указанных в </w:t>
      </w:r>
      <w:hyperlink w:anchor="P546">
        <w:r>
          <w:rPr>
            <w:color w:val="0000FF"/>
          </w:rPr>
          <w:t>пункте 7.1</w:t>
        </w:r>
      </w:hyperlink>
      <w:r>
        <w:t xml:space="preserve"> настоящего Соглашения, просрочка в исполнении обязательств по настоящему Соглашению составит более месяца, любая из Сторон вправе отказаться от невыполненной части Соглашения. При этом ни одна из Сторон не вправе требовать возмещения убытков.</w:t>
      </w:r>
    </w:p>
    <w:p w:rsidR="002F11F5" w:rsidRDefault="002F11F5">
      <w:pPr>
        <w:pStyle w:val="ConsPlusNormal"/>
        <w:jc w:val="both"/>
      </w:pPr>
    </w:p>
    <w:p w:rsidR="002F11F5" w:rsidRDefault="002F11F5">
      <w:pPr>
        <w:pStyle w:val="ConsPlusNormal"/>
        <w:ind w:firstLine="540"/>
        <w:jc w:val="both"/>
        <w:outlineLvl w:val="2"/>
      </w:pPr>
      <w:r>
        <w:t>8. Срок действия и изменение (расторжение) Соглашения</w:t>
      </w:r>
    </w:p>
    <w:p w:rsidR="002F11F5" w:rsidRDefault="002F11F5">
      <w:pPr>
        <w:pStyle w:val="ConsPlusNormal"/>
        <w:spacing w:before="200"/>
        <w:ind w:firstLine="540"/>
        <w:jc w:val="both"/>
      </w:pPr>
      <w:r>
        <w:t>8.1. Настоящее Соглашение вступает в силу со дня его подписания Сторонами и прекращает свое действие после выполнения Сторонами всех обязательств по нему.</w:t>
      </w:r>
    </w:p>
    <w:p w:rsidR="002F11F5" w:rsidRDefault="002F11F5">
      <w:pPr>
        <w:pStyle w:val="ConsPlusNormal"/>
        <w:spacing w:before="200"/>
        <w:ind w:firstLine="540"/>
        <w:jc w:val="both"/>
      </w:pPr>
      <w:r>
        <w:t>8.2. Условия настоящего Соглашения могут быть изменены по соглашению Сторон. Все изменения, дополнения и соглашения к настоящему Соглашению являются неотъемлемой частью настоящего Соглашения, если совершены в письменной форме и подписаны Сторонами.</w:t>
      </w:r>
    </w:p>
    <w:p w:rsidR="002F11F5" w:rsidRDefault="002F11F5">
      <w:pPr>
        <w:pStyle w:val="ConsPlusNormal"/>
        <w:spacing w:before="200"/>
        <w:ind w:firstLine="540"/>
        <w:jc w:val="both"/>
      </w:pPr>
      <w:r>
        <w:t>8.3. Настоящее Соглашение может быть расторгнуто по соглашению Сторон в случаях, предусмотренных законодательством Российской Федерации.</w:t>
      </w:r>
    </w:p>
    <w:p w:rsidR="002F11F5" w:rsidRDefault="002F11F5">
      <w:pPr>
        <w:pStyle w:val="ConsPlusNormal"/>
        <w:jc w:val="both"/>
      </w:pPr>
    </w:p>
    <w:p w:rsidR="002F11F5" w:rsidRDefault="002F11F5">
      <w:pPr>
        <w:pStyle w:val="ConsPlusNormal"/>
        <w:ind w:firstLine="540"/>
        <w:jc w:val="both"/>
        <w:outlineLvl w:val="2"/>
      </w:pPr>
      <w:r>
        <w:t>9. Заключительные положения</w:t>
      </w:r>
    </w:p>
    <w:p w:rsidR="002F11F5" w:rsidRDefault="002F11F5">
      <w:pPr>
        <w:pStyle w:val="ConsPlusNormal"/>
        <w:spacing w:before="200"/>
        <w:ind w:firstLine="540"/>
        <w:jc w:val="both"/>
      </w:pPr>
      <w:r>
        <w:t>9.1. Настоящее Соглашение составлено в двух экземплярах, имеющих одинаковую юридическую силу, по одному экземпляру для каждой Стороны.</w:t>
      </w:r>
    </w:p>
    <w:p w:rsidR="002F11F5" w:rsidRDefault="002F11F5">
      <w:pPr>
        <w:pStyle w:val="ConsPlusNormal"/>
        <w:spacing w:before="200"/>
        <w:ind w:firstLine="540"/>
        <w:jc w:val="both"/>
      </w:pPr>
      <w:r>
        <w:t>9.2. Предусмотренные настоящим Соглашением уведомления, извещения или другие сообщения, имеющие значение для отношений Сторон, должны вручаться лично либо направляться Сторонами друг другу заказными письмами или телеграммами с уведомлением о вручении по адресам, указанным в настоящем Соглашении в качестве юридических и почтовых адресов Сторон.</w:t>
      </w:r>
    </w:p>
    <w:p w:rsidR="002F11F5" w:rsidRDefault="002F11F5">
      <w:pPr>
        <w:pStyle w:val="ConsPlusNormal"/>
        <w:spacing w:before="200"/>
        <w:ind w:firstLine="540"/>
        <w:jc w:val="both"/>
      </w:pPr>
      <w:r>
        <w:lastRenderedPageBreak/>
        <w:t>9.3. Оформление права собственности на объект не входит в предмет настоящего Соглашения.</w:t>
      </w:r>
    </w:p>
    <w:p w:rsidR="002F11F5" w:rsidRDefault="002F11F5">
      <w:pPr>
        <w:pStyle w:val="ConsPlusNormal"/>
        <w:spacing w:before="200"/>
        <w:ind w:firstLine="540"/>
        <w:jc w:val="both"/>
      </w:pPr>
      <w:r>
        <w:t>9.4. В случае изменения телефона, места регистрации, почтового адреса, а также иных реквизитов Стороны обязаны немедленно направлять друг другу в предусмотренном выше порядке извещения об этих изменениях. Вся информация и корреспонденция, направленная по телефону и адресу, указанным в настоящем Соглашении, считается полученной Стороной, изменившей свой адрес и телефон и не уведомившей об этом, которая и несет риски всех неблагоприятных последствий.</w:t>
      </w:r>
    </w:p>
    <w:p w:rsidR="002F11F5" w:rsidRDefault="002F11F5">
      <w:pPr>
        <w:pStyle w:val="ConsPlusNormal"/>
        <w:spacing w:before="200"/>
        <w:ind w:firstLine="540"/>
        <w:jc w:val="both"/>
      </w:pPr>
      <w:r>
        <w:t>9.5. Одновременно с подписанием Соглашения Стороны назначают своих уполномоченных представителей по Соглашению, определив их компетенцию, и уведомляют об этом друг друга.</w:t>
      </w:r>
    </w:p>
    <w:p w:rsidR="002F11F5" w:rsidRDefault="002F11F5">
      <w:pPr>
        <w:pStyle w:val="ConsPlusNormal"/>
        <w:spacing w:before="200"/>
        <w:ind w:firstLine="540"/>
        <w:jc w:val="both"/>
      </w:pPr>
      <w:r>
        <w:t>9.6. Во всем ином, что не предусмотрено настоящим Соглашением, Стороны руководствуются действующим законодательством Российской Федерации.</w:t>
      </w:r>
    </w:p>
    <w:p w:rsidR="002F11F5" w:rsidRDefault="002F11F5">
      <w:pPr>
        <w:pStyle w:val="ConsPlusNormal"/>
        <w:jc w:val="both"/>
      </w:pPr>
    </w:p>
    <w:p w:rsidR="002F11F5" w:rsidRDefault="002F11F5">
      <w:pPr>
        <w:pStyle w:val="ConsPlusNormal"/>
        <w:ind w:firstLine="540"/>
        <w:jc w:val="both"/>
        <w:outlineLvl w:val="2"/>
      </w:pPr>
      <w:r>
        <w:t>10. Юридические адреса и платежные реквизиты сторон</w:t>
      </w:r>
    </w:p>
    <w:p w:rsidR="002F11F5" w:rsidRDefault="002F11F5">
      <w:pPr>
        <w:pStyle w:val="ConsPlusNonformat"/>
        <w:spacing w:before="200"/>
        <w:jc w:val="both"/>
      </w:pPr>
      <w:r>
        <w:t xml:space="preserve">    Администрация _________________________________________________________</w:t>
      </w:r>
    </w:p>
    <w:p w:rsidR="002F11F5" w:rsidRDefault="002F11F5">
      <w:pPr>
        <w:pStyle w:val="ConsPlusNonformat"/>
        <w:jc w:val="both"/>
      </w:pPr>
      <w:r>
        <w:t>___________________________________________________________________________</w:t>
      </w:r>
    </w:p>
    <w:p w:rsidR="002F11F5" w:rsidRDefault="002F11F5">
      <w:pPr>
        <w:pStyle w:val="ConsPlusNonformat"/>
        <w:jc w:val="both"/>
      </w:pPr>
    </w:p>
    <w:p w:rsidR="002F11F5" w:rsidRDefault="002F11F5">
      <w:pPr>
        <w:pStyle w:val="ConsPlusNonformat"/>
        <w:jc w:val="both"/>
      </w:pPr>
      <w:r>
        <w:t xml:space="preserve">    Инвестор: _____________________________________________________________</w:t>
      </w:r>
    </w:p>
    <w:p w:rsidR="002F11F5" w:rsidRDefault="002F11F5">
      <w:pPr>
        <w:pStyle w:val="ConsPlusNonformat"/>
        <w:jc w:val="both"/>
      </w:pPr>
      <w:r>
        <w:t>___________________________________________________________________________</w:t>
      </w:r>
    </w:p>
    <w:p w:rsidR="002F11F5" w:rsidRDefault="002F11F5">
      <w:pPr>
        <w:pStyle w:val="ConsPlusNonformat"/>
        <w:jc w:val="both"/>
      </w:pPr>
    </w:p>
    <w:p w:rsidR="002F11F5" w:rsidRDefault="002F11F5">
      <w:pPr>
        <w:pStyle w:val="ConsPlusNonformat"/>
        <w:jc w:val="both"/>
      </w:pPr>
      <w:r>
        <w:t xml:space="preserve">    11. Подписи сторон</w:t>
      </w:r>
    </w:p>
    <w:p w:rsidR="002F11F5" w:rsidRDefault="002F11F5">
      <w:pPr>
        <w:pStyle w:val="ConsPlusNonformat"/>
        <w:jc w:val="both"/>
      </w:pPr>
      <w:r>
        <w:t xml:space="preserve">    Администрация: Инвестор</w:t>
      </w:r>
      <w:proofErr w:type="gramStart"/>
      <w:r>
        <w:t>:</w:t>
      </w:r>
      <w:proofErr w:type="gramEnd"/>
    </w:p>
    <w:p w:rsidR="002F11F5" w:rsidRDefault="002F11F5">
      <w:pPr>
        <w:pStyle w:val="ConsPlusNonformat"/>
        <w:jc w:val="both"/>
      </w:pPr>
      <w:r>
        <w:t xml:space="preserve">    ______________ (_______________) ________________ (______________)</w:t>
      </w:r>
    </w:p>
    <w:p w:rsidR="002F11F5" w:rsidRDefault="002F11F5">
      <w:pPr>
        <w:pStyle w:val="ConsPlusNonformat"/>
        <w:jc w:val="both"/>
      </w:pPr>
      <w:r>
        <w:t xml:space="preserve">    М.П. М.П.</w:t>
      </w: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right"/>
        <w:outlineLvl w:val="1"/>
      </w:pPr>
      <w:r>
        <w:t>Приложение 4</w:t>
      </w:r>
    </w:p>
    <w:p w:rsidR="002F11F5" w:rsidRDefault="002F11F5">
      <w:pPr>
        <w:pStyle w:val="ConsPlusNormal"/>
        <w:jc w:val="right"/>
      </w:pPr>
      <w:r>
        <w:t xml:space="preserve">к Порядку сопровождения </w:t>
      </w:r>
      <w:proofErr w:type="gramStart"/>
      <w:r>
        <w:t>инвестиционных</w:t>
      </w:r>
      <w:proofErr w:type="gramEnd"/>
    </w:p>
    <w:p w:rsidR="002F11F5" w:rsidRDefault="002F11F5">
      <w:pPr>
        <w:pStyle w:val="ConsPlusNormal"/>
        <w:jc w:val="right"/>
      </w:pPr>
      <w:r>
        <w:t>проектов по принципу "одного окна"</w:t>
      </w:r>
    </w:p>
    <w:p w:rsidR="002F11F5" w:rsidRDefault="002F11F5">
      <w:pPr>
        <w:pStyle w:val="ConsPlusNormal"/>
        <w:jc w:val="right"/>
      </w:pPr>
      <w:r>
        <w:t>на территории города Ханты-Мансийска</w:t>
      </w:r>
    </w:p>
    <w:p w:rsidR="002F11F5" w:rsidRDefault="002F11F5">
      <w:pPr>
        <w:pStyle w:val="ConsPlusNormal"/>
        <w:jc w:val="both"/>
      </w:pPr>
    </w:p>
    <w:p w:rsidR="002F11F5" w:rsidRDefault="002F11F5">
      <w:pPr>
        <w:pStyle w:val="ConsPlusTitle"/>
        <w:jc w:val="center"/>
      </w:pPr>
      <w:bookmarkStart w:id="8" w:name="P586"/>
      <w:bookmarkEnd w:id="8"/>
      <w:r>
        <w:t>БЛОК-СХЕМА</w:t>
      </w:r>
    </w:p>
    <w:p w:rsidR="002F11F5" w:rsidRDefault="002F11F5">
      <w:pPr>
        <w:pStyle w:val="ConsPlusTitle"/>
        <w:jc w:val="center"/>
      </w:pPr>
      <w:r>
        <w:t>СОПРОВОЖДЕНИЯ ИНВЕСТИЦИОННОГО ПРОЕКТА</w:t>
      </w:r>
    </w:p>
    <w:p w:rsidR="002F11F5" w:rsidRDefault="002F11F5">
      <w:pPr>
        <w:pStyle w:val="ConsPlusTitle"/>
        <w:jc w:val="center"/>
      </w:pPr>
      <w:r>
        <w:t>ПО ПРИНЦИПУ "ОДНОГО ОКНА"</w:t>
      </w:r>
    </w:p>
    <w:p w:rsidR="002F11F5" w:rsidRDefault="002F1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1F5" w:rsidRDefault="002F1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1F5" w:rsidRDefault="002F11F5">
            <w:pPr>
              <w:pStyle w:val="ConsPlusNormal"/>
              <w:jc w:val="center"/>
            </w:pPr>
            <w:r>
              <w:rPr>
                <w:color w:val="392C69"/>
              </w:rPr>
              <w:t>Список изменяющих документов</w:t>
            </w:r>
          </w:p>
          <w:p w:rsidR="002F11F5" w:rsidRDefault="002F11F5">
            <w:pPr>
              <w:pStyle w:val="ConsPlusNormal"/>
              <w:jc w:val="center"/>
            </w:pPr>
            <w:proofErr w:type="gramStart"/>
            <w:r>
              <w:rPr>
                <w:color w:val="392C69"/>
              </w:rPr>
              <w:t xml:space="preserve">(в ред. </w:t>
            </w:r>
            <w:hyperlink r:id="rId40">
              <w:r>
                <w:rPr>
                  <w:color w:val="0000FF"/>
                </w:rPr>
                <w:t>постановления</w:t>
              </w:r>
            </w:hyperlink>
            <w:r>
              <w:rPr>
                <w:color w:val="392C69"/>
              </w:rPr>
              <w:t xml:space="preserve"> Администрации города Ханты-Мансийска</w:t>
            </w:r>
            <w:proofErr w:type="gramEnd"/>
          </w:p>
          <w:p w:rsidR="002F11F5" w:rsidRDefault="002F11F5">
            <w:pPr>
              <w:pStyle w:val="ConsPlusNormal"/>
              <w:jc w:val="center"/>
            </w:pPr>
            <w:r>
              <w:rPr>
                <w:color w:val="392C69"/>
              </w:rPr>
              <w:t>от 22.05.2017 N 433)</w:t>
            </w: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r>
    </w:tbl>
    <w:p w:rsidR="002F11F5" w:rsidRDefault="002F11F5">
      <w:pPr>
        <w:pStyle w:val="ConsPlusNormal"/>
        <w:jc w:val="both"/>
      </w:pPr>
    </w:p>
    <w:p w:rsidR="002F11F5" w:rsidRDefault="002F11F5">
      <w:pPr>
        <w:pStyle w:val="ConsPlusNonformat"/>
        <w:jc w:val="both"/>
      </w:pPr>
      <w:r>
        <w:rPr>
          <w:sz w:val="16"/>
        </w:rPr>
        <w:t>┌──────────┐            ┌───────────────┐          ┌─────────────┐          ┌───────────────┐</w:t>
      </w:r>
    </w:p>
    <w:p w:rsidR="002F11F5" w:rsidRDefault="002F11F5">
      <w:pPr>
        <w:pStyle w:val="ConsPlusNonformat"/>
        <w:jc w:val="both"/>
      </w:pPr>
      <w:r>
        <w:rPr>
          <w:sz w:val="16"/>
        </w:rPr>
        <w:t>│</w:t>
      </w:r>
      <w:proofErr w:type="gramStart"/>
      <w:r>
        <w:rPr>
          <w:sz w:val="16"/>
        </w:rPr>
        <w:t>Инициатор</w:t>
      </w:r>
      <w:proofErr w:type="gramEnd"/>
      <w:r>
        <w:rPr>
          <w:sz w:val="16"/>
        </w:rPr>
        <w:t xml:space="preserve"> ├───────────&gt;│Уполномоченный ├─────────&gt;│ Отраслевые  ├─────────&gt;│ Рассмотрение  │</w:t>
      </w:r>
    </w:p>
    <w:p w:rsidR="002F11F5" w:rsidRDefault="002F11F5">
      <w:pPr>
        <w:pStyle w:val="ConsPlusNonformat"/>
        <w:jc w:val="both"/>
      </w:pPr>
      <w:r>
        <w:rPr>
          <w:sz w:val="16"/>
        </w:rPr>
        <w:t xml:space="preserve">│(инвестор)│ Обращение, │     орган     │Запрос об │департаменты,│Заключение│  проекта </w:t>
      </w:r>
      <w:proofErr w:type="gramStart"/>
      <w:r>
        <w:rPr>
          <w:sz w:val="16"/>
        </w:rPr>
        <w:t>на</w:t>
      </w:r>
      <w:proofErr w:type="gramEnd"/>
      <w:r>
        <w:rPr>
          <w:sz w:val="16"/>
        </w:rPr>
        <w:t xml:space="preserve">   │</w:t>
      </w:r>
    </w:p>
    <w:p w:rsidR="002F11F5" w:rsidRDefault="002F11F5">
      <w:pPr>
        <w:pStyle w:val="ConsPlusNonformat"/>
        <w:jc w:val="both"/>
      </w:pPr>
      <w:r>
        <w:rPr>
          <w:sz w:val="16"/>
        </w:rPr>
        <w:t xml:space="preserve">└──────────┘  заявка    └───────────────┘экспертизе│ управления, │ проекту  │   Совете </w:t>
      </w:r>
      <w:proofErr w:type="gramStart"/>
      <w:r>
        <w:rPr>
          <w:sz w:val="16"/>
        </w:rPr>
        <w:t>по</w:t>
      </w:r>
      <w:proofErr w:type="gramEnd"/>
      <w:r>
        <w:rPr>
          <w:sz w:val="16"/>
        </w:rPr>
        <w:t xml:space="preserve">   │</w:t>
      </w:r>
    </w:p>
    <w:p w:rsidR="002F11F5" w:rsidRDefault="002F11F5">
      <w:pPr>
        <w:pStyle w:val="ConsPlusNonformat"/>
        <w:jc w:val="both"/>
      </w:pPr>
      <w:r>
        <w:rPr>
          <w:sz w:val="16"/>
        </w:rPr>
        <w:t xml:space="preserve">  /\  /\    бизнес-план,                  проекта  │   отделы    │          │</w:t>
      </w:r>
      <w:proofErr w:type="gramStart"/>
      <w:r>
        <w:rPr>
          <w:sz w:val="16"/>
        </w:rPr>
        <w:t>инвестиционной</w:t>
      </w:r>
      <w:proofErr w:type="gramEnd"/>
      <w:r>
        <w:rPr>
          <w:sz w:val="16"/>
        </w:rPr>
        <w:t xml:space="preserve"> │</w:t>
      </w:r>
    </w:p>
    <w:p w:rsidR="002F11F5" w:rsidRDefault="002F11F5">
      <w:pPr>
        <w:pStyle w:val="ConsPlusNonformat"/>
        <w:jc w:val="both"/>
      </w:pPr>
      <w:r>
        <w:rPr>
          <w:sz w:val="16"/>
        </w:rPr>
        <w:t xml:space="preserve">  │   │      претензия                             └─────────────┘          │политике города│</w:t>
      </w:r>
    </w:p>
    <w:p w:rsidR="002F11F5" w:rsidRDefault="002F11F5">
      <w:pPr>
        <w:pStyle w:val="ConsPlusNonformat"/>
        <w:jc w:val="both"/>
      </w:pPr>
      <w:r>
        <w:rPr>
          <w:sz w:val="16"/>
        </w:rPr>
        <w:t xml:space="preserve">  │   │                                                                     │Ханты-Мансийска│</w:t>
      </w:r>
    </w:p>
    <w:p w:rsidR="002F11F5" w:rsidRDefault="002F11F5">
      <w:pPr>
        <w:pStyle w:val="ConsPlusNonformat"/>
        <w:jc w:val="both"/>
      </w:pPr>
      <w:r>
        <w:rPr>
          <w:sz w:val="16"/>
        </w:rPr>
        <w:t xml:space="preserve">  │   │                                                                     └───────┬───────┘</w:t>
      </w:r>
    </w:p>
    <w:p w:rsidR="002F11F5" w:rsidRDefault="002F11F5">
      <w:pPr>
        <w:pStyle w:val="ConsPlusNonformat"/>
        <w:jc w:val="both"/>
      </w:pPr>
      <w:r>
        <w:rPr>
          <w:sz w:val="16"/>
        </w:rPr>
        <w:t xml:space="preserve">  │   │                                                                             \/</w:t>
      </w:r>
    </w:p>
    <w:p w:rsidR="002F11F5" w:rsidRDefault="002F11F5">
      <w:pPr>
        <w:pStyle w:val="ConsPlusNonformat"/>
        <w:jc w:val="both"/>
      </w:pPr>
      <w:r>
        <w:rPr>
          <w:sz w:val="16"/>
        </w:rPr>
        <w:t xml:space="preserve">  │   │                                                               ┌──────────────────┐</w:t>
      </w:r>
    </w:p>
    <w:p w:rsidR="002F11F5" w:rsidRDefault="002F11F5">
      <w:pPr>
        <w:pStyle w:val="ConsPlusNonformat"/>
        <w:jc w:val="both"/>
      </w:pPr>
      <w:r>
        <w:rPr>
          <w:sz w:val="16"/>
        </w:rPr>
        <w:t xml:space="preserve">  │   │                 ┌───────────────┐                        ┌────┴───┐   ┌──────────┴──┐</w:t>
      </w:r>
    </w:p>
    <w:p w:rsidR="002F11F5" w:rsidRDefault="002F11F5">
      <w:pPr>
        <w:pStyle w:val="ConsPlusNonformat"/>
        <w:jc w:val="both"/>
      </w:pPr>
      <w:r>
        <w:rPr>
          <w:sz w:val="16"/>
        </w:rPr>
        <w:t xml:space="preserve">  │   └─────────────────┤ Соглашение о  │&lt;───────────────────────┤ Одобрен</w:t>
      </w:r>
      <w:proofErr w:type="gramStart"/>
      <w:r>
        <w:rPr>
          <w:sz w:val="16"/>
        </w:rPr>
        <w:t>│   │ Н</w:t>
      </w:r>
      <w:proofErr w:type="gramEnd"/>
      <w:r>
        <w:rPr>
          <w:sz w:val="16"/>
        </w:rPr>
        <w:t>е одобрен  │</w:t>
      </w:r>
    </w:p>
    <w:p w:rsidR="002F11F5" w:rsidRDefault="002F11F5">
      <w:pPr>
        <w:pStyle w:val="ConsPlusNonformat"/>
        <w:jc w:val="both"/>
      </w:pPr>
      <w:r>
        <w:rPr>
          <w:sz w:val="16"/>
        </w:rPr>
        <w:t xml:space="preserve">  │                     │ </w:t>
      </w:r>
      <w:proofErr w:type="gramStart"/>
      <w:r>
        <w:rPr>
          <w:sz w:val="16"/>
        </w:rPr>
        <w:t>сопровождении</w:t>
      </w:r>
      <w:proofErr w:type="gramEnd"/>
      <w:r>
        <w:rPr>
          <w:sz w:val="16"/>
        </w:rPr>
        <w:t xml:space="preserve"> │                        └────────┘   └──────────┬──┘</w:t>
      </w:r>
    </w:p>
    <w:p w:rsidR="002F11F5" w:rsidRDefault="002F11F5">
      <w:pPr>
        <w:pStyle w:val="ConsPlusNonformat"/>
        <w:jc w:val="both"/>
      </w:pPr>
      <w:r>
        <w:rPr>
          <w:sz w:val="16"/>
        </w:rPr>
        <w:t xml:space="preserve">  │                     │инвестиционного│                                                │</w:t>
      </w:r>
    </w:p>
    <w:p w:rsidR="002F11F5" w:rsidRDefault="002F11F5">
      <w:pPr>
        <w:pStyle w:val="ConsPlusNonformat"/>
        <w:jc w:val="both"/>
      </w:pPr>
      <w:r>
        <w:rPr>
          <w:sz w:val="16"/>
        </w:rPr>
        <w:t xml:space="preserve">  │                     │    проекта    │                                                │</w:t>
      </w:r>
    </w:p>
    <w:p w:rsidR="002F11F5" w:rsidRDefault="002F11F5">
      <w:pPr>
        <w:pStyle w:val="ConsPlusNonformat"/>
        <w:jc w:val="both"/>
      </w:pPr>
      <w:r>
        <w:rPr>
          <w:sz w:val="16"/>
        </w:rPr>
        <w:t xml:space="preserve">  │                     └───────────────┘                                                │</w:t>
      </w:r>
    </w:p>
    <w:p w:rsidR="002F11F5" w:rsidRDefault="002F11F5">
      <w:pPr>
        <w:pStyle w:val="ConsPlusNonformat"/>
        <w:jc w:val="both"/>
      </w:pPr>
      <w:r>
        <w:rPr>
          <w:sz w:val="16"/>
        </w:rPr>
        <w:t xml:space="preserve">  └──────────────────────────────────────────────────────────────────────────────────────┘</w:t>
      </w: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right"/>
        <w:outlineLvl w:val="0"/>
      </w:pPr>
      <w:r>
        <w:t>Приложение 2</w:t>
      </w:r>
    </w:p>
    <w:p w:rsidR="002F11F5" w:rsidRDefault="002F11F5">
      <w:pPr>
        <w:pStyle w:val="ConsPlusNormal"/>
        <w:jc w:val="right"/>
      </w:pPr>
      <w:r>
        <w:t>к постановлению Администрации</w:t>
      </w:r>
    </w:p>
    <w:p w:rsidR="002F11F5" w:rsidRDefault="002F11F5">
      <w:pPr>
        <w:pStyle w:val="ConsPlusNormal"/>
        <w:jc w:val="right"/>
      </w:pPr>
      <w:r>
        <w:t>города Ханты-Мансийска</w:t>
      </w:r>
    </w:p>
    <w:p w:rsidR="002F11F5" w:rsidRDefault="002F11F5">
      <w:pPr>
        <w:pStyle w:val="ConsPlusNormal"/>
        <w:jc w:val="right"/>
      </w:pPr>
      <w:r>
        <w:t>от 15.04.2016 N 431</w:t>
      </w:r>
    </w:p>
    <w:p w:rsidR="002F11F5" w:rsidRDefault="002F11F5">
      <w:pPr>
        <w:pStyle w:val="ConsPlusNormal"/>
        <w:jc w:val="both"/>
      </w:pPr>
    </w:p>
    <w:p w:rsidR="002F11F5" w:rsidRDefault="002F11F5">
      <w:pPr>
        <w:pStyle w:val="ConsPlusTitle"/>
        <w:jc w:val="center"/>
      </w:pPr>
      <w:r>
        <w:t>ПЕРЕЧЕНЬ</w:t>
      </w:r>
    </w:p>
    <w:p w:rsidR="002F11F5" w:rsidRDefault="002F11F5">
      <w:pPr>
        <w:pStyle w:val="ConsPlusTitle"/>
        <w:jc w:val="center"/>
      </w:pPr>
      <w:r>
        <w:t>ДОЛЖНОСТНЫХ ЛИЦ - УЧАСТНИКОВ ПРОЕКТНОГО ОФИСА</w:t>
      </w:r>
    </w:p>
    <w:p w:rsidR="002F11F5" w:rsidRDefault="002F11F5">
      <w:pPr>
        <w:pStyle w:val="ConsPlusNormal"/>
        <w:jc w:val="both"/>
      </w:pPr>
    </w:p>
    <w:p w:rsidR="002F11F5" w:rsidRDefault="002F11F5">
      <w:pPr>
        <w:pStyle w:val="ConsPlusNormal"/>
        <w:ind w:firstLine="540"/>
        <w:jc w:val="both"/>
      </w:pPr>
      <w:r>
        <w:t xml:space="preserve">Утратил силу. - </w:t>
      </w:r>
      <w:hyperlink r:id="rId41">
        <w:r>
          <w:rPr>
            <w:color w:val="0000FF"/>
          </w:rPr>
          <w:t>Постановление</w:t>
        </w:r>
      </w:hyperlink>
      <w:r>
        <w:t xml:space="preserve"> Администрации города Ханты-Мансийска от 22.05.2017 N 433.</w:t>
      </w: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both"/>
      </w:pPr>
    </w:p>
    <w:p w:rsidR="002F11F5" w:rsidRDefault="002F11F5">
      <w:pPr>
        <w:pStyle w:val="ConsPlusNormal"/>
        <w:jc w:val="right"/>
        <w:outlineLvl w:val="0"/>
      </w:pPr>
      <w:r>
        <w:t>Приложение 2</w:t>
      </w:r>
    </w:p>
    <w:p w:rsidR="002F11F5" w:rsidRDefault="002F11F5">
      <w:pPr>
        <w:pStyle w:val="ConsPlusNormal"/>
        <w:jc w:val="right"/>
      </w:pPr>
      <w:r>
        <w:t>к постановлению Администрации</w:t>
      </w:r>
    </w:p>
    <w:p w:rsidR="002F11F5" w:rsidRDefault="002F11F5">
      <w:pPr>
        <w:pStyle w:val="ConsPlusNormal"/>
        <w:jc w:val="right"/>
      </w:pPr>
      <w:r>
        <w:t>города Ханты-Мансийска</w:t>
      </w:r>
    </w:p>
    <w:p w:rsidR="002F11F5" w:rsidRDefault="002F11F5">
      <w:pPr>
        <w:pStyle w:val="ConsPlusNormal"/>
        <w:jc w:val="right"/>
      </w:pPr>
      <w:r>
        <w:t>от 15.04.2016 N 431</w:t>
      </w:r>
    </w:p>
    <w:p w:rsidR="002F11F5" w:rsidRDefault="002F11F5">
      <w:pPr>
        <w:pStyle w:val="ConsPlusNormal"/>
        <w:jc w:val="both"/>
      </w:pPr>
    </w:p>
    <w:p w:rsidR="002F11F5" w:rsidRDefault="002F11F5">
      <w:pPr>
        <w:pStyle w:val="ConsPlusTitle"/>
        <w:jc w:val="center"/>
      </w:pPr>
      <w:r>
        <w:t>ПЕРЕЧЕНЬ</w:t>
      </w:r>
    </w:p>
    <w:p w:rsidR="002F11F5" w:rsidRDefault="002F11F5">
      <w:pPr>
        <w:pStyle w:val="ConsPlusTitle"/>
        <w:jc w:val="center"/>
      </w:pPr>
      <w:r>
        <w:t>ДОЛЖНОСТНЫХ ЛИЦ - УЧАСТНИКОВ ПРОЕКТНОГО ОФИСА</w:t>
      </w:r>
    </w:p>
    <w:p w:rsidR="002F11F5" w:rsidRDefault="002F1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1F5" w:rsidRDefault="002F1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1F5" w:rsidRDefault="002F11F5">
            <w:pPr>
              <w:pStyle w:val="ConsPlusNormal"/>
              <w:jc w:val="center"/>
            </w:pPr>
            <w:r>
              <w:rPr>
                <w:color w:val="392C69"/>
              </w:rPr>
              <w:t>Список изменяющих документов</w:t>
            </w:r>
          </w:p>
          <w:p w:rsidR="002F11F5" w:rsidRDefault="002F11F5">
            <w:pPr>
              <w:pStyle w:val="ConsPlusNormal"/>
              <w:jc w:val="center"/>
            </w:pPr>
            <w:proofErr w:type="gramStart"/>
            <w:r>
              <w:rPr>
                <w:color w:val="392C69"/>
              </w:rPr>
              <w:t xml:space="preserve">(введен </w:t>
            </w:r>
            <w:hyperlink r:id="rId42">
              <w:r>
                <w:rPr>
                  <w:color w:val="0000FF"/>
                </w:rPr>
                <w:t>постановлением</w:t>
              </w:r>
            </w:hyperlink>
            <w:r>
              <w:rPr>
                <w:color w:val="392C69"/>
              </w:rPr>
              <w:t xml:space="preserve"> Администрации города Ханты-Мансийска</w:t>
            </w:r>
            <w:proofErr w:type="gramEnd"/>
          </w:p>
          <w:p w:rsidR="002F11F5" w:rsidRDefault="002F11F5">
            <w:pPr>
              <w:pStyle w:val="ConsPlusNormal"/>
              <w:jc w:val="center"/>
            </w:pPr>
            <w:r>
              <w:rPr>
                <w:color w:val="392C69"/>
              </w:rPr>
              <w:t>от 15.12.2017 N 1229)</w:t>
            </w:r>
          </w:p>
        </w:tc>
        <w:tc>
          <w:tcPr>
            <w:tcW w:w="113" w:type="dxa"/>
            <w:tcBorders>
              <w:top w:val="nil"/>
              <w:left w:val="nil"/>
              <w:bottom w:val="nil"/>
              <w:right w:val="nil"/>
            </w:tcBorders>
            <w:shd w:val="clear" w:color="auto" w:fill="F4F3F8"/>
            <w:tcMar>
              <w:top w:w="0" w:type="dxa"/>
              <w:left w:w="0" w:type="dxa"/>
              <w:bottom w:w="0" w:type="dxa"/>
              <w:right w:w="0" w:type="dxa"/>
            </w:tcMar>
          </w:tcPr>
          <w:p w:rsidR="002F11F5" w:rsidRDefault="002F11F5">
            <w:pPr>
              <w:pStyle w:val="ConsPlusNormal"/>
            </w:pPr>
          </w:p>
        </w:tc>
      </w:tr>
    </w:tbl>
    <w:p w:rsidR="002F11F5" w:rsidRDefault="002F11F5">
      <w:pPr>
        <w:pStyle w:val="ConsPlusNormal"/>
        <w:jc w:val="both"/>
      </w:pPr>
    </w:p>
    <w:p w:rsidR="002F11F5" w:rsidRDefault="002F11F5">
      <w:pPr>
        <w:pStyle w:val="ConsPlusNormal"/>
        <w:ind w:firstLine="540"/>
        <w:jc w:val="both"/>
      </w:pPr>
      <w:r>
        <w:t>1. Руководитель проектного офиса.</w:t>
      </w:r>
    </w:p>
    <w:p w:rsidR="002F11F5" w:rsidRDefault="002F11F5">
      <w:pPr>
        <w:pStyle w:val="ConsPlusNormal"/>
        <w:spacing w:before="200"/>
        <w:ind w:firstLine="540"/>
        <w:jc w:val="both"/>
      </w:pPr>
      <w:r>
        <w:t>2. Начальник управления экономического развития и инвестиций Администрации города Ханты-Мансийска.</w:t>
      </w:r>
    </w:p>
    <w:p w:rsidR="002F11F5" w:rsidRDefault="002F11F5">
      <w:pPr>
        <w:pStyle w:val="ConsPlusNormal"/>
        <w:spacing w:before="200"/>
        <w:ind w:firstLine="540"/>
        <w:jc w:val="both"/>
      </w:pPr>
      <w:r>
        <w:t xml:space="preserve">3. Директор </w:t>
      </w:r>
      <w:proofErr w:type="gramStart"/>
      <w:r>
        <w:t>Департамента муниципальной собственности Администрации города Ханты-Мансийска</w:t>
      </w:r>
      <w:proofErr w:type="gramEnd"/>
      <w:r>
        <w:t>.</w:t>
      </w:r>
    </w:p>
    <w:p w:rsidR="002F11F5" w:rsidRDefault="002F11F5">
      <w:pPr>
        <w:pStyle w:val="ConsPlusNormal"/>
        <w:spacing w:before="200"/>
        <w:ind w:firstLine="540"/>
        <w:jc w:val="both"/>
      </w:pPr>
      <w:r>
        <w:t xml:space="preserve">4. Директор </w:t>
      </w:r>
      <w:proofErr w:type="gramStart"/>
      <w:r>
        <w:t>Департамента городского хозяйства Администрации города Ханты-Мансийска</w:t>
      </w:r>
      <w:proofErr w:type="gramEnd"/>
      <w:r>
        <w:t>.</w:t>
      </w:r>
    </w:p>
    <w:p w:rsidR="002F11F5" w:rsidRDefault="002F11F5">
      <w:pPr>
        <w:pStyle w:val="ConsPlusNormal"/>
        <w:spacing w:before="200"/>
        <w:ind w:firstLine="540"/>
        <w:jc w:val="both"/>
      </w:pPr>
      <w:r>
        <w:t>5. Директор Департамента градостроительства и архитектуры Администрации города Ханты-Мансийска.</w:t>
      </w:r>
    </w:p>
    <w:p w:rsidR="002F11F5" w:rsidRDefault="002F11F5">
      <w:pPr>
        <w:pStyle w:val="ConsPlusNormal"/>
        <w:spacing w:before="200"/>
        <w:ind w:firstLine="540"/>
        <w:jc w:val="both"/>
      </w:pPr>
      <w:r>
        <w:t xml:space="preserve">6. Начальник </w:t>
      </w:r>
      <w:proofErr w:type="gramStart"/>
      <w:r>
        <w:t>управления информатизации Администрации города Ханты-Мансийска</w:t>
      </w:r>
      <w:proofErr w:type="gramEnd"/>
      <w:r>
        <w:t>.</w:t>
      </w:r>
    </w:p>
    <w:p w:rsidR="002F11F5" w:rsidRDefault="002F11F5">
      <w:pPr>
        <w:pStyle w:val="ConsPlusNormal"/>
        <w:spacing w:before="200"/>
        <w:ind w:firstLine="540"/>
        <w:jc w:val="both"/>
      </w:pPr>
      <w:r>
        <w:t xml:space="preserve">7. Начальник </w:t>
      </w:r>
      <w:proofErr w:type="gramStart"/>
      <w:r>
        <w:t>управления общественных связей Администрации города Ханты-Мансийска</w:t>
      </w:r>
      <w:proofErr w:type="gramEnd"/>
      <w:r>
        <w:t>.</w:t>
      </w:r>
    </w:p>
    <w:p w:rsidR="002F11F5" w:rsidRDefault="002F11F5">
      <w:pPr>
        <w:pStyle w:val="ConsPlusNormal"/>
        <w:spacing w:before="200"/>
        <w:ind w:firstLine="540"/>
        <w:jc w:val="both"/>
      </w:pPr>
      <w:r>
        <w:t>8. Начальник юридического управления Администрации города Ханты-Мансийска.</w:t>
      </w:r>
    </w:p>
    <w:p w:rsidR="002F11F5" w:rsidRDefault="002F11F5">
      <w:pPr>
        <w:pStyle w:val="ConsPlusNormal"/>
        <w:jc w:val="both"/>
      </w:pPr>
    </w:p>
    <w:p w:rsidR="002F11F5" w:rsidRDefault="002F11F5">
      <w:pPr>
        <w:pStyle w:val="ConsPlusNormal"/>
        <w:jc w:val="both"/>
      </w:pPr>
    </w:p>
    <w:p w:rsidR="002F11F5" w:rsidRDefault="002F11F5">
      <w:pPr>
        <w:pStyle w:val="ConsPlusNormal"/>
        <w:pBdr>
          <w:bottom w:val="single" w:sz="6" w:space="0" w:color="auto"/>
        </w:pBdr>
        <w:spacing w:before="100" w:after="100"/>
        <w:jc w:val="both"/>
        <w:rPr>
          <w:sz w:val="2"/>
          <w:szCs w:val="2"/>
        </w:rPr>
      </w:pPr>
    </w:p>
    <w:p w:rsidR="00E31C96" w:rsidRDefault="002F11F5">
      <w:bookmarkStart w:id="9" w:name="_GoBack"/>
      <w:bookmarkEnd w:id="9"/>
    </w:p>
    <w:sectPr w:rsidR="00E31C96" w:rsidSect="00330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F5"/>
    <w:rsid w:val="002F11F5"/>
    <w:rsid w:val="00646C30"/>
    <w:rsid w:val="00B4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1F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F1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11F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F1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1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F11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11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11F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1F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F1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11F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F1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1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F11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11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11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78F1D35C9F7A2E7A14D5CCDF8066049562FB979D255E52CCBE8CDD8F7ADFE94AA2CA2F1B2A70F332CC4750C60D5430FB88AF59761F678B4F555CC7e259L" TargetMode="External"/><Relationship Id="rId18" Type="http://schemas.openxmlformats.org/officeDocument/2006/relationships/hyperlink" Target="consultantplus://offline/ref=9778F1D35C9F7A2E7A14D5CCDF8066049562FB979D255E52CCBE8CDD8F7ADFE94AA2CA2F1B2A70F332CC4751C30D5430FB88AF59761F678B4F555CC7e259L" TargetMode="External"/><Relationship Id="rId26" Type="http://schemas.openxmlformats.org/officeDocument/2006/relationships/hyperlink" Target="consultantplus://offline/ref=9778F1D35C9F7A2E7A14CBC1C9EC310B9768AC989E22540398ED8A8AD02AD9BC18E294765A6D63F333D24550C3e054L" TargetMode="External"/><Relationship Id="rId39" Type="http://schemas.openxmlformats.org/officeDocument/2006/relationships/hyperlink" Target="consultantplus://offline/ref=9778F1D35C9F7A2E7A14CBC1C9EC310B9768A5989E26540398ED8A8AD02AD9BC18E294765A6D63F333D24550C3e054L" TargetMode="External"/><Relationship Id="rId21" Type="http://schemas.openxmlformats.org/officeDocument/2006/relationships/hyperlink" Target="consultantplus://offline/ref=9778F1D35C9F7A2E7A14CBC1C9EC310B976BA79B9926540398ED8A8AD02AD9BC0AE2CC7A586E7DF63AC7130185530D63BCC3A35A6B036688e553L" TargetMode="External"/><Relationship Id="rId34" Type="http://schemas.openxmlformats.org/officeDocument/2006/relationships/hyperlink" Target="consultantplus://offline/ref=9778F1D35C9F7A2E7A14D5CCDF8066049562FB979D255E52CCBE8CDD8F7ADFE94AA2CA2F1B2A70F332CC4756C40D5430FB88AF59761F678B4F555CC7e259L" TargetMode="External"/><Relationship Id="rId42" Type="http://schemas.openxmlformats.org/officeDocument/2006/relationships/hyperlink" Target="consultantplus://offline/ref=9778F1D35C9F7A2E7A14D5CCDF8066049562FB979D265C5CC6B08CDD8F7ADFE94AA2CA2F1B2A70F332CC4751C50D5430FB88AF59761F678B4F555CC7e259L" TargetMode="External"/><Relationship Id="rId7" Type="http://schemas.openxmlformats.org/officeDocument/2006/relationships/hyperlink" Target="consultantplus://offline/ref=9778F1D35C9F7A2E7A14D5CCDF8066049562FB979D265C5CC6B08CDD8F7ADFE94AA2CA2F1B2A70F332CC4750C40D5430FB88AF59761F678B4F555CC7e259L" TargetMode="External"/><Relationship Id="rId2" Type="http://schemas.microsoft.com/office/2007/relationships/stylesWithEffects" Target="stylesWithEffects.xml"/><Relationship Id="rId16" Type="http://schemas.openxmlformats.org/officeDocument/2006/relationships/hyperlink" Target="consultantplus://offline/ref=9778F1D35C9F7A2E7A14D5CCDF8066049562FB979D255E52CCBE8CDD8F7ADFE94AA2CA2F1B2A70F332CC4750C80D5430FB88AF59761F678B4F555CC7e259L" TargetMode="External"/><Relationship Id="rId20" Type="http://schemas.openxmlformats.org/officeDocument/2006/relationships/hyperlink" Target="consultantplus://offline/ref=9778F1D35C9F7A2E7A14CBC1C9EC310B976BA79B9926540398ED8A8AD02AD9BC0AE2CC7A586529A376994A52C2180160A1DFA259e757L" TargetMode="External"/><Relationship Id="rId29" Type="http://schemas.openxmlformats.org/officeDocument/2006/relationships/hyperlink" Target="consultantplus://offline/ref=9778F1D35C9F7A2E7A14D5CCDF8066049562FB979E265B5CC5B18CDD8F7ADFE94AA2CA2F1B2A70F332CC4750C80D5430FB88AF59761F678B4F555CC7e259L" TargetMode="External"/><Relationship Id="rId41" Type="http://schemas.openxmlformats.org/officeDocument/2006/relationships/hyperlink" Target="consultantplus://offline/ref=9778F1D35C9F7A2E7A14D5CCDF8066049562FB979D255E52CCBE8CDD8F7ADFE94AA2CA2F1B2A70F332CC4750C70D5430FB88AF59761F678B4F555CC7e259L" TargetMode="External"/><Relationship Id="rId1" Type="http://schemas.openxmlformats.org/officeDocument/2006/relationships/styles" Target="styles.xml"/><Relationship Id="rId6" Type="http://schemas.openxmlformats.org/officeDocument/2006/relationships/hyperlink" Target="consultantplus://offline/ref=9778F1D35C9F7A2E7A14D5CCDF8066049562FB979D255E52CCBE8CDD8F7ADFE94AA2CA2F1B2A70F332CC4750C40D5430FB88AF59761F678B4F555CC7e259L" TargetMode="External"/><Relationship Id="rId11" Type="http://schemas.openxmlformats.org/officeDocument/2006/relationships/hyperlink" Target="consultantplus://offline/ref=9778F1D35C9F7A2E7A14D5CCDF8066049562FB979D255E52CCBE8CDD8F7ADFE94AA2CA2F1B2A70F332CC4750C70D5430FB88AF59761F678B4F555CC7e259L" TargetMode="External"/><Relationship Id="rId24" Type="http://schemas.openxmlformats.org/officeDocument/2006/relationships/hyperlink" Target="consultantplus://offline/ref=9778F1D35C9F7A2E7A14D5CCDF8066049562FB979D265C5CC6B08CDD8F7ADFE94AA2CA2F1B2A70F332CC4750C70D5430FB88AF59761F678B4F555CC7e259L" TargetMode="External"/><Relationship Id="rId32" Type="http://schemas.openxmlformats.org/officeDocument/2006/relationships/hyperlink" Target="consultantplus://offline/ref=9778F1D35C9F7A2E7A14D5CCDF8066049562FB979D255E52CCBE8CDD8F7ADFE94AA2CA2F1B2A70F332CC4755C40D5430FB88AF59761F678B4F555CC7e259L" TargetMode="External"/><Relationship Id="rId37" Type="http://schemas.openxmlformats.org/officeDocument/2006/relationships/hyperlink" Target="consultantplus://offline/ref=9778F1D35C9F7A2E7A14CBC1C9EC310B9768A59D9C26540398ED8A8AD02AD9BC18E294765A6D63F333D24550C3e054L" TargetMode="External"/><Relationship Id="rId40" Type="http://schemas.openxmlformats.org/officeDocument/2006/relationships/hyperlink" Target="consultantplus://offline/ref=9778F1D35C9F7A2E7A14D5CCDF8066049562FB979D255E52CCBE8CDD8F7ADFE94AA2CA2F1B2A70F332CC4757C80D5430FB88AF59761F678B4F555CC7e259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778F1D35C9F7A2E7A14D5CCDF8066049562FB979D265C5CC6B08CDD8F7ADFE94AA2CA2F1B2A70F332CC4750C70D5430FB88AF59761F678B4F555CC7e259L" TargetMode="External"/><Relationship Id="rId23" Type="http://schemas.openxmlformats.org/officeDocument/2006/relationships/hyperlink" Target="consultantplus://offline/ref=9778F1D35C9F7A2E7A14D5CCDF8066049562FB979D255E52CCBE8CDD8F7ADFE94AA2CA2F1B2A70F332CC4753C60D5430FB88AF59761F678B4F555CC7e259L" TargetMode="External"/><Relationship Id="rId28" Type="http://schemas.openxmlformats.org/officeDocument/2006/relationships/hyperlink" Target="consultantplus://offline/ref=9778F1D35C9F7A2E7A14D5CCDF8066049562FB979D265C5CC6B08CDD8F7ADFE94AA2CA2F1B2A70F332CC4751C10D5430FB88AF59761F678B4F555CC7e259L" TargetMode="External"/><Relationship Id="rId36" Type="http://schemas.openxmlformats.org/officeDocument/2006/relationships/hyperlink" Target="consultantplus://offline/ref=9778F1D35C9F7A2E7A14D5CCDF8066049562FB979E255F53CDB08CDD8F7ADFE94AA2CA2F092A28FF30CF5951C0180261BDeD5FL" TargetMode="External"/><Relationship Id="rId10" Type="http://schemas.openxmlformats.org/officeDocument/2006/relationships/hyperlink" Target="consultantplus://offline/ref=9778F1D35C9F7A2E7A14D5CCDF8066049562FB979E255F53CDB08CDD8F7ADFE94AA2CA2F1B2A70F332CD4453C50D5430FB88AF59761F678B4F555CC7e259L" TargetMode="External"/><Relationship Id="rId19" Type="http://schemas.openxmlformats.org/officeDocument/2006/relationships/hyperlink" Target="consultantplus://offline/ref=9778F1D35C9F7A2E7A14D5CCDF8066049562FB979D255E52CCBE8CDD8F7ADFE94AA2CA2F1B2A70F332CC4753C10D5430FB88AF59761F678B4F555CC7e259L" TargetMode="External"/><Relationship Id="rId31" Type="http://schemas.openxmlformats.org/officeDocument/2006/relationships/hyperlink" Target="consultantplus://offline/ref=9778F1D35C9F7A2E7A14D5CCDF8066049562FB979D265C5CC6B08CDD8F7ADFE94AA2CA2F1B2A70F332CC4751C20D5430FB88AF59761F678B4F555CC7e259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778F1D35C9F7A2E7A14D5CCDF8066049562FB979E265B5CC5B18CDD8F7ADFE94AA2CA2F1B2A70F332CC4750C70D5430FB88AF59761F678B4F555CC7e259L" TargetMode="External"/><Relationship Id="rId14" Type="http://schemas.openxmlformats.org/officeDocument/2006/relationships/hyperlink" Target="consultantplus://offline/ref=9778F1D35C9F7A2E7A14D5CCDF8066049562FB979D255E52CCBE8CDD8F7ADFE94AA2CA2F1B2A70F332CC4750C80D5430FB88AF59761F678B4F555CC7e259L" TargetMode="External"/><Relationship Id="rId22" Type="http://schemas.openxmlformats.org/officeDocument/2006/relationships/hyperlink" Target="consultantplus://offline/ref=9778F1D35C9F7A2E7A14D5CCDF8066049562FB979D255E52CCBE8CDD8F7ADFE94AA2CA2F1B2A70F332CC4753C30D5430FB88AF59761F678B4F555CC7e259L" TargetMode="External"/><Relationship Id="rId27" Type="http://schemas.openxmlformats.org/officeDocument/2006/relationships/hyperlink" Target="consultantplus://offline/ref=9778F1D35C9F7A2E7A14D5CCDF8066049562FB979D265C5CC6B08CDD8F7ADFE94AA2CA2F1B2A70F332CC4750C90D5430FB88AF59761F678B4F555CC7e259L" TargetMode="External"/><Relationship Id="rId30" Type="http://schemas.openxmlformats.org/officeDocument/2006/relationships/hyperlink" Target="consultantplus://offline/ref=9778F1D35C9F7A2E7A14D5CCDF8066049562FB979D265C5CC6B08CDD8F7ADFE94AA2CA2F1B2A70F332CC4751C30D5430FB88AF59761F678B4F555CC7e259L" TargetMode="External"/><Relationship Id="rId35" Type="http://schemas.openxmlformats.org/officeDocument/2006/relationships/hyperlink" Target="consultantplus://offline/ref=9778F1D35C9F7A2E7A14D5CCDF8066049562FB979D255E52CCBE8CDD8F7ADFE94AA2CA2F1B2A70F332CC4756C60D5430FB88AF59761F678B4F555CC7e259L" TargetMode="External"/><Relationship Id="rId43" Type="http://schemas.openxmlformats.org/officeDocument/2006/relationships/fontTable" Target="fontTable.xml"/><Relationship Id="rId8" Type="http://schemas.openxmlformats.org/officeDocument/2006/relationships/hyperlink" Target="consultantplus://offline/ref=9778F1D35C9F7A2E7A14CBC1C9EC310B9768A5989E26540398ED8A8AD02AD9BC18E294765A6D63F333D24550C3e054L" TargetMode="External"/><Relationship Id="rId3" Type="http://schemas.openxmlformats.org/officeDocument/2006/relationships/settings" Target="settings.xml"/><Relationship Id="rId12" Type="http://schemas.openxmlformats.org/officeDocument/2006/relationships/hyperlink" Target="consultantplus://offline/ref=9778F1D35C9F7A2E7A14D5CCDF8066049562FB9794295A5CCCB2D1D78723D3EB4DAD952A1C3B70F031D24651DF040063eB5DL" TargetMode="External"/><Relationship Id="rId17" Type="http://schemas.openxmlformats.org/officeDocument/2006/relationships/hyperlink" Target="consultantplus://offline/ref=9778F1D35C9F7A2E7A14D5CCDF8066049562FB979D255E52CCBE8CDD8F7ADFE94AA2CA2F1B2A70F332CC4751C00D5430FB88AF59761F678B4F555CC7e259L" TargetMode="External"/><Relationship Id="rId25" Type="http://schemas.openxmlformats.org/officeDocument/2006/relationships/hyperlink" Target="consultantplus://offline/ref=9778F1D35C9F7A2E7A14CBC1C9EC310B976BA7989922540398ED8A8AD02AD9BC18E294765A6D63F333D24550C3e054L" TargetMode="External"/><Relationship Id="rId33" Type="http://schemas.openxmlformats.org/officeDocument/2006/relationships/hyperlink" Target="consultantplus://offline/ref=9778F1D35C9F7A2E7A14D5CCDF8066049562FB979D255E52CCBE8CDD8F7ADFE94AA2CA2F1B2A70F332CC4756C20D5430FB88AF59761F678B4F555CC7e259L" TargetMode="External"/><Relationship Id="rId38" Type="http://schemas.openxmlformats.org/officeDocument/2006/relationships/hyperlink" Target="consultantplus://offline/ref=9778F1D35C9F7A2E7A14CBC1C9EC310B976BA7999A20540398ED8A8AD02AD9BC18E294765A6D63F333D24550C3e05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8560</Words>
  <Characters>48794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Путина Светлана Николаевна</dc:creator>
  <cp:lastModifiedBy>Путина Светлана Николаевна</cp:lastModifiedBy>
  <cp:revision>1</cp:revision>
  <dcterms:created xsi:type="dcterms:W3CDTF">2022-11-23T11:56:00Z</dcterms:created>
  <dcterms:modified xsi:type="dcterms:W3CDTF">2022-11-23T11:57:00Z</dcterms:modified>
</cp:coreProperties>
</file>