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E" w:rsidRDefault="000E404E">
      <w:pPr>
        <w:pStyle w:val="ConsPlusNormal"/>
        <w:jc w:val="both"/>
        <w:outlineLvl w:val="0"/>
      </w:pPr>
      <w:bookmarkStart w:id="0" w:name="_GoBack"/>
      <w:bookmarkEnd w:id="0"/>
    </w:p>
    <w:p w:rsidR="000E404E" w:rsidRDefault="000E404E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0E404E" w:rsidRDefault="000E404E">
      <w:pPr>
        <w:pStyle w:val="ConsPlusTitle"/>
        <w:jc w:val="center"/>
      </w:pPr>
    </w:p>
    <w:p w:rsidR="000E404E" w:rsidRDefault="000E404E">
      <w:pPr>
        <w:pStyle w:val="ConsPlusTitle"/>
        <w:jc w:val="center"/>
      </w:pPr>
      <w:r>
        <w:t>ПОСТАНОВЛЕНИЕ</w:t>
      </w:r>
    </w:p>
    <w:p w:rsidR="000E404E" w:rsidRDefault="000E404E">
      <w:pPr>
        <w:pStyle w:val="ConsPlusTitle"/>
        <w:jc w:val="center"/>
      </w:pPr>
      <w:r>
        <w:t>от 12 июля 2017 г. N 634</w:t>
      </w:r>
    </w:p>
    <w:p w:rsidR="000E404E" w:rsidRDefault="000E404E">
      <w:pPr>
        <w:pStyle w:val="ConsPlusTitle"/>
        <w:jc w:val="center"/>
      </w:pPr>
    </w:p>
    <w:p w:rsidR="000E404E" w:rsidRDefault="000E404E">
      <w:pPr>
        <w:pStyle w:val="ConsPlusTitle"/>
        <w:jc w:val="center"/>
      </w:pPr>
      <w:r>
        <w:t>ОБ УТВЕРЖДЕНИИ ПОРЯДКА ПРИНЯТИЯ ЛИЦАМИ, ЗАМЕЩАЮЩИМИ</w:t>
      </w:r>
    </w:p>
    <w:p w:rsidR="000E404E" w:rsidRDefault="000E404E">
      <w:pPr>
        <w:pStyle w:val="ConsPlusTitle"/>
        <w:jc w:val="center"/>
      </w:pPr>
      <w:r>
        <w:t>ДОЛЖНОСТИ МУНИЦИПАЛЬНОЙ СЛУЖБЫ В АДМИНИСТРАЦИИ ГОРОДА</w:t>
      </w:r>
    </w:p>
    <w:p w:rsidR="000E404E" w:rsidRDefault="000E404E">
      <w:pPr>
        <w:pStyle w:val="ConsPlusTitle"/>
        <w:jc w:val="center"/>
      </w:pPr>
      <w:r>
        <w:t>ХАНТЫ-МАНСИЙСКА, НАГРАД, ПОЧЕТНЫХ И СПЕЦИАЛЬНЫХ ЗВАНИЙ</w:t>
      </w:r>
    </w:p>
    <w:p w:rsidR="000E404E" w:rsidRDefault="000E404E">
      <w:pPr>
        <w:pStyle w:val="ConsPlusTitle"/>
        <w:jc w:val="center"/>
      </w:pPr>
      <w:r>
        <w:t>(КРОМЕ НАУЧНЫХ) ИНОСТРАННЫХ ГОСУДАРСТВ, МЕЖДУНАРОДНЫХ</w:t>
      </w:r>
    </w:p>
    <w:p w:rsidR="000E404E" w:rsidRDefault="000E404E">
      <w:pPr>
        <w:pStyle w:val="ConsPlusTitle"/>
        <w:jc w:val="center"/>
      </w:pPr>
      <w:r>
        <w:t>ОРГАНИЗАЦИЙ, А ТАКЖЕ ПОЛИТИЧЕСКИХ ПАРТИЙ, ДРУГИХ</w:t>
      </w:r>
    </w:p>
    <w:p w:rsidR="000E404E" w:rsidRDefault="000E404E">
      <w:pPr>
        <w:pStyle w:val="ConsPlusTitle"/>
        <w:jc w:val="center"/>
      </w:pPr>
      <w:r>
        <w:t>ОБЩЕСТВЕННЫХ ОБЪЕДИНЕНИЙ, В ТОМ ЧИСЛЕ РЕЛИГИОЗНЫХ,</w:t>
      </w:r>
    </w:p>
    <w:p w:rsidR="000E404E" w:rsidRDefault="000E404E">
      <w:pPr>
        <w:pStyle w:val="ConsPlusTitle"/>
        <w:jc w:val="center"/>
      </w:pPr>
      <w:r>
        <w:t>И ДРУГИХ ОРГАНИЗАЦИЙ</w:t>
      </w:r>
    </w:p>
    <w:p w:rsidR="000E404E" w:rsidRDefault="000E40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04E" w:rsidRDefault="000E40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04E" w:rsidRDefault="000E40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04E" w:rsidRDefault="000E4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04E" w:rsidRDefault="000E40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0E404E" w:rsidRDefault="000E404E">
            <w:pPr>
              <w:pStyle w:val="ConsPlusNormal"/>
              <w:jc w:val="center"/>
            </w:pPr>
            <w:r>
              <w:rPr>
                <w:color w:val="392C69"/>
              </w:rPr>
              <w:t>от 09.08.2022 N 817)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04E" w:rsidRDefault="000E404E">
            <w:pPr>
              <w:pStyle w:val="ConsPlusNormal"/>
            </w:pPr>
          </w:p>
        </w:tc>
      </w:tr>
    </w:tbl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02.03.2007 N 25-ФЗ "О муниципальной службе в Российской Федерации", руководствуясь </w:t>
      </w:r>
      <w:hyperlink r:id="rId7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принятия лицами, замещающими должности муниципальной службы в Администрации города Ханты-Мансийска, наград, почетных и специальных званий (кроме научных) иностранных государств, международных организаций, а также политических партий, других общественных объединений, в том числе религиозных, и других организаций согласно приложению к настоящему постановлению.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0E404E" w:rsidRDefault="000E404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09.08.2022 N 817)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right"/>
      </w:pPr>
      <w:r>
        <w:t>Глава города</w:t>
      </w:r>
    </w:p>
    <w:p w:rsidR="000E404E" w:rsidRDefault="000E404E">
      <w:pPr>
        <w:pStyle w:val="ConsPlusNormal"/>
        <w:jc w:val="right"/>
      </w:pPr>
      <w:r>
        <w:t>Ханты-Мансийска</w:t>
      </w:r>
    </w:p>
    <w:p w:rsidR="000E404E" w:rsidRDefault="000E404E">
      <w:pPr>
        <w:pStyle w:val="ConsPlusNormal"/>
        <w:jc w:val="right"/>
      </w:pPr>
      <w:r>
        <w:t>М.П.РЯШИН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right"/>
        <w:outlineLvl w:val="0"/>
      </w:pPr>
      <w:r>
        <w:t>Приложение</w:t>
      </w:r>
    </w:p>
    <w:p w:rsidR="000E404E" w:rsidRDefault="000E404E">
      <w:pPr>
        <w:pStyle w:val="ConsPlusNormal"/>
        <w:jc w:val="right"/>
      </w:pPr>
      <w:r>
        <w:t>к постановлению Администрации</w:t>
      </w:r>
    </w:p>
    <w:p w:rsidR="000E404E" w:rsidRDefault="000E404E">
      <w:pPr>
        <w:pStyle w:val="ConsPlusNormal"/>
        <w:jc w:val="right"/>
      </w:pPr>
      <w:r>
        <w:t>города Ханты-Мансийска</w:t>
      </w:r>
    </w:p>
    <w:p w:rsidR="000E404E" w:rsidRDefault="000E404E">
      <w:pPr>
        <w:pStyle w:val="ConsPlusNormal"/>
        <w:jc w:val="right"/>
      </w:pPr>
      <w:r>
        <w:t>от 12.07.2017 N 634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Title"/>
        <w:jc w:val="center"/>
      </w:pPr>
      <w:bookmarkStart w:id="1" w:name="P36"/>
      <w:bookmarkEnd w:id="1"/>
      <w:r>
        <w:t>ПОРЯДОК</w:t>
      </w:r>
    </w:p>
    <w:p w:rsidR="000E404E" w:rsidRDefault="000E404E">
      <w:pPr>
        <w:pStyle w:val="ConsPlusTitle"/>
        <w:jc w:val="center"/>
      </w:pPr>
      <w:r>
        <w:t>ПРИНЯТИЯ ЛИЦАМИ, ЗАМЕЩАЮЩИМИ ДОЛЖНОСТИ МУНИЦИПАЛЬНОЙ СЛУЖБЫ</w:t>
      </w:r>
    </w:p>
    <w:p w:rsidR="000E404E" w:rsidRDefault="000E404E">
      <w:pPr>
        <w:pStyle w:val="ConsPlusTitle"/>
        <w:jc w:val="center"/>
      </w:pPr>
      <w:r>
        <w:t>В АДМИНИСТРАЦИИ ГОРОДА ХАНТЫ-МАНСИЙСКА, НАГРАД, ПОЧЕТНЫХ</w:t>
      </w:r>
    </w:p>
    <w:p w:rsidR="000E404E" w:rsidRDefault="000E404E">
      <w:pPr>
        <w:pStyle w:val="ConsPlusTitle"/>
        <w:jc w:val="center"/>
      </w:pPr>
      <w:r>
        <w:t>И СПЕЦИАЛЬНЫХ ЗВАНИЙ (КРОМЕ НАУЧНЫХ) ИНОСТРАННЫХ ГОСУДАРСТВ,</w:t>
      </w:r>
    </w:p>
    <w:p w:rsidR="000E404E" w:rsidRDefault="000E404E">
      <w:pPr>
        <w:pStyle w:val="ConsPlusTitle"/>
        <w:jc w:val="center"/>
      </w:pPr>
      <w:r>
        <w:lastRenderedPageBreak/>
        <w:t>МЕЖДУНАРОДНЫХ ОРГАНИЗАЦИЙ, А ТАКЖЕ ПОЛИТИЧЕСКИХ ПАРТИЙ,</w:t>
      </w:r>
    </w:p>
    <w:p w:rsidR="000E404E" w:rsidRDefault="000E404E">
      <w:pPr>
        <w:pStyle w:val="ConsPlusTitle"/>
        <w:jc w:val="center"/>
      </w:pPr>
      <w:r>
        <w:t>ДРУГИХ ОБЩЕСТВЕННЫХ ОБЪЕДИНЕНИЙ, В ТОМ ЧИСЛЕ РЕЛИГИОЗНЫХ,</w:t>
      </w:r>
    </w:p>
    <w:p w:rsidR="000E404E" w:rsidRDefault="000E404E">
      <w:pPr>
        <w:pStyle w:val="ConsPlusTitle"/>
        <w:jc w:val="center"/>
      </w:pPr>
      <w:r>
        <w:t>И ДРУГИХ ОРГАНИЗАЦИЙ</w:t>
      </w:r>
    </w:p>
    <w:p w:rsidR="000E404E" w:rsidRDefault="000E404E">
      <w:pPr>
        <w:pStyle w:val="ConsPlusTitle"/>
        <w:jc w:val="center"/>
      </w:pPr>
      <w:r>
        <w:t>(ДАЛЕЕ - ПОРЯДОК)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9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02.03.2007 N 25-ФЗ "О муниципальной службе в Российской Федерации" и устанавливает процедуру принятия лицами, замещающими должности муниципальной службы в Администрации города Ханты-Мансийска (далее - муниципальный служащий), наград, почетных и специальных званий (кроме научных) иностранных государств, международных организаций, а также политических партий, других общественных объединений,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религиозных, и других организаций, если в их должностные обязанности входит взаимодействие с указанными организациями и объединениями (далее - награды, звания).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 муниципальных служащих, замещающих должности муниципальной службы в Администрации города Ханты-Мансийска, а также муниципальных служащих, замещающих должности муниципальной службы в органе Администрации города Ханты-Мансийска, обладающем правами юридического лица.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 xml:space="preserve">3. Муниципальный служащий,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объединения, в том числе религиозной и другой организации, о предстоящем их получении, в течение трех рабочих дней представляет Главе города Ханты-Мансийска </w:t>
      </w:r>
      <w:hyperlink w:anchor="P85">
        <w:r>
          <w:rPr>
            <w:color w:val="0000FF"/>
          </w:rPr>
          <w:t>ходатайство</w:t>
        </w:r>
      </w:hyperlink>
      <w:r>
        <w:t>, составленное по форме согласно приложению 1 к настоящему Порядку.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 xml:space="preserve">4. Муниципальный служащий, отказавшийся от награды, звания, в течение трех рабочих дней представляет Главе города Ханты-Мансийска </w:t>
      </w:r>
      <w:hyperlink w:anchor="P146">
        <w:r>
          <w:rPr>
            <w:color w:val="0000FF"/>
          </w:rPr>
          <w:t>уведомление</w:t>
        </w:r>
      </w:hyperlink>
      <w:r>
        <w:t>, составленное по форме согласно приложению 2 к настоящему Порядку.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>5. Прием и регистрацию поступивших ходатайств, уведомлений осуществляет лицо, ответственное за работу по профилактике коррупционных и иных правонарушений в Администрации города Ханты-Мансийска (органе Администрации города Ханты-Мансийска, в котором муниципальный служащий замещает должность муниципальной службы) (далее - уполномоченное лицо).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>6. После регистрации ходатайство, уведомление в течение рабочего дня передаются уполномоченным лицом для рассмотрения Главе города Ханты-Мансийска.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>7. До принятия Главой города Ханты-Мансийска решения по результатам рассмотрения ходатайства муниципальный служащий, получивший звание, награду, передает оригиналы документов к званию, награду и оригиналы документов к ней на ответственное хранение уполномоченному лицу в течение трех рабочих дней со дня их получения по акту приема-передачи.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если во время служебной командировки муниципальный служащий получил звание, награду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если муниципальный служащий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0E404E" w:rsidRDefault="000E404E">
      <w:pPr>
        <w:pStyle w:val="ConsPlusNormal"/>
        <w:spacing w:before="220"/>
        <w:ind w:firstLine="540"/>
        <w:jc w:val="both"/>
      </w:pPr>
      <w:r>
        <w:lastRenderedPageBreak/>
        <w:t>10. Информирование муниципального служащего о решении, принятом Главой города Ханты-Мансийска по результатам рассмотрения ходатайств, а также учет уведомлений осуществляются уполномоченным лицом.</w:t>
      </w:r>
    </w:p>
    <w:p w:rsidR="000E404E" w:rsidRDefault="000E404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удовлетворения Главой города Ханты-Мансийска ходатайства уполномоченное лицо в течение десяти рабочих дней передает муниципальному служащему оригиналы документов к званию, награду и оригиналы документов к ней.</w:t>
      </w:r>
    </w:p>
    <w:p w:rsidR="000E404E" w:rsidRDefault="000E404E">
      <w:pPr>
        <w:pStyle w:val="ConsPlusNormal"/>
        <w:spacing w:before="220"/>
        <w:ind w:firstLine="540"/>
        <w:jc w:val="both"/>
      </w:pPr>
      <w:proofErr w:type="gramStart"/>
      <w:r>
        <w:t>В случае отказа Главы города Ханты-Мансийска в удовлетворении ходатайства уполномоченное лицо 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другую организацию.</w:t>
      </w:r>
      <w:proofErr w:type="gramEnd"/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right"/>
        <w:outlineLvl w:val="1"/>
      </w:pPr>
      <w:r>
        <w:t>Приложение 1</w:t>
      </w:r>
    </w:p>
    <w:p w:rsidR="000E404E" w:rsidRDefault="000E404E">
      <w:pPr>
        <w:pStyle w:val="ConsPlusNormal"/>
        <w:jc w:val="right"/>
      </w:pPr>
      <w:r>
        <w:t>к Порядку принятия лицами,</w:t>
      </w:r>
    </w:p>
    <w:p w:rsidR="000E404E" w:rsidRDefault="000E404E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0E404E" w:rsidRDefault="000E404E">
      <w:pPr>
        <w:pStyle w:val="ConsPlusNormal"/>
        <w:jc w:val="right"/>
      </w:pPr>
      <w:r>
        <w:t>службы в Администрации города</w:t>
      </w:r>
    </w:p>
    <w:p w:rsidR="000E404E" w:rsidRDefault="000E404E">
      <w:pPr>
        <w:pStyle w:val="ConsPlusNormal"/>
        <w:jc w:val="right"/>
      </w:pPr>
      <w:r>
        <w:t>Ханты-Мансийска, наград, почетных</w:t>
      </w:r>
    </w:p>
    <w:p w:rsidR="000E404E" w:rsidRDefault="000E404E">
      <w:pPr>
        <w:pStyle w:val="ConsPlusNormal"/>
        <w:jc w:val="right"/>
      </w:pPr>
      <w:r>
        <w:t>и специальных званий (</w:t>
      </w:r>
      <w:proofErr w:type="gramStart"/>
      <w:r>
        <w:t>кроме</w:t>
      </w:r>
      <w:proofErr w:type="gramEnd"/>
      <w:r>
        <w:t xml:space="preserve"> научных)</w:t>
      </w:r>
    </w:p>
    <w:p w:rsidR="000E404E" w:rsidRDefault="000E404E">
      <w:pPr>
        <w:pStyle w:val="ConsPlusNormal"/>
        <w:jc w:val="right"/>
      </w:pPr>
      <w:r>
        <w:t>иностранных государств,</w:t>
      </w:r>
    </w:p>
    <w:p w:rsidR="000E404E" w:rsidRDefault="000E404E">
      <w:pPr>
        <w:pStyle w:val="ConsPlusNormal"/>
        <w:jc w:val="right"/>
      </w:pPr>
      <w:r>
        <w:t>международных организаций, а также</w:t>
      </w:r>
    </w:p>
    <w:p w:rsidR="000E404E" w:rsidRDefault="000E404E">
      <w:pPr>
        <w:pStyle w:val="ConsPlusNormal"/>
        <w:jc w:val="right"/>
      </w:pPr>
      <w:r>
        <w:t>политических партий, других</w:t>
      </w:r>
    </w:p>
    <w:p w:rsidR="000E404E" w:rsidRDefault="000E404E">
      <w:pPr>
        <w:pStyle w:val="ConsPlusNormal"/>
        <w:jc w:val="right"/>
      </w:pPr>
      <w:r>
        <w:t>общественных объединений,</w:t>
      </w:r>
    </w:p>
    <w:p w:rsidR="000E404E" w:rsidRDefault="000E404E">
      <w:pPr>
        <w:pStyle w:val="ConsPlusNormal"/>
        <w:jc w:val="right"/>
      </w:pPr>
      <w:r>
        <w:t xml:space="preserve">в том числе </w:t>
      </w:r>
      <w:proofErr w:type="gramStart"/>
      <w:r>
        <w:t>религиозных</w:t>
      </w:r>
      <w:proofErr w:type="gramEnd"/>
      <w:r>
        <w:t>,</w:t>
      </w:r>
    </w:p>
    <w:p w:rsidR="000E404E" w:rsidRDefault="000E404E">
      <w:pPr>
        <w:pStyle w:val="ConsPlusNormal"/>
        <w:jc w:val="right"/>
      </w:pPr>
      <w:r>
        <w:t>и других организаций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nformat"/>
        <w:jc w:val="both"/>
      </w:pPr>
      <w:r>
        <w:t xml:space="preserve">                                    Главе города Ханты-Мансийска </w:t>
      </w:r>
      <w:proofErr w:type="spellStart"/>
      <w:r>
        <w:t>М.П.Ряшину</w:t>
      </w:r>
      <w:proofErr w:type="spellEnd"/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           (Ф.И.О. муниципального служащего)</w:t>
      </w:r>
    </w:p>
    <w:p w:rsidR="000E404E" w:rsidRDefault="000E404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0E404E" w:rsidRDefault="000E404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жительства, телефон, иная информация,</w:t>
      </w:r>
      <w:proofErr w:type="gramEnd"/>
    </w:p>
    <w:p w:rsidR="000E404E" w:rsidRDefault="000E404E">
      <w:pPr>
        <w:pStyle w:val="ConsPlusNonformat"/>
        <w:jc w:val="both"/>
      </w:pPr>
      <w:r>
        <w:t xml:space="preserve">                           </w:t>
      </w:r>
      <w:proofErr w:type="gramStart"/>
      <w:r>
        <w:t>которая</w:t>
      </w:r>
      <w:proofErr w:type="gramEnd"/>
      <w:r>
        <w:t xml:space="preserve"> поможет установить контакт с заявителем)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bookmarkStart w:id="2" w:name="P85"/>
      <w:bookmarkEnd w:id="2"/>
      <w:r>
        <w:t xml:space="preserve">                                Ходатайство</w:t>
      </w:r>
    </w:p>
    <w:p w:rsidR="000E404E" w:rsidRDefault="000E404E">
      <w:pPr>
        <w:pStyle w:val="ConsPlusNonformat"/>
        <w:jc w:val="both"/>
      </w:pPr>
      <w:r>
        <w:t xml:space="preserve">          о разрешении принять награду, </w:t>
      </w:r>
      <w:proofErr w:type="gramStart"/>
      <w:r>
        <w:t>почетное</w:t>
      </w:r>
      <w:proofErr w:type="gramEnd"/>
      <w:r>
        <w:t xml:space="preserve"> или специальное</w:t>
      </w:r>
    </w:p>
    <w:p w:rsidR="000E404E" w:rsidRDefault="000E404E">
      <w:pPr>
        <w:pStyle w:val="ConsPlusNonformat"/>
        <w:jc w:val="both"/>
      </w:pPr>
      <w:r>
        <w:t xml:space="preserve">        звание иностранного государства, международной организации,</w:t>
      </w:r>
    </w:p>
    <w:p w:rsidR="000E404E" w:rsidRDefault="000E404E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0E404E" w:rsidRDefault="000E404E">
      <w:pPr>
        <w:pStyle w:val="ConsPlusNonformat"/>
        <w:jc w:val="both"/>
      </w:pPr>
      <w:r>
        <w:t xml:space="preserve">              в том числе </w:t>
      </w:r>
      <w:proofErr w:type="gramStart"/>
      <w:r>
        <w:t>религиозного</w:t>
      </w:r>
      <w:proofErr w:type="gramEnd"/>
      <w:r>
        <w:t>, и другой организации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специальному званию, награды)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lastRenderedPageBreak/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0E404E" w:rsidRDefault="000E404E">
      <w:pPr>
        <w:pStyle w:val="ConsPlusNonformat"/>
        <w:jc w:val="both"/>
      </w:pPr>
      <w:r>
        <w:t>ней</w:t>
      </w:r>
    </w:p>
    <w:p w:rsidR="000E404E" w:rsidRDefault="000E404E">
      <w:pPr>
        <w:pStyle w:val="ConsPlusNonformat"/>
        <w:jc w:val="both"/>
      </w:pPr>
      <w:r>
        <w:t xml:space="preserve">    (нужное подчеркнуть) __________________________________________________</w:t>
      </w:r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</w:t>
      </w:r>
      <w:proofErr w:type="gramStart"/>
      <w:r>
        <w:t>(наименование почетного или специального звания, награды или иного знака</w:t>
      </w:r>
      <w:proofErr w:type="gramEnd"/>
    </w:p>
    <w:p w:rsidR="000E404E" w:rsidRDefault="000E404E">
      <w:pPr>
        <w:pStyle w:val="ConsPlusNonformat"/>
        <w:jc w:val="both"/>
      </w:pPr>
      <w:r>
        <w:t xml:space="preserve">                                 отличия)</w:t>
      </w:r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документов к почетному или специальному званию,</w:t>
      </w:r>
      <w:proofErr w:type="gramEnd"/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t>сданы по акту приема-передачи N ___________ от "____" ____________ 20___ г.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t>"_____" __________ 20___ г. ______________   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right"/>
        <w:outlineLvl w:val="1"/>
      </w:pPr>
      <w:r>
        <w:t>Приложение 2</w:t>
      </w:r>
    </w:p>
    <w:p w:rsidR="000E404E" w:rsidRDefault="000E404E">
      <w:pPr>
        <w:pStyle w:val="ConsPlusNormal"/>
        <w:jc w:val="right"/>
      </w:pPr>
      <w:r>
        <w:t>к Порядку принятия лицами,</w:t>
      </w:r>
    </w:p>
    <w:p w:rsidR="000E404E" w:rsidRDefault="000E404E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0E404E" w:rsidRDefault="000E404E">
      <w:pPr>
        <w:pStyle w:val="ConsPlusNormal"/>
        <w:jc w:val="right"/>
      </w:pPr>
      <w:r>
        <w:t>службы в Администрации города</w:t>
      </w:r>
    </w:p>
    <w:p w:rsidR="000E404E" w:rsidRDefault="000E404E">
      <w:pPr>
        <w:pStyle w:val="ConsPlusNormal"/>
        <w:jc w:val="right"/>
      </w:pPr>
      <w:r>
        <w:t>Ханты-Мансийска, наград, почетных</w:t>
      </w:r>
    </w:p>
    <w:p w:rsidR="000E404E" w:rsidRDefault="000E404E">
      <w:pPr>
        <w:pStyle w:val="ConsPlusNormal"/>
        <w:jc w:val="right"/>
      </w:pPr>
      <w:r>
        <w:t>и специальных званий (</w:t>
      </w:r>
      <w:proofErr w:type="gramStart"/>
      <w:r>
        <w:t>кроме</w:t>
      </w:r>
      <w:proofErr w:type="gramEnd"/>
      <w:r>
        <w:t xml:space="preserve"> научных)</w:t>
      </w:r>
    </w:p>
    <w:p w:rsidR="000E404E" w:rsidRDefault="000E404E">
      <w:pPr>
        <w:pStyle w:val="ConsPlusNormal"/>
        <w:jc w:val="right"/>
      </w:pPr>
      <w:r>
        <w:t>иностранных государств,</w:t>
      </w:r>
    </w:p>
    <w:p w:rsidR="000E404E" w:rsidRDefault="000E404E">
      <w:pPr>
        <w:pStyle w:val="ConsPlusNormal"/>
        <w:jc w:val="right"/>
      </w:pPr>
      <w:r>
        <w:t>международных организаций, а также</w:t>
      </w:r>
    </w:p>
    <w:p w:rsidR="000E404E" w:rsidRDefault="000E404E">
      <w:pPr>
        <w:pStyle w:val="ConsPlusNormal"/>
        <w:jc w:val="right"/>
      </w:pPr>
      <w:r>
        <w:t>политических партий, других</w:t>
      </w:r>
    </w:p>
    <w:p w:rsidR="000E404E" w:rsidRDefault="000E404E">
      <w:pPr>
        <w:pStyle w:val="ConsPlusNormal"/>
        <w:jc w:val="right"/>
      </w:pPr>
      <w:r>
        <w:t>общественных объединений,</w:t>
      </w:r>
    </w:p>
    <w:p w:rsidR="000E404E" w:rsidRDefault="000E404E">
      <w:pPr>
        <w:pStyle w:val="ConsPlusNormal"/>
        <w:jc w:val="right"/>
      </w:pPr>
      <w:r>
        <w:t xml:space="preserve">в том числе </w:t>
      </w:r>
      <w:proofErr w:type="gramStart"/>
      <w:r>
        <w:t>религиозных</w:t>
      </w:r>
      <w:proofErr w:type="gramEnd"/>
      <w:r>
        <w:t>,</w:t>
      </w:r>
    </w:p>
    <w:p w:rsidR="000E404E" w:rsidRDefault="000E404E">
      <w:pPr>
        <w:pStyle w:val="ConsPlusNormal"/>
        <w:jc w:val="right"/>
      </w:pPr>
      <w:r>
        <w:t>и других организаций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nformat"/>
        <w:jc w:val="both"/>
      </w:pPr>
      <w:r>
        <w:t xml:space="preserve">                                    Главе города Ханты-Мансийска </w:t>
      </w:r>
      <w:proofErr w:type="spellStart"/>
      <w:r>
        <w:t>М.П.Ряшину</w:t>
      </w:r>
      <w:proofErr w:type="spellEnd"/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           (Ф.И.О. муниципального служащего)</w:t>
      </w:r>
    </w:p>
    <w:p w:rsidR="000E404E" w:rsidRDefault="000E404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0E404E" w:rsidRDefault="000E404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жительства, телефон, иная информация,</w:t>
      </w:r>
      <w:proofErr w:type="gramEnd"/>
    </w:p>
    <w:p w:rsidR="000E404E" w:rsidRDefault="000E404E">
      <w:pPr>
        <w:pStyle w:val="ConsPlusNonformat"/>
        <w:jc w:val="both"/>
      </w:pPr>
      <w:r>
        <w:t xml:space="preserve">                           </w:t>
      </w:r>
      <w:proofErr w:type="gramStart"/>
      <w:r>
        <w:t>которая</w:t>
      </w:r>
      <w:proofErr w:type="gramEnd"/>
      <w:r>
        <w:t xml:space="preserve"> поможет установить контакт с заявителем)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bookmarkStart w:id="3" w:name="P146"/>
      <w:bookmarkEnd w:id="3"/>
      <w:r>
        <w:t xml:space="preserve">                                Уведомление</w:t>
      </w:r>
    </w:p>
    <w:p w:rsidR="000E404E" w:rsidRDefault="000E404E">
      <w:pPr>
        <w:pStyle w:val="ConsPlusNonformat"/>
        <w:jc w:val="both"/>
      </w:pPr>
      <w:r>
        <w:t xml:space="preserve">         об отказе в получении награды, </w:t>
      </w:r>
      <w:proofErr w:type="gramStart"/>
      <w:r>
        <w:t>почетного</w:t>
      </w:r>
      <w:proofErr w:type="gramEnd"/>
      <w:r>
        <w:t xml:space="preserve"> или специального</w:t>
      </w:r>
    </w:p>
    <w:p w:rsidR="000E404E" w:rsidRDefault="000E404E">
      <w:pPr>
        <w:pStyle w:val="ConsPlusNonformat"/>
        <w:jc w:val="both"/>
      </w:pPr>
      <w:r>
        <w:t xml:space="preserve">        звания иностранного государства, международной организации,</w:t>
      </w:r>
    </w:p>
    <w:p w:rsidR="000E404E" w:rsidRDefault="000E404E">
      <w:pPr>
        <w:pStyle w:val="ConsPlusNonformat"/>
        <w:jc w:val="both"/>
      </w:pPr>
      <w:r>
        <w:t xml:space="preserve">        политической партии, иного общественного объединения, в том</w:t>
      </w:r>
    </w:p>
    <w:p w:rsidR="000E404E" w:rsidRDefault="000E404E">
      <w:pPr>
        <w:pStyle w:val="ConsPlusNonformat"/>
        <w:jc w:val="both"/>
      </w:pPr>
      <w:r>
        <w:t xml:space="preserve">                 числе </w:t>
      </w:r>
      <w:proofErr w:type="gramStart"/>
      <w:r>
        <w:t>религиозного</w:t>
      </w:r>
      <w:proofErr w:type="gramEnd"/>
      <w:r>
        <w:t>, и другой организации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0E404E" w:rsidRDefault="000E404E">
      <w:pPr>
        <w:pStyle w:val="ConsPlusNonformat"/>
        <w:jc w:val="both"/>
      </w:pPr>
      <w:r>
        <w:t>___________________________________________________________________________</w:t>
      </w:r>
    </w:p>
    <w:p w:rsidR="000E404E" w:rsidRDefault="000E404E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0E404E" w:rsidRDefault="000E404E">
      <w:pPr>
        <w:pStyle w:val="ConsPlusNonformat"/>
        <w:jc w:val="both"/>
      </w:pPr>
      <w:r>
        <w:t>__________________________________________________________________________.</w:t>
      </w:r>
    </w:p>
    <w:p w:rsidR="000E404E" w:rsidRDefault="000E404E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</w:p>
    <w:p w:rsidR="000E404E" w:rsidRDefault="000E404E">
      <w:pPr>
        <w:pStyle w:val="ConsPlusNonformat"/>
        <w:jc w:val="both"/>
      </w:pPr>
      <w:r>
        <w:lastRenderedPageBreak/>
        <w:t>"_____" __________ 20____ г. ________________ _____________________________</w:t>
      </w:r>
    </w:p>
    <w:p w:rsidR="000E404E" w:rsidRDefault="000E404E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jc w:val="both"/>
      </w:pPr>
    </w:p>
    <w:p w:rsidR="000E404E" w:rsidRDefault="000E40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C9C" w:rsidRDefault="00D91C9C"/>
    <w:sectPr w:rsidR="00D91C9C" w:rsidSect="00A0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4E"/>
    <w:rsid w:val="000E404E"/>
    <w:rsid w:val="00D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0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4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40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0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4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40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1710EDE69C3EDCD5FC9B1537497441B91E222C6D1F6CC2CF49BFACA02A0D7C988A402DA2A977C810BE15F3290A1E101B83FA6ABE276F551D14C0AaEq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41710EDE69C3EDCD5FC9B1537497441B91E222C6D1FFC520F49BFACA02A0D7C988A402DA2A977C810AE25C3190A1E101B83FA6ABE276F551D14C0AaEq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1710EDE69C3EDCD5FD7BC4518C04B1999BF2BC2DFFC9A78A49DAD9552A68289C8A25F923ACB39D406E3572B9AF7AE47ED30aAq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41710EDE69C3EDCD5FC9B1537497441B91E222C6D1F6CC2CF49BFACA02A0D7C988A402DA2A977C810BE15F3290A1E101B83FA6ABE276F551D14C0AaEq9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1710EDE69C3EDCD5FD7BC4518C04B1999BF2BC2DFFC9A78A49DAD9552A68289C8A25F923ACB39D406E3572B9AF7AE47ED30aA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2022-12-28T10:42:00Z</dcterms:created>
  <dcterms:modified xsi:type="dcterms:W3CDTF">2022-12-28T10:42:00Z</dcterms:modified>
</cp:coreProperties>
</file>