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E" w:rsidRPr="00627C37" w:rsidRDefault="001A761E" w:rsidP="001A761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A761E" w:rsidRDefault="001A761E" w:rsidP="001A761E">
      <w:pPr>
        <w:pStyle w:val="4"/>
        <w:keepNext w:val="0"/>
        <w:widowControl w:val="0"/>
        <w:rPr>
          <w:sz w:val="28"/>
          <w:szCs w:val="28"/>
        </w:rPr>
      </w:pPr>
    </w:p>
    <w:p w:rsidR="001A761E" w:rsidRPr="004B60B9" w:rsidRDefault="001A761E" w:rsidP="001A761E"/>
    <w:p w:rsidR="001A761E" w:rsidRPr="009B66EC" w:rsidRDefault="001A761E" w:rsidP="001A761E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1A761E" w:rsidRPr="009B66EC" w:rsidRDefault="001A761E" w:rsidP="001A761E">
      <w:pPr>
        <w:widowControl w:val="0"/>
        <w:jc w:val="center"/>
        <w:rPr>
          <w:b/>
          <w:sz w:val="28"/>
          <w:szCs w:val="28"/>
        </w:rPr>
      </w:pPr>
      <w:r w:rsidRPr="009B66EC">
        <w:rPr>
          <w:b/>
          <w:sz w:val="28"/>
          <w:szCs w:val="28"/>
        </w:rPr>
        <w:t>Ханты-Мансийского автономного округа – Югры</w:t>
      </w:r>
    </w:p>
    <w:p w:rsidR="001A761E" w:rsidRPr="009B66EC" w:rsidRDefault="001A761E" w:rsidP="001A761E">
      <w:pPr>
        <w:widowControl w:val="0"/>
        <w:jc w:val="center"/>
        <w:rPr>
          <w:b/>
          <w:sz w:val="28"/>
        </w:rPr>
      </w:pPr>
      <w:r w:rsidRPr="009B66EC">
        <w:rPr>
          <w:b/>
          <w:sz w:val="28"/>
        </w:rPr>
        <w:t>АДМИНИСТРАЦИЯ ГОРОДА ХАНТЫ-МАНСИЙСКА</w:t>
      </w:r>
    </w:p>
    <w:p w:rsidR="001A761E" w:rsidRPr="009B66EC" w:rsidRDefault="001A761E" w:rsidP="001A761E">
      <w:pPr>
        <w:widowControl w:val="0"/>
        <w:jc w:val="center"/>
        <w:rPr>
          <w:b/>
        </w:rPr>
      </w:pPr>
    </w:p>
    <w:p w:rsidR="001A761E" w:rsidRPr="009B66EC" w:rsidRDefault="001A761E" w:rsidP="001A761E">
      <w:pPr>
        <w:widowControl w:val="0"/>
        <w:jc w:val="center"/>
        <w:rPr>
          <w:b/>
          <w:sz w:val="28"/>
        </w:rPr>
      </w:pPr>
      <w:r w:rsidRPr="009B66EC">
        <w:rPr>
          <w:b/>
          <w:sz w:val="28"/>
        </w:rPr>
        <w:t>ПОСТАНОВЛЕНИЕ</w:t>
      </w:r>
    </w:p>
    <w:p w:rsidR="001A761E" w:rsidRPr="007D428E" w:rsidRDefault="001A761E" w:rsidP="001A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761E" w:rsidRPr="006F454A" w:rsidRDefault="001A761E" w:rsidP="001A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5F40">
        <w:rPr>
          <w:rFonts w:ascii="Times New Roman" w:hAnsi="Times New Roman" w:cs="Times New Roman"/>
          <w:b w:val="0"/>
          <w:sz w:val="28"/>
          <w:szCs w:val="28"/>
        </w:rPr>
        <w:t>«___»_________202</w:t>
      </w:r>
      <w:r w:rsidR="00BB5F40" w:rsidRPr="00BB5F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1A761E" w:rsidRDefault="001A761E" w:rsidP="001A76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61E" w:rsidRDefault="001A761E" w:rsidP="001E39E4">
      <w:pPr>
        <w:tabs>
          <w:tab w:val="left" w:pos="1134"/>
          <w:tab w:val="left" w:pos="5103"/>
        </w:tabs>
        <w:autoSpaceDN w:val="0"/>
        <w:ind w:right="439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1A761E" w:rsidRDefault="00CF36FA" w:rsidP="001E39E4">
      <w:pPr>
        <w:tabs>
          <w:tab w:val="left" w:pos="1134"/>
          <w:tab w:val="left" w:pos="5103"/>
        </w:tabs>
        <w:autoSpaceDN w:val="0"/>
        <w:ind w:right="439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1A761E">
        <w:rPr>
          <w:rFonts w:eastAsia="Calibri"/>
          <w:sz w:val="28"/>
          <w:szCs w:val="28"/>
        </w:rPr>
        <w:t>дминистрации города Ханты-Мансийска</w:t>
      </w:r>
    </w:p>
    <w:p w:rsidR="001A761E" w:rsidRDefault="001A761E" w:rsidP="001E39E4">
      <w:pPr>
        <w:tabs>
          <w:tab w:val="left" w:pos="1134"/>
          <w:tab w:val="left" w:pos="5103"/>
        </w:tabs>
        <w:autoSpaceDN w:val="0"/>
        <w:ind w:right="439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B0873">
        <w:rPr>
          <w:sz w:val="28"/>
        </w:rPr>
        <w:t>1</w:t>
      </w:r>
      <w:r w:rsidR="001E39E4">
        <w:rPr>
          <w:sz w:val="28"/>
        </w:rPr>
        <w:t>1</w:t>
      </w:r>
      <w:r w:rsidR="002B0873">
        <w:rPr>
          <w:sz w:val="28"/>
        </w:rPr>
        <w:t>.1</w:t>
      </w:r>
      <w:r w:rsidR="001E39E4">
        <w:rPr>
          <w:sz w:val="28"/>
        </w:rPr>
        <w:t>0</w:t>
      </w:r>
      <w:r w:rsidR="002B0873">
        <w:rPr>
          <w:sz w:val="28"/>
        </w:rPr>
        <w:t>.20</w:t>
      </w:r>
      <w:r w:rsidR="001E39E4">
        <w:rPr>
          <w:sz w:val="28"/>
        </w:rPr>
        <w:t>18</w:t>
      </w:r>
      <w:r w:rsidR="002B0873">
        <w:rPr>
          <w:sz w:val="28"/>
        </w:rPr>
        <w:t xml:space="preserve"> </w:t>
      </w:r>
      <w:r w:rsidR="002B0873">
        <w:rPr>
          <w:rFonts w:eastAsia="Calibri"/>
          <w:sz w:val="28"/>
          <w:szCs w:val="28"/>
        </w:rPr>
        <w:t>№ 1</w:t>
      </w:r>
      <w:r w:rsidR="001E39E4">
        <w:rPr>
          <w:rFonts w:eastAsia="Calibri"/>
          <w:sz w:val="28"/>
          <w:szCs w:val="28"/>
        </w:rPr>
        <w:t>081</w:t>
      </w:r>
      <w:r>
        <w:rPr>
          <w:rFonts w:eastAsia="Calibri"/>
          <w:sz w:val="28"/>
          <w:szCs w:val="28"/>
        </w:rPr>
        <w:t xml:space="preserve"> </w:t>
      </w:r>
    </w:p>
    <w:p w:rsidR="001A761E" w:rsidRDefault="001E39E4" w:rsidP="001E39E4">
      <w:pPr>
        <w:pStyle w:val="Default"/>
        <w:ind w:right="4394"/>
        <w:rPr>
          <w:sz w:val="26"/>
          <w:szCs w:val="26"/>
        </w:rPr>
      </w:pPr>
      <w:r>
        <w:rPr>
          <w:rFonts w:eastAsia="Times New Roman"/>
          <w:color w:val="auto"/>
          <w:sz w:val="28"/>
          <w:szCs w:val="28"/>
        </w:rPr>
        <w:t>«</w:t>
      </w:r>
      <w:r w:rsidRPr="001E39E4">
        <w:rPr>
          <w:rFonts w:eastAsia="Times New Roman"/>
          <w:color w:val="auto"/>
          <w:sz w:val="28"/>
          <w:szCs w:val="28"/>
        </w:rPr>
        <w:t>Об утверждении порядка принятия решения о заключении концессионного соглашения городским округом Ханты-Мансийском Ханты-Мансий</w:t>
      </w:r>
      <w:r>
        <w:rPr>
          <w:rFonts w:eastAsia="Times New Roman"/>
          <w:color w:val="auto"/>
          <w:sz w:val="28"/>
          <w:szCs w:val="28"/>
        </w:rPr>
        <w:t>ского автономного округа – Югры»</w:t>
      </w:r>
      <w:r w:rsidRPr="001E39E4">
        <w:rPr>
          <w:rFonts w:eastAsia="Times New Roman"/>
          <w:color w:val="auto"/>
          <w:sz w:val="28"/>
          <w:szCs w:val="28"/>
        </w:rPr>
        <w:t xml:space="preserve"> (вместе с </w:t>
      </w:r>
      <w:r>
        <w:rPr>
          <w:rFonts w:eastAsia="Times New Roman"/>
          <w:color w:val="auto"/>
          <w:sz w:val="28"/>
          <w:szCs w:val="28"/>
        </w:rPr>
        <w:t>«</w:t>
      </w:r>
      <w:r w:rsidRPr="001E39E4">
        <w:rPr>
          <w:rFonts w:eastAsia="Times New Roman"/>
          <w:color w:val="auto"/>
          <w:sz w:val="28"/>
          <w:szCs w:val="28"/>
        </w:rPr>
        <w:t>Порядком формирования перечня объектов, в отношении которых планируется заключение концессионных соглашений</w:t>
      </w:r>
      <w:r>
        <w:rPr>
          <w:rFonts w:eastAsia="Times New Roman"/>
          <w:color w:val="auto"/>
          <w:sz w:val="28"/>
          <w:szCs w:val="28"/>
        </w:rPr>
        <w:t>»</w:t>
      </w:r>
      <w:r w:rsidRPr="001E39E4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>»</w:t>
      </w:r>
    </w:p>
    <w:p w:rsidR="00D95EC6" w:rsidRDefault="00D95EC6" w:rsidP="0045457E">
      <w:pPr>
        <w:ind w:firstLine="709"/>
        <w:jc w:val="both"/>
        <w:rPr>
          <w:sz w:val="28"/>
          <w:szCs w:val="28"/>
        </w:rPr>
      </w:pPr>
    </w:p>
    <w:p w:rsidR="00A91CB5" w:rsidRPr="00A91CB5" w:rsidRDefault="00A91CB5" w:rsidP="00A91CB5">
      <w:pPr>
        <w:ind w:firstLine="709"/>
        <w:jc w:val="both"/>
        <w:rPr>
          <w:sz w:val="28"/>
          <w:szCs w:val="28"/>
        </w:rPr>
      </w:pPr>
      <w:r w:rsidRPr="00A91CB5">
        <w:rPr>
          <w:sz w:val="28"/>
          <w:szCs w:val="28"/>
        </w:rPr>
        <w:t xml:space="preserve">В целях приведения муниципальных правовых актов города </w:t>
      </w:r>
      <w:r>
        <w:rPr>
          <w:sz w:val="28"/>
          <w:szCs w:val="28"/>
        </w:rPr>
        <w:t xml:space="preserve">                  </w:t>
      </w:r>
      <w:r w:rsidRPr="00A91CB5">
        <w:rPr>
          <w:sz w:val="28"/>
          <w:szCs w:val="28"/>
        </w:rPr>
        <w:t>Ханты-Мансийска в соответствие с действующим законодательством, в</w:t>
      </w:r>
      <w:r>
        <w:rPr>
          <w:sz w:val="28"/>
          <w:szCs w:val="28"/>
        </w:rPr>
        <w:t> </w:t>
      </w:r>
      <w:r w:rsidRPr="00A91CB5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A91CB5">
        <w:rPr>
          <w:sz w:val="28"/>
          <w:szCs w:val="28"/>
        </w:rPr>
        <w:t>частью 4.</w:t>
      </w:r>
      <w:r w:rsidR="005C5B7A">
        <w:rPr>
          <w:sz w:val="28"/>
          <w:szCs w:val="28"/>
        </w:rPr>
        <w:t>7</w:t>
      </w:r>
      <w:r w:rsidRPr="00A91CB5">
        <w:rPr>
          <w:sz w:val="28"/>
          <w:szCs w:val="28"/>
        </w:rPr>
        <w:t xml:space="preserve"> статьи 37 Федерального закона от 21.07.2005 </w:t>
      </w:r>
      <w:r>
        <w:rPr>
          <w:sz w:val="28"/>
          <w:szCs w:val="28"/>
        </w:rPr>
        <w:t>№ </w:t>
      </w:r>
      <w:r w:rsidRPr="00A91CB5">
        <w:rPr>
          <w:sz w:val="28"/>
          <w:szCs w:val="28"/>
        </w:rPr>
        <w:t xml:space="preserve">115-ФЗ </w:t>
      </w:r>
      <w:r w:rsidR="005C5B7A">
        <w:rPr>
          <w:sz w:val="28"/>
          <w:szCs w:val="28"/>
        </w:rPr>
        <w:t>«</w:t>
      </w:r>
      <w:r w:rsidRPr="00A91CB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A91CB5">
        <w:rPr>
          <w:sz w:val="28"/>
          <w:szCs w:val="28"/>
        </w:rPr>
        <w:t>концессионных соглашениях</w:t>
      </w:r>
      <w:r w:rsidR="005C5B7A">
        <w:rPr>
          <w:sz w:val="28"/>
          <w:szCs w:val="28"/>
        </w:rPr>
        <w:t>»</w:t>
      </w:r>
      <w:r w:rsidRPr="00A91CB5">
        <w:rPr>
          <w:sz w:val="28"/>
          <w:szCs w:val="28"/>
        </w:rPr>
        <w:t>, руководствуясь статьей 71 Устава города Ханты-Мансийска:</w:t>
      </w:r>
    </w:p>
    <w:p w:rsidR="00A91CB5" w:rsidRPr="00A91CB5" w:rsidRDefault="00A91CB5" w:rsidP="00A91CB5">
      <w:pPr>
        <w:ind w:firstLine="709"/>
        <w:jc w:val="both"/>
        <w:rPr>
          <w:sz w:val="28"/>
          <w:szCs w:val="28"/>
        </w:rPr>
      </w:pPr>
      <w:r w:rsidRPr="00A91CB5">
        <w:rPr>
          <w:sz w:val="28"/>
          <w:szCs w:val="28"/>
        </w:rPr>
        <w:t>1. Внести в постановление Администрации города Ханты-Мансийска от</w:t>
      </w:r>
      <w:r w:rsidR="00114F76">
        <w:rPr>
          <w:sz w:val="28"/>
          <w:szCs w:val="28"/>
        </w:rPr>
        <w:t> </w:t>
      </w:r>
      <w:r w:rsidRPr="00A91CB5">
        <w:rPr>
          <w:sz w:val="28"/>
          <w:szCs w:val="28"/>
        </w:rPr>
        <w:t xml:space="preserve">11.10.2018 </w:t>
      </w:r>
      <w:r>
        <w:rPr>
          <w:sz w:val="28"/>
          <w:szCs w:val="28"/>
        </w:rPr>
        <w:t>№</w:t>
      </w:r>
      <w:r w:rsidRPr="00A91CB5">
        <w:rPr>
          <w:sz w:val="28"/>
          <w:szCs w:val="28"/>
        </w:rPr>
        <w:t xml:space="preserve"> 1081 </w:t>
      </w:r>
      <w:r>
        <w:rPr>
          <w:sz w:val="28"/>
          <w:szCs w:val="28"/>
        </w:rPr>
        <w:t>«</w:t>
      </w:r>
      <w:r w:rsidRPr="00A91CB5">
        <w:rPr>
          <w:sz w:val="28"/>
          <w:szCs w:val="28"/>
        </w:rPr>
        <w:t>Об утверждении порядка принятия решения о</w:t>
      </w:r>
      <w:r w:rsidR="00114F76">
        <w:rPr>
          <w:sz w:val="28"/>
          <w:szCs w:val="28"/>
        </w:rPr>
        <w:t> </w:t>
      </w:r>
      <w:r w:rsidRPr="00A91CB5">
        <w:rPr>
          <w:sz w:val="28"/>
          <w:szCs w:val="28"/>
        </w:rPr>
        <w:t xml:space="preserve">заключении концессионного соглашения городским округом </w:t>
      </w:r>
      <w:r w:rsidR="00114F76">
        <w:rPr>
          <w:sz w:val="28"/>
          <w:szCs w:val="28"/>
        </w:rPr>
        <w:t xml:space="preserve">                            </w:t>
      </w:r>
      <w:r w:rsidRPr="00A91CB5">
        <w:rPr>
          <w:sz w:val="28"/>
          <w:szCs w:val="28"/>
        </w:rPr>
        <w:t>Ханты-Мансийском</w:t>
      </w:r>
      <w:r w:rsidR="00114F76">
        <w:rPr>
          <w:sz w:val="28"/>
          <w:szCs w:val="28"/>
        </w:rPr>
        <w:t xml:space="preserve"> </w:t>
      </w:r>
      <w:r w:rsidRPr="00A91CB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A91CB5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A91CB5">
        <w:rPr>
          <w:sz w:val="28"/>
          <w:szCs w:val="28"/>
        </w:rPr>
        <w:t xml:space="preserve"> изменения согласно приложению к</w:t>
      </w:r>
      <w:r>
        <w:rPr>
          <w:sz w:val="28"/>
          <w:szCs w:val="28"/>
        </w:rPr>
        <w:t> </w:t>
      </w:r>
      <w:r w:rsidRPr="00A91CB5">
        <w:rPr>
          <w:sz w:val="28"/>
          <w:szCs w:val="28"/>
        </w:rPr>
        <w:t>настоящему постановлению.</w:t>
      </w:r>
    </w:p>
    <w:p w:rsidR="00A91CB5" w:rsidRDefault="00A91CB5" w:rsidP="00A91CB5">
      <w:pPr>
        <w:ind w:firstLine="709"/>
        <w:jc w:val="both"/>
        <w:rPr>
          <w:sz w:val="28"/>
          <w:szCs w:val="28"/>
        </w:rPr>
      </w:pPr>
      <w:r w:rsidRPr="00A91CB5">
        <w:rPr>
          <w:sz w:val="28"/>
          <w:szCs w:val="28"/>
        </w:rPr>
        <w:t xml:space="preserve">2. Опубликовать настоящее постановление в газете </w:t>
      </w:r>
      <w:r w:rsidR="00114F76">
        <w:rPr>
          <w:sz w:val="28"/>
          <w:szCs w:val="28"/>
        </w:rPr>
        <w:t xml:space="preserve">                           </w:t>
      </w:r>
      <w:r w:rsidR="00EE10D5">
        <w:rPr>
          <w:sz w:val="28"/>
          <w:szCs w:val="28"/>
        </w:rPr>
        <w:t>«</w:t>
      </w:r>
      <w:proofErr w:type="spellStart"/>
      <w:r w:rsidRPr="00A91CB5">
        <w:rPr>
          <w:sz w:val="28"/>
          <w:szCs w:val="28"/>
        </w:rPr>
        <w:t>Самарово</w:t>
      </w:r>
      <w:proofErr w:type="spellEnd"/>
      <w:r w:rsidRPr="00A91CB5">
        <w:rPr>
          <w:sz w:val="28"/>
          <w:szCs w:val="28"/>
        </w:rPr>
        <w:t xml:space="preserve"> -</w:t>
      </w:r>
      <w:r w:rsidR="00114F76">
        <w:rPr>
          <w:sz w:val="28"/>
          <w:szCs w:val="28"/>
        </w:rPr>
        <w:t xml:space="preserve"> </w:t>
      </w:r>
      <w:r w:rsidRPr="00A91CB5">
        <w:rPr>
          <w:sz w:val="28"/>
          <w:szCs w:val="28"/>
        </w:rPr>
        <w:t>Ханты-Мансийск</w:t>
      </w:r>
      <w:r w:rsidR="00EE10D5">
        <w:rPr>
          <w:sz w:val="28"/>
          <w:szCs w:val="28"/>
        </w:rPr>
        <w:t>»</w:t>
      </w:r>
      <w:r w:rsidRPr="00A91CB5">
        <w:rPr>
          <w:sz w:val="28"/>
          <w:szCs w:val="28"/>
        </w:rPr>
        <w:t>.</w:t>
      </w:r>
    </w:p>
    <w:p w:rsidR="00EE10D5" w:rsidRDefault="00751A7A" w:rsidP="00A9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D5">
        <w:rPr>
          <w:sz w:val="28"/>
          <w:szCs w:val="28"/>
        </w:rPr>
        <w:t xml:space="preserve">. </w:t>
      </w:r>
      <w:r w:rsidR="00EE10D5" w:rsidRPr="00407140">
        <w:rPr>
          <w:sz w:val="28"/>
          <w:szCs w:val="28"/>
        </w:rPr>
        <w:t xml:space="preserve">Настоящее постановление вступает в силу </w:t>
      </w:r>
      <w:r w:rsidR="00EE10D5">
        <w:rPr>
          <w:sz w:val="28"/>
          <w:szCs w:val="28"/>
        </w:rPr>
        <w:t>с 01.10.2023</w:t>
      </w:r>
      <w:r w:rsidR="00EE10D5" w:rsidRPr="00407140">
        <w:rPr>
          <w:sz w:val="28"/>
          <w:szCs w:val="28"/>
        </w:rPr>
        <w:t>.</w:t>
      </w:r>
    </w:p>
    <w:p w:rsidR="00A91CB5" w:rsidRDefault="00A91CB5" w:rsidP="00AF74DC">
      <w:pPr>
        <w:ind w:firstLine="709"/>
        <w:jc w:val="both"/>
        <w:rPr>
          <w:sz w:val="28"/>
          <w:szCs w:val="28"/>
        </w:rPr>
      </w:pPr>
    </w:p>
    <w:p w:rsidR="00751A7A" w:rsidRDefault="00751A7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A7A" w:rsidRDefault="00751A7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A7A" w:rsidRDefault="00751A7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A7A" w:rsidRDefault="00751A7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5DA" w:rsidRDefault="00A445D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E32D7" w:rsidRDefault="00A445DA" w:rsidP="00991620">
      <w:pPr>
        <w:pStyle w:val="ConsPlusNormal"/>
        <w:jc w:val="both"/>
        <w:rPr>
          <w:sz w:val="26"/>
          <w:szCs w:val="26"/>
        </w:rPr>
      </w:pPr>
      <w:r w:rsidRPr="001A56D4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A56D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445DA" w:rsidRDefault="00A445DA" w:rsidP="005D1015">
      <w:pPr>
        <w:ind w:firstLine="709"/>
        <w:jc w:val="both"/>
        <w:rPr>
          <w:sz w:val="26"/>
          <w:szCs w:val="26"/>
        </w:rPr>
        <w:sectPr w:rsidR="00A445DA" w:rsidSect="00D81A33">
          <w:pgSz w:w="11906" w:h="16838"/>
          <w:pgMar w:top="851" w:right="991" w:bottom="993" w:left="1276" w:header="709" w:footer="709" w:gutter="0"/>
          <w:cols w:space="708"/>
          <w:docGrid w:linePitch="360"/>
        </w:sectPr>
      </w:pPr>
    </w:p>
    <w:tbl>
      <w:tblPr>
        <w:tblStyle w:val="a5"/>
        <w:tblW w:w="10713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6896"/>
      </w:tblGrid>
      <w:tr w:rsidR="00DE32D7" w:rsidRPr="00082085" w:rsidTr="00725188">
        <w:trPr>
          <w:trHeight w:val="1276"/>
        </w:trPr>
        <w:tc>
          <w:tcPr>
            <w:tcW w:w="3817" w:type="dxa"/>
          </w:tcPr>
          <w:p w:rsidR="00DE32D7" w:rsidRPr="00082085" w:rsidRDefault="00DE32D7" w:rsidP="004635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96" w:type="dxa"/>
          </w:tcPr>
          <w:p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45DA" w:rsidRDefault="00A445DA" w:rsidP="00A4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</w:t>
            </w:r>
          </w:p>
          <w:p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E32D7" w:rsidRPr="00082085" w:rsidRDefault="00DE32D7" w:rsidP="00E2194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EE10D5" w:rsidRPr="00EE10D5" w:rsidRDefault="00EE10D5" w:rsidP="00EE1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 xml:space="preserve">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10D5">
        <w:rPr>
          <w:rFonts w:ascii="Times New Roman" w:hAnsi="Times New Roman" w:cs="Times New Roman"/>
          <w:sz w:val="28"/>
          <w:szCs w:val="28"/>
        </w:rPr>
        <w:t xml:space="preserve"> 1081 </w:t>
      </w:r>
      <w:r w:rsidR="008B2D7D">
        <w:rPr>
          <w:rFonts w:ascii="Times New Roman" w:hAnsi="Times New Roman" w:cs="Times New Roman"/>
          <w:sz w:val="28"/>
          <w:szCs w:val="28"/>
        </w:rPr>
        <w:t>«</w:t>
      </w:r>
      <w:r w:rsidRPr="00EE10D5"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>РЕШЕНИЯ О ЗАКЛЮЧЕНИИ КОНЦЕССИОННОГО СОГЛАШЕНИЯ ГОРОДСКИМ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>ОКРУГОМ ХАНТЫ-МАНСИЙСКОМ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B2D7D">
        <w:rPr>
          <w:rFonts w:ascii="Times New Roman" w:hAnsi="Times New Roman" w:cs="Times New Roman"/>
          <w:sz w:val="28"/>
          <w:szCs w:val="28"/>
        </w:rPr>
        <w:t>–</w:t>
      </w:r>
      <w:r w:rsidRPr="00EE10D5">
        <w:rPr>
          <w:rFonts w:ascii="Times New Roman" w:hAnsi="Times New Roman" w:cs="Times New Roman"/>
          <w:sz w:val="28"/>
          <w:szCs w:val="28"/>
        </w:rPr>
        <w:t xml:space="preserve"> ЮГРЫ</w:t>
      </w:r>
      <w:r w:rsidR="008B2D7D">
        <w:rPr>
          <w:rFonts w:ascii="Times New Roman" w:hAnsi="Times New Roman" w:cs="Times New Roman"/>
          <w:sz w:val="28"/>
          <w:szCs w:val="28"/>
        </w:rPr>
        <w:t>»</w:t>
      </w:r>
    </w:p>
    <w:p w:rsidR="00EE10D5" w:rsidRPr="00EE10D5" w:rsidRDefault="00EE10D5" w:rsidP="00EE1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0D5" w:rsidRDefault="00EE10D5" w:rsidP="00751A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 xml:space="preserve">Внести в приложение 1 к постановлению </w:t>
      </w:r>
      <w:r w:rsidR="00751A7A">
        <w:rPr>
          <w:rFonts w:ascii="Times New Roman" w:hAnsi="Times New Roman" w:cs="Times New Roman"/>
          <w:sz w:val="28"/>
          <w:szCs w:val="28"/>
        </w:rPr>
        <w:t xml:space="preserve">от 11.10.2018 № 1081 </w:t>
      </w:r>
      <w:r w:rsidR="00751A7A" w:rsidRPr="00751A7A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заключении концессионного соглашения городским округом Ханты-Мансийском Ханты-Мансийского автономного округа – Югры» (вместе с «Порядком формирования перечня объектов, в отношении которых планируется заключение концессионных соглашений»)»</w:t>
      </w:r>
      <w:r w:rsidR="00751A7A">
        <w:rPr>
          <w:rFonts w:ascii="Times New Roman" w:hAnsi="Times New Roman" w:cs="Times New Roman"/>
          <w:sz w:val="28"/>
          <w:szCs w:val="28"/>
        </w:rPr>
        <w:t xml:space="preserve"> </w:t>
      </w:r>
      <w:r w:rsidRPr="00EE10D5">
        <w:rPr>
          <w:rFonts w:ascii="Times New Roman" w:hAnsi="Times New Roman" w:cs="Times New Roman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sz w:val="28"/>
          <w:szCs w:val="28"/>
        </w:rPr>
        <w:t xml:space="preserve">изложив пункт 18 </w:t>
      </w:r>
      <w:r w:rsidR="00751A7A">
        <w:rPr>
          <w:rFonts w:ascii="Times New Roman" w:hAnsi="Times New Roman" w:cs="Times New Roman"/>
          <w:sz w:val="28"/>
          <w:szCs w:val="28"/>
        </w:rPr>
        <w:t xml:space="preserve">главы 2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14423" w:rsidRDefault="00F14423" w:rsidP="00EE10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423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условиях, предложенных лицом, выступившим с инициативой заключения концессионного соглашения, орган, уполномоченный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соглашения,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</w:t>
      </w:r>
      <w:proofErr w:type="gramEnd"/>
      <w:r w:rsidRPr="00F14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423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одновременно с проектом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этом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к концессионеру в соответствии с настоящим Федеральным законом, а также требованиям</w:t>
      </w:r>
      <w:proofErr w:type="gramEnd"/>
      <w:r w:rsidRPr="00F14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4423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F14423">
        <w:rPr>
          <w:rFonts w:ascii="Times New Roman" w:hAnsi="Times New Roman" w:cs="Times New Roman"/>
          <w:sz w:val="28"/>
          <w:szCs w:val="28"/>
        </w:rPr>
        <w:t xml:space="preserve"> в соответствии с частью 4.1 статьи </w:t>
      </w:r>
      <w:r w:rsidR="00725188">
        <w:rPr>
          <w:rFonts w:ascii="Times New Roman" w:hAnsi="Times New Roman" w:cs="Times New Roman"/>
          <w:sz w:val="28"/>
          <w:szCs w:val="28"/>
        </w:rPr>
        <w:t xml:space="preserve">37 Закона о концессионных соглашениях </w:t>
      </w:r>
      <w:r w:rsidRPr="00F14423">
        <w:rPr>
          <w:rFonts w:ascii="Times New Roman" w:hAnsi="Times New Roman" w:cs="Times New Roman"/>
          <w:sz w:val="28"/>
          <w:szCs w:val="28"/>
        </w:rPr>
        <w:t xml:space="preserve">к лицу, выступающему с инициативой заключения концессионного соглашения. Решение о возможности заключения концессионного соглашения на условиях, предложенных лицом, выступившим с инициативой заключения концессионного соглашения, должно </w:t>
      </w:r>
      <w:proofErr w:type="gramStart"/>
      <w:r w:rsidRPr="00F14423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F14423">
        <w:rPr>
          <w:rFonts w:ascii="Times New Roman" w:hAnsi="Times New Roman" w:cs="Times New Roman"/>
          <w:sz w:val="28"/>
          <w:szCs w:val="28"/>
        </w:rPr>
        <w:t xml:space="preserve"> в том числе информацию о месте и сроке представления заявок о готовности к участию в конкурсе на заключение концессионного соглашения. Форма заявки о готовности к участию в конкурсе на заключение концессионного соглашения утверждается Правительством Российской Федерации.</w:t>
      </w:r>
    </w:p>
    <w:sectPr w:rsidR="00F14423" w:rsidSect="00751A7A"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0451"/>
    <w:rsid w:val="0003359E"/>
    <w:rsid w:val="00040334"/>
    <w:rsid w:val="00054481"/>
    <w:rsid w:val="00082085"/>
    <w:rsid w:val="000861A7"/>
    <w:rsid w:val="0009557A"/>
    <w:rsid w:val="000958BC"/>
    <w:rsid w:val="000B0A0A"/>
    <w:rsid w:val="000B63CF"/>
    <w:rsid w:val="000C279D"/>
    <w:rsid w:val="000E0C2A"/>
    <w:rsid w:val="000F0569"/>
    <w:rsid w:val="000F1CF7"/>
    <w:rsid w:val="0010153E"/>
    <w:rsid w:val="00114F76"/>
    <w:rsid w:val="00142A83"/>
    <w:rsid w:val="0015723B"/>
    <w:rsid w:val="001579AF"/>
    <w:rsid w:val="001700FA"/>
    <w:rsid w:val="00171A84"/>
    <w:rsid w:val="001739A0"/>
    <w:rsid w:val="0017640C"/>
    <w:rsid w:val="00180F66"/>
    <w:rsid w:val="00196CD3"/>
    <w:rsid w:val="001A761E"/>
    <w:rsid w:val="001B528C"/>
    <w:rsid w:val="001C59A7"/>
    <w:rsid w:val="001C6E5A"/>
    <w:rsid w:val="001D0927"/>
    <w:rsid w:val="001D4144"/>
    <w:rsid w:val="001D463B"/>
    <w:rsid w:val="001D4988"/>
    <w:rsid w:val="001E328E"/>
    <w:rsid w:val="001E39E4"/>
    <w:rsid w:val="001E47D2"/>
    <w:rsid w:val="001E5163"/>
    <w:rsid w:val="001F23ED"/>
    <w:rsid w:val="00201088"/>
    <w:rsid w:val="00203E78"/>
    <w:rsid w:val="002160A8"/>
    <w:rsid w:val="00254ADF"/>
    <w:rsid w:val="00275CD8"/>
    <w:rsid w:val="00287EF5"/>
    <w:rsid w:val="002B0873"/>
    <w:rsid w:val="002B10AF"/>
    <w:rsid w:val="002B49A0"/>
    <w:rsid w:val="002C38FD"/>
    <w:rsid w:val="002C423D"/>
    <w:rsid w:val="002D5593"/>
    <w:rsid w:val="002D7988"/>
    <w:rsid w:val="002E0A30"/>
    <w:rsid w:val="002F7936"/>
    <w:rsid w:val="00300D9B"/>
    <w:rsid w:val="00303912"/>
    <w:rsid w:val="00313DAF"/>
    <w:rsid w:val="00315867"/>
    <w:rsid w:val="003176B7"/>
    <w:rsid w:val="00341F98"/>
    <w:rsid w:val="003447F7"/>
    <w:rsid w:val="003848E0"/>
    <w:rsid w:val="0039477B"/>
    <w:rsid w:val="003E4E61"/>
    <w:rsid w:val="003E6BF8"/>
    <w:rsid w:val="003E7675"/>
    <w:rsid w:val="003F2E90"/>
    <w:rsid w:val="003F30FF"/>
    <w:rsid w:val="003F587E"/>
    <w:rsid w:val="00405D5A"/>
    <w:rsid w:val="004342C4"/>
    <w:rsid w:val="0043438A"/>
    <w:rsid w:val="00443F8C"/>
    <w:rsid w:val="0045457E"/>
    <w:rsid w:val="0045601C"/>
    <w:rsid w:val="00461326"/>
    <w:rsid w:val="00467B48"/>
    <w:rsid w:val="00477428"/>
    <w:rsid w:val="0047786B"/>
    <w:rsid w:val="004958EF"/>
    <w:rsid w:val="004A4783"/>
    <w:rsid w:val="004C1AA7"/>
    <w:rsid w:val="004D1589"/>
    <w:rsid w:val="004D2866"/>
    <w:rsid w:val="004D4686"/>
    <w:rsid w:val="004F33B1"/>
    <w:rsid w:val="00510CAE"/>
    <w:rsid w:val="00540BC0"/>
    <w:rsid w:val="00547AA4"/>
    <w:rsid w:val="005500E4"/>
    <w:rsid w:val="00561ACE"/>
    <w:rsid w:val="005652CC"/>
    <w:rsid w:val="00567EFB"/>
    <w:rsid w:val="005711A0"/>
    <w:rsid w:val="0057730A"/>
    <w:rsid w:val="0058190C"/>
    <w:rsid w:val="005914A8"/>
    <w:rsid w:val="005933DE"/>
    <w:rsid w:val="005A58E4"/>
    <w:rsid w:val="005C5B7A"/>
    <w:rsid w:val="005D1015"/>
    <w:rsid w:val="005D5186"/>
    <w:rsid w:val="005E794A"/>
    <w:rsid w:val="006015ED"/>
    <w:rsid w:val="00602401"/>
    <w:rsid w:val="00605E28"/>
    <w:rsid w:val="0062043B"/>
    <w:rsid w:val="006249B2"/>
    <w:rsid w:val="00625AA2"/>
    <w:rsid w:val="00635680"/>
    <w:rsid w:val="0065044A"/>
    <w:rsid w:val="00652E2C"/>
    <w:rsid w:val="006632D4"/>
    <w:rsid w:val="006817F3"/>
    <w:rsid w:val="00685A92"/>
    <w:rsid w:val="00690D5B"/>
    <w:rsid w:val="0069690B"/>
    <w:rsid w:val="006B3E41"/>
    <w:rsid w:val="006D65F1"/>
    <w:rsid w:val="006F2338"/>
    <w:rsid w:val="00703242"/>
    <w:rsid w:val="00704592"/>
    <w:rsid w:val="007109A5"/>
    <w:rsid w:val="00723DA4"/>
    <w:rsid w:val="00724AA3"/>
    <w:rsid w:val="00725188"/>
    <w:rsid w:val="00726564"/>
    <w:rsid w:val="00744C2D"/>
    <w:rsid w:val="00747B75"/>
    <w:rsid w:val="00751A7A"/>
    <w:rsid w:val="00752044"/>
    <w:rsid w:val="0076228A"/>
    <w:rsid w:val="00783B39"/>
    <w:rsid w:val="00795194"/>
    <w:rsid w:val="007955EB"/>
    <w:rsid w:val="007B1B1B"/>
    <w:rsid w:val="007C0C79"/>
    <w:rsid w:val="007C1858"/>
    <w:rsid w:val="007C24AA"/>
    <w:rsid w:val="007D1C62"/>
    <w:rsid w:val="007E12C8"/>
    <w:rsid w:val="007E2659"/>
    <w:rsid w:val="007E28C2"/>
    <w:rsid w:val="007F5689"/>
    <w:rsid w:val="007F5C29"/>
    <w:rsid w:val="00802AA3"/>
    <w:rsid w:val="00820045"/>
    <w:rsid w:val="00826B47"/>
    <w:rsid w:val="00832479"/>
    <w:rsid w:val="008329FC"/>
    <w:rsid w:val="00856FD4"/>
    <w:rsid w:val="00862420"/>
    <w:rsid w:val="00862566"/>
    <w:rsid w:val="0086685A"/>
    <w:rsid w:val="00874F39"/>
    <w:rsid w:val="00877CE5"/>
    <w:rsid w:val="0088302A"/>
    <w:rsid w:val="008904A6"/>
    <w:rsid w:val="008911BE"/>
    <w:rsid w:val="008A72B1"/>
    <w:rsid w:val="008B2D7D"/>
    <w:rsid w:val="008C0B7C"/>
    <w:rsid w:val="008C7CC5"/>
    <w:rsid w:val="008C7E24"/>
    <w:rsid w:val="008D12A8"/>
    <w:rsid w:val="008D2DB3"/>
    <w:rsid w:val="008D6290"/>
    <w:rsid w:val="00906713"/>
    <w:rsid w:val="00917EFB"/>
    <w:rsid w:val="00931711"/>
    <w:rsid w:val="00931819"/>
    <w:rsid w:val="00936258"/>
    <w:rsid w:val="00952EC3"/>
    <w:rsid w:val="00961D24"/>
    <w:rsid w:val="00962D39"/>
    <w:rsid w:val="00966D24"/>
    <w:rsid w:val="00973908"/>
    <w:rsid w:val="00991620"/>
    <w:rsid w:val="009A2E6F"/>
    <w:rsid w:val="009A78BD"/>
    <w:rsid w:val="009C47D2"/>
    <w:rsid w:val="009D1AD8"/>
    <w:rsid w:val="009D75A6"/>
    <w:rsid w:val="009E47E3"/>
    <w:rsid w:val="009E5B81"/>
    <w:rsid w:val="009F2605"/>
    <w:rsid w:val="00A338D7"/>
    <w:rsid w:val="00A40FCA"/>
    <w:rsid w:val="00A445DA"/>
    <w:rsid w:val="00A47121"/>
    <w:rsid w:val="00A51E24"/>
    <w:rsid w:val="00A53F32"/>
    <w:rsid w:val="00A564E7"/>
    <w:rsid w:val="00A91CB5"/>
    <w:rsid w:val="00A93C20"/>
    <w:rsid w:val="00A94CF3"/>
    <w:rsid w:val="00AB20A9"/>
    <w:rsid w:val="00AC26DC"/>
    <w:rsid w:val="00AF0C68"/>
    <w:rsid w:val="00AF197C"/>
    <w:rsid w:val="00AF74DC"/>
    <w:rsid w:val="00B109AE"/>
    <w:rsid w:val="00B22DDA"/>
    <w:rsid w:val="00B25576"/>
    <w:rsid w:val="00B25990"/>
    <w:rsid w:val="00B3260F"/>
    <w:rsid w:val="00B37D48"/>
    <w:rsid w:val="00B44BE6"/>
    <w:rsid w:val="00B46B45"/>
    <w:rsid w:val="00B531E5"/>
    <w:rsid w:val="00B70CF3"/>
    <w:rsid w:val="00B83F6A"/>
    <w:rsid w:val="00B906AF"/>
    <w:rsid w:val="00B92219"/>
    <w:rsid w:val="00BA5D10"/>
    <w:rsid w:val="00BB1866"/>
    <w:rsid w:val="00BB5F40"/>
    <w:rsid w:val="00BC37E6"/>
    <w:rsid w:val="00BD155B"/>
    <w:rsid w:val="00BD5AEB"/>
    <w:rsid w:val="00C05DB4"/>
    <w:rsid w:val="00C2216D"/>
    <w:rsid w:val="00C27247"/>
    <w:rsid w:val="00C30C46"/>
    <w:rsid w:val="00C30F9D"/>
    <w:rsid w:val="00C34F02"/>
    <w:rsid w:val="00C36CCE"/>
    <w:rsid w:val="00C40659"/>
    <w:rsid w:val="00C47F80"/>
    <w:rsid w:val="00C52469"/>
    <w:rsid w:val="00C700C4"/>
    <w:rsid w:val="00C700F3"/>
    <w:rsid w:val="00CB2627"/>
    <w:rsid w:val="00CB50F9"/>
    <w:rsid w:val="00CC0324"/>
    <w:rsid w:val="00CC367F"/>
    <w:rsid w:val="00CD070E"/>
    <w:rsid w:val="00CE0C00"/>
    <w:rsid w:val="00CF0B62"/>
    <w:rsid w:val="00CF36FA"/>
    <w:rsid w:val="00CF4E2A"/>
    <w:rsid w:val="00CF6B89"/>
    <w:rsid w:val="00D039B2"/>
    <w:rsid w:val="00D13703"/>
    <w:rsid w:val="00D16627"/>
    <w:rsid w:val="00D21FF3"/>
    <w:rsid w:val="00D432C0"/>
    <w:rsid w:val="00D52DB6"/>
    <w:rsid w:val="00D5489C"/>
    <w:rsid w:val="00D559B4"/>
    <w:rsid w:val="00D55AB6"/>
    <w:rsid w:val="00D81A33"/>
    <w:rsid w:val="00D90F24"/>
    <w:rsid w:val="00D93A18"/>
    <w:rsid w:val="00D95EC6"/>
    <w:rsid w:val="00DA49A3"/>
    <w:rsid w:val="00DB28A6"/>
    <w:rsid w:val="00DC1AB5"/>
    <w:rsid w:val="00DD1CFF"/>
    <w:rsid w:val="00DD273D"/>
    <w:rsid w:val="00DD6C67"/>
    <w:rsid w:val="00DE32D7"/>
    <w:rsid w:val="00E017CC"/>
    <w:rsid w:val="00E130FF"/>
    <w:rsid w:val="00E21138"/>
    <w:rsid w:val="00E21946"/>
    <w:rsid w:val="00E407F7"/>
    <w:rsid w:val="00E61F06"/>
    <w:rsid w:val="00EA14C6"/>
    <w:rsid w:val="00EA56B7"/>
    <w:rsid w:val="00EB058D"/>
    <w:rsid w:val="00EB75CB"/>
    <w:rsid w:val="00EC0390"/>
    <w:rsid w:val="00EC17E6"/>
    <w:rsid w:val="00ED5C7C"/>
    <w:rsid w:val="00ED62A2"/>
    <w:rsid w:val="00EE10D5"/>
    <w:rsid w:val="00EE1FD7"/>
    <w:rsid w:val="00EE539C"/>
    <w:rsid w:val="00EF40C8"/>
    <w:rsid w:val="00F0227F"/>
    <w:rsid w:val="00F06198"/>
    <w:rsid w:val="00F14423"/>
    <w:rsid w:val="00F213AB"/>
    <w:rsid w:val="00F237F5"/>
    <w:rsid w:val="00F32978"/>
    <w:rsid w:val="00F43C6E"/>
    <w:rsid w:val="00F46A2A"/>
    <w:rsid w:val="00F5080D"/>
    <w:rsid w:val="00F514B9"/>
    <w:rsid w:val="00F52096"/>
    <w:rsid w:val="00F54452"/>
    <w:rsid w:val="00F675D5"/>
    <w:rsid w:val="00F7035E"/>
    <w:rsid w:val="00F73F99"/>
    <w:rsid w:val="00F8542E"/>
    <w:rsid w:val="00F9383A"/>
    <w:rsid w:val="00F95DC6"/>
    <w:rsid w:val="00FA4281"/>
    <w:rsid w:val="00FB426A"/>
    <w:rsid w:val="00FB5937"/>
    <w:rsid w:val="00FB5CA9"/>
    <w:rsid w:val="00FD0672"/>
    <w:rsid w:val="00FD2D85"/>
    <w:rsid w:val="00FE60A4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61E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  <w:style w:type="paragraph" w:customStyle="1" w:styleId="ConsPlusTitle">
    <w:name w:val="ConsPlusTitle"/>
    <w:rsid w:val="003F2E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F213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213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3AB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3AB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454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40">
    <w:name w:val="Заголовок 4 Знак"/>
    <w:basedOn w:val="a0"/>
    <w:link w:val="4"/>
    <w:rsid w:val="001A761E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TitlePage">
    <w:name w:val="ConsPlusTitlePage"/>
    <w:rsid w:val="001A7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279D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61E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  <w:style w:type="paragraph" w:customStyle="1" w:styleId="ConsPlusTitle">
    <w:name w:val="ConsPlusTitle"/>
    <w:rsid w:val="003F2E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F213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213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3AB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3AB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454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40">
    <w:name w:val="Заголовок 4 Знак"/>
    <w:basedOn w:val="a0"/>
    <w:link w:val="4"/>
    <w:rsid w:val="001A761E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TitlePage">
    <w:name w:val="ConsPlusTitlePage"/>
    <w:rsid w:val="001A7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279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7E33-BC66-4149-A171-F0EF9BE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Закусило Виктор Викторович</cp:lastModifiedBy>
  <cp:revision>186</cp:revision>
  <cp:lastPrinted>2023-09-26T11:12:00Z</cp:lastPrinted>
  <dcterms:created xsi:type="dcterms:W3CDTF">2023-02-03T09:11:00Z</dcterms:created>
  <dcterms:modified xsi:type="dcterms:W3CDTF">2023-09-26T11:58:00Z</dcterms:modified>
</cp:coreProperties>
</file>