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</w:t>
      </w:r>
      <w:r w:rsidR="00A56D4A">
        <w:rPr>
          <w:b/>
          <w:sz w:val="28"/>
          <w:szCs w:val="28"/>
        </w:rPr>
        <w:t>экспертизы</w:t>
      </w:r>
      <w:r w:rsidR="007E5C19">
        <w:rPr>
          <w:b/>
          <w:sz w:val="28"/>
          <w:szCs w:val="28"/>
        </w:rPr>
        <w:t xml:space="preserve">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0" w:rsidRPr="00AA6480" w:rsidRDefault="00F44BD6" w:rsidP="00AA6480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 xml:space="preserve"> 21 ноября 2013 г. N 1539</w:t>
            </w:r>
            <w:r w:rsidR="00AA6480">
              <w:rPr>
                <w:sz w:val="28"/>
                <w:szCs w:val="28"/>
              </w:rPr>
              <w:t xml:space="preserve"> «</w:t>
            </w:r>
            <w:r w:rsidR="00AA6480" w:rsidRPr="00AA6480">
              <w:rPr>
                <w:sz w:val="28"/>
                <w:szCs w:val="28"/>
              </w:rPr>
              <w:t>ОБ УТВЕРЖДЕНИИ ПЕРЕЧНЯ МУНИЦИПАЛЬНОГО ИМУЩЕСТВА,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ПРЕДНАЗНАЧЕННОГО ДЛЯ ПЕРЕДАЧИ ВО ВЛАДЕНИЕ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(ИЛИ) В ПОЛЬЗОВАНИЕ СУБЪЕКТАМ МАЛОГО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СРЕДНЕГО ПРЕДПРИНИМАТЕЛЬСТВА И ОРГАНИЗАЦИЯМ,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ОБРАЗУЮЩИМ ИНФРАСТРУКТУРУ ПОДДЕРЖКИ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СУБЪЕКТОВ МАЛОГО И СРЕДНЕГО ПРЕДПРИНИМАТЕЛЬСТВА</w:t>
            </w:r>
            <w:r w:rsidR="00AA6480">
              <w:rPr>
                <w:sz w:val="28"/>
                <w:szCs w:val="28"/>
              </w:rPr>
              <w:t>»</w:t>
            </w:r>
          </w:p>
          <w:p w:rsidR="00BB58B9" w:rsidRPr="00BB58B9" w:rsidRDefault="00BB58B9" w:rsidP="00BB58B9">
            <w:pPr>
              <w:jc w:val="both"/>
              <w:rPr>
                <w:sz w:val="28"/>
                <w:szCs w:val="28"/>
              </w:rPr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A6480" w:rsidRPr="002F7694">
                <w:rPr>
                  <w:rStyle w:val="a3"/>
                  <w:sz w:val="28"/>
                  <w:szCs w:val="28"/>
                  <w:lang w:eastAsia="en-US"/>
                </w:rPr>
                <w:t>NiyazovaMR@admhmansy.ru</w:t>
              </w:r>
            </w:hyperlink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A6480">
              <w:rPr>
                <w:sz w:val="28"/>
                <w:szCs w:val="28"/>
                <w:lang w:eastAsia="en-US"/>
              </w:rPr>
              <w:t>2</w:t>
            </w:r>
            <w:r w:rsidR="00D551A7"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AA6480">
              <w:rPr>
                <w:sz w:val="28"/>
                <w:szCs w:val="28"/>
                <w:lang w:eastAsia="en-US"/>
              </w:rPr>
              <w:t xml:space="preserve"> июля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</w:t>
            </w:r>
            <w:r w:rsidR="00A56D4A">
              <w:rPr>
                <w:sz w:val="28"/>
                <w:szCs w:val="28"/>
                <w:lang w:eastAsia="en-US"/>
              </w:rPr>
              <w:t>2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551A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543824"/>
    <w:rsid w:val="00687E68"/>
    <w:rsid w:val="00696E46"/>
    <w:rsid w:val="00707301"/>
    <w:rsid w:val="007E5C19"/>
    <w:rsid w:val="00810A43"/>
    <w:rsid w:val="008356A5"/>
    <w:rsid w:val="008525AB"/>
    <w:rsid w:val="009E5B40"/>
    <w:rsid w:val="00A56D4A"/>
    <w:rsid w:val="00A86BB8"/>
    <w:rsid w:val="00A93F43"/>
    <w:rsid w:val="00AA6480"/>
    <w:rsid w:val="00B024F7"/>
    <w:rsid w:val="00B83FBF"/>
    <w:rsid w:val="00BB58B9"/>
    <w:rsid w:val="00BC2714"/>
    <w:rsid w:val="00BC79F9"/>
    <w:rsid w:val="00CE2919"/>
    <w:rsid w:val="00D02A57"/>
    <w:rsid w:val="00D551A7"/>
    <w:rsid w:val="00E02D9A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zovaMR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dcterms:created xsi:type="dcterms:W3CDTF">2016-10-10T17:32:00Z</dcterms:created>
  <dcterms:modified xsi:type="dcterms:W3CDTF">2022-08-10T05:20:00Z</dcterms:modified>
</cp:coreProperties>
</file>