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9" w:rsidRDefault="00D865A9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31" w:rsidRPr="00FE5D1E" w:rsidRDefault="00D865A9" w:rsidP="00C1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1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E5D1E" w:rsidRDefault="00C11632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B0D31" w:rsidRPr="003B0D31">
        <w:rPr>
          <w:rFonts w:ascii="Times New Roman" w:hAnsi="Times New Roman" w:cs="Times New Roman"/>
          <w:b/>
          <w:sz w:val="28"/>
          <w:szCs w:val="28"/>
        </w:rPr>
        <w:t>отбора получателей субсидии</w:t>
      </w:r>
      <w:r w:rsidR="003B0D31" w:rsidRPr="003B0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города </w:t>
      </w:r>
    </w:p>
    <w:p w:rsidR="003D694A" w:rsidRPr="003B0D31" w:rsidRDefault="00FE5D1E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Ханты-Мансийска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</w:p>
    <w:p w:rsidR="003D694A" w:rsidRPr="003D694A" w:rsidRDefault="003D694A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9DA" w:rsidRDefault="003B0D31" w:rsidP="005256B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роки проведения отбора приема предложений (заявок) получателей субсидии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3879DA" w:rsidRPr="003879DA" w:rsidRDefault="00FE5D1E" w:rsidP="003879D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E619A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E619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53B" w:rsidRP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FE619A">
        <w:rPr>
          <w:rFonts w:ascii="Times New Roman" w:eastAsia="Calibri" w:hAnsi="Times New Roman" w:cs="Times New Roman"/>
          <w:sz w:val="28"/>
          <w:szCs w:val="28"/>
          <w:lang w:eastAsia="ru-RU"/>
        </w:rPr>
        <w:t>09.10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с 9:00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до 12.45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с 14.00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>до 17:00 часов (местное время), суббота и воскресенье – выходной</w:t>
      </w:r>
      <w:r w:rsidR="005256BE">
        <w:rPr>
          <w:rFonts w:ascii="Times New Roman" w:hAnsi="Times New Roman"/>
          <w:color w:val="000000"/>
          <w:sz w:val="28"/>
          <w:szCs w:val="28"/>
        </w:rPr>
        <w:t>.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56BE" w:rsidRDefault="005256BE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B0D31" w:rsidRPr="003B0D31" w:rsidRDefault="003B0D31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есто нахождения, почтовый адрес, номер контактного телефона главного распорядителя средств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ул.Мира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, д.14, Е-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dms@admhmansy.ru, телефон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8(3467)36-00-67, доб.00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1,031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0D31" w:rsidRPr="003B0D31" w:rsidRDefault="003B0D31" w:rsidP="003B0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ели и результаты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2153B" w:rsidRPr="0032153B" w:rsidRDefault="0032153B" w:rsidP="00922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организаций путем финансового обеспечения (возмещения) затрат, связанных с улучшением (восстановлением) материально-технической базы организаций.</w:t>
      </w:r>
    </w:p>
    <w:p w:rsidR="003B0D31" w:rsidRP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0DB" w:rsidRDefault="001624F3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</w:t>
      </w:r>
      <w:r w:rsidR="000033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идические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лица, 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желающие принять участие в отборе получателей средств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должны соответ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ствовать следующим требованиям:</w:t>
      </w:r>
    </w:p>
    <w:p w:rsidR="008E30DB" w:rsidRDefault="009D28DC" w:rsidP="009D2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на территории города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представить полный комплект документов;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финансовую поддержку за счет средств бюджета города Ханты-Мансийска по тем же основаниям на те же цели;</w:t>
      </w:r>
    </w:p>
    <w:p w:rsidR="008E30DB" w:rsidRPr="008E30DB" w:rsidRDefault="004D2A7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Федерации);</w:t>
      </w:r>
    </w:p>
    <w:p w:rsidR="0032153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не должны иметь просроченную задолженность по возврату в бюджет города Ханты-Мансийска субсидий, бюджетных инвестиций, и иной просроченной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(неурегулированной) задолженности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>перед городом Ханты-Мансийском.</w:t>
      </w:r>
    </w:p>
    <w:p w:rsidR="004D2A7B" w:rsidRP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DB" w:rsidRDefault="008E30DB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подачи предложений получателей субсидии и требования, предъявляемые к их форме и содержанию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(заявку)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размещенной на официальном сайте.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К предложению (заявке) для предоставления субсидии прилагает следующие документы: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и регистрационных документов: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и учредительного договора;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руководителя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об избрании и приказ о назначении);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постановке на налоговый учет представительства, обособленного подразделения (для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зарегистрированных за пределами города Ханты-Мансийска).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доверенности на представление интересов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случае представления </w:t>
      </w:r>
      <w:r w:rsidR="00FD6A55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представителем.</w:t>
      </w:r>
    </w:p>
    <w:p w:rsidR="004030B5" w:rsidRDefault="00124EB8" w:rsidP="008E30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</w:t>
      </w:r>
      <w:r w:rsidR="00D9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обоснование необходимости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материально-технической базы, подписанное 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обоснованность понесенных расходов, заверенные подписью </w:t>
      </w:r>
      <w:r w:rsidR="00F23978">
        <w:rPr>
          <w:rFonts w:ascii="Times New Roman" w:hAnsi="Times New Roman" w:cs="Times New Roman"/>
          <w:sz w:val="28"/>
          <w:szCs w:val="28"/>
        </w:rPr>
        <w:t xml:space="preserve">руководителя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 (карточки счетов бухгалтерского и иные подтверждающие доку</w:t>
      </w:r>
      <w:r>
        <w:rPr>
          <w:rFonts w:ascii="Times New Roman" w:hAnsi="Times New Roman" w:cs="Times New Roman"/>
          <w:sz w:val="28"/>
          <w:szCs w:val="28"/>
        </w:rPr>
        <w:t>менты) (при возмещении затрат).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руководителя, главного </w:t>
      </w:r>
      <w:r w:rsidR="00F23978">
        <w:rPr>
          <w:rFonts w:ascii="Times New Roman" w:hAnsi="Times New Roman" w:cs="Times New Roman"/>
          <w:sz w:val="28"/>
          <w:szCs w:val="28"/>
        </w:rPr>
        <w:t xml:space="preserve">бухгалтера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62069A" w:rsidRDefault="0062069A" w:rsidP="0062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7F6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сведения о банковских </w:t>
      </w:r>
      <w:r w:rsidR="00F23978">
        <w:rPr>
          <w:rFonts w:ascii="Times New Roman" w:hAnsi="Times New Roman" w:cs="Times New Roman"/>
          <w:sz w:val="28"/>
          <w:szCs w:val="28"/>
        </w:rPr>
        <w:t xml:space="preserve">реквизитах получателя субсидии </w:t>
      </w:r>
      <w:r>
        <w:rPr>
          <w:rFonts w:ascii="Times New Roman" w:hAnsi="Times New Roman" w:cs="Times New Roman"/>
          <w:sz w:val="28"/>
          <w:szCs w:val="28"/>
        </w:rPr>
        <w:t>для перечисления субсидии.</w:t>
      </w:r>
    </w:p>
    <w:p w:rsidR="008E30DB" w:rsidRDefault="008E30DB" w:rsidP="00620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отзыва предложений получателей субсидии, в том числе их возврата, порядок внесения изменений в предложения получателей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 (заявок).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отзыве предложения (заявки) должна быть указана следующая информация:</w:t>
      </w:r>
    </w:p>
    <w:p w:rsidR="00D93DFE" w:rsidRPr="00DD3044" w:rsidRDefault="00DD3044" w:rsidP="008B1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 субсидии, подавшего отзываемое предложение (заявку);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адрес, по которому должно быть возвращено предложение.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изменении предложения (заявки) должна быть указана следующая информация: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наименование получателя субсидии, подавшего предложение (заявку), подлежащее изменению;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изменений в предложение (заявку).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регистрирует уведомление об  изменении или отзыве предложения (заявки) и прилагаемые к ним документы (копии документов) в журнале регистрации предложений (заявок) в день их поступления.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(заявка), ранее поданное получателем субсидии, отзывающим предложение (заявку), направляется нарочно или почтовым отправлением с уведомлением о вручении по адресу, содержащемуся в уведомлении об отзыве предложения (заявки), в срок не позднее пяти рабочих дней с даты получения главным распорядителем средств уведомления об отзыве предложения (заявки).</w:t>
      </w:r>
    </w:p>
    <w:p w:rsidR="00DD3044" w:rsidRP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равила рассмотрения и оценки предложений получателей субсидии</w:t>
      </w: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A253BF" w:rsidRPr="00A253BF" w:rsidRDefault="005256BE" w:rsidP="00A25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лавный расп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>орядитель средств в течение пяти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 даты получения сведений и документов, осуществляет проверку предложения (заявки) и документов к ней на соответствие настоящему Порядку, и при отсутствии замечаний направляет предложение (заявку) в Ком</w:t>
      </w:r>
      <w:r w:rsidR="00A2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иссию по предоставлению 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="00BA6A69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A253BF" w:rsidRPr="00A253BF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  <w:r w:rsidR="00A253BF" w:rsidRPr="00A253B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253BF">
        <w:rPr>
          <w:rFonts w:ascii="Times New Roman" w:hAnsi="Times New Roman" w:cs="Times New Roman"/>
          <w:sz w:val="28"/>
          <w:szCs w:val="28"/>
        </w:rPr>
        <w:t>.</w:t>
      </w:r>
    </w:p>
    <w:p w:rsidR="00DD3044" w:rsidRPr="00DD3044" w:rsidRDefault="005256BE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анализирует предложения и прилагаемые к ним документы на предмет соответствия получателей субсидии и докуме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требованиям, в течение десяти </w:t>
      </w:r>
      <w:r w:rsidR="00F23978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даты поступления предложений (заявок) в Комиссию.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Получатели субсидии, соответствующие требованиям,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представившие документы в соответствии с перечнем и требованиями являются прошедшими отбор.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снованиями для отклонения предложения (заявки) являются:</w:t>
      </w:r>
    </w:p>
    <w:p w:rsid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получателя субсидии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бованиям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Порядком;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получателем субсидии предложения (заявки) после даты и (или) времени, определенных для ее подачи.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рассмотрения предложений (заявок) и прилагаемых к ним документов Комиссия принимает решение: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(несоответствии) получателя (получателей) субсидии и документов требованиям настоящего Порядка;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б отклонении предложения (заявки) (при наличии оснований для отклонения);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наличии (отсутствии) оснований для предоставлении субсидии.</w:t>
      </w:r>
    </w:p>
    <w:p w:rsidR="00DD3044" w:rsidRPr="00DD3044" w:rsidRDefault="005256BE" w:rsidP="00DD3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оформляется протоколом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председатель, секретарь и члены комиссии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рассмотрения заявок.</w:t>
      </w:r>
    </w:p>
    <w:p w:rsidR="00DD3044" w:rsidRPr="003D694A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может быть обжаловано получателями субсидии в порядке, установленном действующим законодательством.</w:t>
      </w:r>
    </w:p>
    <w:p w:rsidR="005256BE" w:rsidRDefault="005256BE" w:rsidP="005256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предоставления получателям субсидии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рок, в течение которого победитель отбора должен подписать соглашение о предоставлени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субсидии:</w:t>
      </w:r>
    </w:p>
    <w:p w:rsidR="004A310C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течение трех рабочих дней со дня получения проекта соглашения о предоставлении субсидии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словия признания победителя отбора, уклони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вшимся от заключения соглашения: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признается уклонившимся от заключения соглашения в случае, если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трех дней</w:t>
      </w: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, не направил главному распорядителю средств подписанное соглашение.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A310C" w:rsidRPr="003D694A" w:rsidRDefault="004A310C" w:rsidP="00D15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ата размещения результатов отбора  на официальном сайте</w:t>
      </w:r>
      <w:r w:rsidR="00E63D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3879DA" w:rsidP="00387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A310C"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пяти рабочих дней после принятия решени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94A" w:rsidRDefault="003D694A"/>
    <w:sectPr w:rsidR="003D694A" w:rsidSect="006454E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7CC"/>
    <w:multiLevelType w:val="hybridMultilevel"/>
    <w:tmpl w:val="CFB00FD4"/>
    <w:lvl w:ilvl="0" w:tplc="514A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95F96"/>
    <w:multiLevelType w:val="hybridMultilevel"/>
    <w:tmpl w:val="3E4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7"/>
    <w:rsid w:val="0000335B"/>
    <w:rsid w:val="00124EB8"/>
    <w:rsid w:val="0014721D"/>
    <w:rsid w:val="001624F3"/>
    <w:rsid w:val="00216AE1"/>
    <w:rsid w:val="00297121"/>
    <w:rsid w:val="00311832"/>
    <w:rsid w:val="0032153B"/>
    <w:rsid w:val="003879DA"/>
    <w:rsid w:val="003B0D31"/>
    <w:rsid w:val="003D694A"/>
    <w:rsid w:val="003F19A5"/>
    <w:rsid w:val="004030B5"/>
    <w:rsid w:val="00470E47"/>
    <w:rsid w:val="004A310C"/>
    <w:rsid w:val="004D2A7B"/>
    <w:rsid w:val="005256BE"/>
    <w:rsid w:val="0062069A"/>
    <w:rsid w:val="006454ED"/>
    <w:rsid w:val="007C4DF9"/>
    <w:rsid w:val="008B17F6"/>
    <w:rsid w:val="008E30DB"/>
    <w:rsid w:val="008F7AB3"/>
    <w:rsid w:val="009226EB"/>
    <w:rsid w:val="009D28DC"/>
    <w:rsid w:val="00A253BF"/>
    <w:rsid w:val="00A46763"/>
    <w:rsid w:val="00B37DDA"/>
    <w:rsid w:val="00B86D6C"/>
    <w:rsid w:val="00BA6A69"/>
    <w:rsid w:val="00C11632"/>
    <w:rsid w:val="00C408B2"/>
    <w:rsid w:val="00C44ED5"/>
    <w:rsid w:val="00D1517B"/>
    <w:rsid w:val="00D865A9"/>
    <w:rsid w:val="00D93DFE"/>
    <w:rsid w:val="00DD3044"/>
    <w:rsid w:val="00E63D00"/>
    <w:rsid w:val="00E92AF3"/>
    <w:rsid w:val="00F23978"/>
    <w:rsid w:val="00F60394"/>
    <w:rsid w:val="00FC6AF4"/>
    <w:rsid w:val="00FD6A55"/>
    <w:rsid w:val="00FE5D1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4E95-3BC8-4A3E-A2EF-B47B674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5A9"/>
    <w:rPr>
      <w:color w:val="0000FF" w:themeColor="hyperlink"/>
      <w:u w:val="single"/>
    </w:rPr>
  </w:style>
  <w:style w:type="paragraph" w:customStyle="1" w:styleId="ConsPlusNormal">
    <w:name w:val="ConsPlusNormal"/>
    <w:rsid w:val="00D8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79DA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Муслима Раисовна</dc:creator>
  <cp:lastModifiedBy>Долматова Татьяна Александровна</cp:lastModifiedBy>
  <cp:revision>21</cp:revision>
  <cp:lastPrinted>2023-01-23T11:11:00Z</cp:lastPrinted>
  <dcterms:created xsi:type="dcterms:W3CDTF">2022-10-03T13:18:00Z</dcterms:created>
  <dcterms:modified xsi:type="dcterms:W3CDTF">2023-10-11T06:52:00Z</dcterms:modified>
</cp:coreProperties>
</file>