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8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31F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431F1">
        <w:rPr>
          <w:rFonts w:ascii="Times New Roman" w:eastAsia="Calibri" w:hAnsi="Times New Roman" w:cs="Times New Roman"/>
          <w:i/>
          <w:sz w:val="24"/>
          <w:szCs w:val="24"/>
        </w:rPr>
        <w:t>внесен</w:t>
      </w:r>
      <w:proofErr w:type="gramEnd"/>
      <w:r w:rsidRPr="001431F1">
        <w:rPr>
          <w:rFonts w:ascii="Times New Roman" w:eastAsia="Calibri" w:hAnsi="Times New Roman" w:cs="Times New Roman"/>
          <w:i/>
          <w:sz w:val="24"/>
          <w:szCs w:val="24"/>
        </w:rPr>
        <w:t xml:space="preserve"> Главой  города Ханты-Мансийска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№ ____________-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431F1" w:rsidRPr="001431F1" w:rsidRDefault="001431F1" w:rsidP="001431F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_______________2020 года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 внесении изменений в  Решение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Думы города Ханты-Мансийска от 25 ноября 2011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№ 131 «О Положения о порядке управления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и распоряжения жилищным фондом,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>находящимся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в собственности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jc w:val="both"/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 от 25 ноября 2011 года № 131 «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 (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 редакции решений Думы города Ханты-Мансийска    от 03 декабря 2012  года  </w:t>
      </w:r>
      <w:hyperlink r:id="rId7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310-V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26 апреля 2013 года  </w:t>
      </w:r>
      <w:hyperlink r:id="rId8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380-V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28 июня 2013 года </w:t>
      </w:r>
      <w:hyperlink r:id="rId9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403-V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18 июля 2014 года        </w:t>
      </w:r>
      <w:hyperlink r:id="rId10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№ </w:t>
        </w:r>
        <w:proofErr w:type="gramStart"/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531-V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   от 26 декабря 2014 года </w:t>
      </w:r>
      <w:hyperlink r:id="rId11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581-V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26 июня 2015 года      </w:t>
      </w:r>
      <w:hyperlink r:id="rId12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669-V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 от 30 октября  2015  года  </w:t>
      </w:r>
      <w:hyperlink r:id="rId13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708-V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29 апреля 2016 года </w:t>
      </w:r>
      <w:hyperlink r:id="rId14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801-V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30 июня 2017 года </w:t>
      </w:r>
      <w:hyperlink r:id="rId15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144-VI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27 декабря 2017 года      </w:t>
      </w:r>
      <w:hyperlink r:id="rId16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212- VI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>, от 31 мая 2019 года № 341</w:t>
      </w:r>
      <w:r w:rsidRPr="001431F1">
        <w:rPr>
          <w:rFonts w:ascii="Calibri" w:eastAsia="Calibri" w:hAnsi="Calibri" w:cs="Times New Roman"/>
        </w:rPr>
        <w:t xml:space="preserve"> 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VI РД, от 27 апреля 2020 года № 427 – </w:t>
      </w:r>
      <w:r w:rsidRPr="001431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РД, </w:t>
      </w:r>
      <w:r w:rsidRPr="001431F1">
        <w:rPr>
          <w:rFonts w:ascii="Times New Roman" w:hAnsi="Times New Roman" w:cs="Times New Roman"/>
          <w:sz w:val="28"/>
          <w:szCs w:val="28"/>
        </w:rPr>
        <w:t xml:space="preserve">29.12.2020 </w:t>
      </w:r>
      <w:hyperlink r:id="rId17" w:history="1">
        <w:r w:rsidRPr="001431F1">
          <w:rPr>
            <w:rFonts w:ascii="Times New Roman" w:hAnsi="Times New Roman" w:cs="Times New Roman"/>
            <w:sz w:val="28"/>
            <w:szCs w:val="28"/>
          </w:rPr>
          <w:t>№ 481-VI РД</w:t>
        </w:r>
      </w:hyperlink>
      <w:r w:rsidRPr="001431F1">
        <w:rPr>
          <w:rFonts w:ascii="Times New Roman" w:hAnsi="Times New Roman" w:cs="Times New Roman"/>
          <w:sz w:val="28"/>
          <w:szCs w:val="28"/>
        </w:rPr>
        <w:t xml:space="preserve">, от 26.03.2021 </w:t>
      </w:r>
      <w:hyperlink r:id="rId18" w:history="1">
        <w:r w:rsidRPr="001431F1">
          <w:rPr>
            <w:rFonts w:ascii="Times New Roman" w:hAnsi="Times New Roman" w:cs="Times New Roman"/>
            <w:sz w:val="28"/>
            <w:szCs w:val="28"/>
          </w:rPr>
          <w:t xml:space="preserve">№ 492-VI РД 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>)</w:t>
      </w: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hyperlink r:id="rId19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пунктом 5 части 1 статьи 30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>,</w:t>
      </w: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частью 1 статьи 69 Устава города Ханты-Мансийска,</w:t>
      </w:r>
      <w:proofErr w:type="gramEnd"/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Дума города Ханты-Мансийска РЕШИЛА: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Внести  в Решение Думы города Ханты-Мансийска от 25 ноября 2011 года № 131 «О </w:t>
      </w: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порядке управления и распоряжения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жилищным фондом, находящимся в собственности города Ханты-Мансийска» изменения</w:t>
      </w:r>
      <w:r w:rsidRPr="001431F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согласно приложению к настоящему Решению.</w:t>
      </w:r>
    </w:p>
    <w:p w:rsidR="001431F1" w:rsidRPr="001431F1" w:rsidRDefault="001431F1" w:rsidP="001431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Глава </w:t>
      </w: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Ханты-Мансийска             города Ханты-Мансийска</w:t>
      </w:r>
    </w:p>
    <w:p w:rsidR="001431F1" w:rsidRPr="001431F1" w:rsidRDefault="001431F1" w:rsidP="0014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</w:t>
      </w:r>
    </w:p>
    <w:p w:rsidR="001431F1" w:rsidRPr="001431F1" w:rsidRDefault="001431F1" w:rsidP="001431F1">
      <w:pPr>
        <w:spacing w:after="0" w:line="240" w:lineRule="auto"/>
        <w:ind w:left="-108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_____________К.Л.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____________М.П.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__________ 2023 года               Подписано</w:t>
      </w:r>
      <w:proofErr w:type="gramEnd"/>
      <w:r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__________2023года</w:t>
      </w:r>
    </w:p>
    <w:p w:rsidR="00EE51F8" w:rsidRDefault="00EE51F8" w:rsidP="00EE5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EE51F8" w:rsidRPr="00063033" w:rsidRDefault="00EE51F8" w:rsidP="00EE5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C03F03" w:rsidRDefault="00C03F03" w:rsidP="00426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03F03" w:rsidRDefault="00C03F03" w:rsidP="00426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03F03" w:rsidRDefault="00C03F03" w:rsidP="00426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268" w:rsidRDefault="00DA52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к Решению Думы города Ханты-Мансийска</w:t>
      </w:r>
    </w:p>
    <w:p w:rsidR="001431F1" w:rsidRPr="001431F1" w:rsidRDefault="001431F1" w:rsidP="00143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от «___»___________2023 года № _____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Решение Думы города Ханты-Мансийска от 25 ноября 2011 года № 131 </w:t>
      </w: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431F1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1431F1">
        <w:rPr>
          <w:rFonts w:ascii="Times New Roman" w:eastAsia="Calibri" w:hAnsi="Times New Roman" w:cs="Times New Roman"/>
          <w:b/>
          <w:sz w:val="28"/>
          <w:szCs w:val="28"/>
        </w:rPr>
        <w:t>Положении</w:t>
      </w:r>
      <w:proofErr w:type="gramEnd"/>
      <w:r w:rsidRPr="00143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31F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391427" w:rsidRPr="001431F1" w:rsidRDefault="00391427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(далее – Решение)</w:t>
      </w:r>
    </w:p>
    <w:p w:rsidR="001431F1" w:rsidRPr="001431F1" w:rsidRDefault="001431F1" w:rsidP="001431F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 приложение к Решению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внести следующие изменения:</w:t>
      </w:r>
    </w:p>
    <w:p w:rsidR="00D749DC" w:rsidRDefault="00D749DC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Пункт 19 статьи 7 изложить в следующей редакции:</w:t>
      </w:r>
    </w:p>
    <w:p w:rsidR="00D749DC" w:rsidRDefault="00D749DC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19)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</w:t>
      </w:r>
      <w:proofErr w:type="gramStart"/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proofErr w:type="gramEnd"/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047757" w:rsidRDefault="00D749D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04775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статье 15:</w:t>
      </w:r>
    </w:p>
    <w:p w:rsidR="00A700F5" w:rsidRDefault="00D749D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04775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.1. </w:t>
      </w:r>
      <w:r w:rsidR="00A700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абзаце </w:t>
      </w:r>
      <w:r w:rsid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втором</w:t>
      </w:r>
      <w:r w:rsidR="00A700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пункта 7 слова </w:t>
      </w:r>
      <w:r w:rsidR="00A700F5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 заменить словами «</w:t>
      </w:r>
      <w:r w:rsidR="00A700F5" w:rsidRPr="00A700F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A700F5">
        <w:rPr>
          <w:rFonts w:ascii="Times New Roman" w:hAnsi="Times New Roman" w:cs="Times New Roman"/>
          <w:sz w:val="28"/>
          <w:szCs w:val="28"/>
        </w:rPr>
        <w:t>».</w:t>
      </w:r>
    </w:p>
    <w:p w:rsidR="0008267A" w:rsidRDefault="00D749D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04775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Пункт 11 изложить в следующей редакции:</w:t>
      </w:r>
    </w:p>
    <w:p w:rsidR="0008267A" w:rsidRPr="00984419" w:rsidRDefault="0008267A" w:rsidP="00A700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«11. </w:t>
      </w:r>
      <w:r w:rsidRP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Перечень прилагаемых к заявлению документов, необходимых для </w:t>
      </w:r>
      <w:r w:rsidRPr="00984419">
        <w:rPr>
          <w:rFonts w:ascii="Times New Roman" w:eastAsia="Calibri" w:hAnsi="Times New Roman" w:cs="Times New Roman"/>
          <w:sz w:val="28"/>
          <w:szCs w:val="28"/>
        </w:rPr>
        <w:t xml:space="preserve">принятия гражданина на учет, в том числе получаемых по межведомственным запросам, устанавливается Правительством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98441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законодательством и</w:t>
      </w:r>
      <w:r w:rsidR="00617539" w:rsidRPr="0098441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</w:t>
      </w:r>
      <w:r w:rsidR="0061753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proofErr w:type="gramStart"/>
      <w:r w:rsidRPr="00984419">
        <w:rPr>
          <w:rFonts w:ascii="Times New Roman" w:eastAsia="Calibri" w:hAnsi="Times New Roman" w:cs="Times New Roman"/>
          <w:sz w:val="28"/>
          <w:szCs w:val="28"/>
        </w:rPr>
        <w:t>.</w:t>
      </w:r>
      <w:r w:rsidR="00617539" w:rsidRPr="0098441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700F5" w:rsidRPr="00047757" w:rsidRDefault="00D749DC" w:rsidP="00C1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65B" w:rsidRPr="00047757">
        <w:rPr>
          <w:rFonts w:ascii="Times New Roman" w:hAnsi="Times New Roman" w:cs="Times New Roman"/>
          <w:sz w:val="28"/>
          <w:szCs w:val="28"/>
        </w:rPr>
        <w:t xml:space="preserve">. </w:t>
      </w:r>
      <w:r w:rsidR="00A700F5" w:rsidRPr="00047757">
        <w:rPr>
          <w:rFonts w:ascii="Times New Roman" w:hAnsi="Times New Roman" w:cs="Times New Roman"/>
          <w:sz w:val="28"/>
          <w:szCs w:val="28"/>
        </w:rPr>
        <w:t>В абзаце первом пункта 10 статьи 19 слова «муниципальное казенное учреждение «Служба социальной поддержки населения» (далее - Служба социальной поддержки населения)</w:t>
      </w:r>
      <w:r w:rsidR="00C1365B" w:rsidRPr="00047757">
        <w:rPr>
          <w:rFonts w:ascii="Times New Roman" w:hAnsi="Times New Roman" w:cs="Times New Roman"/>
          <w:sz w:val="28"/>
          <w:szCs w:val="28"/>
        </w:rPr>
        <w:t>»</w:t>
      </w:r>
      <w:r w:rsidR="00A700F5" w:rsidRPr="0004775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1365B" w:rsidRPr="00047757">
        <w:rPr>
          <w:rFonts w:ascii="Times New Roman" w:hAnsi="Times New Roman" w:cs="Times New Roman"/>
          <w:sz w:val="28"/>
          <w:szCs w:val="28"/>
        </w:rPr>
        <w:t>«м</w:t>
      </w:r>
      <w:r w:rsidR="00A700F5" w:rsidRPr="00047757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«Ресурсный центр города Ханты-Мансийска» (далее - </w:t>
      </w:r>
      <w:r w:rsidR="00C1365B" w:rsidRPr="00047757">
        <w:rPr>
          <w:rFonts w:ascii="Times New Roman" w:hAnsi="Times New Roman" w:cs="Times New Roman"/>
          <w:sz w:val="28"/>
          <w:szCs w:val="28"/>
        </w:rPr>
        <w:t>Служба социальной поддержки населения</w:t>
      </w:r>
      <w:r w:rsidR="00A700F5" w:rsidRPr="00047757">
        <w:rPr>
          <w:rFonts w:ascii="Times New Roman" w:hAnsi="Times New Roman" w:cs="Times New Roman"/>
          <w:sz w:val="28"/>
          <w:szCs w:val="28"/>
        </w:rPr>
        <w:t>)</w:t>
      </w:r>
      <w:r w:rsidR="00C1365B" w:rsidRPr="00047757">
        <w:rPr>
          <w:rFonts w:ascii="Times New Roman" w:hAnsi="Times New Roman" w:cs="Times New Roman"/>
          <w:sz w:val="28"/>
          <w:szCs w:val="28"/>
        </w:rPr>
        <w:t>»</w:t>
      </w:r>
      <w:r w:rsidR="00A700F5" w:rsidRPr="00047757">
        <w:rPr>
          <w:rFonts w:ascii="Times New Roman" w:hAnsi="Times New Roman" w:cs="Times New Roman"/>
          <w:sz w:val="28"/>
          <w:szCs w:val="28"/>
        </w:rPr>
        <w:t>.</w:t>
      </w:r>
    </w:p>
    <w:p w:rsidR="007017E4" w:rsidRPr="00047757" w:rsidRDefault="00D749DC" w:rsidP="0070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7E4" w:rsidRPr="00047757">
        <w:rPr>
          <w:rFonts w:ascii="Times New Roman" w:hAnsi="Times New Roman" w:cs="Times New Roman"/>
          <w:sz w:val="28"/>
          <w:szCs w:val="28"/>
        </w:rPr>
        <w:t xml:space="preserve">. </w:t>
      </w:r>
      <w:r w:rsidR="004C625C" w:rsidRPr="00047757">
        <w:rPr>
          <w:rFonts w:ascii="Times New Roman" w:hAnsi="Times New Roman" w:cs="Times New Roman"/>
          <w:sz w:val="28"/>
          <w:szCs w:val="28"/>
        </w:rPr>
        <w:t xml:space="preserve">Пункт 2 статьи 20 </w:t>
      </w:r>
      <w:r w:rsidR="007017E4" w:rsidRPr="000477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625C" w:rsidRPr="00047757" w:rsidRDefault="007017E4" w:rsidP="0070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57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4C625C" w:rsidRPr="00047757">
        <w:rPr>
          <w:rFonts w:ascii="Times New Roman" w:hAnsi="Times New Roman" w:cs="Times New Roman"/>
          <w:sz w:val="28"/>
          <w:szCs w:val="28"/>
        </w:rPr>
        <w:t>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жилых помещений, приобретенных в порядке, установленном Закон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 w:rsidR="004C625C" w:rsidRPr="00047757">
        <w:rPr>
          <w:rFonts w:ascii="Times New Roman" w:hAnsi="Times New Roman" w:cs="Times New Roman"/>
          <w:sz w:val="28"/>
          <w:szCs w:val="28"/>
        </w:rPr>
        <w:t xml:space="preserve"> попечения родителей, усыновителей, приемных родителей </w:t>
      </w:r>
      <w:proofErr w:type="gramStart"/>
      <w:r w:rsidR="004C625C" w:rsidRPr="000477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625C" w:rsidRPr="00047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25C" w:rsidRPr="0004775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C625C" w:rsidRPr="00047757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Pr="00047757">
        <w:rPr>
          <w:rFonts w:ascii="Times New Roman" w:hAnsi="Times New Roman" w:cs="Times New Roman"/>
          <w:sz w:val="28"/>
          <w:szCs w:val="28"/>
        </w:rPr>
        <w:t>.</w:t>
      </w:r>
      <w:r w:rsidR="004C625C" w:rsidRPr="000477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7757" w:rsidRDefault="00D749DC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757">
        <w:rPr>
          <w:rFonts w:ascii="Times New Roman" w:hAnsi="Times New Roman" w:cs="Times New Roman"/>
          <w:sz w:val="28"/>
          <w:szCs w:val="28"/>
        </w:rPr>
        <w:t xml:space="preserve">. </w:t>
      </w:r>
      <w:r w:rsidR="001431F1" w:rsidRPr="00047757">
        <w:rPr>
          <w:rFonts w:ascii="Times New Roman" w:hAnsi="Times New Roman" w:cs="Times New Roman"/>
          <w:sz w:val="28"/>
          <w:szCs w:val="28"/>
        </w:rPr>
        <w:t xml:space="preserve">Статью 23 изложить </w:t>
      </w:r>
      <w:r w:rsidR="0004775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1431F1" w:rsidRPr="00047757">
        <w:rPr>
          <w:rFonts w:ascii="Times New Roman" w:hAnsi="Times New Roman" w:cs="Times New Roman"/>
          <w:sz w:val="28"/>
          <w:szCs w:val="28"/>
        </w:rPr>
        <w:t>:</w:t>
      </w:r>
      <w:r w:rsidR="004C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F1" w:rsidRDefault="001431F1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F3909" w:rsidRPr="000F3909">
        <w:rPr>
          <w:rFonts w:ascii="Times New Roman" w:hAnsi="Times New Roman" w:cs="Times New Roman"/>
          <w:sz w:val="28"/>
          <w:szCs w:val="28"/>
        </w:rPr>
        <w:t>Служебные жилые помещения муниципального специализированного жилищного фонда приватизации не подлежат</w:t>
      </w:r>
      <w:proofErr w:type="gramStart"/>
      <w:r w:rsidR="000F3909" w:rsidRPr="000F3909">
        <w:rPr>
          <w:rFonts w:ascii="Times New Roman" w:hAnsi="Times New Roman" w:cs="Times New Roman"/>
          <w:sz w:val="28"/>
          <w:szCs w:val="28"/>
        </w:rPr>
        <w:t>.</w:t>
      </w:r>
      <w:r w:rsidRPr="001431F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4842" w:rsidRDefault="00D749DC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757">
        <w:rPr>
          <w:rFonts w:ascii="Times New Roman" w:hAnsi="Times New Roman" w:cs="Times New Roman"/>
          <w:sz w:val="28"/>
          <w:szCs w:val="28"/>
        </w:rPr>
        <w:t>.</w:t>
      </w:r>
      <w:r w:rsidR="00104842">
        <w:rPr>
          <w:rFonts w:ascii="Times New Roman" w:hAnsi="Times New Roman" w:cs="Times New Roman"/>
          <w:sz w:val="28"/>
          <w:szCs w:val="28"/>
        </w:rPr>
        <w:t xml:space="preserve"> В статье 24:</w:t>
      </w:r>
    </w:p>
    <w:p w:rsidR="000B1B4C" w:rsidRDefault="00D749DC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842">
        <w:rPr>
          <w:rFonts w:ascii="Times New Roman" w:hAnsi="Times New Roman" w:cs="Times New Roman"/>
          <w:sz w:val="28"/>
          <w:szCs w:val="28"/>
        </w:rPr>
        <w:t>.1.</w:t>
      </w:r>
      <w:r w:rsidR="000B1B4C">
        <w:rPr>
          <w:rFonts w:ascii="Times New Roman" w:hAnsi="Times New Roman" w:cs="Times New Roman"/>
          <w:sz w:val="28"/>
          <w:szCs w:val="28"/>
        </w:rPr>
        <w:t xml:space="preserve"> Пункт 3 </w:t>
      </w:r>
      <w:r w:rsidR="000B1B4C" w:rsidRPr="000B1B4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B1B4C">
        <w:rPr>
          <w:rFonts w:ascii="Times New Roman" w:hAnsi="Times New Roman" w:cs="Times New Roman"/>
          <w:sz w:val="28"/>
          <w:szCs w:val="28"/>
        </w:rPr>
        <w:t>;</w:t>
      </w:r>
    </w:p>
    <w:p w:rsidR="003E35E7" w:rsidRDefault="003E35E7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Пункт 5 признать утратившим силу;</w:t>
      </w:r>
    </w:p>
    <w:p w:rsidR="004C625C" w:rsidRPr="00047757" w:rsidRDefault="00D749DC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B4C">
        <w:rPr>
          <w:rFonts w:ascii="Times New Roman" w:hAnsi="Times New Roman" w:cs="Times New Roman"/>
          <w:sz w:val="28"/>
          <w:szCs w:val="28"/>
        </w:rPr>
        <w:t>.</w:t>
      </w:r>
      <w:r w:rsidR="003E35E7">
        <w:rPr>
          <w:rFonts w:ascii="Times New Roman" w:hAnsi="Times New Roman" w:cs="Times New Roman"/>
          <w:sz w:val="28"/>
          <w:szCs w:val="28"/>
        </w:rPr>
        <w:t>3</w:t>
      </w:r>
      <w:r w:rsidR="000B1B4C">
        <w:rPr>
          <w:rFonts w:ascii="Times New Roman" w:hAnsi="Times New Roman" w:cs="Times New Roman"/>
          <w:sz w:val="28"/>
          <w:szCs w:val="28"/>
        </w:rPr>
        <w:t xml:space="preserve">. </w:t>
      </w:r>
      <w:r w:rsidR="004C625C">
        <w:rPr>
          <w:rFonts w:ascii="Times New Roman" w:hAnsi="Times New Roman" w:cs="Times New Roman"/>
          <w:sz w:val="28"/>
          <w:szCs w:val="28"/>
        </w:rPr>
        <w:t>В пункте 7 слов</w:t>
      </w:r>
      <w:r w:rsidR="000B1B4C">
        <w:rPr>
          <w:rFonts w:ascii="Times New Roman" w:hAnsi="Times New Roman" w:cs="Times New Roman"/>
          <w:sz w:val="28"/>
          <w:szCs w:val="28"/>
        </w:rPr>
        <w:t>о</w:t>
      </w:r>
      <w:r w:rsidR="004C625C">
        <w:rPr>
          <w:rFonts w:ascii="Times New Roman" w:hAnsi="Times New Roman" w:cs="Times New Roman"/>
          <w:sz w:val="28"/>
          <w:szCs w:val="28"/>
        </w:rPr>
        <w:t xml:space="preserve"> «пяти» заменить слов</w:t>
      </w:r>
      <w:r w:rsidR="000B1B4C">
        <w:rPr>
          <w:rFonts w:ascii="Times New Roman" w:hAnsi="Times New Roman" w:cs="Times New Roman"/>
          <w:sz w:val="28"/>
          <w:szCs w:val="28"/>
        </w:rPr>
        <w:t>ом</w:t>
      </w:r>
      <w:r w:rsidR="004C625C">
        <w:rPr>
          <w:rFonts w:ascii="Times New Roman" w:hAnsi="Times New Roman" w:cs="Times New Roman"/>
          <w:sz w:val="28"/>
          <w:szCs w:val="28"/>
        </w:rPr>
        <w:t xml:space="preserve"> «десяти».</w:t>
      </w:r>
    </w:p>
    <w:p w:rsidR="00AE1AD3" w:rsidRDefault="00AE1AD3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AD3" w:rsidRDefault="00AE1AD3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7C" w:rsidRDefault="00BE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619" w:rsidRDefault="00416619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619" w:rsidRDefault="00416619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619" w:rsidRDefault="00416619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B3E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55B3E" w:rsidRPr="00615888" w:rsidRDefault="00E55B3E" w:rsidP="00E55B3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615888">
        <w:rPr>
          <w:rFonts w:ascii="Times New Roman" w:hAnsi="Times New Roman" w:cs="Times New Roman"/>
          <w:sz w:val="28"/>
          <w:szCs w:val="28"/>
        </w:rPr>
        <w:t xml:space="preserve"> </w:t>
      </w:r>
      <w:r w:rsidRPr="00615888"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 «О внесении изменений в Решение Думы города Ханты-Мансийска от 25 ноября 2011 года № 131 «</w:t>
      </w:r>
      <w:r w:rsidRPr="0061588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15888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615888">
        <w:rPr>
          <w:rFonts w:ascii="Times New Roman" w:hAnsi="Times New Roman"/>
          <w:sz w:val="28"/>
          <w:szCs w:val="28"/>
        </w:rPr>
        <w:t xml:space="preserve">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собственности города Ханты-Мансийска»</w:t>
      </w:r>
    </w:p>
    <w:p w:rsidR="00E55B3E" w:rsidRPr="00C851AC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B3E" w:rsidRPr="00A21CB0" w:rsidRDefault="00E55B3E" w:rsidP="00E55B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B0">
        <w:rPr>
          <w:rFonts w:ascii="Times New Roman" w:hAnsi="Times New Roman" w:cs="Times New Roman"/>
          <w:bCs/>
          <w:sz w:val="28"/>
          <w:szCs w:val="28"/>
          <w:lang w:eastAsia="ru-RU"/>
        </w:rPr>
        <w:t>«О внесении изменений в Решение Думы города Ханты-Мансийска от 25 ноября 2011 года № 131 «</w:t>
      </w:r>
      <w:r w:rsidRPr="00A21CB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21CB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21CB0">
        <w:rPr>
          <w:rFonts w:ascii="Times New Roman" w:hAnsi="Times New Roman" w:cs="Times New Roman"/>
          <w:sz w:val="28"/>
          <w:szCs w:val="28"/>
        </w:rPr>
        <w:t xml:space="preserve"> </w:t>
      </w:r>
      <w:r w:rsidRPr="00A21CB0">
        <w:rPr>
          <w:rFonts w:ascii="Times New Roman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="00597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7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 Т.А.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муниципальной собственности Администрации города  Ханты-Мансийска.</w:t>
      </w:r>
    </w:p>
    <w:p w:rsidR="00E55B3E" w:rsidRPr="00A21CB0" w:rsidRDefault="00E55B3E" w:rsidP="00E5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B0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hAnsi="Times New Roman" w:cs="Times New Roman"/>
          <w:sz w:val="28"/>
          <w:szCs w:val="28"/>
        </w:rPr>
        <w:t xml:space="preserve"> является 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Ханты-Мансийска.  </w:t>
      </w:r>
    </w:p>
    <w:p w:rsidR="00A00737" w:rsidRDefault="00E55B3E" w:rsidP="00A3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Думы города Ханты-Мансийска «О внесении изменений в Решение Думы города Ханты-Мансийска от 25 ноября 2011 года № 131 «О </w:t>
      </w:r>
      <w:proofErr w:type="gramStart"/>
      <w:r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управления и распоряжения жилищным фондом, находящимся в собственности города Ханты-Мансийска» 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 на приведение его в соответствие в связи с изменением действующего законодательства, в частности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принятием 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ХМАО - Югры от 07.12.2022 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>№ 151-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>оз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отдельные законы Ханты-Мансийского автономного округа 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ХМАО - Югры от 01.07.2022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60-оз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Закон Ханты-Мансийского автономного округа - Югры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регулировании отдельных жилищных отношений в Ханты-Мансийском автономном округе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», а также изменением наименования м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наименования </w:t>
      </w:r>
      <w:r w:rsidR="00A00737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«Служба социальной</w:t>
      </w:r>
      <w:proofErr w:type="gramEnd"/>
      <w:r w:rsidR="00A00737">
        <w:rPr>
          <w:rFonts w:ascii="Times New Roman" w:hAnsi="Times New Roman" w:cs="Times New Roman"/>
          <w:sz w:val="28"/>
          <w:szCs w:val="28"/>
        </w:rPr>
        <w:t xml:space="preserve"> поддержки населения». </w:t>
      </w:r>
    </w:p>
    <w:p w:rsidR="00E55B3E" w:rsidRPr="00A21CB0" w:rsidRDefault="00A00737" w:rsidP="00A3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также </w:t>
      </w:r>
      <w:r w:rsidR="00E55B3E"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</w:t>
      </w:r>
      <w:r w:rsidR="00E55B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6EB4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2666E0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776EB4">
        <w:rPr>
          <w:rFonts w:ascii="Times New Roman" w:hAnsi="Times New Roman" w:cs="Times New Roman"/>
          <w:sz w:val="28"/>
          <w:szCs w:val="28"/>
        </w:rPr>
        <w:t xml:space="preserve">служебных жилых помещений </w:t>
      </w:r>
      <w:r w:rsidR="002666E0" w:rsidRPr="002666E0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="002666E0">
        <w:rPr>
          <w:rFonts w:ascii="Times New Roman" w:hAnsi="Times New Roman" w:cs="Times New Roman"/>
          <w:sz w:val="28"/>
          <w:szCs w:val="28"/>
        </w:rPr>
        <w:t xml:space="preserve"> отменить условие о его приватизации</w:t>
      </w:r>
      <w:r w:rsidR="00004F49">
        <w:rPr>
          <w:rFonts w:ascii="Times New Roman" w:hAnsi="Times New Roman" w:cs="Times New Roman"/>
          <w:sz w:val="28"/>
          <w:szCs w:val="28"/>
        </w:rPr>
        <w:t>, в целях доступности выкупа</w:t>
      </w:r>
      <w:r w:rsidR="00416619">
        <w:rPr>
          <w:rFonts w:ascii="Times New Roman" w:hAnsi="Times New Roman" w:cs="Times New Roman"/>
          <w:sz w:val="28"/>
          <w:szCs w:val="28"/>
        </w:rPr>
        <w:t xml:space="preserve"> н</w:t>
      </w:r>
      <w:r w:rsidR="00416619" w:rsidRPr="00416619">
        <w:rPr>
          <w:rFonts w:ascii="Times New Roman" w:hAnsi="Times New Roman" w:cs="Times New Roman"/>
          <w:sz w:val="28"/>
          <w:szCs w:val="28"/>
        </w:rPr>
        <w:t>анимател</w:t>
      </w:r>
      <w:r w:rsidR="00416619">
        <w:rPr>
          <w:rFonts w:ascii="Times New Roman" w:hAnsi="Times New Roman" w:cs="Times New Roman"/>
          <w:sz w:val="28"/>
          <w:szCs w:val="28"/>
        </w:rPr>
        <w:t>ями</w:t>
      </w:r>
      <w:r w:rsidR="00416619" w:rsidRPr="00416619">
        <w:rPr>
          <w:rFonts w:ascii="Times New Roman" w:hAnsi="Times New Roman" w:cs="Times New Roman"/>
          <w:sz w:val="28"/>
          <w:szCs w:val="28"/>
        </w:rPr>
        <w:t xml:space="preserve"> жил</w:t>
      </w:r>
      <w:r w:rsidR="00416619">
        <w:rPr>
          <w:rFonts w:ascii="Times New Roman" w:hAnsi="Times New Roman" w:cs="Times New Roman"/>
          <w:sz w:val="28"/>
          <w:szCs w:val="28"/>
        </w:rPr>
        <w:t>ых</w:t>
      </w:r>
      <w:r w:rsidR="00416619" w:rsidRPr="0041661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16619">
        <w:rPr>
          <w:rFonts w:ascii="Times New Roman" w:hAnsi="Times New Roman" w:cs="Times New Roman"/>
          <w:sz w:val="28"/>
          <w:szCs w:val="28"/>
        </w:rPr>
        <w:t>й</w:t>
      </w:r>
      <w:r w:rsidR="00416619" w:rsidRPr="00416619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коммерческого использовани</w:t>
      </w:r>
      <w:r w:rsidR="00416619">
        <w:rPr>
          <w:rFonts w:ascii="Times New Roman" w:hAnsi="Times New Roman" w:cs="Times New Roman"/>
          <w:sz w:val="28"/>
          <w:szCs w:val="28"/>
        </w:rPr>
        <w:t xml:space="preserve">я увеличить срок </w:t>
      </w:r>
      <w:r w:rsidR="00416619" w:rsidRPr="00416619">
        <w:rPr>
          <w:rFonts w:ascii="Times New Roman" w:hAnsi="Times New Roman" w:cs="Times New Roman"/>
          <w:sz w:val="28"/>
          <w:szCs w:val="28"/>
        </w:rPr>
        <w:t>предоставл</w:t>
      </w:r>
      <w:r w:rsidR="00416619">
        <w:rPr>
          <w:rFonts w:ascii="Times New Roman" w:hAnsi="Times New Roman" w:cs="Times New Roman"/>
          <w:sz w:val="28"/>
          <w:szCs w:val="28"/>
        </w:rPr>
        <w:t>ения</w:t>
      </w:r>
      <w:r w:rsidR="00416619" w:rsidRPr="00416619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416619">
        <w:rPr>
          <w:rFonts w:ascii="Times New Roman" w:hAnsi="Times New Roman" w:cs="Times New Roman"/>
          <w:sz w:val="28"/>
          <w:szCs w:val="28"/>
        </w:rPr>
        <w:t>и</w:t>
      </w:r>
      <w:r w:rsidR="00416619" w:rsidRPr="00416619">
        <w:rPr>
          <w:rFonts w:ascii="Times New Roman" w:hAnsi="Times New Roman" w:cs="Times New Roman"/>
          <w:sz w:val="28"/>
          <w:szCs w:val="28"/>
        </w:rPr>
        <w:t xml:space="preserve"> платежа до </w:t>
      </w:r>
      <w:r w:rsidR="00416619">
        <w:rPr>
          <w:rFonts w:ascii="Times New Roman" w:hAnsi="Times New Roman" w:cs="Times New Roman"/>
          <w:sz w:val="28"/>
          <w:szCs w:val="28"/>
        </w:rPr>
        <w:t>десяти</w:t>
      </w:r>
      <w:r w:rsidR="00416619" w:rsidRPr="00416619">
        <w:rPr>
          <w:rFonts w:ascii="Times New Roman" w:hAnsi="Times New Roman" w:cs="Times New Roman"/>
          <w:sz w:val="28"/>
          <w:szCs w:val="28"/>
        </w:rPr>
        <w:t xml:space="preserve"> лет</w:t>
      </w:r>
      <w:r w:rsidR="00E55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3E" w:rsidRPr="00A21CB0" w:rsidRDefault="00E55B3E" w:rsidP="00E55B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информационном портале органов местного самоуправления города Ханты-Мансийска в сети Интернет (</w:t>
      </w:r>
      <w:hyperlink r:id="rId20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admhmansy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066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0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00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21CB0">
        <w:rPr>
          <w:rFonts w:ascii="Times New Roman" w:hAnsi="Times New Roman" w:cs="Times New Roman"/>
          <w:sz w:val="28"/>
          <w:szCs w:val="28"/>
        </w:rPr>
        <w:t xml:space="preserve">еобходимость размещения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21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regulation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admhmao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E55B3E" w:rsidRPr="00A21CB0" w:rsidRDefault="00E55B3E" w:rsidP="00E55B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материальных затрат.</w:t>
      </w:r>
    </w:p>
    <w:p w:rsidR="00E55B3E" w:rsidRDefault="00E55B3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3E" w:rsidRDefault="00E55B3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EB4">
        <w:rPr>
          <w:rFonts w:ascii="Times New Roman" w:hAnsi="Times New Roman" w:cs="Times New Roman"/>
          <w:sz w:val="28"/>
          <w:szCs w:val="28"/>
        </w:rPr>
        <w:t>Т.А. Солодилова</w:t>
      </w:r>
    </w:p>
    <w:p w:rsidR="00D865F6" w:rsidRDefault="00D865F6" w:rsidP="00D8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D8" w:rsidRDefault="000662D8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181601" w:rsidRDefault="00181601" w:rsidP="000662D8">
      <w:pPr>
        <w:rPr>
          <w:rFonts w:ascii="Times New Roman" w:hAnsi="Times New Roman"/>
          <w:sz w:val="28"/>
          <w:szCs w:val="28"/>
        </w:rPr>
      </w:pPr>
    </w:p>
    <w:p w:rsidR="007D4E92" w:rsidRDefault="000E5757" w:rsidP="00C0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E92" w:rsidSect="001431F1">
          <w:pgSz w:w="11906" w:h="16838"/>
          <w:pgMar w:top="1134" w:right="1418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F1" w:rsidRPr="00100408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408">
        <w:rPr>
          <w:rFonts w:ascii="Times New Roman" w:eastAsia="Calibri" w:hAnsi="Times New Roman" w:cs="Times New Roman"/>
          <w:sz w:val="24"/>
          <w:szCs w:val="24"/>
        </w:rPr>
        <w:lastRenderedPageBreak/>
        <w:t>Таблица поправок</w:t>
      </w:r>
    </w:p>
    <w:p w:rsidR="001431F1" w:rsidRDefault="001431F1" w:rsidP="001431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0408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</w:t>
      </w:r>
      <w:r w:rsidRPr="00100408">
        <w:rPr>
          <w:rFonts w:ascii="Times New Roman" w:hAnsi="Times New Roman"/>
          <w:bCs/>
          <w:sz w:val="24"/>
          <w:szCs w:val="24"/>
          <w:lang w:eastAsia="ru-RU"/>
        </w:rPr>
        <w:t xml:space="preserve">Думы города Ханты-Мансийска «О внесении изменений в Решение Думы города Ханты-Мансийска </w:t>
      </w:r>
    </w:p>
    <w:p w:rsidR="001431F1" w:rsidRPr="00100408" w:rsidRDefault="001431F1" w:rsidP="001431F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00408">
        <w:rPr>
          <w:rFonts w:ascii="Times New Roman" w:hAnsi="Times New Roman"/>
          <w:bCs/>
          <w:sz w:val="24"/>
          <w:szCs w:val="24"/>
          <w:lang w:eastAsia="ru-RU"/>
        </w:rPr>
        <w:t>от 25 ноября 2011 года № 131 «</w:t>
      </w:r>
      <w:r w:rsidRPr="00100408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100408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100408">
        <w:rPr>
          <w:rFonts w:ascii="Times New Roman" w:hAnsi="Times New Roman"/>
          <w:sz w:val="24"/>
          <w:szCs w:val="24"/>
        </w:rPr>
        <w:t xml:space="preserve"> </w:t>
      </w:r>
      <w:r w:rsidRPr="00100408">
        <w:rPr>
          <w:rFonts w:ascii="Times New Roman" w:hAnsi="Times New Roman"/>
          <w:iCs/>
          <w:sz w:val="24"/>
          <w:szCs w:val="24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1431F1" w:rsidRPr="00100408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5528"/>
        <w:gridCol w:w="2835"/>
      </w:tblGrid>
      <w:tr w:rsidR="001431F1" w:rsidRPr="00100408" w:rsidTr="002A7945">
        <w:trPr>
          <w:trHeight w:val="960"/>
        </w:trPr>
        <w:tc>
          <w:tcPr>
            <w:tcW w:w="567" w:type="dxa"/>
          </w:tcPr>
          <w:p w:rsidR="001431F1" w:rsidRPr="00100408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1431F1" w:rsidRPr="00100408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</w:t>
            </w: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5103" w:type="dxa"/>
          </w:tcPr>
          <w:p w:rsidR="001431F1" w:rsidRPr="00100408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528" w:type="dxa"/>
          </w:tcPr>
          <w:p w:rsidR="001431F1" w:rsidRPr="00100408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 редакция текста главы, раздела, статьи, пункта, подпункта,   части, абзаца  статьи проекта</w:t>
            </w:r>
          </w:p>
        </w:tc>
        <w:tc>
          <w:tcPr>
            <w:tcW w:w="2835" w:type="dxa"/>
          </w:tcPr>
          <w:p w:rsidR="001431F1" w:rsidRPr="00100408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431F1" w:rsidRPr="00100408" w:rsidTr="002A7945">
        <w:trPr>
          <w:trHeight w:val="240"/>
        </w:trPr>
        <w:tc>
          <w:tcPr>
            <w:tcW w:w="567" w:type="dxa"/>
          </w:tcPr>
          <w:p w:rsidR="001431F1" w:rsidRPr="00100408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1F1" w:rsidRPr="00100408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431F1" w:rsidRPr="00100408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1431F1" w:rsidRPr="00100408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431F1" w:rsidRPr="00100408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55AD" w:rsidRPr="00100408" w:rsidTr="002A7945">
        <w:trPr>
          <w:trHeight w:val="2783"/>
        </w:trPr>
        <w:tc>
          <w:tcPr>
            <w:tcW w:w="567" w:type="dxa"/>
          </w:tcPr>
          <w:p w:rsidR="002055AD" w:rsidRDefault="00723FF8" w:rsidP="00FA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55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550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550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решению</w:t>
            </w:r>
          </w:p>
        </w:tc>
        <w:tc>
          <w:tcPr>
            <w:tcW w:w="5103" w:type="dxa"/>
          </w:tcPr>
          <w:p w:rsidR="002055AD" w:rsidRPr="005F08CE" w:rsidRDefault="00550AD4" w:rsidP="00550A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AD4">
              <w:rPr>
                <w:rFonts w:ascii="Times New Roman" w:hAnsi="Times New Roman" w:cs="Times New Roman"/>
                <w:sz w:val="24"/>
                <w:szCs w:val="24"/>
              </w:rPr>
              <w:t xml:space="preserve">19)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учреждений, </w:t>
            </w:r>
            <w:r w:rsidRPr="00550AD4">
              <w:rPr>
                <w:rFonts w:ascii="Times New Roman" w:hAnsi="Times New Roman" w:cs="Times New Roman"/>
                <w:strike/>
                <w:sz w:val="24"/>
                <w:szCs w:val="24"/>
              </w:rPr>
              <w:t>а также в случаях, установленных настоящим Положением и иными муниципальными правовыми актами Администрации города, согласие на выкуп работниками муниципальных предприятий и учреждений занимаемых ими жилых помещений муниципального жилищного фонда и на приватизацию работниками муниципальных</w:t>
            </w:r>
            <w:proofErr w:type="gramEnd"/>
            <w:r w:rsidRPr="00550AD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предприятий занимаемых ими жилых помещений муниципального жилищного фонда</w:t>
            </w:r>
            <w:r w:rsidRPr="00550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528" w:type="dxa"/>
          </w:tcPr>
          <w:p w:rsidR="002055AD" w:rsidRPr="005F08CE" w:rsidRDefault="00550AD4" w:rsidP="0055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4">
              <w:rPr>
                <w:rFonts w:ascii="Times New Roman" w:hAnsi="Times New Roman" w:cs="Times New Roman"/>
                <w:sz w:val="24"/>
                <w:szCs w:val="24"/>
              </w:rPr>
              <w:t>19)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учреждений;</w:t>
            </w:r>
          </w:p>
        </w:tc>
        <w:tc>
          <w:tcPr>
            <w:tcW w:w="2835" w:type="dxa"/>
          </w:tcPr>
          <w:p w:rsidR="002055AD" w:rsidRPr="002A7945" w:rsidRDefault="00550AD4" w:rsidP="0061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полномочий </w:t>
            </w:r>
            <w:r w:rsidRPr="00550AD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61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A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 w:rsidR="00615B4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запретом на приватизацию служебных жилых помещений, а также отсутствием </w:t>
            </w:r>
            <w:r w:rsidR="00615B40" w:rsidRPr="00615B40">
              <w:rPr>
                <w:rFonts w:ascii="Times New Roman" w:hAnsi="Times New Roman" w:cs="Times New Roman"/>
                <w:sz w:val="24"/>
                <w:szCs w:val="24"/>
              </w:rPr>
              <w:t xml:space="preserve">у муниципальных предприятий и учреждений жилых помещений </w:t>
            </w:r>
            <w:r w:rsidR="00615B40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использования </w:t>
            </w:r>
          </w:p>
        </w:tc>
      </w:tr>
      <w:tr w:rsidR="002055AD" w:rsidRPr="00100408" w:rsidTr="002A7945">
        <w:trPr>
          <w:trHeight w:val="2783"/>
        </w:trPr>
        <w:tc>
          <w:tcPr>
            <w:tcW w:w="567" w:type="dxa"/>
          </w:tcPr>
          <w:p w:rsidR="002055AD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5AD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5AD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55AD" w:rsidRPr="00E75036" w:rsidRDefault="002055AD" w:rsidP="00E750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второй пункта 7</w:t>
            </w:r>
            <w:r w:rsidRPr="00E75036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03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решению</w:t>
            </w:r>
          </w:p>
          <w:p w:rsidR="002055AD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5AD" w:rsidRPr="005F08CE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возможности получения муниципальной услуги </w:t>
            </w:r>
            <w:r w:rsidRPr="000B5A9B">
              <w:rPr>
                <w:rFonts w:ascii="Times New Roman" w:hAnsi="Times New Roman" w:cs="Times New Roman"/>
                <w:strike/>
                <w:sz w:val="24"/>
                <w:szCs w:val="24"/>
              </w:rPr>
              <w:t>"Прием заявлений, документов, а также постановка граждан на учет в качестве нуждающихся в жилых помещениях"</w:t>
            </w:r>
            <w:r w:rsidRPr="00547C6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запрос и документы представляются гражданами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5528" w:type="dxa"/>
          </w:tcPr>
          <w:p w:rsidR="002055AD" w:rsidRPr="005F08CE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возможности получения муниципальной услуги </w:t>
            </w:r>
            <w:r w:rsidRPr="000B5A9B">
              <w:rPr>
                <w:rFonts w:ascii="Times New Roman" w:hAnsi="Times New Roman" w:cs="Times New Roman"/>
                <w:b/>
                <w:sz w:val="24"/>
                <w:szCs w:val="24"/>
              </w:rPr>
              <w:t>"Принятие на учет граждан в качестве нуждающихся в жилых помещениях"</w:t>
            </w:r>
            <w:r w:rsidRPr="00547C6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запрос и документы представляются гражданами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2835" w:type="dxa"/>
          </w:tcPr>
          <w:p w:rsidR="002055AD" w:rsidRPr="00477E5A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муниципальной услуги</w:t>
            </w:r>
          </w:p>
        </w:tc>
      </w:tr>
      <w:tr w:rsidR="002055AD" w:rsidRPr="00100408" w:rsidTr="002A7945">
        <w:trPr>
          <w:trHeight w:val="3103"/>
        </w:trPr>
        <w:tc>
          <w:tcPr>
            <w:tcW w:w="567" w:type="dxa"/>
          </w:tcPr>
          <w:p w:rsidR="002055AD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2A7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статьи 15 приложения к решению</w:t>
            </w:r>
          </w:p>
        </w:tc>
        <w:tc>
          <w:tcPr>
            <w:tcW w:w="5103" w:type="dxa"/>
          </w:tcPr>
          <w:p w:rsidR="002055AD" w:rsidRPr="005F08CE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11. Перечень прилагаемых к заявлению документов, необходимых для принятия гражданина на учет, в том числе получаемых по межведомственным запросам, устанавливается </w:t>
            </w:r>
            <w:r w:rsidRPr="0010385C">
              <w:rPr>
                <w:rFonts w:ascii="Times New Roman" w:hAnsi="Times New Roman" w:cs="Times New Roman"/>
                <w:strike/>
                <w:sz w:val="24"/>
                <w:szCs w:val="24"/>
              </w:rPr>
              <w:t>муниципальными правовыми актами Администрации города,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актами.</w:t>
            </w:r>
          </w:p>
        </w:tc>
        <w:tc>
          <w:tcPr>
            <w:tcW w:w="5528" w:type="dxa"/>
          </w:tcPr>
          <w:p w:rsidR="002055AD" w:rsidRPr="005F08CE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11. Перечень прилагаемых к заявлению документов, необходимых для принятия гражданина на учет, в том числе получаемых по межведомственным запросам, устанавливается </w:t>
            </w:r>
            <w:r w:rsidRPr="0010385C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Правительством Ханты-Мансийского автономного округа – Югры в соответствии с федеральным законодательством и законодательством Ханты-Мансийского автономного округа – Югры.</w:t>
            </w:r>
          </w:p>
        </w:tc>
        <w:tc>
          <w:tcPr>
            <w:tcW w:w="2835" w:type="dxa"/>
          </w:tcPr>
          <w:p w:rsidR="002055AD" w:rsidRPr="002A7945" w:rsidRDefault="003E6060" w:rsidP="003E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r w:rsidR="002055AD" w:rsidRPr="002A794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55AD"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 ХМАО - Югры от 01.07.2022 № 60-оз «О внесении изменений в Закон Ханты-Мансийского автономного округа - Югры «О регулировании отдельных жилищных отношений </w:t>
            </w:r>
            <w:proofErr w:type="gramStart"/>
            <w:r w:rsidR="002055AD" w:rsidRPr="002A7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055AD"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55AD" w:rsidRPr="002A7945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2055AD"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</w:tc>
      </w:tr>
      <w:tr w:rsidR="002055AD" w:rsidRPr="00100408" w:rsidTr="00373395">
        <w:trPr>
          <w:trHeight w:val="693"/>
        </w:trPr>
        <w:tc>
          <w:tcPr>
            <w:tcW w:w="567" w:type="dxa"/>
          </w:tcPr>
          <w:p w:rsidR="002055AD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3077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первый пункта 10 статьи 19 приложения к решению</w:t>
            </w:r>
          </w:p>
          <w:p w:rsidR="002055AD" w:rsidRDefault="0020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5AD" w:rsidRDefault="002055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755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коммерческого использования предоставляются гражданам, указанным в абзацах втором - четвертом части 9 настоящей статьи, проживающим в жилых помещениях, признанных в установленном порядке непригодными для проживания, либо расположенных в жилых домах, признанных в установленном порядке аварийными и подлежащими сносу или реконструкции, либо неблагоустроенных жилых помещениях, независимо от площади занимаемого жилого помещения, и не ухудшившим свои жилищные условия</w:t>
            </w:r>
            <w:proofErr w:type="gramEnd"/>
            <w:r w:rsidRPr="0030775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лет, предшествующих обращению в муниципальное казенное учреждение </w:t>
            </w:r>
            <w:r w:rsidRPr="005D4E60">
              <w:rPr>
                <w:rFonts w:ascii="Times New Roman" w:hAnsi="Times New Roman" w:cs="Times New Roman"/>
                <w:strike/>
                <w:sz w:val="24"/>
                <w:szCs w:val="24"/>
              </w:rPr>
              <w:t>"Служба социальной поддержки населения"</w:t>
            </w:r>
            <w:r w:rsidRPr="0030775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Служба социальной </w:t>
            </w:r>
            <w:r w:rsidRPr="0030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населения) с заявлением о постановке на учет на получение жилого помещения.</w:t>
            </w:r>
          </w:p>
        </w:tc>
        <w:tc>
          <w:tcPr>
            <w:tcW w:w="5528" w:type="dxa"/>
          </w:tcPr>
          <w:p w:rsidR="002055AD" w:rsidRDefault="002055AD" w:rsidP="003077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0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помещения муниципального жилищного фонда коммерческого использования предоставляются гражданам, указанным в абзацах втором - четвертом части 9 настоящей статьи, проживающим в жилых помещениях, признанных в установленном порядке непригодными для проживания, либо расположенных в жилых домах, признанных в установленном порядке аварийными и подлежащими сносу или реконструкции, либо неблагоустроенных жилых помещениях, независимо от площади занимаемого жилого помещения, и не ухудшившим свои жилищные условия</w:t>
            </w:r>
            <w:proofErr w:type="gramEnd"/>
            <w:r w:rsidRPr="0030775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лет, предшествующих обращению в муниципальное казенное учреждение </w:t>
            </w:r>
            <w:r w:rsidRPr="005D4E60">
              <w:rPr>
                <w:rFonts w:ascii="Times New Roman" w:hAnsi="Times New Roman" w:cs="Times New Roman"/>
                <w:b/>
                <w:sz w:val="24"/>
                <w:szCs w:val="24"/>
              </w:rPr>
              <w:t>"Ресурсный центр города Ханты-Мансийска"</w:t>
            </w:r>
            <w:r w:rsidRPr="0030775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Служба социальной поддержки населения) с заявлением о постановке на учет на получение </w:t>
            </w:r>
            <w:r w:rsidRPr="0030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помещения.</w:t>
            </w:r>
          </w:p>
        </w:tc>
        <w:tc>
          <w:tcPr>
            <w:tcW w:w="2835" w:type="dxa"/>
          </w:tcPr>
          <w:p w:rsidR="002055AD" w:rsidRPr="00477E5A" w:rsidRDefault="002055AD" w:rsidP="00307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"Служба социальной поддержки населения"</w:t>
            </w:r>
          </w:p>
        </w:tc>
      </w:tr>
      <w:tr w:rsidR="002055AD" w:rsidRPr="00100408" w:rsidTr="00EA41EA">
        <w:trPr>
          <w:trHeight w:val="4103"/>
        </w:trPr>
        <w:tc>
          <w:tcPr>
            <w:tcW w:w="567" w:type="dxa"/>
          </w:tcPr>
          <w:p w:rsidR="002055AD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15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20 приложения к решению</w:t>
            </w:r>
          </w:p>
        </w:tc>
        <w:tc>
          <w:tcPr>
            <w:tcW w:w="5103" w:type="dxa"/>
          </w:tcPr>
          <w:p w:rsidR="002055AD" w:rsidRPr="005F08CE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787E">
              <w:rPr>
                <w:rFonts w:ascii="Times New Roman" w:hAnsi="Times New Roman" w:cs="Times New Roman"/>
                <w:strike/>
                <w:sz w:val="24"/>
                <w:szCs w:val="24"/>
              </w:rPr>
              <w:t>Формирование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осуществляется за счет средств вышестоящих бюджетов, внебюджетных источников, а также средств бюджета города Ханты-Мансийска, дополнительно направляемых на финансовое обеспечение переданных отдельных государственных полномочий, в порядке, установленном муниципальным правовым актом Администрации города.</w:t>
            </w:r>
            <w:proofErr w:type="gramEnd"/>
          </w:p>
        </w:tc>
        <w:tc>
          <w:tcPr>
            <w:tcW w:w="5528" w:type="dxa"/>
          </w:tcPr>
          <w:p w:rsidR="002055AD" w:rsidRPr="005F08CE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53BB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жилых помещений, приобретенных в порядке, установленном Закон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      </w:r>
            <w:proofErr w:type="gramEnd"/>
            <w:r w:rsidRPr="00153BBD">
              <w:rPr>
                <w:rFonts w:ascii="Times New Roman" w:hAnsi="Times New Roman" w:cs="Times New Roman"/>
                <w:sz w:val="24"/>
                <w:szCs w:val="24"/>
              </w:rPr>
              <w:t xml:space="preserve"> попечения родителей, усыновителей, приемных родителей </w:t>
            </w:r>
            <w:proofErr w:type="gramStart"/>
            <w:r w:rsidRPr="00153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BB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53BB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Югре.</w:t>
            </w:r>
          </w:p>
        </w:tc>
        <w:tc>
          <w:tcPr>
            <w:tcW w:w="2835" w:type="dxa"/>
          </w:tcPr>
          <w:p w:rsidR="002055AD" w:rsidRPr="003E4044" w:rsidRDefault="00217A11" w:rsidP="0021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Законом </w:t>
            </w:r>
            <w:r w:rsidR="002055AD" w:rsidRPr="00153BBD">
              <w:rPr>
                <w:rFonts w:ascii="Times New Roman" w:hAnsi="Times New Roman" w:cs="Times New Roman"/>
                <w:sz w:val="24"/>
                <w:szCs w:val="24"/>
              </w:rPr>
              <w:t xml:space="preserve"> ХМАО - Югры от 07.12.2022 № 151-оз «О внесении изменений в отдельные законы Ханты-Мансийского автономного округа – Югры»</w:t>
            </w:r>
          </w:p>
        </w:tc>
      </w:tr>
      <w:tr w:rsidR="002055AD" w:rsidRPr="00100408" w:rsidTr="00CA27CF">
        <w:trPr>
          <w:trHeight w:val="4946"/>
        </w:trPr>
        <w:tc>
          <w:tcPr>
            <w:tcW w:w="567" w:type="dxa"/>
          </w:tcPr>
          <w:p w:rsidR="002055AD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 приложения к решению</w:t>
            </w:r>
          </w:p>
          <w:p w:rsidR="002055AD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5AD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23</w:t>
            </w:r>
          </w:p>
          <w:p w:rsidR="002055AD" w:rsidRPr="002E787E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E787E">
              <w:rPr>
                <w:rFonts w:ascii="Times New Roman" w:hAnsi="Times New Roman" w:cs="Times New Roman"/>
                <w:strike/>
                <w:sz w:val="24"/>
                <w:szCs w:val="24"/>
              </w:rPr>
              <w:t>1. Право на приватизацию находящихся в хозяйственном ведении жилых помещений, занимаемых на основании договора найма служебного жилого помещения, имеет наниматель, проживший в занимаемом жилом помещении не менее 3 лет.</w:t>
            </w:r>
          </w:p>
          <w:p w:rsidR="002055AD" w:rsidRPr="002E787E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E787E">
              <w:rPr>
                <w:rFonts w:ascii="Times New Roman" w:hAnsi="Times New Roman" w:cs="Times New Roman"/>
                <w:strike/>
                <w:sz w:val="24"/>
                <w:szCs w:val="24"/>
              </w:rPr>
              <w:t>2. Решение о приватизации жилых помещений, находящихся в хозяйственном ведении, принимается муниципальными предприятиями в порядке, установленном муниципальным правовым актом Администрации города.</w:t>
            </w:r>
          </w:p>
          <w:p w:rsidR="002055AD" w:rsidRPr="002E787E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E787E">
              <w:rPr>
                <w:rFonts w:ascii="Times New Roman" w:hAnsi="Times New Roman" w:cs="Times New Roman"/>
                <w:strike/>
                <w:sz w:val="24"/>
                <w:szCs w:val="24"/>
              </w:rPr>
              <w:t>3. Служебные жилые помещения муниципального жилищного фонда, находящиеся в казне города Ханты-Мансийска, приватизации не подлежат.</w:t>
            </w:r>
          </w:p>
          <w:p w:rsidR="002055AD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55AD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23 </w:t>
            </w:r>
          </w:p>
          <w:p w:rsidR="002055AD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C7">
              <w:rPr>
                <w:rFonts w:ascii="Times New Roman" w:hAnsi="Times New Roman" w:cs="Times New Roman"/>
                <w:sz w:val="24"/>
                <w:szCs w:val="24"/>
              </w:rPr>
              <w:t>Служебные жилые помещения муниципального специализированного жилищного фонда приватизации не подлежат.</w:t>
            </w:r>
          </w:p>
          <w:p w:rsidR="002055AD" w:rsidRPr="00CB73C7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5AD" w:rsidRPr="00477E5A" w:rsidRDefault="002055AD" w:rsidP="0021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C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3C7">
              <w:rPr>
                <w:rFonts w:ascii="Times New Roman" w:hAnsi="Times New Roman" w:cs="Times New Roman"/>
                <w:sz w:val="24"/>
                <w:szCs w:val="24"/>
              </w:rPr>
              <w:t>лужебны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73C7">
              <w:rPr>
                <w:rFonts w:ascii="Times New Roman" w:hAnsi="Times New Roman" w:cs="Times New Roman"/>
                <w:sz w:val="24"/>
                <w:szCs w:val="24"/>
              </w:rPr>
              <w:t xml:space="preserve">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73C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специализированного жилищного фонда</w:t>
            </w:r>
            <w:r w:rsidR="00217A11">
              <w:rPr>
                <w:rFonts w:ascii="Times New Roman" w:hAnsi="Times New Roman" w:cs="Times New Roman"/>
                <w:sz w:val="24"/>
                <w:szCs w:val="24"/>
              </w:rPr>
              <w:t xml:space="preserve">, ст.4 </w:t>
            </w:r>
            <w:r w:rsidR="00217A11" w:rsidRPr="00217A1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21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A11" w:rsidRPr="00217A11">
              <w:rPr>
                <w:rFonts w:ascii="Times New Roman" w:hAnsi="Times New Roman" w:cs="Times New Roman"/>
                <w:sz w:val="24"/>
                <w:szCs w:val="24"/>
              </w:rPr>
              <w:t xml:space="preserve"> РФ от 04.07.1991 </w:t>
            </w:r>
            <w:r w:rsidR="00217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7A11" w:rsidRPr="00217A11">
              <w:rPr>
                <w:rFonts w:ascii="Times New Roman" w:hAnsi="Times New Roman" w:cs="Times New Roman"/>
                <w:sz w:val="24"/>
                <w:szCs w:val="24"/>
              </w:rPr>
              <w:t xml:space="preserve"> 1541-1</w:t>
            </w:r>
            <w:r w:rsidR="00217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A11" w:rsidRPr="00217A11">
              <w:rPr>
                <w:rFonts w:ascii="Times New Roman" w:hAnsi="Times New Roman" w:cs="Times New Roman"/>
                <w:sz w:val="24"/>
                <w:szCs w:val="24"/>
              </w:rPr>
              <w:t>О приватизации жилищного фонда в Российской Федерации</w:t>
            </w:r>
            <w:r w:rsidR="00217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55AD" w:rsidRPr="00100408" w:rsidTr="002428F6">
        <w:trPr>
          <w:trHeight w:val="2663"/>
        </w:trPr>
        <w:tc>
          <w:tcPr>
            <w:tcW w:w="567" w:type="dxa"/>
          </w:tcPr>
          <w:p w:rsidR="002055AD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24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24 приложения к решению</w:t>
            </w:r>
          </w:p>
        </w:tc>
        <w:tc>
          <w:tcPr>
            <w:tcW w:w="5103" w:type="dxa"/>
          </w:tcPr>
          <w:p w:rsidR="002055AD" w:rsidRPr="006D2D78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D78">
              <w:rPr>
                <w:rFonts w:ascii="Times New Roman" w:hAnsi="Times New Roman" w:cs="Times New Roman"/>
                <w:strike/>
                <w:sz w:val="24"/>
                <w:szCs w:val="24"/>
              </w:rPr>
              <w:t>3. Продажа работникам муниципальных предприятий и учреждений занимаемых ими жилых помещений, указанных в части 1 настоящей статьи, находящихся в хозяйственном ведении муниципальных предприятий или в оперативном управлении муниципальных учреждений, осуществляется в соответствии с муниципальным правовым актом Администрации города.</w:t>
            </w:r>
          </w:p>
        </w:tc>
        <w:tc>
          <w:tcPr>
            <w:tcW w:w="5528" w:type="dxa"/>
          </w:tcPr>
          <w:p w:rsidR="002055AD" w:rsidRPr="005F08CE" w:rsidRDefault="009346C8" w:rsidP="0093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</w:t>
            </w:r>
            <w:r w:rsidR="002055AD">
              <w:rPr>
                <w:rFonts w:ascii="Times New Roman" w:hAnsi="Times New Roman" w:cs="Times New Roman"/>
                <w:sz w:val="24"/>
                <w:szCs w:val="24"/>
              </w:rPr>
              <w:t>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вшим</w:t>
            </w:r>
            <w:r w:rsidR="002055AD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835" w:type="dxa"/>
          </w:tcPr>
          <w:p w:rsidR="002055AD" w:rsidRPr="00477E5A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находящиеся в хозяйственном ведении муниципальных предприятий или в оперативном управлении муниципальных учреждений относятся только к  муниципальному специализированному жилищному фонду, наличие ж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 коммерческого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и учреждений не предусмотрено</w:t>
            </w:r>
          </w:p>
        </w:tc>
      </w:tr>
      <w:tr w:rsidR="00B829AD" w:rsidRPr="00100408" w:rsidTr="00AF182E">
        <w:trPr>
          <w:trHeight w:val="835"/>
        </w:trPr>
        <w:tc>
          <w:tcPr>
            <w:tcW w:w="567" w:type="dxa"/>
          </w:tcPr>
          <w:p w:rsidR="00B829AD" w:rsidRDefault="00B829AD" w:rsidP="00FA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B829AD" w:rsidRDefault="00B829AD" w:rsidP="00AF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F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24 приложения к решению</w:t>
            </w:r>
          </w:p>
        </w:tc>
        <w:tc>
          <w:tcPr>
            <w:tcW w:w="5103" w:type="dxa"/>
          </w:tcPr>
          <w:p w:rsidR="00AF182E" w:rsidRPr="00370B4D" w:rsidRDefault="00AF182E" w:rsidP="00AF18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0B4D">
              <w:rPr>
                <w:rFonts w:ascii="Times New Roman" w:hAnsi="Times New Roman" w:cs="Times New Roman"/>
                <w:strike/>
                <w:sz w:val="24"/>
                <w:szCs w:val="24"/>
              </w:rPr>
              <w:t>5. Порядок и условия принятия решений о продаже жилых помещений и решений о выдаче согласия на продажу жилых помещений (отказе в выкупе жилых помещений и решений об отказе в выдаче согласия на продажу жилых помещений), заключения (расторжения) и изменения договоров купли-продажи жилых помещений устанавливаются Департаментом муниципальной собственности.</w:t>
            </w:r>
          </w:p>
          <w:p w:rsidR="00B829AD" w:rsidRPr="006D2D78" w:rsidRDefault="00B829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9AD" w:rsidRPr="005F08CE" w:rsidRDefault="009346C8" w:rsidP="0037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</w:t>
            </w:r>
          </w:p>
        </w:tc>
        <w:tc>
          <w:tcPr>
            <w:tcW w:w="2835" w:type="dxa"/>
          </w:tcPr>
          <w:p w:rsidR="00B829AD" w:rsidRPr="00477E5A" w:rsidRDefault="00B829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находящиеся в хозяйственном ведении муниципальных предприятий или в оперативном управлении муниципальных учреждений относятся только к  муниципальному специализированному жилищному фонду, наличие ж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 коммерческого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не предусмотрено</w:t>
            </w:r>
          </w:p>
        </w:tc>
      </w:tr>
      <w:tr w:rsidR="002055AD" w:rsidRPr="00100408" w:rsidTr="00370B4D">
        <w:trPr>
          <w:trHeight w:val="4389"/>
        </w:trPr>
        <w:tc>
          <w:tcPr>
            <w:tcW w:w="567" w:type="dxa"/>
          </w:tcPr>
          <w:p w:rsidR="002055AD" w:rsidRDefault="00B829AD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0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Default="002055AD" w:rsidP="0024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статьи 24 приложения к решению</w:t>
            </w:r>
          </w:p>
        </w:tc>
        <w:tc>
          <w:tcPr>
            <w:tcW w:w="5103" w:type="dxa"/>
          </w:tcPr>
          <w:p w:rsidR="002055AD" w:rsidRPr="00F24BD9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7. По заявлению, направленному нанимателем в Департамент муниципальной собственности, нанимателю предоставляется рассрочка платежа до </w:t>
            </w:r>
            <w:r w:rsidRPr="00A63E6D">
              <w:rPr>
                <w:rFonts w:ascii="Times New Roman" w:hAnsi="Times New Roman" w:cs="Times New Roman"/>
                <w:strike/>
                <w:sz w:val="24"/>
                <w:szCs w:val="24"/>
              </w:rPr>
              <w:t>пяти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2055AD" w:rsidRPr="00F24BD9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рассрочки платежа оплата стоимости жилого помещения осуществляется покупателем (покупателями) ежеквартально </w:t>
            </w:r>
            <w:proofErr w:type="gramStart"/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жилищного фонда равными частями в соответствии с графиком платежей, являющимся неотъемлемой частью договора купли-продажи.</w:t>
            </w:r>
          </w:p>
          <w:p w:rsidR="002055AD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До полной оплаты стоимости жилое помещение признается находящимся в залоге у продавца.</w:t>
            </w:r>
          </w:p>
        </w:tc>
        <w:tc>
          <w:tcPr>
            <w:tcW w:w="5528" w:type="dxa"/>
          </w:tcPr>
          <w:p w:rsidR="002055AD" w:rsidRPr="00F24BD9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7. По заявлению, направленному нанимателем в Департамент муниципальной собственности, нанимателю предоставляется рассрочка платежа до </w:t>
            </w:r>
            <w:r w:rsidRPr="00A63E6D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2055AD" w:rsidRPr="00F24BD9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рассрочки платежа оплата стоимости жилого помещения осуществляется покупателем (покупателями) ежеквартально </w:t>
            </w:r>
            <w:proofErr w:type="gramStart"/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F24BD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жилищного фонда равными частями в соответствии с графиком платежей, являющимся неотъемлемой частью договора купли-продажи.</w:t>
            </w:r>
          </w:p>
          <w:p w:rsidR="002055AD" w:rsidRPr="00F24BD9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D9">
              <w:rPr>
                <w:rFonts w:ascii="Times New Roman" w:hAnsi="Times New Roman" w:cs="Times New Roman"/>
                <w:sz w:val="24"/>
                <w:szCs w:val="24"/>
              </w:rPr>
              <w:t>До полной оплаты стоимости жилое помещение признается находящимся в залоге у продавца.</w:t>
            </w:r>
          </w:p>
        </w:tc>
        <w:tc>
          <w:tcPr>
            <w:tcW w:w="2835" w:type="dxa"/>
          </w:tcPr>
          <w:p w:rsidR="002055AD" w:rsidRPr="00477E5A" w:rsidRDefault="002055AD" w:rsidP="003E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4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E404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0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рассрочки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выкупе </w:t>
            </w:r>
            <w:r w:rsidRPr="003E4044">
              <w:rPr>
                <w:rFonts w:ascii="Times New Roman" w:hAnsi="Times New Roman" w:cs="Times New Roman"/>
                <w:sz w:val="24"/>
                <w:szCs w:val="24"/>
              </w:rPr>
              <w:t>до десяти лет</w:t>
            </w:r>
          </w:p>
        </w:tc>
      </w:tr>
    </w:tbl>
    <w:p w:rsidR="000662D8" w:rsidRPr="00FC6A01" w:rsidRDefault="000662D8" w:rsidP="00AE1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62D8" w:rsidRPr="00FC6A01" w:rsidSect="00DE5E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8BB"/>
    <w:multiLevelType w:val="hybridMultilevel"/>
    <w:tmpl w:val="533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ACE"/>
    <w:multiLevelType w:val="multilevel"/>
    <w:tmpl w:val="C45A4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9F1B53"/>
    <w:multiLevelType w:val="hybridMultilevel"/>
    <w:tmpl w:val="4F12BB0A"/>
    <w:lvl w:ilvl="0" w:tplc="93F6E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12A22"/>
    <w:multiLevelType w:val="multilevel"/>
    <w:tmpl w:val="09DE0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2608402B"/>
    <w:multiLevelType w:val="hybridMultilevel"/>
    <w:tmpl w:val="38129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7B22"/>
    <w:multiLevelType w:val="multilevel"/>
    <w:tmpl w:val="57140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7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12845"/>
    <w:multiLevelType w:val="hybridMultilevel"/>
    <w:tmpl w:val="160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56D2E"/>
    <w:multiLevelType w:val="multilevel"/>
    <w:tmpl w:val="31A6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9E816FB"/>
    <w:multiLevelType w:val="hybridMultilevel"/>
    <w:tmpl w:val="EE689F22"/>
    <w:lvl w:ilvl="0" w:tplc="CB4254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04F49"/>
    <w:rsid w:val="00047757"/>
    <w:rsid w:val="00063033"/>
    <w:rsid w:val="000662D8"/>
    <w:rsid w:val="00073BE5"/>
    <w:rsid w:val="00077049"/>
    <w:rsid w:val="0008267A"/>
    <w:rsid w:val="000912E5"/>
    <w:rsid w:val="000913CA"/>
    <w:rsid w:val="000965C6"/>
    <w:rsid w:val="000A56D2"/>
    <w:rsid w:val="000B1B4C"/>
    <w:rsid w:val="000B5A9B"/>
    <w:rsid w:val="000E566E"/>
    <w:rsid w:val="000E5757"/>
    <w:rsid w:val="000F028F"/>
    <w:rsid w:val="000F265D"/>
    <w:rsid w:val="000F3909"/>
    <w:rsid w:val="0010385C"/>
    <w:rsid w:val="00104842"/>
    <w:rsid w:val="00106E94"/>
    <w:rsid w:val="00116051"/>
    <w:rsid w:val="001431F1"/>
    <w:rsid w:val="00153BBD"/>
    <w:rsid w:val="00156EEF"/>
    <w:rsid w:val="00167C81"/>
    <w:rsid w:val="00173EE2"/>
    <w:rsid w:val="00181601"/>
    <w:rsid w:val="001B524E"/>
    <w:rsid w:val="001E7AC1"/>
    <w:rsid w:val="002055AD"/>
    <w:rsid w:val="0021224C"/>
    <w:rsid w:val="00217A11"/>
    <w:rsid w:val="002200AE"/>
    <w:rsid w:val="002205B1"/>
    <w:rsid w:val="00234A1C"/>
    <w:rsid w:val="00236A55"/>
    <w:rsid w:val="002428F6"/>
    <w:rsid w:val="0024714D"/>
    <w:rsid w:val="00252F3B"/>
    <w:rsid w:val="002666E0"/>
    <w:rsid w:val="002827EA"/>
    <w:rsid w:val="002A06B6"/>
    <w:rsid w:val="002A1935"/>
    <w:rsid w:val="002A75A2"/>
    <w:rsid w:val="002A7945"/>
    <w:rsid w:val="002B73A7"/>
    <w:rsid w:val="002E37E6"/>
    <w:rsid w:val="002E787E"/>
    <w:rsid w:val="00307755"/>
    <w:rsid w:val="00337A04"/>
    <w:rsid w:val="00370B4D"/>
    <w:rsid w:val="00373395"/>
    <w:rsid w:val="00391427"/>
    <w:rsid w:val="003C61A9"/>
    <w:rsid w:val="003E0EEE"/>
    <w:rsid w:val="003E35E7"/>
    <w:rsid w:val="003E4044"/>
    <w:rsid w:val="003E6060"/>
    <w:rsid w:val="00416619"/>
    <w:rsid w:val="00426DCC"/>
    <w:rsid w:val="0049699B"/>
    <w:rsid w:val="004C625C"/>
    <w:rsid w:val="005270C6"/>
    <w:rsid w:val="005332FA"/>
    <w:rsid w:val="00547C65"/>
    <w:rsid w:val="00550AD4"/>
    <w:rsid w:val="005974FF"/>
    <w:rsid w:val="005B0B52"/>
    <w:rsid w:val="005B5629"/>
    <w:rsid w:val="005D1093"/>
    <w:rsid w:val="005D4E60"/>
    <w:rsid w:val="005E2558"/>
    <w:rsid w:val="0060066D"/>
    <w:rsid w:val="00601CF8"/>
    <w:rsid w:val="006138FD"/>
    <w:rsid w:val="00615888"/>
    <w:rsid w:val="00615B40"/>
    <w:rsid w:val="00617539"/>
    <w:rsid w:val="00692786"/>
    <w:rsid w:val="00696316"/>
    <w:rsid w:val="006964CB"/>
    <w:rsid w:val="006C24DA"/>
    <w:rsid w:val="006D2D78"/>
    <w:rsid w:val="006F53E3"/>
    <w:rsid w:val="007017E4"/>
    <w:rsid w:val="007044BB"/>
    <w:rsid w:val="00707FC2"/>
    <w:rsid w:val="00716C4C"/>
    <w:rsid w:val="00723FF8"/>
    <w:rsid w:val="0074426C"/>
    <w:rsid w:val="0076114A"/>
    <w:rsid w:val="00776EB4"/>
    <w:rsid w:val="007D310E"/>
    <w:rsid w:val="007D4E92"/>
    <w:rsid w:val="007F154A"/>
    <w:rsid w:val="00826DEF"/>
    <w:rsid w:val="00845798"/>
    <w:rsid w:val="00851F2D"/>
    <w:rsid w:val="008564CE"/>
    <w:rsid w:val="008613E7"/>
    <w:rsid w:val="008805BC"/>
    <w:rsid w:val="0089184A"/>
    <w:rsid w:val="008B7456"/>
    <w:rsid w:val="008D1143"/>
    <w:rsid w:val="008F604D"/>
    <w:rsid w:val="009079EF"/>
    <w:rsid w:val="009346C8"/>
    <w:rsid w:val="00951DFC"/>
    <w:rsid w:val="00984419"/>
    <w:rsid w:val="00990F8E"/>
    <w:rsid w:val="009A322F"/>
    <w:rsid w:val="009D2744"/>
    <w:rsid w:val="00A00737"/>
    <w:rsid w:val="00A14510"/>
    <w:rsid w:val="00A21CB0"/>
    <w:rsid w:val="00A32F9F"/>
    <w:rsid w:val="00A54926"/>
    <w:rsid w:val="00A62472"/>
    <w:rsid w:val="00A63E6D"/>
    <w:rsid w:val="00A67990"/>
    <w:rsid w:val="00A700F5"/>
    <w:rsid w:val="00A84865"/>
    <w:rsid w:val="00A94086"/>
    <w:rsid w:val="00AE1AD3"/>
    <w:rsid w:val="00AF182E"/>
    <w:rsid w:val="00B47237"/>
    <w:rsid w:val="00B6030C"/>
    <w:rsid w:val="00B829AD"/>
    <w:rsid w:val="00BA4E06"/>
    <w:rsid w:val="00BC6A4A"/>
    <w:rsid w:val="00BD3CDB"/>
    <w:rsid w:val="00BE087C"/>
    <w:rsid w:val="00BE5C71"/>
    <w:rsid w:val="00C03F03"/>
    <w:rsid w:val="00C07C3E"/>
    <w:rsid w:val="00C1365B"/>
    <w:rsid w:val="00C33254"/>
    <w:rsid w:val="00C557D7"/>
    <w:rsid w:val="00C562FC"/>
    <w:rsid w:val="00C87E46"/>
    <w:rsid w:val="00CA27CF"/>
    <w:rsid w:val="00CB3975"/>
    <w:rsid w:val="00CB73C7"/>
    <w:rsid w:val="00CD1197"/>
    <w:rsid w:val="00CD365F"/>
    <w:rsid w:val="00CE118C"/>
    <w:rsid w:val="00CF136D"/>
    <w:rsid w:val="00D023F8"/>
    <w:rsid w:val="00D04FDB"/>
    <w:rsid w:val="00D34240"/>
    <w:rsid w:val="00D417E6"/>
    <w:rsid w:val="00D4667C"/>
    <w:rsid w:val="00D749DC"/>
    <w:rsid w:val="00D865F6"/>
    <w:rsid w:val="00D8688A"/>
    <w:rsid w:val="00D86DEF"/>
    <w:rsid w:val="00D901BC"/>
    <w:rsid w:val="00DA0823"/>
    <w:rsid w:val="00DA5268"/>
    <w:rsid w:val="00DC74BE"/>
    <w:rsid w:val="00DE5E30"/>
    <w:rsid w:val="00E30F49"/>
    <w:rsid w:val="00E36A18"/>
    <w:rsid w:val="00E43858"/>
    <w:rsid w:val="00E55B3E"/>
    <w:rsid w:val="00E56D7D"/>
    <w:rsid w:val="00E75036"/>
    <w:rsid w:val="00E812C1"/>
    <w:rsid w:val="00E9116C"/>
    <w:rsid w:val="00E96291"/>
    <w:rsid w:val="00E97149"/>
    <w:rsid w:val="00EA1517"/>
    <w:rsid w:val="00EA41EA"/>
    <w:rsid w:val="00EC76C5"/>
    <w:rsid w:val="00ED07CF"/>
    <w:rsid w:val="00EE51F8"/>
    <w:rsid w:val="00EE60DE"/>
    <w:rsid w:val="00F00F6F"/>
    <w:rsid w:val="00F24BD9"/>
    <w:rsid w:val="00F36F2D"/>
    <w:rsid w:val="00F7046E"/>
    <w:rsid w:val="00F95EBD"/>
    <w:rsid w:val="00FC6A01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61CD933B3283756C88292B4CB664406737E263B20426DEC05D274BA552EE5FAF3B32EAF240B69F3A73BP9TCG" TargetMode="External"/><Relationship Id="rId13" Type="http://schemas.openxmlformats.org/officeDocument/2006/relationships/hyperlink" Target="consultantplus://offline/ref=3CF61CD933B3283756C88292B4CB664406737E26322B4368ED088F7EB20C22E7FDFCEC39A86D0768F3A73B9AP9TBG" TargetMode="External"/><Relationship Id="rId18" Type="http://schemas.openxmlformats.org/officeDocument/2006/relationships/hyperlink" Target="consultantplus://offline/ref=F179C470E552FC317FF783043A0B80B59185366713BC52F8D9BC72EFC911AC7E1B74C130C166C9B7479893DD014F98F2DA58A2A3F16336AEB76BAEB5m612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ulation.admhmao.ru" TargetMode="External"/><Relationship Id="rId7" Type="http://schemas.openxmlformats.org/officeDocument/2006/relationships/hyperlink" Target="consultantplus://offline/ref=3CF61CD933B3283756C88292B4CB664406737E263B2C416CEA05D274BA552EE5FAF3B32EAF240B69F3A73BP9TCG" TargetMode="External"/><Relationship Id="rId12" Type="http://schemas.openxmlformats.org/officeDocument/2006/relationships/hyperlink" Target="consultantplus://offline/ref=3CF61CD933B3283756C88292B4CB664406737E2632284769E60B8F7EB20C22E7FDFCEC39A86D0768F3A73B9AP9TBG" TargetMode="External"/><Relationship Id="rId17" Type="http://schemas.openxmlformats.org/officeDocument/2006/relationships/hyperlink" Target="consultantplus://offline/ref=F179C470E552FC317FF783043A0B80B59185366713BC59F7DAB872EFC911AC7E1B74C130C166C9B7479893DD014F98F2DA58A2A3F16336AEB76BAEB5m61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F61CD933B3283756C88292B4CB664406737E26322F466AEA088F7EB20C22E7FDFCEC39A86D0768F3A73B9AP9TBG" TargetMode="External"/><Relationship Id="rId20" Type="http://schemas.openxmlformats.org/officeDocument/2006/relationships/hyperlink" Target="http://www.admhmans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F61CD933B3283756C88292B4CB664406737E2632294567E70A8F7EB20C22E7FDFCEC39A86D0768F3A73B9AP9T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F61CD933B3283756C88292B4CB664406737E26322C4166ED0C8F7EB20C22E7FDFCEC39A86D0768F3A73B9AP9T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F61CD933B3283756C88292B4CB664406737E263229436BEF0B8F7EB20C22E7FDFCEC39A86D0768F3A73B9AP9TBG" TargetMode="External"/><Relationship Id="rId19" Type="http://schemas.openxmlformats.org/officeDocument/2006/relationships/hyperlink" Target="consultantplus://offline/ref=1C0F05603EB9AE784AFE4C55B85284E9B09261D34B34F38FEC31569A2CE13D4169B1F59FCBBFC4ED7F9A19283677DCAC9A6ECD69A608257A7DDC84873ES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F61CD933B3283756C88292B4CB664406737E263A29446CED05D274BA552EE5FAF3B32EAF240B69F3A73BP9TCG" TargetMode="External"/><Relationship Id="rId14" Type="http://schemas.openxmlformats.org/officeDocument/2006/relationships/hyperlink" Target="consultantplus://offline/ref=3CF61CD933B3283756C88292B4CB664406737E26322A436CE90B8F7EB20C22E7FDFCEC39A86D0768F3A73B9AP9T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7564-7B22-4FCF-8D24-538EFB76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Алтымбаева Эльмира Нагильевна</cp:lastModifiedBy>
  <cp:revision>8</cp:revision>
  <cp:lastPrinted>2023-03-13T10:37:00Z</cp:lastPrinted>
  <dcterms:created xsi:type="dcterms:W3CDTF">2023-03-13T12:33:00Z</dcterms:created>
  <dcterms:modified xsi:type="dcterms:W3CDTF">2023-03-14T04:03:00Z</dcterms:modified>
</cp:coreProperties>
</file>