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F1" w:rsidRDefault="004A4FF1">
      <w:pPr>
        <w:rPr>
          <w:sz w:val="2"/>
          <w:szCs w:val="2"/>
        </w:rPr>
      </w:pPr>
    </w:p>
    <w:p w:rsidR="001214E0" w:rsidRDefault="001214E0">
      <w:pPr>
        <w:pStyle w:val="30"/>
        <w:shd w:val="clear" w:color="auto" w:fill="auto"/>
        <w:spacing w:before="751"/>
        <w:ind w:right="20"/>
      </w:pPr>
    </w:p>
    <w:p w:rsidR="001214E0" w:rsidRDefault="001214E0">
      <w:pPr>
        <w:pStyle w:val="30"/>
        <w:shd w:val="clear" w:color="auto" w:fill="auto"/>
        <w:spacing w:before="751"/>
        <w:ind w:right="20"/>
      </w:pPr>
    </w:p>
    <w:p w:rsidR="00335295" w:rsidRDefault="00335295">
      <w:pPr>
        <w:pStyle w:val="30"/>
        <w:shd w:val="clear" w:color="auto" w:fill="auto"/>
        <w:spacing w:before="751"/>
        <w:ind w:right="20"/>
      </w:pPr>
    </w:p>
    <w:p w:rsidR="00335295" w:rsidRDefault="00335295">
      <w:pPr>
        <w:pStyle w:val="30"/>
        <w:shd w:val="clear" w:color="auto" w:fill="auto"/>
        <w:spacing w:before="751"/>
        <w:ind w:right="20"/>
      </w:pPr>
    </w:p>
    <w:p w:rsidR="00335295" w:rsidRDefault="00335295">
      <w:pPr>
        <w:pStyle w:val="30"/>
        <w:shd w:val="clear" w:color="auto" w:fill="auto"/>
        <w:spacing w:before="751"/>
        <w:ind w:right="20"/>
      </w:pPr>
    </w:p>
    <w:p w:rsidR="00335295" w:rsidRPr="00B400B1" w:rsidRDefault="00335295" w:rsidP="00335295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Актуализация схемы теплоснабжения муниципального</w:t>
      </w:r>
      <w:r w:rsidRPr="00B400B1">
        <w:rPr>
          <w:rFonts w:ascii="Times New Roman" w:hAnsi="Times New Roman" w:cs="Times New Roman"/>
          <w:b/>
          <w:sz w:val="28"/>
          <w:szCs w:val="28"/>
        </w:rPr>
        <w:br/>
        <w:t>образования город Ханты-Мансийск</w:t>
      </w:r>
    </w:p>
    <w:p w:rsidR="00335295" w:rsidRPr="00B400B1" w:rsidRDefault="00335295" w:rsidP="00335295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335295" w:rsidRPr="00142019" w:rsidRDefault="00335295" w:rsidP="00335295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335295" w:rsidRDefault="00335295" w:rsidP="00335295">
      <w:pPr>
        <w:spacing w:line="360" w:lineRule="auto"/>
        <w:jc w:val="center"/>
        <w:rPr>
          <w:sz w:val="2"/>
          <w:szCs w:val="2"/>
        </w:rPr>
      </w:pPr>
      <w:r w:rsidRPr="00335295">
        <w:rPr>
          <w:rFonts w:ascii="Times New Roman" w:hAnsi="Times New Roman" w:cs="Times New Roman"/>
          <w:b/>
          <w:sz w:val="28"/>
          <w:szCs w:val="28"/>
        </w:rPr>
        <w:t>Перспективные топливные балансы</w:t>
      </w:r>
    </w:p>
    <w:p w:rsidR="001214E0" w:rsidRDefault="001214E0">
      <w:pPr>
        <w:pStyle w:val="30"/>
        <w:shd w:val="clear" w:color="auto" w:fill="auto"/>
        <w:spacing w:before="751"/>
        <w:ind w:right="20"/>
      </w:pPr>
    </w:p>
    <w:p w:rsidR="00335295" w:rsidRDefault="00335295">
      <w:pPr>
        <w:pStyle w:val="30"/>
        <w:shd w:val="clear" w:color="auto" w:fill="auto"/>
        <w:spacing w:before="751"/>
        <w:ind w:right="20"/>
      </w:pPr>
    </w:p>
    <w:p w:rsidR="00335295" w:rsidRDefault="00335295">
      <w:pPr>
        <w:pStyle w:val="30"/>
        <w:shd w:val="clear" w:color="auto" w:fill="auto"/>
        <w:spacing w:before="751"/>
        <w:ind w:right="20"/>
      </w:pPr>
    </w:p>
    <w:p w:rsidR="00335295" w:rsidRDefault="00335295" w:rsidP="00335295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335295" w:rsidRDefault="00335295" w:rsidP="00335295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335295" w:rsidRDefault="00335295" w:rsidP="00335295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335295" w:rsidRDefault="00335295" w:rsidP="00335295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335295" w:rsidRDefault="00335295" w:rsidP="00335295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335295" w:rsidRDefault="00335295" w:rsidP="00335295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335295" w:rsidRDefault="00335295" w:rsidP="00335295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335295" w:rsidRDefault="00335295" w:rsidP="00335295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4A4FF1" w:rsidRDefault="00335295" w:rsidP="00F977BC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  <w:r w:rsidRPr="00335295">
        <w:rPr>
          <w:b w:val="0"/>
          <w:sz w:val="22"/>
          <w:szCs w:val="22"/>
        </w:rPr>
        <w:t>Г. Ханты-Мансийск, 2</w:t>
      </w:r>
      <w:r w:rsidR="00F977BC">
        <w:rPr>
          <w:b w:val="0"/>
          <w:sz w:val="22"/>
          <w:szCs w:val="22"/>
        </w:rPr>
        <w:t>020 г.</w:t>
      </w:r>
    </w:p>
    <w:sdt>
      <w:sdtPr>
        <w:rPr>
          <w:rFonts w:ascii="Arial Unicode MS" w:eastAsia="Arial Unicode MS" w:hAnsi="Arial Unicode MS" w:cs="Arial Unicode MS"/>
          <w:color w:val="000000"/>
          <w:sz w:val="28"/>
          <w:szCs w:val="24"/>
          <w:lang w:bidi="ru-RU"/>
        </w:rPr>
        <w:id w:val="-31772909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</w:rPr>
      </w:sdtEndPr>
      <w:sdtContent>
        <w:p w:rsidR="00F977BC" w:rsidRPr="00345E66" w:rsidRDefault="00F977BC" w:rsidP="00345E66">
          <w:pPr>
            <w:pStyle w:val="af"/>
            <w:spacing w:line="360" w:lineRule="auto"/>
            <w:ind w:firstLine="426"/>
            <w:jc w:val="both"/>
            <w:rPr>
              <w:rFonts w:ascii="Times New Roman" w:hAnsi="Times New Roman" w:cs="Times New Roman"/>
              <w:sz w:val="28"/>
              <w:szCs w:val="24"/>
            </w:rPr>
          </w:pPr>
          <w:r w:rsidRPr="00345E66">
            <w:rPr>
              <w:rFonts w:ascii="Times New Roman" w:hAnsi="Times New Roman" w:cs="Times New Roman"/>
              <w:sz w:val="28"/>
              <w:szCs w:val="24"/>
            </w:rPr>
            <w:t>Оглавление</w:t>
          </w:r>
        </w:p>
        <w:p w:rsidR="00345E66" w:rsidRPr="00345E66" w:rsidRDefault="00F977BC" w:rsidP="00345E66">
          <w:pPr>
            <w:pStyle w:val="13"/>
            <w:tabs>
              <w:tab w:val="right" w:leader="dot" w:pos="973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Cs w:val="22"/>
              <w:lang w:bidi="ar-SA"/>
            </w:rPr>
          </w:pPr>
          <w:r w:rsidRPr="00345E66">
            <w:rPr>
              <w:rFonts w:ascii="Times New Roman" w:hAnsi="Times New Roman" w:cs="Times New Roman"/>
              <w:bCs/>
              <w:sz w:val="28"/>
            </w:rPr>
            <w:fldChar w:fldCharType="begin"/>
          </w:r>
          <w:r w:rsidRPr="00345E66">
            <w:rPr>
              <w:rFonts w:ascii="Times New Roman" w:hAnsi="Times New Roman" w:cs="Times New Roman"/>
              <w:bCs/>
              <w:sz w:val="28"/>
            </w:rPr>
            <w:instrText xml:space="preserve"> TOC \o "1-3" \h \z \u </w:instrText>
          </w:r>
          <w:r w:rsidRPr="00345E66">
            <w:rPr>
              <w:rFonts w:ascii="Times New Roman" w:hAnsi="Times New Roman" w:cs="Times New Roman"/>
              <w:bCs/>
              <w:sz w:val="28"/>
            </w:rPr>
            <w:fldChar w:fldCharType="separate"/>
          </w:r>
          <w:hyperlink w:anchor="_Toc53753151" w:history="1">
            <w:r w:rsidR="00345E66" w:rsidRPr="00345E66">
              <w:rPr>
                <w:rStyle w:val="a3"/>
                <w:rFonts w:ascii="Times New Roman" w:hAnsi="Times New Roman" w:cs="Times New Roman"/>
                <w:noProof/>
                <w:sz w:val="28"/>
              </w:rPr>
              <w:t>Расчёты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необходимого для обеспечения нормативного функционирования источников тепловой энергии на территории поселения, городского округа</w:t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_Toc53753151 \h </w:instrText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45E66" w:rsidRPr="00345E66" w:rsidRDefault="00D9037C" w:rsidP="00345E66">
          <w:pPr>
            <w:pStyle w:val="13"/>
            <w:tabs>
              <w:tab w:val="right" w:leader="dot" w:pos="973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Cs w:val="22"/>
              <w:lang w:bidi="ar-SA"/>
            </w:rPr>
          </w:pPr>
          <w:hyperlink w:anchor="_Toc53753152" w:history="1">
            <w:r w:rsidR="00345E66" w:rsidRPr="00345E66">
              <w:rPr>
                <w:rStyle w:val="a3"/>
                <w:rFonts w:ascii="Times New Roman" w:hAnsi="Times New Roman" w:cs="Times New Roman"/>
                <w:noProof/>
                <w:sz w:val="28"/>
              </w:rPr>
              <w:t>Расчёты по каждому источнику тепловой энергии нормативных запасов аварийных видов топлива</w:t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_Toc53753152 \h </w:instrText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t>132</w:t>
            </w:r>
            <w:r w:rsidR="00345E66" w:rsidRPr="00345E6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977BC" w:rsidRPr="00345E66" w:rsidRDefault="00F977BC" w:rsidP="00345E66">
          <w:pPr>
            <w:spacing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345E66">
            <w:rPr>
              <w:rFonts w:ascii="Times New Roman" w:hAnsi="Times New Roman" w:cs="Times New Roman"/>
              <w:bCs/>
              <w:sz w:val="28"/>
            </w:rPr>
            <w:fldChar w:fldCharType="end"/>
          </w:r>
        </w:p>
      </w:sdtContent>
    </w:sdt>
    <w:p w:rsidR="00F977BC" w:rsidRPr="00F977BC" w:rsidRDefault="00F977BC" w:rsidP="00F977BC">
      <w:pPr>
        <w:pStyle w:val="50"/>
        <w:shd w:val="clear" w:color="auto" w:fill="auto"/>
        <w:spacing w:after="0" w:line="220" w:lineRule="exact"/>
        <w:ind w:right="40" w:firstLine="0"/>
        <w:jc w:val="center"/>
        <w:rPr>
          <w:b w:val="0"/>
          <w:sz w:val="22"/>
          <w:szCs w:val="22"/>
        </w:rPr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F977BC" w:rsidRDefault="00F977BC">
      <w:pPr>
        <w:pStyle w:val="20"/>
        <w:shd w:val="clear" w:color="auto" w:fill="auto"/>
        <w:spacing w:before="0" w:line="220" w:lineRule="exact"/>
      </w:pPr>
    </w:p>
    <w:p w:rsidR="004A4FF1" w:rsidRDefault="004A4FF1">
      <w:pPr>
        <w:rPr>
          <w:sz w:val="2"/>
          <w:szCs w:val="2"/>
        </w:rPr>
        <w:sectPr w:rsidR="004A4FF1" w:rsidSect="00F977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4A4FF1" w:rsidRPr="00335295" w:rsidRDefault="00DD166D" w:rsidP="0033529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610638"/>
      <w:bookmarkStart w:id="1" w:name="_Toc53753151"/>
      <w:r w:rsidRPr="0033529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Расчёты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необходимого для обеспечения нормативного функционирования источников тепловой энергии на территории поселения, городского округа</w:t>
      </w:r>
      <w:bookmarkEnd w:id="0"/>
      <w:bookmarkEnd w:id="1"/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Расчёты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 выполнены в соответствии с «Методическими указаниями по определению расходов топлива, электроэнергии и воды на выработку тепла отопительными котельными коммунальных теплоэнергетических предприятий».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Основным видом топлива является природный газ. Подача природного газа на котельные осуществляется по системе газоснабжения.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Система газоснабжения г. Ханты-Мансийска - смешанная, состоящая из кольцевых газопроводов среднего давления и тупиковых газопроводов низкого давления. Кольцевые сети представляют собой систему замкнутых газопроводов, благодаря чему достигается более равномерный режим давления газа у всех потребителей и облегчается проведение ремонтных и эксплуатационных работ.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Классификация газопроводов: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вид транспортируемого газа - природный;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давление газа: высокое 1,2 МПа, среднее 0,3 МПа, низкое 0,005 МПа;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местоположение относительно земли - подземные, надземные;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назначение в системе газораспределения - магистральные, распределительные, вводы, вводные газопроводы (ввод в здание);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Принцип построения (распределительные газопроводы) - кольцевые, тупиковые. Материал труб - сталь, полиэтилен.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По числу ступеней давления система газоснабжения - трехступенчатая.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Газопроводы высокого давления служат для питания распределительных газопроводов среднего давления через газорегуляторные пункты (ГРП).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Газопроводы среднего давления предназначены для питания газопроводов низкого давления через квартальные ГРП в районах многоэтажной застройки и ГРПТТТ для индивидуальных потребителей.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Подача газа в промышленные и коммунально-бытовые предприятия осуществляется также посредством газопроводов среднего давления (через местные ГРП и ГРУ).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Газопроводы низкого давления предназначены для подачи газа жилым зданиям.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 xml:space="preserve">Многоквартирная жилая застройка обеспечивается газом для </w:t>
      </w:r>
      <w:proofErr w:type="spellStart"/>
      <w:r w:rsidR="00B24268">
        <w:rPr>
          <w:b w:val="0"/>
        </w:rPr>
        <w:t>хоз</w:t>
      </w:r>
      <w:proofErr w:type="spellEnd"/>
      <w:r w:rsidR="00B24268">
        <w:rPr>
          <w:b w:val="0"/>
        </w:rPr>
        <w:t>-бытовых нужд населения</w:t>
      </w:r>
      <w:r w:rsidRPr="00335295">
        <w:rPr>
          <w:b w:val="0"/>
        </w:rPr>
        <w:t>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 xml:space="preserve">Индивидуальная жилая застройка обеспечивается отоплением и горячим водоснабжением от </w:t>
      </w:r>
      <w:r w:rsidRPr="00335295">
        <w:rPr>
          <w:b w:val="0"/>
        </w:rPr>
        <w:lastRenderedPageBreak/>
        <w:t>индивидуальных газовых водонагревателей.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Генеральным планом для бесперебойного газоснабжения города предусматривается: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реконструкция газораспределительной станции с увеличением производительности со 100000 м</w:t>
      </w:r>
      <w:r w:rsidRPr="00335295">
        <w:rPr>
          <w:b w:val="0"/>
          <w:vertAlign w:val="superscript"/>
        </w:rPr>
        <w:t>3</w:t>
      </w:r>
      <w:r w:rsidRPr="00335295">
        <w:rPr>
          <w:b w:val="0"/>
        </w:rPr>
        <w:t>/час до 160000 м</w:t>
      </w:r>
      <w:r w:rsidRPr="00335295">
        <w:rPr>
          <w:b w:val="0"/>
          <w:vertAlign w:val="superscript"/>
        </w:rPr>
        <w:t>3</w:t>
      </w:r>
      <w:r w:rsidRPr="00335295">
        <w:rPr>
          <w:b w:val="0"/>
        </w:rPr>
        <w:t>/час;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823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установку в микрорайоне «Восточный» ГРП мощностью 3000 м</w:t>
      </w:r>
      <w:r w:rsidRPr="00335295">
        <w:rPr>
          <w:b w:val="0"/>
          <w:vertAlign w:val="superscript"/>
        </w:rPr>
        <w:t>3</w:t>
      </w:r>
      <w:r w:rsidRPr="00335295">
        <w:rPr>
          <w:b w:val="0"/>
        </w:rPr>
        <w:t>/час;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увеличение мощности ГГРП-2 до 25000 м</w:t>
      </w:r>
      <w:r w:rsidRPr="00335295">
        <w:rPr>
          <w:b w:val="0"/>
          <w:vertAlign w:val="superscript"/>
        </w:rPr>
        <w:t>3</w:t>
      </w:r>
      <w:r w:rsidRPr="00335295">
        <w:rPr>
          <w:b w:val="0"/>
        </w:rPr>
        <w:t>/час для газоснабжения существующей и перспективной жилой застройки района «</w:t>
      </w:r>
      <w:proofErr w:type="spellStart"/>
      <w:r w:rsidRPr="00335295">
        <w:rPr>
          <w:b w:val="0"/>
        </w:rPr>
        <w:t>Самарово</w:t>
      </w:r>
      <w:proofErr w:type="spellEnd"/>
      <w:r w:rsidRPr="00335295">
        <w:rPr>
          <w:b w:val="0"/>
        </w:rPr>
        <w:t>»;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794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перенос и увеличение мощности ГГРП-1 до 35000 м</w:t>
      </w:r>
      <w:r w:rsidRPr="00335295">
        <w:rPr>
          <w:b w:val="0"/>
          <w:vertAlign w:val="superscript"/>
        </w:rPr>
        <w:t>3</w:t>
      </w:r>
      <w:r w:rsidRPr="00335295">
        <w:rPr>
          <w:b w:val="0"/>
        </w:rPr>
        <w:t>/час, а также увеличение мощности ГГРП-3 до 35000 м</w:t>
      </w:r>
      <w:r w:rsidRPr="00335295">
        <w:rPr>
          <w:b w:val="0"/>
          <w:vertAlign w:val="superscript"/>
        </w:rPr>
        <w:t>3</w:t>
      </w:r>
      <w:r w:rsidRPr="00335295">
        <w:rPr>
          <w:b w:val="0"/>
        </w:rPr>
        <w:t>/час для газоснабжения существующей и перспективной жилой застройки районов «Центральный», «Нагорный» и «Учхоз»;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799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установка квартальных ГРП в районах перспективной многоэтажной застройки и ГРПШ для индивидуальной жилой застройки;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строительство газопровода высокого давления диаметром 426 мм протяженностью 12,7 км для газоснабжения ТЭЦ в районе АБЗ;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строительство газопровода высокого давления диаметром 426 мм протяженностью 8,0 км в соответствии с новой планировочной структурой города;</w:t>
      </w:r>
    </w:p>
    <w:p w:rsidR="004A4FF1" w:rsidRPr="00335295" w:rsidRDefault="00DD166D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строительство кольцевых газопроводов среднего давления диаметром 225-160 мм протяженностью 35,0 км.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В соответствии с Приказом Министерства промышленности и энергетики Российской Федерации от 04.10.2005 №265 нормативы технологических затрат и потерь энергоресурсов при передаче тепловой энергии, устанавливаемые на период регулирования тарифов на тепловую энергию (мощность) и платы за услуги по передаче тепловой энергии (мощности), разрабатываются для каждой тепловой сети независимо от величины присоединенной к ней расчётной тепловой нагрузки.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Исходными данными для расчета перспективной потребности в топливе являются существующие и перспективные нагрузки в системах централизованного теплоснабжения, а также соответствующие данным приростам, приросты теплопотребления и выработки тепловой энергии на теплоисточниках. Перспективные балансы тепловой энергии по каждому теплоисточнику подробно рассмотрены в Книге 4 Обосновывающих материалов.</w:t>
      </w:r>
    </w:p>
    <w:p w:rsidR="004A4FF1" w:rsidRPr="0033529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Требуемые объемы потребления топлива по каждому источнику централизованного теплоснабжения на каждом этапе актуализации Схемы теплоснабжения представлены в таблице 1.</w:t>
      </w:r>
    </w:p>
    <w:p w:rsidR="00B24268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35295">
        <w:rPr>
          <w:b w:val="0"/>
        </w:rPr>
        <w:t>Потребление топлива индивидуальными котельными представлено в таблице 2.</w:t>
      </w:r>
    </w:p>
    <w:p w:rsidR="00B24268" w:rsidRPr="00B24268" w:rsidRDefault="00B24268" w:rsidP="00B24268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B24268">
        <w:rPr>
          <w:b w:val="0"/>
        </w:rPr>
        <w:t>Таблица 1 - Расходы топлива по источникам тепловой энергии в течение расчетного периода актуализации Схемы теплоснабжения</w:t>
      </w:r>
      <w:r>
        <w:rPr>
          <w:b w:val="0"/>
        </w:rPr>
        <w:t>.</w:t>
      </w:r>
    </w:p>
    <w:p w:rsidR="00B24268" w:rsidRPr="00335295" w:rsidRDefault="00B24268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  <w:sectPr w:rsidR="00B24268" w:rsidRPr="00335295" w:rsidSect="000330DC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tbl>
      <w:tblPr>
        <w:tblW w:w="218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676"/>
        <w:gridCol w:w="2941"/>
        <w:gridCol w:w="2440"/>
        <w:gridCol w:w="1383"/>
        <w:gridCol w:w="1040"/>
        <w:gridCol w:w="1108"/>
        <w:gridCol w:w="1158"/>
        <w:gridCol w:w="1158"/>
        <w:gridCol w:w="1069"/>
        <w:gridCol w:w="799"/>
        <w:gridCol w:w="799"/>
        <w:gridCol w:w="860"/>
        <w:gridCol w:w="799"/>
        <w:gridCol w:w="799"/>
        <w:gridCol w:w="860"/>
        <w:gridCol w:w="799"/>
        <w:gridCol w:w="799"/>
        <w:gridCol w:w="799"/>
      </w:tblGrid>
      <w:tr w:rsidR="00D0788B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lastRenderedPageBreak/>
              <w:t>№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Территориальная зона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котельной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Адрес котельной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Год ввода в эксплуатацию источника тепловой энергии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Вид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основного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топлива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Вид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резервного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топлива</w:t>
            </w:r>
          </w:p>
        </w:tc>
        <w:tc>
          <w:tcPr>
            <w:tcW w:w="3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Расход газа, м3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Расход условного топлива, Тут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УРУТ на выработку,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кгу.т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/Гкал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УРУТ на полезный отпуск,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кгу.т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/Гкал</w:t>
            </w:r>
          </w:p>
        </w:tc>
      </w:tr>
      <w:tr w:rsidR="00D0788B" w:rsidRPr="00D0788B" w:rsidTr="00D0788B">
        <w:trPr>
          <w:trHeight w:val="4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0788B" w:rsidRPr="00D0788B" w:rsidTr="00D0788B">
        <w:trPr>
          <w:trHeight w:val="8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0788B" w:rsidRPr="00D0788B" w:rsidTr="00D0788B">
        <w:trPr>
          <w:trHeight w:val="2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2019,00</w:t>
            </w:r>
          </w:p>
        </w:tc>
      </w:tr>
      <w:tr w:rsidR="00D0788B" w:rsidRPr="00D0788B" w:rsidTr="00D0788B">
        <w:trPr>
          <w:trHeight w:val="285"/>
        </w:trPr>
        <w:tc>
          <w:tcPr>
            <w:tcW w:w="218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Пионерская 27-а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2429980,00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2371170,00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2347660,00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2794,00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2736,00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2710,92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157,31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137,70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185,55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153,47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155,45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41а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1431747,00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1745295,00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1597501,00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1647,00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1844,69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156,52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139,45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214,94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155,64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171,73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58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776450,00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729050,00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722150,00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833,89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194,53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211,36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227,52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155,47</w:t>
            </w:r>
          </w:p>
        </w:tc>
      </w:tr>
      <w:tr w:rsidR="00D9037C" w:rsidRPr="00D0788B" w:rsidTr="00D0788B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ул.Шевченко,29а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1663710,00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1430608,00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1578871,00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1913,00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1823,18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174,91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216,47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271,08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258,16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155,45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ул.Спортивная,7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916430,00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786892,00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646140,00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746,12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159,50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216,34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278,73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257,93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155,44</w:t>
            </w:r>
          </w:p>
        </w:tc>
      </w:tr>
      <w:tr w:rsidR="00D9037C" w:rsidRPr="00D0788B" w:rsidTr="00D0788B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ул.Маяковского,19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1561890,00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1646580,00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1608260,00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1796,00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1900,00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1857,11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173,09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180,14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225,60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207,89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155,80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ул.Комсомольская,38-а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1020488,00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444561,00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432473,00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499,39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155,37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152,37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181,77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171,86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157,55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ул.Чехова,74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4008120,00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3596270,00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3568950,00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4609,00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4150,00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4121,19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155,09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193,15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198,82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225,65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158,48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ул.Заводская,7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2027180,00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1613000,00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1548510,00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2331,00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1788,12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191,29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184,67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222,82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163,00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ул.Кирова,3-а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1247020,00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1159910,00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1339,00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157,31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209,75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184,65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248,61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155,49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пос.Ф.Горная</w:t>
            </w:r>
            <w:proofErr w:type="spell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170196,00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149703,00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130316,00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150,48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274,46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293,52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345,00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155,54</w:t>
            </w:r>
          </w:p>
        </w:tc>
      </w:tr>
      <w:tr w:rsidR="00D9037C" w:rsidRPr="00D0788B" w:rsidTr="00D0788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ул.Горького,18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87083,00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80131,00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88044,00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101,67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199,27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205,01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234,03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155,54</w:t>
            </w:r>
          </w:p>
        </w:tc>
      </w:tr>
      <w:tr w:rsidR="00D9037C" w:rsidRPr="00D0788B" w:rsidTr="00D0788B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ул.Сутормина,20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1980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2674160,00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2667750,00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2760630,00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3075,00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3079,00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3187,79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218,96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205,15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260,93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160,07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ул.Гагарина,89-а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1383570,00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1301540,00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1254730,00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1591,00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1502,00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1448,88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161,28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148,67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209,52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167,13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158,65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пер.Южный,16-а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817760,00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899830,00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932143,00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1076,38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156,97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168,27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134,10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235,56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191,87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160,98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77-а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1490524,00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1419698,00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1387546,00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1602,25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157,31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202,25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212,41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238,15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155,50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ул.Рознина,70-б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610070,00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608260,00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632827,0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702,0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702,0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730,75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157,0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164,8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134,05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212,6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187,0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177,4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</w:t>
            </w:r>
          </w:p>
        </w:tc>
      </w:tr>
      <w:tr w:rsidR="00D9037C" w:rsidRPr="00D0788B" w:rsidTr="00D0788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ул.Ленина,49-а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1264490,00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1097920,00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1158760,00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1454,00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1338,06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152,17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165,11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160,23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187,50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173,66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ул.Мира,115-а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1976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 (нефть)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1589802,00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1126570,00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1285800,00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1828,00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1484,76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177,48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156,18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214,31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175,87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161,26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ул.Пионерская,13-б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2669671,00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2774897,00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2720925,00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3070,00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3202,00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3141,95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165,78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193,70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195,69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226,39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155,49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ул.Рознина,16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1930070,00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1676626,00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1481903,00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2220,00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1935,00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1711,20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168,96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154,41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217,11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173,97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170,04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ул.Малиновая,8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464660,00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459870,00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389710,00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450,01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157,18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343,14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359,39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461,07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155,61</w:t>
            </w:r>
          </w:p>
        </w:tc>
      </w:tr>
      <w:tr w:rsidR="00D9037C" w:rsidRPr="00D0788B" w:rsidTr="00D0788B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10 МВт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1846521,00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2132,24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155,44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ДК "Октябрь</w:t>
            </w:r>
            <w:proofErr w:type="gram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" 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К.Маркса</w:t>
            </w:r>
            <w:proofErr w:type="spellEnd"/>
            <w:proofErr w:type="gramEnd"/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ул.Дзержинского,7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984915,00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934408,00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872590,00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1007,61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157,76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162,45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165,89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162,49</w:t>
            </w:r>
          </w:p>
        </w:tc>
      </w:tr>
      <w:tr w:rsidR="00D9037C" w:rsidRPr="00D0788B" w:rsidTr="00D0788B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96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кв.ж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 "Дзержинского,30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ул.Дзержинского-30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223890,00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630700,00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640170,00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739,23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176,68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131,19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202,87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145,42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187,70</w:t>
            </w:r>
          </w:p>
        </w:tc>
      </w:tr>
      <w:tr w:rsidR="00D9037C" w:rsidRPr="00D0788B" w:rsidTr="00D0788B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котельная "Квартал многоэтажной застройки"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</w:t>
            </w:r>
            <w:proofErr w:type="spell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993690,00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991220,00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478359,00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552,38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161,71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184,90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194,60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214,49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155,50</w:t>
            </w:r>
          </w:p>
        </w:tc>
      </w:tr>
      <w:tr w:rsidR="00D9037C" w:rsidRPr="00D0788B" w:rsidTr="00D0788B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ул.Комсомольская,63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2340764,00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2225746,00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2213317,00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2692,00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2569,00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2555,79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167,02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168,05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197,26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192,12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155,49</w:t>
            </w:r>
          </w:p>
        </w:tc>
      </w:tr>
      <w:tr w:rsidR="00D9037C" w:rsidRPr="00D0788B" w:rsidTr="00D0788B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ул.Менделеева,3 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ул.Менделеева,3   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936373,00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761370,00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758506,00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879,00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875,87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157,43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216,26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236,26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257,84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155,45</w:t>
            </w:r>
          </w:p>
        </w:tc>
      </w:tr>
      <w:tr w:rsidR="00D9037C" w:rsidRPr="00D0788B" w:rsidTr="00D0788B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СУ-967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СУ-967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п.Горный</w:t>
            </w:r>
            <w:proofErr w:type="spell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86151,00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75466,00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89669,00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103,54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287,90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134,11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325,93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366,56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155,57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"Учебно-воспитательного комплекса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ул.Островского,37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273686,00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246072,00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252613,00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315,00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291,70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166,96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134,92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182,24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159,43</w:t>
            </w:r>
          </w:p>
        </w:tc>
      </w:tr>
      <w:tr w:rsidR="00D9037C" w:rsidRPr="00D0788B" w:rsidTr="00D0788B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Мкр.Кап.Ж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/домов на "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Гидронамыве</w:t>
            </w:r>
            <w:proofErr w:type="spellEnd"/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ул.Ямская</w:t>
            </w:r>
            <w:proofErr w:type="spell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3179551,00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3175344,00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3206763,00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3656,00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3664,00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3702,96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159,98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199,78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181,65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164,42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7МВт "Рябиновая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ул.Рябиновая</w:t>
            </w:r>
            <w:proofErr w:type="spell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1380798,00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1623138,00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1287892,00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1588,00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1487,17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238,17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188,19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289,54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155,50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Храмового комплекса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ул.Гагарина,27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625655,00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572840,00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624093,00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661,00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720,66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143,98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134,15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179,16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161,29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155,61</w:t>
            </w:r>
          </w:p>
        </w:tc>
      </w:tr>
      <w:tr w:rsidR="00D9037C" w:rsidRPr="00D0788B" w:rsidTr="00D0788B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ул.Кирова,35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ул.Свободы,36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761930,00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713350,00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823,73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134,13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155,59</w:t>
            </w:r>
          </w:p>
        </w:tc>
      </w:tr>
      <w:tr w:rsidR="00D9037C" w:rsidRPr="00D0788B" w:rsidTr="00D0788B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 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77830,00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64194,00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62637,00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72,33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182,12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158,78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229,66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179,63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162,10</w:t>
            </w:r>
          </w:p>
        </w:tc>
      </w:tr>
      <w:tr w:rsidR="00D9037C" w:rsidRPr="00D0788B" w:rsidTr="00D0788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Школа-3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ул.Маяковского,9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395007,00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333915,00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321318,00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371,04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163,19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218,04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169,88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260,37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155,45</w:t>
            </w:r>
          </w:p>
        </w:tc>
      </w:tr>
      <w:tr w:rsidR="00D9037C" w:rsidRPr="00D0788B" w:rsidTr="00D0788B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Школа №8 МВт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ул.Гагарина,133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442702,00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426775,00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418697,00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483,48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157,71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151,81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178,27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168,34</w:t>
            </w:r>
          </w:p>
        </w:tc>
      </w:tr>
      <w:tr w:rsidR="00D9037C" w:rsidRPr="00D0788B" w:rsidTr="00D0788B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№24 "Школа №6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ул.Рознина,36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870426,00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853773,00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821788,00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948,95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158,77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165,97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180,09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155,52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75-квартал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ул.Мира,52а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489094,00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413806,00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403962,00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562,00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466,47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205,14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215,27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242,20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155,47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 "</w:t>
            </w:r>
            <w:proofErr w:type="gram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Сирина,68б"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ул.Сирина-68б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421652,00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395974,00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444317,00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485,00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513,07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157,30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212,39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221,57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252,36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155,51</w:t>
            </w:r>
          </w:p>
        </w:tc>
      </w:tr>
      <w:tr w:rsidR="00D9037C" w:rsidRPr="00D0788B" w:rsidTr="00D0788B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41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районная "ОКБ"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(район ж/д115)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6437095,00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5809505,00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5673690,00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7403,00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6704,00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6551,61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179,86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160,53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184,20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181,65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164,85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"Музей </w:t>
            </w:r>
            <w:proofErr w:type="spellStart"/>
            <w:proofErr w:type="gram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геологии,нефти</w:t>
            </w:r>
            <w:proofErr w:type="spellEnd"/>
            <w:proofErr w:type="gram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газа"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ул.Чехова,11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630689,00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618082,00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571856,00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725,00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713,00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660,34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152,00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151,04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154,53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170,20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159,14</w:t>
            </w:r>
          </w:p>
        </w:tc>
      </w:tr>
      <w:tr w:rsidR="00D9037C" w:rsidRPr="00D0788B" w:rsidTr="00D0788B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ул.Гагарина,106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683950,00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500540,00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516280,00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596,17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161,97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134,14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172,85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184,23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155,60</w:t>
            </w:r>
          </w:p>
        </w:tc>
      </w:tr>
      <w:tr w:rsidR="00D9037C" w:rsidRPr="00D0788B" w:rsidTr="00D0788B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25МВт "Центр подготовки МВД"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ул.Студенческая,19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3424640,00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3149890,00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3639800,00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3938,00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3635,00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4203,00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163,82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189,20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171,93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220,29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155,78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 Дунина-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1146600,00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1141392,00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1125146,00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1317,00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1299,24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160,63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160,98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194,29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182,72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160,07</w:t>
            </w:r>
          </w:p>
        </w:tc>
      </w:tr>
      <w:tr w:rsidR="00D9037C" w:rsidRPr="00D0788B" w:rsidTr="00D0788B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Пождепо</w:t>
            </w:r>
            <w:proofErr w:type="spellEnd"/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ул.Студенческая,8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648325,00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1040225,00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1006135,00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1161,82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156,57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156,16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118,56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176,74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155,49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комплексов ВУЗов "ЮГУ"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ул.Чехова,16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2871440,00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2837370,00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2624750,00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3302,00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3274,00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3030,89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160,13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147,47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187,11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165,68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155,78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8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в </w:t>
            </w:r>
            <w:proofErr w:type="gram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микрорайоне  Менделеева</w:t>
            </w:r>
            <w:proofErr w:type="gram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-Шевченко-Строителей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Строителей ,90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425392,00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402169,00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478359,00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552,38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174,34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147,90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177,55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166,20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156,16</w:t>
            </w:r>
          </w:p>
        </w:tc>
      </w:tr>
      <w:tr w:rsidR="00D9037C" w:rsidRPr="00D0788B" w:rsidTr="00D0788B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Самарово</w:t>
            </w:r>
            <w:proofErr w:type="spellEnd"/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Станции скорой медицинской помощи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Привольная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143525,00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116866,00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141341,00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163,21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157,37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172,30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134,17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183,98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195,56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187,70</w:t>
            </w:r>
          </w:p>
        </w:tc>
      </w:tr>
      <w:tr w:rsidR="00D9037C" w:rsidRPr="00D0788B" w:rsidTr="00D0788B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Памятный знак первооткрывателям Сибири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проезд.Первооткрывателей,1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58569,00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53999,00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35206,00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40,65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163,45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186,77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190,79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216,18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154,59</w:t>
            </w:r>
          </w:p>
        </w:tc>
      </w:tr>
      <w:tr w:rsidR="00D9037C" w:rsidRPr="00D0788B" w:rsidTr="00D0788B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"Школа-сад"(Кирова3а)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Кирова,3а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87830,00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570524,00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1569768,00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1812,67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157,34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153,88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213,42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173,80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169,14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КУ 24,7 МВт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."Иртыш"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Объездная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1885126,0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2965881,0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2909884,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2168,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3423,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3360,1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165,0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175,1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134,05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173,1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201,4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165,6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Крышн.кот.Гагарина,39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Гагарина,39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615429,00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559229,00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620433,00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708,00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716,44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156,93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149,72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133,96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164,92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168,46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155,61</w:t>
            </w:r>
          </w:p>
        </w:tc>
      </w:tr>
      <w:tr w:rsidR="00D9037C" w:rsidRPr="00D0788B" w:rsidTr="00D0788B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"Велпас"Гагарина,220а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ул.Гагарина,220а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107451,00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83509,00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96,43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234,78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134,12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284,56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155,58</w:t>
            </w: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Доронина,8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ул.Доронина,8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100300,00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101042,00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116,68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156,84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172,22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D9037C" w:rsidRPr="00D0788B" w:rsidTr="00D0788B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221858,00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162322,00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187,44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176,56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134,22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195,12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D9037C" w:rsidRPr="00D0788B" w:rsidTr="00D0788B">
        <w:trPr>
          <w:trHeight w:val="7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ул.Югорская,5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166304,00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168704,00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194,81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190,51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134,11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212,97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D9037C" w:rsidRPr="00D0788B" w:rsidTr="00D0788B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ул.Югорская,11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295052,00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248731,00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287,22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165,45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134,09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181,00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D0788B" w:rsidRPr="00D0788B" w:rsidTr="00D0788B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0788B" w:rsidRPr="00D0788B" w:rsidTr="00D0788B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65015865,00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64929439,00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1456,88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182,08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199,45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211,85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160,10</w:t>
            </w:r>
          </w:p>
        </w:tc>
      </w:tr>
      <w:tr w:rsidR="00D0788B" w:rsidRPr="00D0788B" w:rsidTr="00D0788B">
        <w:trPr>
          <w:trHeight w:val="315"/>
        </w:trPr>
        <w:tc>
          <w:tcPr>
            <w:tcW w:w="218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МП Ханты-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Мансийскгаз</w:t>
            </w:r>
            <w:proofErr w:type="spellEnd"/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Ляминская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РЭБ" ул. Сутормина,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Сутормина,1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129015,00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129015,00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56840,00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192,42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177,04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177,04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Временное общежитие "ПУ-10" ул. Студенческая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312116,00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312116,00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365914,00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422,53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198,49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186,76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186,76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"Общежитие ОТРК "Югра ул. Ленина, 64"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318171,00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318171,00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521053,00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601,68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150,89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Студенческий городок ул. Студенческая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787259,00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787259,00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1077218,00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1243,90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164,93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190,79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190,79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"Общежитие на 162 места "ЮФМШ" ул. Мира, 124/1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Мира. 124/1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117231,00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117231,00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169795,00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196,07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253,71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188,88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188,88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котельная Наблюдательный комплекс и метеорологическая площадка в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г.Ханты-Мансийске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Метеостанция" Тобольский тракт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Тобольский тракт,3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157370,00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157370,00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203676,00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181,00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235,19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214,68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199,58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199,58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Городское кладбище 5 км а/д Ханты-Мансийск-Тюмень 5 км а/д Ханты-Мансийск-Тюмень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км а/д Ханты-Мансийск-Тюмень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46303,00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46303,00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47230,00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54,54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141,61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177365,00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177365,00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194364,00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224,44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208,96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186390,00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186390,00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195192,00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225,39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203,97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Посадская, 6".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Посадская, 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35316,00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35316,00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59913,00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69,18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238,12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"База Энергонадзора" ул. Мира, 118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118 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47480,00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47480,00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64128,00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199,92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14"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104379,00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104379,00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140439,00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162,17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207,30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16"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109480,00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109480,00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145085,00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167,53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188,14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18"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112619,00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112619,00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141823,00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163,77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184,09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20"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109087,00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109087,00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172152,00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198,79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191,11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40"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168732,00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168732,00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250248,00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288,97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180,05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42"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100062,00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100062,00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131655,00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152,03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208,96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Набережная, в районе автовокзала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Набережная (район Автовокзала)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328719,00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328719,00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314239,00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362,86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195,62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195,62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д/с  Одуванчик, ул. Рассветная,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Рассветная, 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39240,00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39240,00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69943,00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80,77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Блок-модуль газовой котельной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ул.Павлика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Морозова,д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Павлика Морозова 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47088,00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47088,00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21544,00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24,88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358,84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газовая водогрейная котельная мощностью 2000 кВт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ул.Водопроводная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Водопроводная, 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639885,00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639885,00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159,07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газовая водогрейная котельная мощностью 1000 кВт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Калинина, 117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319943,00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319943,00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194229,00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224,28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183,87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газовая котельная мощностью 1МВт по </w:t>
            </w:r>
            <w:proofErr w:type="gram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объекту :Детский</w:t>
            </w:r>
            <w:proofErr w:type="gram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сад на 200 мест "Алые паруса", район ул. Сирина, 72 в г. Ханты-Мансийске. Корректировка"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Сирина, 72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120024,00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138,60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145,86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Газовая котельная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ул.Ломоносова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Ломоносова, 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211595,00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244,34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177,57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Модульная газовая котельная мощностью 12,6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МВтул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Энгельса, 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Энгельса, 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537782,00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621,00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220,39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отдельно-стоящая модульная газовая котельная мощностью 16050кВт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ул.Ледовая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Ледовая, 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926442,00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1069,79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236,69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ул.Грибная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Грибная, 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115020,00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101238,00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3934,00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4,54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289,81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1119,53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183,58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газовая котельная в районе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ул.Строителей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12б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 ул. Строителей, 12б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1245763,00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493429,00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21108,00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24,37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157,24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213,23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205,10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218,69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253,52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Ленина, 109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55018,00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63,53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174,56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крышная газовая котельная, мощностью 1,46 МВт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39а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Мира, 93а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57911,00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66,87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246,83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115/1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29584,00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34,16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200,56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2*3,0 МВт, гостиницы "На семи холмах"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Спортивная,15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143,38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котельная, мощностью 0,46МВт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177,02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котельная, мощностью 334кВт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141-расторгнут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178,31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 котельная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ул.Заводская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24А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Заводская, 24 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407797,00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470,90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147,21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блочная  котельная для административного здания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214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8807,00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133,26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Рыбоводный завод по воспроизводству ценных видов промысловых рыб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ул.Индустриальная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ул. Индустриальная, 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963012,00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963012,00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198814,00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229,58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174,13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174,13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ул.Красноармейская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Красноармейская, 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90280,00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90280,00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29584,00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34,16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187,23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89230,00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89230,00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20959,00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170,15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73631,00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73631,00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23,09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183,02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26208,00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ул.Заречная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 (1 этап)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Заречная, 3 (1 этап)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20523,00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23,70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183,58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13-расторгнут!!!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81214,00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93,78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192,23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149014,00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149014,00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63117,00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72,88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236,26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15-2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15-2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65077,00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75,15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194,77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64682,00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74,69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206,42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218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"Гаражи Правительства ХМАО-Югры"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Шевченко, 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97287,00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97287,00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35021,00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40,44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Северавтотранс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161453,00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161453,00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140530,00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162,27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"Дом дружбы народов"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14а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205688,00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205688,00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198180,00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237,00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228,85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котельная "Центр искусств 1 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очередь"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 Пискунова, 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932383,00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932383,00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1517950,00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1752,83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"Центр искусств 2 очередь"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"ЮНИИИТ"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152470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394812,00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394812,00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274180,00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316,61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"КСК Мустанг"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Еловая, 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131509,00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131509,00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314590,00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151,00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363,27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"Комплекс зданий правительства ХМАО-Югры"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490948,00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490948,00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512130,00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591,37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котельная "комплекс служб недропользования с региональным механизированным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кернохранилищем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Студенченская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869980,00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1004,60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"Окружная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стомотологическая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поликлиника"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="0015247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Рознина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174255,00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174255,00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161220,00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186,17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163,62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"Картинная галерея"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282076,00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282076,00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196400,00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226,79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 №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Уральская, 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548086,00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481521,00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521600,00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602,31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175,40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168,30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Административное здание арбитражного суда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469769,00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475211,00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233,26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159,10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Ледовый дворец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2-я очередь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121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D0788B" w:rsidRPr="00D0788B" w:rsidTr="00D0788B">
        <w:trPr>
          <w:trHeight w:val="315"/>
        </w:trPr>
        <w:tc>
          <w:tcPr>
            <w:tcW w:w="2185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ОАО "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Обьгаз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"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"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Обьгаз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 база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Мира 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152470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Стадион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Северречфлот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Затон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Хвойный Урман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Гагарина, 284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 284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Доронина,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Дронина, 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н/д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102352,00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102352,00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169,26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173,29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15"/>
        </w:trPr>
        <w:tc>
          <w:tcPr>
            <w:tcW w:w="218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«ГК «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Северавтодор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» филиал №5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АО «ГК «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Северавтодор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 филиал №5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434290,00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660320,00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158,05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152,79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160,07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154,66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0788B" w:rsidRPr="00D0788B" w:rsidTr="00D0788B">
        <w:trPr>
          <w:trHeight w:val="300"/>
        </w:trPr>
        <w:tc>
          <w:tcPr>
            <w:tcW w:w="218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"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ЮграАвиа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"</w:t>
            </w:r>
          </w:p>
        </w:tc>
      </w:tr>
      <w:tr w:rsidR="00D0788B" w:rsidRPr="00D0788B" w:rsidTr="00D078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Северно-западная 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промышленная зона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Котельная на газовом топливе (15 МВт) аэропорта 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Ханты-Мансийск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Аэропорт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</w:tbl>
    <w:p w:rsidR="004A4FF1" w:rsidRDefault="004A4FF1">
      <w:pPr>
        <w:rPr>
          <w:sz w:val="2"/>
          <w:szCs w:val="2"/>
        </w:rPr>
      </w:pPr>
    </w:p>
    <w:p w:rsidR="00DD166D" w:rsidRDefault="00DD166D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framePr w:w="14698" w:wrap="notBeside" w:vAnchor="text" w:hAnchor="text" w:xAlign="center" w:y="1"/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 w:rsidP="00DD166D">
      <w:pPr>
        <w:framePr w:h="7385" w:hRule="exact" w:wrap="auto" w:hAnchor="text" w:y="2491"/>
        <w:rPr>
          <w:sz w:val="2"/>
          <w:szCs w:val="2"/>
        </w:rPr>
        <w:sectPr w:rsidR="004A4FF1" w:rsidSect="007765AC">
          <w:headerReference w:type="even" r:id="rId14"/>
          <w:headerReference w:type="default" r:id="rId15"/>
          <w:footerReference w:type="default" r:id="rId16"/>
          <w:headerReference w:type="first" r:id="rId17"/>
          <w:pgSz w:w="23811" w:h="16838" w:orient="landscape" w:code="8"/>
          <w:pgMar w:top="1418" w:right="1023" w:bottom="442" w:left="1119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C20171" w:rsidRDefault="00C20171" w:rsidP="00C20171">
      <w:pPr>
        <w:pStyle w:val="a8"/>
        <w:shd w:val="clear" w:color="auto" w:fill="auto"/>
        <w:spacing w:line="220" w:lineRule="exact"/>
        <w:rPr>
          <w:b w:val="0"/>
          <w:sz w:val="24"/>
          <w:szCs w:val="24"/>
        </w:rPr>
      </w:pPr>
      <w:r w:rsidRPr="00C20171">
        <w:rPr>
          <w:b w:val="0"/>
          <w:sz w:val="24"/>
          <w:szCs w:val="24"/>
        </w:rPr>
        <w:lastRenderedPageBreak/>
        <w:t>Таблица 2 - Расход топлива индивидуальными потребителями</w:t>
      </w:r>
    </w:p>
    <w:tbl>
      <w:tblPr>
        <w:tblW w:w="15218" w:type="dxa"/>
        <w:tblInd w:w="-318" w:type="dxa"/>
        <w:tblLook w:val="04A0" w:firstRow="1" w:lastRow="0" w:firstColumn="1" w:lastColumn="0" w:noHBand="0" w:noVBand="1"/>
      </w:tblPr>
      <w:tblGrid>
        <w:gridCol w:w="1643"/>
        <w:gridCol w:w="1344"/>
        <w:gridCol w:w="1150"/>
        <w:gridCol w:w="714"/>
        <w:gridCol w:w="782"/>
        <w:gridCol w:w="9"/>
        <w:gridCol w:w="1108"/>
        <w:gridCol w:w="940"/>
        <w:gridCol w:w="940"/>
        <w:gridCol w:w="13"/>
        <w:gridCol w:w="927"/>
        <w:gridCol w:w="14"/>
        <w:gridCol w:w="1332"/>
        <w:gridCol w:w="1434"/>
        <w:gridCol w:w="1434"/>
        <w:gridCol w:w="1434"/>
      </w:tblGrid>
      <w:tr w:rsidR="00C20171" w:rsidRPr="00C20171" w:rsidTr="00C20171">
        <w:trPr>
          <w:trHeight w:hRule="exact" w:val="2040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Наименование объекта строительства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Район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Расчётная тепловая нагрузка по укрупненным показателям, Гкал/ч</w:t>
            </w:r>
          </w:p>
        </w:tc>
        <w:tc>
          <w:tcPr>
            <w:tcW w:w="30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Потребление тепловой энергии, Гкал/год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Расход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Расход газа по </w:t>
            </w:r>
            <w:proofErr w:type="spellStart"/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средневзвеше</w:t>
            </w:r>
            <w:proofErr w:type="spellEnd"/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нному</w:t>
            </w:r>
            <w:proofErr w:type="spellEnd"/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КПД тыс.м3/год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Часовой расход газа по средневзвешен ному КПД тыс.м</w:t>
            </w: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bidi="ar-SA"/>
              </w:rPr>
              <w:t>3</w:t>
            </w: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/ч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Расход газа по средневзвешен ному КПД в летний период тыс.м</w:t>
            </w: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bidi="ar-SA"/>
              </w:rPr>
              <w:t>3</w:t>
            </w: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/ч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Расход газа по средневзвешен ному КПД в переходный период тыс.м</w:t>
            </w: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bidi="ar-SA"/>
              </w:rPr>
              <w:t>3</w:t>
            </w: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/ч</w:t>
            </w:r>
          </w:p>
        </w:tc>
      </w:tr>
      <w:tr w:rsidR="00C20171" w:rsidRPr="00C20171" w:rsidTr="00C20171">
        <w:trPr>
          <w:trHeight w:val="300"/>
        </w:trPr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0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газа</w:t>
            </w: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20171" w:rsidRPr="00C20171" w:rsidTr="00C20171">
        <w:trPr>
          <w:trHeight w:val="300"/>
        </w:trPr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0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по</w:t>
            </w: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20171" w:rsidRPr="00C20171" w:rsidTr="00C20171">
        <w:trPr>
          <w:trHeight w:val="300"/>
        </w:trPr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0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норме,</w:t>
            </w: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20171" w:rsidRPr="00C20171" w:rsidTr="00C20171">
        <w:trPr>
          <w:trHeight w:val="330"/>
        </w:trPr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30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тыс.м</w:t>
            </w: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bidi="ar-SA"/>
              </w:rPr>
              <w:t>3</w:t>
            </w: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20171" w:rsidRPr="00C20171" w:rsidTr="00C20171">
        <w:trPr>
          <w:trHeight w:val="510"/>
        </w:trPr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отопление и вентиляция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ГВС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Всего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Отопление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ГВС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Всего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/год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20171" w:rsidRPr="00C20171" w:rsidTr="00C20171">
        <w:trPr>
          <w:trHeight w:val="300"/>
        </w:trPr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20171" w:rsidRPr="00C20171" w:rsidTr="00C20171">
        <w:trPr>
          <w:trHeight w:val="315"/>
        </w:trPr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20171" w:rsidRPr="00C20171" w:rsidTr="00C20171">
        <w:trPr>
          <w:trHeight w:hRule="exact" w:val="705"/>
        </w:trPr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Одноквартирные жилые дома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Восточный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4,41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0.6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5,06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12824,00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5719,00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1854,00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2503,00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2499,00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0.746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0.096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0.364</w:t>
            </w:r>
          </w:p>
        </w:tc>
      </w:tr>
      <w:tr w:rsidR="00C20171" w:rsidRPr="00C20171" w:rsidTr="00C20171">
        <w:trPr>
          <w:trHeight w:val="401"/>
        </w:trPr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20171" w:rsidRPr="00C20171" w:rsidTr="00C20171">
        <w:trPr>
          <w:trHeight w:hRule="exact" w:val="129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Производственно</w:t>
            </w:r>
            <w:proofErr w:type="spellEnd"/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 xml:space="preserve"> - складские помещения, административно - деловая зона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Центральный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20,32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4,06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24.38</w:t>
            </w:r>
          </w:p>
        </w:tc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59131,00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33642,00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92772,00</w:t>
            </w:r>
          </w:p>
        </w:tc>
        <w:tc>
          <w:tcPr>
            <w:tcW w:w="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12524,00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12501,00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3.597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0.599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Century Schoolbook" w:hAnsi="Times New Roman" w:cs="Times New Roman"/>
                <w:sz w:val="19"/>
                <w:szCs w:val="19"/>
                <w:lang w:bidi="ar-SA"/>
              </w:rPr>
              <w:t>1.754</w:t>
            </w:r>
          </w:p>
        </w:tc>
      </w:tr>
      <w:tr w:rsidR="00C20171" w:rsidRPr="00C20171" w:rsidTr="00C20171">
        <w:trPr>
          <w:trHeight w:hRule="exact" w:val="300"/>
        </w:trPr>
        <w:tc>
          <w:tcPr>
            <w:tcW w:w="1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Малоэтажная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ОМК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1,59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0.2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1,86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4631,00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2249,00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6879,00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929,00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927,00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0.279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0.041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0.136</w:t>
            </w:r>
          </w:p>
        </w:tc>
      </w:tr>
      <w:tr w:rsidR="00C20171" w:rsidRPr="00C20171" w:rsidTr="00C20171">
        <w:trPr>
          <w:trHeight w:val="315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171" w:rsidRPr="00C20171" w:rsidRDefault="00C20171" w:rsidP="00C20171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201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застройка</w:t>
            </w: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171" w:rsidRPr="00C20171" w:rsidRDefault="00C20171" w:rsidP="00C2017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</w:tbl>
    <w:p w:rsidR="00C20171" w:rsidRDefault="00C20171" w:rsidP="00C20171">
      <w:pPr>
        <w:pStyle w:val="a8"/>
        <w:shd w:val="clear" w:color="auto" w:fill="auto"/>
        <w:spacing w:line="220" w:lineRule="exact"/>
        <w:rPr>
          <w:b w:val="0"/>
          <w:sz w:val="24"/>
          <w:szCs w:val="24"/>
        </w:rPr>
      </w:pPr>
    </w:p>
    <w:p w:rsidR="00C20171" w:rsidRPr="00C20171" w:rsidRDefault="00C20171" w:rsidP="00C20171">
      <w:pPr>
        <w:pStyle w:val="a8"/>
        <w:shd w:val="clear" w:color="auto" w:fill="auto"/>
        <w:spacing w:line="220" w:lineRule="exact"/>
        <w:rPr>
          <w:b w:val="0"/>
          <w:sz w:val="24"/>
          <w:szCs w:val="24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  <w:sectPr w:rsidR="004A4FF1" w:rsidSect="000330DC">
          <w:headerReference w:type="even" r:id="rId18"/>
          <w:headerReference w:type="default" r:id="rId19"/>
          <w:footerReference w:type="default" r:id="rId20"/>
          <w:headerReference w:type="first" r:id="rId21"/>
          <w:pgSz w:w="16840" w:h="11900" w:orient="landscape"/>
          <w:pgMar w:top="1070" w:right="983" w:bottom="1516" w:left="1059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4A4FF1" w:rsidRPr="001B29D5" w:rsidRDefault="00DD166D" w:rsidP="001B29D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0"/>
      <w:bookmarkStart w:id="3" w:name="_Toc53610639"/>
      <w:bookmarkStart w:id="4" w:name="_Toc53753152"/>
      <w:r w:rsidRPr="001B29D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Расчёты по каждому источнику тепловой энергии нормативных запасов аварийных видов топлива</w:t>
      </w:r>
      <w:bookmarkEnd w:id="2"/>
      <w:bookmarkEnd w:id="3"/>
      <w:bookmarkEnd w:id="4"/>
    </w:p>
    <w:p w:rsidR="004A4FF1" w:rsidRPr="001B29D5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1B29D5">
        <w:rPr>
          <w:b w:val="0"/>
        </w:rPr>
        <w:t xml:space="preserve">В соответствии с требованиями п. 4.1 СНиП </w:t>
      </w:r>
      <w:r w:rsidRPr="001B29D5">
        <w:rPr>
          <w:b w:val="0"/>
          <w:lang w:val="en-US" w:eastAsia="en-US" w:bidi="en-US"/>
        </w:rPr>
        <w:t>II</w:t>
      </w:r>
      <w:r w:rsidRPr="001B29D5">
        <w:rPr>
          <w:b w:val="0"/>
          <w:lang w:eastAsia="en-US" w:bidi="en-US"/>
        </w:rPr>
        <w:t xml:space="preserve">-35-76* </w:t>
      </w:r>
      <w:r w:rsidRPr="001B29D5">
        <w:rPr>
          <w:b w:val="0"/>
        </w:rPr>
        <w:t xml:space="preserve">«Котельные установки» необходимость резервного или аварийного топлива устанавливается с учётом категории котельной, исходя из местных условий эксплуатации, по согласованию с </w:t>
      </w:r>
      <w:proofErr w:type="spellStart"/>
      <w:r w:rsidRPr="001B29D5">
        <w:rPr>
          <w:b w:val="0"/>
        </w:rPr>
        <w:t>топливоснабжающими</w:t>
      </w:r>
      <w:proofErr w:type="spellEnd"/>
      <w:r w:rsidRPr="001B29D5">
        <w:rPr>
          <w:b w:val="0"/>
        </w:rPr>
        <w:t xml:space="preserve"> организациями. Для котельных теплоснабжающих организаций установлено требование по наличию резервного топлива.</w:t>
      </w:r>
    </w:p>
    <w:p w:rsidR="004A4FF1" w:rsidRDefault="00DD166D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1B29D5">
        <w:rPr>
          <w:b w:val="0"/>
        </w:rPr>
        <w:t xml:space="preserve">В качестве резервного топлива для котельных используется жидкое дизельное топливо, которое доставляется до расходных емкостей котельных автомобильным транспортом. Однако не все котельные теплоснабжающих организаций г. Ханты- </w:t>
      </w:r>
      <w:proofErr w:type="spellStart"/>
      <w:r w:rsidRPr="001B29D5">
        <w:rPr>
          <w:b w:val="0"/>
        </w:rPr>
        <w:t>Мансийска</w:t>
      </w:r>
      <w:proofErr w:type="spellEnd"/>
      <w:r w:rsidRPr="001B29D5">
        <w:rPr>
          <w:b w:val="0"/>
        </w:rPr>
        <w:t xml:space="preserve"> оборудованы баками для хранения резервного топлива. Сведения о наличии резервного топлива на действующих котельных представлены в таблице 3.</w:t>
      </w:r>
    </w:p>
    <w:p w:rsidR="0065781E" w:rsidRDefault="0065781E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>
        <w:rPr>
          <w:b w:val="0"/>
        </w:rPr>
        <w:t>Таблица 3 – Сведения о наличии на действующих котельных резервного топлива</w:t>
      </w:r>
    </w:p>
    <w:tbl>
      <w:tblPr>
        <w:tblW w:w="103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6"/>
        <w:gridCol w:w="2005"/>
        <w:gridCol w:w="2552"/>
        <w:gridCol w:w="1418"/>
        <w:gridCol w:w="1226"/>
        <w:gridCol w:w="1310"/>
        <w:gridCol w:w="1310"/>
        <w:gridCol w:w="25"/>
      </w:tblGrid>
      <w:tr w:rsidR="00CA7C56" w:rsidRPr="00CA7C56" w:rsidTr="00CA7C56">
        <w:trPr>
          <w:gridAfter w:val="1"/>
          <w:wAfter w:w="25" w:type="dxa"/>
          <w:trHeight w:val="3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Территориальная 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Адрес котельной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Вид</w:t>
            </w: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основного</w:t>
            </w: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топлива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Вид</w:t>
            </w: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резервного</w:t>
            </w: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топлива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Объем бака резервного топлива, м3</w:t>
            </w:r>
          </w:p>
        </w:tc>
      </w:tr>
      <w:tr w:rsidR="00CA7C56" w:rsidRPr="00CA7C56" w:rsidTr="00CA7C56">
        <w:trPr>
          <w:trHeight w:val="285"/>
        </w:trPr>
        <w:tc>
          <w:tcPr>
            <w:tcW w:w="10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Пионерская 27-а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41а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58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3,40</w:t>
            </w:r>
          </w:p>
        </w:tc>
      </w:tr>
      <w:tr w:rsidR="00D9037C" w:rsidRPr="00CA7C56" w:rsidTr="00CA7C56">
        <w:trPr>
          <w:gridAfter w:val="1"/>
          <w:wAfter w:w="25" w:type="dxa"/>
          <w:trHeight w:val="7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ул.Шевченко,29а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ул.Спортивная,7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0,80</w:t>
            </w:r>
          </w:p>
        </w:tc>
      </w:tr>
      <w:tr w:rsidR="00D9037C" w:rsidRPr="00CA7C56" w:rsidTr="00CA7C56">
        <w:trPr>
          <w:gridAfter w:val="1"/>
          <w:wAfter w:w="25" w:type="dxa"/>
          <w:trHeight w:val="7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ул.Маяковского,19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ул.Комсомольская,38-а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ул.Чехова,74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ул.Заводская,7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ул.Кирова,3-а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пос.Ф.Горная</w:t>
            </w:r>
            <w:proofErr w:type="spellEnd"/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ул.Горького,18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3,00</w:t>
            </w:r>
          </w:p>
        </w:tc>
      </w:tr>
      <w:tr w:rsidR="00D9037C" w:rsidRPr="00CA7C56" w:rsidTr="00CA7C56">
        <w:trPr>
          <w:gridAfter w:val="1"/>
          <w:wAfter w:w="25" w:type="dxa"/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ул.Сутормина,20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4,50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ул.Гагарина,89-а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пер.Южный,16-а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77-а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ул.Рознина,70-б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1,80</w:t>
            </w:r>
          </w:p>
        </w:tc>
      </w:tr>
      <w:tr w:rsidR="00D9037C" w:rsidRPr="00CA7C56" w:rsidTr="00CA7C56">
        <w:trPr>
          <w:gridAfter w:val="1"/>
          <w:wAfter w:w="25" w:type="dxa"/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ул.Ленина,49-а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ул.Мира,115-а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 (нефть)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1,4 (18)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ул.Пионерская,13-б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ул.Рознина,16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ул.Малиновая,8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4,90</w:t>
            </w:r>
          </w:p>
        </w:tc>
      </w:tr>
      <w:tr w:rsidR="00D9037C" w:rsidRPr="00CA7C56" w:rsidTr="00CA7C56">
        <w:trPr>
          <w:gridAfter w:val="1"/>
          <w:wAfter w:w="25" w:type="dxa"/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10 МВт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ДК "Октябрь</w:t>
            </w:r>
            <w:proofErr w:type="gram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" 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К.Маркса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ул.Дзержинского,7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96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кв.ж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 "Дзержинского,30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ул.Дзержинского-30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CA7C56">
        <w:trPr>
          <w:gridAfter w:val="1"/>
          <w:wAfter w:w="25" w:type="dxa"/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котельная "Квартал многоэтажной застройки"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</w:t>
            </w:r>
            <w:proofErr w:type="spellEnd"/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CA7C56">
        <w:trPr>
          <w:gridAfter w:val="1"/>
          <w:wAfter w:w="25" w:type="dxa"/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ул.Комсомольская,63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ул.Менделеева,3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ул.Менделеева,3   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СУ-967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СУ-967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п.Горный</w:t>
            </w:r>
            <w:proofErr w:type="spellEnd"/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"Учебно-воспитательного комплекса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ул.Островского,37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Мкр.Кап.Ж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/домов на "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Гидронамыве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ул.Ямская</w:t>
            </w:r>
            <w:proofErr w:type="spellEnd"/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7МВт "Рябиновая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ул.Рябиновая</w:t>
            </w:r>
            <w:proofErr w:type="spellEnd"/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0,75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Котельная Храмового комплекса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 </w:t>
            </w: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ул.Гагарина,27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ул.Кирова,35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ул.Свободы,36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0,80</w:t>
            </w:r>
          </w:p>
        </w:tc>
      </w:tr>
      <w:tr w:rsidR="00D9037C" w:rsidRPr="00CA7C56" w:rsidTr="00CA7C56">
        <w:trPr>
          <w:gridAfter w:val="1"/>
          <w:wAfter w:w="25" w:type="dxa"/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 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CA7C56">
        <w:trPr>
          <w:gridAfter w:val="1"/>
          <w:wAfter w:w="25" w:type="dxa"/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Школа-3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ул.Маяковского,9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1,50</w:t>
            </w:r>
          </w:p>
        </w:tc>
      </w:tr>
      <w:tr w:rsidR="00D9037C" w:rsidRPr="00CA7C56" w:rsidTr="00CA7C56">
        <w:trPr>
          <w:gridAfter w:val="1"/>
          <w:wAfter w:w="25" w:type="dxa"/>
          <w:trHeight w:val="7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Школа №8 МВт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ул.Гагарина,133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№24 "Школа №6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ул.Рознина,36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75-квартал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ул.Мира,52а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 "</w:t>
            </w:r>
            <w:proofErr w:type="gram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Сирина,68б"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ул.Сирина-68б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CA7C56">
        <w:trPr>
          <w:gridAfter w:val="1"/>
          <w:wAfter w:w="25" w:type="dxa"/>
          <w:trHeight w:val="7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районная "ОКБ"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(район ж/д115)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"Музей </w:t>
            </w:r>
            <w:proofErr w:type="spellStart"/>
            <w:proofErr w:type="gram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геологии,нефти</w:t>
            </w:r>
            <w:proofErr w:type="spellEnd"/>
            <w:proofErr w:type="gram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газа"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ул.Чехова,11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CA7C56">
        <w:trPr>
          <w:gridAfter w:val="1"/>
          <w:wAfter w:w="25" w:type="dxa"/>
          <w:trHeight w:val="7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ул.Гагарина,106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0,80</w:t>
            </w:r>
          </w:p>
        </w:tc>
      </w:tr>
      <w:tr w:rsidR="00D9037C" w:rsidRPr="00CA7C56" w:rsidTr="00CA7C56">
        <w:trPr>
          <w:gridAfter w:val="1"/>
          <w:wAfter w:w="25" w:type="dxa"/>
          <w:trHeight w:val="7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25МВт "Центр подготовки МВД"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ул.Студенческая,19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 Дунина-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7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Пождепо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ул.Студенческая,8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комплексов ВУЗов "ЮГУ"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ул.Чехова,16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8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в </w:t>
            </w:r>
            <w:proofErr w:type="gram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микрорайоне  Менделеева</w:t>
            </w:r>
            <w:proofErr w:type="gram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-Шевченко-Строителей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Строителей ,90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Самарово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Станции скорой медицинской помощи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Привольная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D9037C" w:rsidRPr="00CA7C56" w:rsidTr="00CA7C56">
        <w:trPr>
          <w:gridAfter w:val="1"/>
          <w:wAfter w:w="25" w:type="dxa"/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Памятный знак первооткрывателям Сибири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проезд.Первооткрывателей,1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CA7C56">
        <w:trPr>
          <w:gridAfter w:val="1"/>
          <w:wAfter w:w="25" w:type="dxa"/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"Школа-сад"(Кирова3а)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Кирова,3а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КУ 24,7 МВт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."Иртыш"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Объездная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Крышн.кот.Гагарина,39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Гагарина,39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CA7C56">
        <w:trPr>
          <w:gridAfter w:val="1"/>
          <w:wAfter w:w="25" w:type="dxa"/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"Велпас"Гагарина,220а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ул.Гагарина,220а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 </w:t>
            </w: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Доронина,8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ул.Доронин</w:t>
            </w: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а,8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CA7C56">
        <w:trPr>
          <w:gridAfter w:val="1"/>
          <w:wAfter w:w="25" w:type="dxa"/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CA7C56">
        <w:trPr>
          <w:gridAfter w:val="1"/>
          <w:wAfter w:w="25" w:type="dxa"/>
          <w:trHeight w:val="7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ул.Югорская,5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9037C" w:rsidRPr="00CA7C56" w:rsidTr="00CA7C56">
        <w:trPr>
          <w:gridAfter w:val="1"/>
          <w:wAfter w:w="25" w:type="dxa"/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CA7C56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CA7C56" w:rsidTr="00CA7C56">
        <w:trPr>
          <w:gridAfter w:val="1"/>
          <w:wAfter w:w="25" w:type="dxa"/>
          <w:trHeight w:val="40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ул.Югорская,11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CA7C56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6" w:rsidRPr="00CA7C56" w:rsidRDefault="00CA7C56" w:rsidP="00CA7C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6" w:rsidRPr="00CA7C56" w:rsidRDefault="00CA7C56" w:rsidP="00CA7C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6" w:rsidRPr="00CA7C56" w:rsidRDefault="00CA7C56" w:rsidP="00CA7C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6" w:rsidRPr="00CA7C56" w:rsidRDefault="00CA7C56" w:rsidP="00CA7C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6" w:rsidRPr="00CA7C56" w:rsidRDefault="00CA7C56" w:rsidP="00CA7C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6" w:rsidRPr="00CA7C56" w:rsidRDefault="00CA7C56" w:rsidP="00CA7C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56" w:rsidRPr="00CA7C56" w:rsidRDefault="00CA7C56" w:rsidP="00CA7C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C56" w:rsidRPr="00CA7C56" w:rsidTr="00CA7C56">
        <w:trPr>
          <w:trHeight w:val="315"/>
        </w:trPr>
        <w:tc>
          <w:tcPr>
            <w:tcW w:w="10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МП Ханты-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Мансийскгаз</w:t>
            </w:r>
            <w:proofErr w:type="spellEnd"/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Ляминская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РЭБ" ул. Сутормина,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Сутормина,1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Временное общежитие "ПУ-10" ул. Студенческая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"Общежитие ОТРК "Югра ул. Ленина, 64"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Студенческий городок ул. Студенческая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</w:tr>
      <w:tr w:rsidR="00CA7C56" w:rsidRPr="00CA7C56" w:rsidTr="00CA7C56">
        <w:trPr>
          <w:gridAfter w:val="1"/>
          <w:wAfter w:w="25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"Общежитие на 162 места "ЮФМШ" ул. Мира, 124/1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Мира. 124/1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</w:tr>
      <w:tr w:rsidR="00CA7C56" w:rsidRPr="00CA7C56" w:rsidTr="00CA7C56">
        <w:trPr>
          <w:gridAfter w:val="1"/>
          <w:wAfter w:w="25" w:type="dxa"/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котельная Наблюдательный комплекс и метеорологическая площадка в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г.Ханты-Мансийске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Метеостанция" Тобольский тракт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Тобольский тракт,3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Городское кладбище 5 км а/д Ханты-Мансийск-Тюмень 5 км а/д Ханты-Мансийск-Тюмень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км а/д Ханты-Мансийск-Тюмень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Посадская, 6".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Посадская, 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"База Энергонадзора" ул. Мира, 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118 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16"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18"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20"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Набережная, в районе автовокзала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Набережная (район Автовокзала)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1,00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д/с  Одуванчик, ул. Рассветная,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Рассветная,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Блок-модуль газовой котельной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ул.Павлика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Морозова,д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Павлика Морозова 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газовая водогрейная котельная мощностью 2000 кВт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ул.Водопроводная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Водопроводная,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газовая водогрейная котельная мощностью 1000 кВт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Калинина, 117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газовая котельная мощностью 1МВт по </w:t>
            </w:r>
            <w:proofErr w:type="gram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объекту :Детский</w:t>
            </w:r>
            <w:proofErr w:type="gram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сад на 200 мест "Алые паруса", район ул. Сирина, 72 в г. Ханты-Мансийске. Корректировка"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Сирина, 72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Газовая котельная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ул.Ломоносова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Ломоносова, 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Модульная газовая котельная мощностью 12,6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МВтул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Энгельса,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Энгельса, 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отдельно-стоящая модульная газовая котельная мощностью 16050кВт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ул.Ледовая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Ледовая, 1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ул.Грибная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Грибная, 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газовая котельная в районе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ул.Строителей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12б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 ул. Строителей, 12б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Ленина, 109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крышная газовая котельная, мощностью 1,46 МВт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Мира, 93а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115/1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2*3,0 МВт, гостиницы "На семи холмах"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Спортивная,15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котельная, мощностью 0,46МВт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котельная, мощностью 334кВт 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141-расторгнут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 котельная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ул.Заводская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Заводская, 24 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блочная  котельная для административного здания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214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Рыбоводный завод по воспроизводству ценных видов промысловых рыб 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ул.Индустриальная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ул. Индустриальная, 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ул.Красноармейская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Красноармейская, 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ул.Заречная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 (1 этап)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Заречная, 3 (1 этап)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13-расторгнут!!!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103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15-2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trHeight w:val="300"/>
        </w:trPr>
        <w:tc>
          <w:tcPr>
            <w:tcW w:w="10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"Гаражи Правительства ХМАО-Югры"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Шевченко, 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Северавтотранс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"Дом дружбы народов"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14а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"Центр искусств 1 очередь"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"Центр искусств 2 очередь"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"ЮНИИИТ"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1A276E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"КСК Мустанг"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Еловая, 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</w:t>
            </w:r>
            <w:r w:rsidR="008E1738"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"Комплекс зданий правительства ХМАО-Югры"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котельная "комплекс служб недропользования с региональным механизированным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кернохранилищем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Студенченская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"Окружная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стомотологическая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поликлиника"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Рознина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"Картинная галерея"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1A276E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 №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Уральская, 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</w:t>
            </w:r>
            <w:r w:rsidR="008E1738"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</w:tr>
      <w:tr w:rsidR="00CA7C56" w:rsidRPr="001A276E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Административное здание арбитражного суда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1A276E" w:rsidTr="00CA7C56">
        <w:trPr>
          <w:gridAfter w:val="1"/>
          <w:wAfter w:w="25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на 2000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1A276E" w:rsidTr="00CA7C56">
        <w:trPr>
          <w:gridAfter w:val="1"/>
          <w:wAfter w:w="25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 очередь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</w:t>
            </w:r>
            <w:r w:rsidR="008E1738"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</w:tr>
      <w:tr w:rsidR="00CA7C56" w:rsidRPr="001A276E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1A276E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A276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121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8E1738" w:rsidTr="008E1738">
        <w:trPr>
          <w:trHeight w:val="315"/>
        </w:trPr>
        <w:tc>
          <w:tcPr>
            <w:tcW w:w="103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ОАО "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Обьгаз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"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"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Обьгаз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 база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Мира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Стадион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Северречфлот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Затон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Хвойный Урман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Гагарина, 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 284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Доронина,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Дронина, 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CA7C56" w:rsidRPr="00CA7C56" w:rsidTr="00CA7C56">
        <w:trPr>
          <w:trHeight w:val="315"/>
        </w:trPr>
        <w:tc>
          <w:tcPr>
            <w:tcW w:w="10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«ГК «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Северавтодор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» филиал №5</w:t>
            </w:r>
          </w:p>
        </w:tc>
      </w:tr>
      <w:tr w:rsidR="00CA7C56" w:rsidRPr="00CA7C56" w:rsidTr="00CA7C56">
        <w:trPr>
          <w:gridAfter w:val="1"/>
          <w:wAfter w:w="25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131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АО «ГК «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Северавтодор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 филиал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</w:tr>
      <w:tr w:rsidR="00CA7C56" w:rsidRPr="00CA7C56" w:rsidTr="00CA7C56">
        <w:trPr>
          <w:trHeight w:val="300"/>
        </w:trPr>
        <w:tc>
          <w:tcPr>
            <w:tcW w:w="10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"</w:t>
            </w:r>
            <w:proofErr w:type="spellStart"/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ЮграАвиа</w:t>
            </w:r>
            <w:proofErr w:type="spellEnd"/>
            <w:r w:rsidRPr="00CA7C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"</w:t>
            </w:r>
          </w:p>
        </w:tc>
      </w:tr>
      <w:tr w:rsidR="00CA7C56" w:rsidRPr="00CA7C56" w:rsidTr="00CA7C56">
        <w:trPr>
          <w:gridAfter w:val="1"/>
          <w:wAfter w:w="25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на газовом топливе (15 МВт) аэропорта Ханты-Мансийск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Аэропорт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56" w:rsidRPr="00CA7C56" w:rsidRDefault="00CA7C56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7C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</w:tr>
    </w:tbl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p w:rsidR="000157B7" w:rsidRDefault="00DD166D">
      <w:pPr>
        <w:pStyle w:val="20"/>
        <w:shd w:val="clear" w:color="auto" w:fill="auto"/>
        <w:spacing w:before="253" w:line="413" w:lineRule="exact"/>
        <w:ind w:firstLine="680"/>
        <w:jc w:val="both"/>
        <w:rPr>
          <w:b w:val="0"/>
        </w:rPr>
      </w:pPr>
      <w:r w:rsidRPr="001B29D5">
        <w:rPr>
          <w:b w:val="0"/>
        </w:rPr>
        <w:t>Расчёт нормативного аварийного запаса резервного топлива выполнен в соответствии с Приказом Министерства энергетики Российской Федерации от 04.09.2008 №66 «Об организации в Министерстве энергетики Российской Федерации работы по утверждению нормативов создания запасов топлива на тепловых электростанциях и котельных» и представлен в таблице 4. В таблицах 5 и 6 представлены аналогичные показатели в разрезе теплоснабжающих организаций и единиц территориального деления, соответственно.</w:t>
      </w:r>
    </w:p>
    <w:p w:rsidR="004A4FF1" w:rsidRDefault="000157B7" w:rsidP="007E52E2">
      <w:pPr>
        <w:pStyle w:val="20"/>
        <w:shd w:val="clear" w:color="auto" w:fill="auto"/>
        <w:spacing w:before="253" w:line="413" w:lineRule="exact"/>
        <w:ind w:firstLine="680"/>
        <w:jc w:val="both"/>
        <w:rPr>
          <w:sz w:val="2"/>
          <w:szCs w:val="2"/>
        </w:rPr>
      </w:pPr>
      <w:r>
        <w:rPr>
          <w:b w:val="0"/>
        </w:rPr>
        <w:t>Таблица 4 – Аварийный запас резервного топлива по каждому источнику тепловой энергии</w:t>
      </w:r>
    </w:p>
    <w:p w:rsidR="004A4FF1" w:rsidRDefault="004A4FF1">
      <w:pPr>
        <w:rPr>
          <w:sz w:val="2"/>
          <w:szCs w:val="2"/>
        </w:rPr>
      </w:pPr>
    </w:p>
    <w:p w:rsidR="004A4FF1" w:rsidRDefault="004A4FF1">
      <w:pPr>
        <w:rPr>
          <w:sz w:val="2"/>
          <w:szCs w:val="2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95"/>
        <w:gridCol w:w="2005"/>
        <w:gridCol w:w="2046"/>
        <w:gridCol w:w="1417"/>
        <w:gridCol w:w="1276"/>
        <w:gridCol w:w="1276"/>
        <w:gridCol w:w="1276"/>
      </w:tblGrid>
      <w:tr w:rsidR="00D0788B" w:rsidRPr="00D0788B" w:rsidTr="00D0788B">
        <w:trPr>
          <w:trHeight w:val="376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CA7C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Территориальная зона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Адрес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Установленная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мощность,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Гкал/ч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Вид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резервного</w:t>
            </w: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Нормативный аварийный запас резервного топлива, м3</w:t>
            </w:r>
          </w:p>
        </w:tc>
      </w:tr>
      <w:tr w:rsidR="00D0788B" w:rsidRPr="00D0788B" w:rsidTr="00D0788B">
        <w:trPr>
          <w:trHeight w:val="28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5" w:name="_GoBack" w:colFirst="1" w:colLast="1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Пионерская 27-а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2,30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41а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9,89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D9037C" w:rsidRPr="00D0788B" w:rsidTr="00D0788B">
        <w:trPr>
          <w:trHeight w:val="73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ул.Шевченко,29а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1,40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</w:t>
            </w:r>
          </w:p>
        </w:tc>
      </w:tr>
      <w:tr w:rsidR="00D9037C" w:rsidRPr="00D0788B" w:rsidTr="00D0788B">
        <w:trPr>
          <w:trHeight w:val="73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1,40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ул.Комсомольская,38-а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22,240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4,50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ул.Заводская,7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ул.Кирова,3-а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2,60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пос.Ф.Горная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9037C" w:rsidRPr="00D0788B" w:rsidTr="00D0788B">
        <w:trPr>
          <w:trHeight w:val="64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ул.Горького,18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0,598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9037C" w:rsidRPr="00D0788B" w:rsidTr="00D0788B">
        <w:trPr>
          <w:trHeight w:val="6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ул.Сутормина,20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14,79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3,60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ул.Гагарина,89-а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пер.Южный,16-а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77-а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2,80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ул.Рознина,70-б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</w:t>
            </w:r>
          </w:p>
        </w:tc>
      </w:tr>
      <w:tr w:rsidR="00D9037C" w:rsidRPr="00D0788B" w:rsidTr="00D0788B">
        <w:trPr>
          <w:trHeight w:val="64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ул.Ленина,49-а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2,10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ул.Мира,115-а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 (нефть)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1,40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ул.Пионерская,13-б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18,06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3,00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ул.Малиновая,8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</w:t>
            </w:r>
          </w:p>
        </w:tc>
      </w:tr>
      <w:tr w:rsidR="00D9037C" w:rsidRPr="00D0788B" w:rsidTr="00D0788B">
        <w:trPr>
          <w:trHeight w:val="58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10 МВт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ДК "Октябрь</w:t>
            </w:r>
            <w:proofErr w:type="gram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" 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К.Маркса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0,90</w:t>
            </w:r>
          </w:p>
        </w:tc>
      </w:tr>
      <w:tr w:rsidR="00D9037C" w:rsidRPr="00D0788B" w:rsidTr="00D0788B">
        <w:trPr>
          <w:trHeight w:val="75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96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кв.ж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 "Дзержинского,30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ул.Дзержинского-30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9037C" w:rsidRPr="00D0788B" w:rsidTr="00D0788B">
        <w:trPr>
          <w:trHeight w:val="76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котельная "Квартал многоэтажной застройки"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6,48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</w:t>
            </w:r>
          </w:p>
        </w:tc>
      </w:tr>
      <w:tr w:rsidR="00D9037C" w:rsidRPr="00D0788B" w:rsidTr="00D0788B">
        <w:trPr>
          <w:trHeight w:val="55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2,30</w:t>
            </w:r>
          </w:p>
        </w:tc>
      </w:tr>
      <w:tr w:rsidR="00D9037C" w:rsidRPr="00D0788B" w:rsidTr="00D0788B">
        <w:trPr>
          <w:trHeight w:val="63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ул.Менделеева,3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ул.Менделеева,3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0,90</w:t>
            </w:r>
          </w:p>
        </w:tc>
      </w:tr>
      <w:tr w:rsidR="00D9037C" w:rsidRPr="00D0788B" w:rsidTr="00D0788B">
        <w:trPr>
          <w:trHeight w:val="57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СУ-967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СУ-967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п.Горный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"Учебно-воспитательного комплекса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ул.Островского,37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9037C" w:rsidRPr="00D0788B" w:rsidTr="00D0788B">
        <w:trPr>
          <w:trHeight w:val="67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Мкр.Кап.Ж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/домов на "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Гидронамыве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ул.Ямская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7МВт "Рябиновая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ул.Рябиновая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33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Храмового комплекса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ул.Гагарина,27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</w:t>
            </w:r>
          </w:p>
        </w:tc>
      </w:tr>
      <w:tr w:rsidR="00D9037C" w:rsidRPr="00D0788B" w:rsidTr="00D0788B">
        <w:trPr>
          <w:trHeight w:val="76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ул.Кирова,35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ул.Свободы,36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0,70</w:t>
            </w:r>
          </w:p>
        </w:tc>
      </w:tr>
      <w:tr w:rsidR="00D9037C" w:rsidRPr="00D0788B" w:rsidTr="00D0788B">
        <w:trPr>
          <w:trHeight w:val="72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 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9037C" w:rsidRPr="00D0788B" w:rsidTr="00D0788B">
        <w:trPr>
          <w:trHeight w:val="64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Школа-3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9037C" w:rsidRPr="00D0788B" w:rsidTr="00D0788B">
        <w:trPr>
          <w:trHeight w:val="70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Школа №8 МВт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9037C" w:rsidRPr="00D0788B" w:rsidTr="00D0788B">
        <w:trPr>
          <w:trHeight w:val="66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№24 "Школа №6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75-квартал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ул.Мира,52а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 "</w:t>
            </w:r>
            <w:proofErr w:type="gram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Сирина,68б"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ул.Сирина-68б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0,40</w:t>
            </w:r>
          </w:p>
        </w:tc>
      </w:tr>
      <w:tr w:rsidR="00D9037C" w:rsidRPr="00D0788B" w:rsidTr="00D0788B">
        <w:trPr>
          <w:trHeight w:val="70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районная "ОКБ"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(район ж/д115)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5,40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"Музей </w:t>
            </w:r>
            <w:proofErr w:type="spellStart"/>
            <w:proofErr w:type="gram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геологии,нефти</w:t>
            </w:r>
            <w:proofErr w:type="spellEnd"/>
            <w:proofErr w:type="gram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газа"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ул.Чехова,11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0,90</w:t>
            </w:r>
          </w:p>
        </w:tc>
      </w:tr>
      <w:tr w:rsidR="00D9037C" w:rsidRPr="00D0788B" w:rsidTr="00D0788B">
        <w:trPr>
          <w:trHeight w:val="78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0,70</w:t>
            </w:r>
          </w:p>
        </w:tc>
      </w:tr>
      <w:tr w:rsidR="00D9037C" w:rsidRPr="00D0788B" w:rsidTr="00D0788B">
        <w:trPr>
          <w:trHeight w:val="73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25МВт "Центр подготовки МВД"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ул.Студенческая,19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21,46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3,90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по ул. Дунина-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2,30</w:t>
            </w:r>
          </w:p>
        </w:tc>
      </w:tr>
      <w:tr w:rsidR="00D9037C" w:rsidRPr="00D0788B" w:rsidTr="00D0788B">
        <w:trPr>
          <w:trHeight w:val="78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Пождепо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ул.Студенческая,8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комплексов ВУЗов "ЮГУ"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15,48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2,80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81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в </w:t>
            </w:r>
            <w:proofErr w:type="gram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микрорайоне  Менделеева</w:t>
            </w:r>
            <w:proofErr w:type="gram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-Шевченко-Строителей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Строителей 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0,80</w:t>
            </w:r>
          </w:p>
        </w:tc>
      </w:tr>
      <w:tr w:rsidR="00D9037C" w:rsidRPr="00D0788B" w:rsidTr="00D0788B">
        <w:trPr>
          <w:trHeight w:val="63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Самарово</w:t>
            </w:r>
            <w:proofErr w:type="spellEnd"/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Станции скорой медицинской помощи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Привольная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9037C" w:rsidRPr="00D0788B" w:rsidTr="00D0788B">
        <w:trPr>
          <w:trHeight w:val="75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Памятный знак первооткрывателям Сибири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проезд.Первооткрывателей,1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0,20</w:t>
            </w:r>
          </w:p>
        </w:tc>
      </w:tr>
      <w:tr w:rsidR="00D9037C" w:rsidRPr="00D0788B" w:rsidTr="00D0788B">
        <w:trPr>
          <w:trHeight w:val="76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"Школа-сад"(Кирова3а)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Кирова,3а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4,945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КУ 24,7 МВт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."Иртыш"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Объездная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21,24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3,80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Крышн.кот.Гагарина,39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0,40</w:t>
            </w:r>
          </w:p>
        </w:tc>
      </w:tr>
      <w:tr w:rsidR="00D9037C" w:rsidRPr="00D0788B" w:rsidTr="00D0788B">
        <w:trPr>
          <w:trHeight w:val="64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"Велпас"Гагарина,220а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ул.Гагарина,220а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0,928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3,80</w:t>
            </w: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.  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Доронина,8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ул.Доронин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а,8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0,7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9037C" w:rsidRPr="00D0788B" w:rsidTr="00D0788B">
        <w:trPr>
          <w:trHeight w:val="61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9037C" w:rsidRPr="00D0788B" w:rsidTr="00D0788B">
        <w:trPr>
          <w:trHeight w:val="79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9037C" w:rsidRPr="00D0788B" w:rsidTr="00D0788B">
        <w:trPr>
          <w:trHeight w:val="72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9037C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7C" w:rsidRPr="00D0788B" w:rsidRDefault="00D9037C" w:rsidP="00D903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9037C" w:rsidRPr="00D0788B" w:rsidTr="00D0788B">
        <w:trPr>
          <w:trHeight w:val="401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9037C" w:rsidRDefault="00D9037C" w:rsidP="00D903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7C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7C" w:rsidRPr="00D0788B" w:rsidRDefault="00D9037C" w:rsidP="00D90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bookmarkEnd w:id="5"/>
      <w:tr w:rsidR="00D0788B" w:rsidRPr="00D0788B" w:rsidTr="00D0788B">
        <w:trPr>
          <w:trHeight w:val="93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8B" w:rsidRPr="00D0788B" w:rsidRDefault="00D0788B" w:rsidP="00D078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0788B" w:rsidRPr="00D0788B" w:rsidTr="00D0788B">
        <w:trPr>
          <w:trHeight w:val="93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78,10</w:t>
            </w:r>
          </w:p>
        </w:tc>
      </w:tr>
      <w:tr w:rsidR="00D0788B" w:rsidRPr="00D0788B" w:rsidTr="00D0788B">
        <w:trPr>
          <w:trHeight w:val="31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МП Ханты-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Мансийскгаз</w:t>
            </w:r>
            <w:proofErr w:type="spellEnd"/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Ляминская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РЭБ" ул. Сутормина,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Сутормина,1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Временное общежитие "ПУ-10" ул. Студенческая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1,10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"Общежитие ОТРК "Югра ул. Ленина, 64"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Студенческий городок ул. Студенческая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0,20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"Общежитие на 162 места "ЮФМШ" ул. Мира, 124/1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Мира. 124/1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0,20</w:t>
            </w:r>
          </w:p>
        </w:tc>
      </w:tr>
      <w:tr w:rsidR="00D0788B" w:rsidRPr="00D0788B" w:rsidTr="00D0788B">
        <w:trPr>
          <w:trHeight w:val="18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64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котельная Наблюдательный комплекс и метеорологическая площадка в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г.Ханты-Мансийске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Метеостанция" Тобольский тракт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Тобольский тракт,3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Городское кладбище 5 км а/д Ханты-Мансийск-Тюмень 5 км а/д Ханты-Мансийск-Тюмень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км а/д Ханты-Мансийск-Тюмень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Посадская, 6".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Посадская,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"База Энергонадзора" ул. Мира, 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118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ул.Студенческая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20"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 Студенческая,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Набережная, в районе автовокзала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Набережная (район Автовокзала)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д/с  Одуванчик, ул. Рассветная,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Рассветная,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Блок-модуль газовой котельной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ул.Павлика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Морозова,д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Павлика Морозова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газовая водогрейная котельная мощностью 2000 кВт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ул.Водопроводная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Водопроводная,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газовая водогрейная котельная мощностью 1000 кВт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Калинина,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0,30</w:t>
            </w:r>
          </w:p>
        </w:tc>
      </w:tr>
      <w:tr w:rsidR="00D0788B" w:rsidRPr="00D0788B" w:rsidTr="00D0788B">
        <w:trPr>
          <w:trHeight w:val="18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газовая котельная мощностью 1МВт по </w:t>
            </w:r>
            <w:proofErr w:type="gram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объекту :Детский</w:t>
            </w:r>
            <w:proofErr w:type="gram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сад на 200 мест "Алые паруса", район ул. Сирина, 72 в г. Ханты-Мансийске. Корректировка"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Сирина, 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Газовая котельная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ул.Ломоносова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Ломоносова,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Модульная газовая котельная мощностью 12,6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МВтул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Энгельса,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Энгельса,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отдельно-стоящая модульная газовая котельная мощностью 16050кВт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ул.Ледовая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Ледовая,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13,803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0,20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ул.Грибная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Грибная,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газовая котельная в районе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ул.Строителей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12б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 ул. Строителей, 12б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1,40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Ленина,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крышная газовая котельная, мощностью 1,46 МВт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Мира, 93а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2*3,0 МВт, гостиницы "На семи холмах"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Спортивная,15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котельная, мощностью 0,46МВт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котельная, мощностью 334кВт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141-расторгнут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 котельная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ул.Заводская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Заводская, 24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блочная  котельная для административного здания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12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Рыбоводный завод по воспроизводству ценных видов промысловых рыб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ул.Индустриальная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ул. Индустриальная,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ул.Красноармейская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Красноармейская,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ул.Заречная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 (1 этап)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Заречная, 3 (1 этап)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13-расторгнут!!!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</w:t>
            </w: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Югорская, 15-2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 по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</w:tr>
      <w:tr w:rsidR="00D0788B" w:rsidRPr="00D0788B" w:rsidTr="00D0788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87,905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</w:tr>
      <w:tr w:rsidR="00D0788B" w:rsidRPr="00D0788B" w:rsidTr="00D0788B">
        <w:trPr>
          <w:trHeight w:val="30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"Гаражи Правительства ХМАО-Югры"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Шевченко,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Северавтотранс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"Дом дружбы народов"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"Центр искусств 1 очередь"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"Центр искусств 2 очередь"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"ЮНИИИТ"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152470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"КСК Мустанг"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Еловая,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152470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"Комплекс зданий правительства ХМАО-Югры"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15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котельная "комплекс служб недропользования с региональным механизированным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кернохранилищем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Студенченская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"Окружная 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стомотологическая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поликлиника"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="0015247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Рознина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"Картинная галерея"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 №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Уральская,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152470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Административное здание арбитражного суда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на 2000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 очередь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152470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121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</w:t>
            </w:r>
          </w:p>
        </w:tc>
      </w:tr>
      <w:tr w:rsidR="00152470" w:rsidRPr="00D0788B" w:rsidTr="007E329A">
        <w:trPr>
          <w:trHeight w:val="315"/>
        </w:trPr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470" w:rsidRPr="00D0788B" w:rsidRDefault="00152470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ОАО "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Обьгаз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"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"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Обьгаз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Мира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152470" w:rsidP="003B74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15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Стадион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Северречфлот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</w:t>
            </w:r>
          </w:p>
        </w:tc>
      </w:tr>
      <w:tr w:rsidR="00D0788B" w:rsidRPr="00D0788B" w:rsidTr="00D0788B">
        <w:trPr>
          <w:trHeight w:val="15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Хвойный Урман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Гагарина, 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 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130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Доронина,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Дронина,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8,49076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</w:t>
            </w:r>
          </w:p>
        </w:tc>
      </w:tr>
      <w:tr w:rsidR="00D0788B" w:rsidRPr="00D0788B" w:rsidTr="00D0788B">
        <w:trPr>
          <w:trHeight w:val="31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«ГК «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Северавтодор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» филиал №5</w:t>
            </w:r>
          </w:p>
        </w:tc>
      </w:tr>
      <w:tr w:rsidR="00D0788B" w:rsidRPr="00D0788B" w:rsidTr="00D0788B">
        <w:trPr>
          <w:trHeight w:val="9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АО «ГК «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Северавтодор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 филиал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  <w:tr w:rsidR="00D0788B" w:rsidRPr="00D0788B" w:rsidTr="00D0788B">
        <w:trPr>
          <w:trHeight w:val="30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"</w:t>
            </w:r>
            <w:proofErr w:type="spellStart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ЮграАвиа</w:t>
            </w:r>
            <w:proofErr w:type="spellEnd"/>
            <w:r w:rsidRPr="00D0788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"</w:t>
            </w:r>
          </w:p>
        </w:tc>
      </w:tr>
      <w:tr w:rsidR="00D0788B" w:rsidRPr="00D0788B" w:rsidTr="00D0788B">
        <w:trPr>
          <w:trHeight w:val="6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на газовом топливе (15 МВт) аэропорта Ханты-Мансийск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Аэропорт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д/т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B" w:rsidRPr="00D0788B" w:rsidRDefault="00D0788B" w:rsidP="00D078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078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</w:t>
            </w:r>
          </w:p>
        </w:tc>
      </w:tr>
    </w:tbl>
    <w:p w:rsidR="000F0938" w:rsidRDefault="000F0938">
      <w:pPr>
        <w:spacing w:line="540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F0938" w:rsidRDefault="000F0938">
      <w:pPr>
        <w:spacing w:line="540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F0938" w:rsidRDefault="000F0938">
      <w:pPr>
        <w:spacing w:line="540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4A4FF1" w:rsidRPr="004C0230" w:rsidRDefault="004C0230">
      <w:pPr>
        <w:spacing w:line="540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C023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Таблица 5 – Аварийный запас резервного топлива по теплоснабжающим организациям</w:t>
      </w:r>
    </w:p>
    <w:p w:rsidR="004A4FF1" w:rsidRDefault="004A4FF1">
      <w:pPr>
        <w:rPr>
          <w:sz w:val="2"/>
          <w:szCs w:val="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05"/>
        <w:gridCol w:w="3306"/>
        <w:gridCol w:w="3306"/>
      </w:tblGrid>
      <w:tr w:rsidR="004C0230" w:rsidRPr="000F0938" w:rsidTr="000F0938">
        <w:trPr>
          <w:trHeight w:val="457"/>
        </w:trPr>
        <w:tc>
          <w:tcPr>
            <w:tcW w:w="3305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Теплоснабжающая организация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Установленная мощность котельной, Гкал/ч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Нормативный аварийный запас резервного топлива, м3</w:t>
            </w:r>
          </w:p>
        </w:tc>
      </w:tr>
      <w:tr w:rsidR="004C0230" w:rsidRPr="000F0938" w:rsidTr="000F0938">
        <w:trPr>
          <w:trHeight w:val="805"/>
        </w:trPr>
        <w:tc>
          <w:tcPr>
            <w:tcW w:w="3305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АО «Управление теплоснабжения и инженерных сетей»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369,62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78,10</w:t>
            </w:r>
          </w:p>
        </w:tc>
      </w:tr>
      <w:tr w:rsidR="004C0230" w:rsidRPr="000F0938" w:rsidTr="000F0938">
        <w:trPr>
          <w:trHeight w:val="457"/>
        </w:trPr>
        <w:tc>
          <w:tcPr>
            <w:tcW w:w="3305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МП «Ханты-</w:t>
            </w:r>
            <w:proofErr w:type="spellStart"/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Мансийскгаз</w:t>
            </w:r>
            <w:proofErr w:type="spellEnd"/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»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87,905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5,0</w:t>
            </w:r>
          </w:p>
        </w:tc>
      </w:tr>
      <w:tr w:rsidR="004C0230" w:rsidRPr="000F0938" w:rsidTr="000F0938">
        <w:trPr>
          <w:trHeight w:val="457"/>
        </w:trPr>
        <w:tc>
          <w:tcPr>
            <w:tcW w:w="3305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ОАО «</w:t>
            </w:r>
            <w:proofErr w:type="spellStart"/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Обьгаз</w:t>
            </w:r>
            <w:proofErr w:type="spellEnd"/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»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18,89076</w:t>
            </w:r>
          </w:p>
        </w:tc>
        <w:tc>
          <w:tcPr>
            <w:tcW w:w="3306" w:type="dxa"/>
            <w:vAlign w:val="center"/>
          </w:tcPr>
          <w:p w:rsidR="004C0230" w:rsidRPr="000F0938" w:rsidRDefault="000F0938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3</w:t>
            </w:r>
          </w:p>
        </w:tc>
      </w:tr>
      <w:tr w:rsidR="004C0230" w:rsidRPr="000F0938" w:rsidTr="000F0938">
        <w:trPr>
          <w:trHeight w:val="890"/>
        </w:trPr>
        <w:tc>
          <w:tcPr>
            <w:tcW w:w="3305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БУ ХМАО-Югры «ДЭСЗ»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64,11</w:t>
            </w:r>
          </w:p>
        </w:tc>
        <w:tc>
          <w:tcPr>
            <w:tcW w:w="3306" w:type="dxa"/>
            <w:vAlign w:val="center"/>
          </w:tcPr>
          <w:p w:rsidR="004C0230" w:rsidRPr="000F0938" w:rsidRDefault="000F0938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1,7</w:t>
            </w:r>
          </w:p>
        </w:tc>
      </w:tr>
      <w:tr w:rsidR="004C0230" w:rsidRPr="000F0938" w:rsidTr="000F0938">
        <w:trPr>
          <w:trHeight w:val="457"/>
        </w:trPr>
        <w:tc>
          <w:tcPr>
            <w:tcW w:w="3305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АО «ГК «</w:t>
            </w:r>
            <w:proofErr w:type="spellStart"/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Северавтодор</w:t>
            </w:r>
            <w:proofErr w:type="spellEnd"/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» филиал №5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3,2</w:t>
            </w:r>
          </w:p>
        </w:tc>
        <w:tc>
          <w:tcPr>
            <w:tcW w:w="3306" w:type="dxa"/>
            <w:vAlign w:val="center"/>
          </w:tcPr>
          <w:p w:rsidR="004C0230" w:rsidRPr="000F0938" w:rsidRDefault="000F0938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0,1</w:t>
            </w:r>
          </w:p>
        </w:tc>
      </w:tr>
      <w:tr w:rsidR="004C0230" w:rsidRPr="000F0938" w:rsidTr="000F0938">
        <w:trPr>
          <w:trHeight w:val="457"/>
        </w:trPr>
        <w:tc>
          <w:tcPr>
            <w:tcW w:w="3305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АО «</w:t>
            </w:r>
            <w:proofErr w:type="spellStart"/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ЮграАвиа</w:t>
            </w:r>
            <w:proofErr w:type="spellEnd"/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»</w:t>
            </w:r>
          </w:p>
        </w:tc>
        <w:tc>
          <w:tcPr>
            <w:tcW w:w="3306" w:type="dxa"/>
            <w:vAlign w:val="center"/>
          </w:tcPr>
          <w:p w:rsidR="004C0230" w:rsidRPr="000F0938" w:rsidRDefault="004C0230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12,89</w:t>
            </w:r>
          </w:p>
        </w:tc>
        <w:tc>
          <w:tcPr>
            <w:tcW w:w="3306" w:type="dxa"/>
            <w:vAlign w:val="center"/>
          </w:tcPr>
          <w:p w:rsidR="004C0230" w:rsidRPr="000F0938" w:rsidRDefault="000F0938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0,1</w:t>
            </w:r>
          </w:p>
        </w:tc>
      </w:tr>
      <w:tr w:rsidR="004C0230" w:rsidRPr="000F0938" w:rsidTr="000F0938">
        <w:trPr>
          <w:trHeight w:val="457"/>
        </w:trPr>
        <w:tc>
          <w:tcPr>
            <w:tcW w:w="3305" w:type="dxa"/>
            <w:vAlign w:val="center"/>
          </w:tcPr>
          <w:p w:rsidR="004C0230" w:rsidRPr="000F0938" w:rsidRDefault="004C0230" w:rsidP="000F0938">
            <w:pPr>
              <w:jc w:val="center"/>
              <w:rPr>
                <w:b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ИТОГО по г. Ханты-Мансийску</w:t>
            </w:r>
          </w:p>
        </w:tc>
        <w:tc>
          <w:tcPr>
            <w:tcW w:w="3306" w:type="dxa"/>
            <w:vAlign w:val="center"/>
          </w:tcPr>
          <w:p w:rsidR="004C0230" w:rsidRPr="000F0938" w:rsidRDefault="000F0938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556,615</w:t>
            </w:r>
          </w:p>
        </w:tc>
        <w:tc>
          <w:tcPr>
            <w:tcW w:w="3306" w:type="dxa"/>
            <w:vAlign w:val="center"/>
          </w:tcPr>
          <w:p w:rsidR="004C0230" w:rsidRPr="000F0938" w:rsidRDefault="000F0938" w:rsidP="000F0938">
            <w:pPr>
              <w:jc w:val="center"/>
              <w:rPr>
                <w:rStyle w:val="295pt0"/>
                <w:rFonts w:eastAsia="Century Schoolbook"/>
                <w:b w:val="0"/>
                <w:sz w:val="22"/>
                <w:szCs w:val="22"/>
              </w:rPr>
            </w:pPr>
            <w:r w:rsidRPr="000F0938">
              <w:rPr>
                <w:rStyle w:val="295pt0"/>
                <w:rFonts w:eastAsia="Century Schoolbook"/>
                <w:b w:val="0"/>
                <w:sz w:val="22"/>
                <w:szCs w:val="22"/>
              </w:rPr>
              <w:t>88,0</w:t>
            </w:r>
          </w:p>
        </w:tc>
      </w:tr>
    </w:tbl>
    <w:p w:rsidR="004A4FF1" w:rsidRDefault="004A4FF1">
      <w:pPr>
        <w:rPr>
          <w:sz w:val="2"/>
          <w:szCs w:val="2"/>
        </w:rPr>
      </w:pPr>
    </w:p>
    <w:sectPr w:rsidR="004A4FF1" w:rsidSect="000330DC">
      <w:headerReference w:type="even" r:id="rId22"/>
      <w:headerReference w:type="default" r:id="rId23"/>
      <w:footerReference w:type="default" r:id="rId24"/>
      <w:headerReference w:type="first" r:id="rId25"/>
      <w:pgSz w:w="11900" w:h="16840"/>
      <w:pgMar w:top="1440" w:right="1080" w:bottom="1440" w:left="1080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68" w:rsidRDefault="00B24268">
      <w:r>
        <w:separator/>
      </w:r>
    </w:p>
  </w:endnote>
  <w:endnote w:type="continuationSeparator" w:id="0">
    <w:p w:rsidR="00B24268" w:rsidRDefault="00B2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B2426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B2426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B24268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B24268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B24268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B2426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68" w:rsidRDefault="00B24268"/>
  </w:footnote>
  <w:footnote w:type="continuationSeparator" w:id="0">
    <w:p w:rsidR="00B24268" w:rsidRDefault="00B242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D9037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07" o:spid="_x0000_s2055" type="#_x0000_t75" style="position:absolute;margin-left:0;margin-top:0;width:384pt;height:454.85pt;z-index:-25165670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D9037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16" o:spid="_x0000_s2064" type="#_x0000_t75" style="position:absolute;margin-left:0;margin-top:0;width:384pt;height:454.85pt;z-index:-25164748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D9037C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17" o:spid="_x0000_s2065" type="#_x0000_t75" style="position:absolute;margin-left:0;margin-top:0;width:384pt;height:454.85pt;z-index:-25164646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D9037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15" o:spid="_x0000_s2063" type="#_x0000_t75" style="position:absolute;margin-left:0;margin-top:0;width:384pt;height:454.85pt;z-index:-25164851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D9037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08" o:spid="_x0000_s2056" type="#_x0000_t75" style="position:absolute;margin-left:0;margin-top:0;width:384pt;height:454.85pt;z-index:-25165568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D9037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06" o:spid="_x0000_s2054" type="#_x0000_t75" style="position:absolute;margin-left:0;margin-top:0;width:384pt;height:454.85pt;z-index:-25165772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D9037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10" o:spid="_x0000_s2058" type="#_x0000_t75" style="position:absolute;margin-left:0;margin-top:0;width:384pt;height:454.85pt;z-index:-25165363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D9037C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11" o:spid="_x0000_s2059" type="#_x0000_t75" style="position:absolute;margin-left:0;margin-top:0;width:384pt;height:454.85pt;z-index:-25165260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D9037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09" o:spid="_x0000_s2057" type="#_x0000_t75" style="position:absolute;margin-left:0;margin-top:0;width:384pt;height:454.85pt;z-index:-25165465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D9037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13" o:spid="_x0000_s2061" type="#_x0000_t75" style="position:absolute;margin-left:0;margin-top:0;width:384pt;height:454.85pt;z-index:-25165056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D9037C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14" o:spid="_x0000_s2062" type="#_x0000_t75" style="position:absolute;margin-left:0;margin-top:0;width:384pt;height:454.85pt;z-index:-25164953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68" w:rsidRDefault="00D9037C">
    <w:pPr>
      <w:rPr>
        <w:sz w:val="2"/>
        <w:szCs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26412" o:spid="_x0000_s2060" type="#_x0000_t75" style="position:absolute;margin-left:0;margin-top:0;width:384pt;height:454.85pt;z-index:-25165158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2.1pt;margin-top:34.55pt;width:120.7pt;height:12.65pt;z-index:-25165875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B24268" w:rsidRDefault="00B24268">
                <w:pPr>
                  <w:pStyle w:val="a5"/>
                  <w:shd w:val="clear" w:color="auto" w:fill="auto"/>
                  <w:spacing w:line="240" w:lineRule="auto"/>
                </w:pPr>
                <w:r>
                  <w:t>ООО «</w:t>
                </w:r>
                <w:proofErr w:type="spellStart"/>
                <w:r>
                  <w:t>Электронсервис</w:t>
                </w:r>
                <w:proofErr w:type="spellEnd"/>
                <w:r>
                  <w:t>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7805"/>
    <w:multiLevelType w:val="multilevel"/>
    <w:tmpl w:val="75E68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A4FF1"/>
    <w:rsid w:val="000157B7"/>
    <w:rsid w:val="000330DC"/>
    <w:rsid w:val="000F0938"/>
    <w:rsid w:val="001214E0"/>
    <w:rsid w:val="00152470"/>
    <w:rsid w:val="001A276E"/>
    <w:rsid w:val="001B29D5"/>
    <w:rsid w:val="00335295"/>
    <w:rsid w:val="00336C8A"/>
    <w:rsid w:val="00345E66"/>
    <w:rsid w:val="003B742C"/>
    <w:rsid w:val="004A4FF1"/>
    <w:rsid w:val="004C0230"/>
    <w:rsid w:val="005D067F"/>
    <w:rsid w:val="0065781E"/>
    <w:rsid w:val="007765AC"/>
    <w:rsid w:val="007A5861"/>
    <w:rsid w:val="007C19DE"/>
    <w:rsid w:val="007E52E2"/>
    <w:rsid w:val="008E1738"/>
    <w:rsid w:val="00925B4F"/>
    <w:rsid w:val="00B24268"/>
    <w:rsid w:val="00C20171"/>
    <w:rsid w:val="00CA7C56"/>
    <w:rsid w:val="00D0788B"/>
    <w:rsid w:val="00D76FC1"/>
    <w:rsid w:val="00D9037C"/>
    <w:rsid w:val="00DD166D"/>
    <w:rsid w:val="00E264E8"/>
    <w:rsid w:val="00EF6E45"/>
    <w:rsid w:val="00F9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7D9F05B6-9D72-4557-8F49-96B62815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352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4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552" w:lineRule="exact"/>
      <w:ind w:firstLine="28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enturySchoolbook45pt">
    <w:name w:val="Основной текст (2) + Century Schoolbook;4;5 pt;Не 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pt">
    <w:name w:val="Основной текст (2) + 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0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enturySchoolbook45pt0">
    <w:name w:val="Основной текст (2) + Century Schoolbook;4;5 pt;Не 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pt0">
    <w:name w:val="Основной текст (2) + 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552" w:lineRule="exac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45pt1">
    <w:name w:val="Основной текст (2) + Century Schoolbook;4;5 pt;Не полужирный;Малые прописные"/>
    <w:basedOn w:val="2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D0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067F"/>
    <w:rPr>
      <w:color w:val="000000"/>
    </w:rPr>
  </w:style>
  <w:style w:type="paragraph" w:styleId="ab">
    <w:name w:val="footer"/>
    <w:basedOn w:val="a"/>
    <w:link w:val="ac"/>
    <w:uiPriority w:val="99"/>
    <w:unhideWhenUsed/>
    <w:rsid w:val="005D0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067F"/>
    <w:rPr>
      <w:color w:val="000000"/>
    </w:rPr>
  </w:style>
  <w:style w:type="paragraph" w:styleId="ad">
    <w:name w:val="No Spacing"/>
    <w:uiPriority w:val="1"/>
    <w:qFormat/>
    <w:rsid w:val="00335295"/>
    <w:rPr>
      <w:color w:val="000000"/>
    </w:rPr>
  </w:style>
  <w:style w:type="table" w:styleId="ae">
    <w:name w:val="Table Grid"/>
    <w:basedOn w:val="a1"/>
    <w:uiPriority w:val="39"/>
    <w:unhideWhenUsed/>
    <w:rsid w:val="004C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unhideWhenUsed/>
    <w:qFormat/>
    <w:rsid w:val="00F977BC"/>
    <w:pPr>
      <w:widowControl/>
      <w:spacing w:line="259" w:lineRule="auto"/>
      <w:outlineLvl w:val="9"/>
    </w:pPr>
    <w:rPr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F977BC"/>
    <w:pPr>
      <w:spacing w:after="100"/>
      <w:ind w:right="101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345E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5E66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7765AC"/>
    <w:rPr>
      <w:color w:val="954F72"/>
      <w:u w:val="single"/>
    </w:rPr>
  </w:style>
  <w:style w:type="paragraph" w:customStyle="1" w:styleId="msonormal0">
    <w:name w:val="msonormal"/>
    <w:basedOn w:val="a"/>
    <w:rsid w:val="007765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7765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4">
    <w:name w:val="xl74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7765A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1">
    <w:name w:val="xl81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7765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5">
    <w:name w:val="xl85"/>
    <w:basedOn w:val="a"/>
    <w:rsid w:val="007765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7765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7">
    <w:name w:val="xl87"/>
    <w:basedOn w:val="a"/>
    <w:rsid w:val="007765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8">
    <w:name w:val="xl88"/>
    <w:basedOn w:val="a"/>
    <w:rsid w:val="007765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7765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0">
    <w:name w:val="xl90"/>
    <w:basedOn w:val="a"/>
    <w:rsid w:val="007765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2">
    <w:name w:val="xl92"/>
    <w:basedOn w:val="a"/>
    <w:rsid w:val="007765AC"/>
    <w:pPr>
      <w:widowControl/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3">
    <w:name w:val="xl93"/>
    <w:basedOn w:val="a"/>
    <w:rsid w:val="007765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4">
    <w:name w:val="xl94"/>
    <w:basedOn w:val="a"/>
    <w:rsid w:val="00776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5">
    <w:name w:val="xl95"/>
    <w:basedOn w:val="a"/>
    <w:rsid w:val="00D078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"/>
    <w:rsid w:val="00D078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D07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8">
    <w:name w:val="xl98"/>
    <w:basedOn w:val="a"/>
    <w:rsid w:val="00D07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9">
    <w:name w:val="xl99"/>
    <w:basedOn w:val="a"/>
    <w:rsid w:val="00D07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0">
    <w:name w:val="xl100"/>
    <w:basedOn w:val="a"/>
    <w:rsid w:val="00D07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"/>
    <w:rsid w:val="00D07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2">
    <w:name w:val="xl102"/>
    <w:basedOn w:val="a"/>
    <w:rsid w:val="00D078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3">
    <w:name w:val="xl103"/>
    <w:basedOn w:val="a"/>
    <w:rsid w:val="00D078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4">
    <w:name w:val="xl104"/>
    <w:basedOn w:val="a"/>
    <w:rsid w:val="00D078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5">
    <w:name w:val="xl105"/>
    <w:basedOn w:val="a"/>
    <w:rsid w:val="00D078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6">
    <w:name w:val="xl106"/>
    <w:basedOn w:val="a"/>
    <w:rsid w:val="00D078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7">
    <w:name w:val="xl107"/>
    <w:basedOn w:val="a"/>
    <w:rsid w:val="00D078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8">
    <w:name w:val="xl108"/>
    <w:basedOn w:val="a"/>
    <w:rsid w:val="00D0788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9">
    <w:name w:val="xl109"/>
    <w:basedOn w:val="a"/>
    <w:rsid w:val="00D0788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0">
    <w:name w:val="xl110"/>
    <w:basedOn w:val="a"/>
    <w:rsid w:val="00D0788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1">
    <w:name w:val="xl111"/>
    <w:basedOn w:val="a"/>
    <w:rsid w:val="00D0788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2">
    <w:name w:val="xl112"/>
    <w:basedOn w:val="a"/>
    <w:rsid w:val="00D0788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3">
    <w:name w:val="xl113"/>
    <w:basedOn w:val="a"/>
    <w:rsid w:val="00D0788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69DC-037E-4AAA-AF9A-555F5AE6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42</Pages>
  <Words>8853</Words>
  <Characters>50465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Михайлова Наталья Анатольевна</cp:lastModifiedBy>
  <cp:revision>18</cp:revision>
  <dcterms:created xsi:type="dcterms:W3CDTF">2020-08-18T00:43:00Z</dcterms:created>
  <dcterms:modified xsi:type="dcterms:W3CDTF">2021-02-02T08:09:00Z</dcterms:modified>
</cp:coreProperties>
</file>