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CF" w:rsidRPr="00EC77FB" w:rsidRDefault="002303CF">
      <w:pPr>
        <w:pStyle w:val="ConsPlusTitlePage"/>
      </w:pPr>
    </w:p>
    <w:p w:rsidR="002303CF" w:rsidRPr="00EC77FB" w:rsidRDefault="002303CF">
      <w:pPr>
        <w:pStyle w:val="ConsPlusNormal"/>
        <w:jc w:val="both"/>
        <w:outlineLvl w:val="0"/>
      </w:pPr>
    </w:p>
    <w:p w:rsidR="002303CF" w:rsidRPr="00EC77FB" w:rsidRDefault="002303CF">
      <w:pPr>
        <w:pStyle w:val="ConsPlusTitle"/>
        <w:jc w:val="center"/>
        <w:outlineLvl w:val="0"/>
      </w:pPr>
      <w:r w:rsidRPr="00EC77FB">
        <w:t>АДМИНИСТРАЦИЯ ГОРОДА ХАНТЫ-МАНСИЙСКА</w:t>
      </w:r>
    </w:p>
    <w:p w:rsidR="002303CF" w:rsidRPr="00EC77FB" w:rsidRDefault="002303CF">
      <w:pPr>
        <w:pStyle w:val="ConsPlusTitle"/>
        <w:jc w:val="center"/>
      </w:pPr>
    </w:p>
    <w:p w:rsidR="002303CF" w:rsidRPr="00EC77FB" w:rsidRDefault="002303CF">
      <w:pPr>
        <w:pStyle w:val="ConsPlusTitle"/>
        <w:jc w:val="center"/>
      </w:pPr>
      <w:r w:rsidRPr="00EC77FB">
        <w:t>ПОСТАНОВЛЕНИЕ</w:t>
      </w:r>
    </w:p>
    <w:p w:rsidR="002303CF" w:rsidRPr="00EC77FB" w:rsidRDefault="002303CF">
      <w:pPr>
        <w:pStyle w:val="ConsPlusTitle"/>
        <w:jc w:val="center"/>
      </w:pPr>
      <w:r w:rsidRPr="00EC77FB">
        <w:t>от 20 ноября 2012 г. N 1323</w:t>
      </w:r>
    </w:p>
    <w:p w:rsidR="002303CF" w:rsidRPr="00EC77FB" w:rsidRDefault="002303CF">
      <w:pPr>
        <w:pStyle w:val="ConsPlusTitle"/>
        <w:jc w:val="center"/>
      </w:pPr>
    </w:p>
    <w:p w:rsidR="002303CF" w:rsidRPr="00EC77FB" w:rsidRDefault="002303CF">
      <w:pPr>
        <w:pStyle w:val="ConsPlusTitle"/>
        <w:jc w:val="center"/>
      </w:pPr>
      <w:r w:rsidRPr="00EC77FB">
        <w:t xml:space="preserve">О МУНИЦИПАЛЬНОЙ ПРОГРАММЕ "РАЗВИТИЕ </w:t>
      </w:r>
      <w:proofErr w:type="gramStart"/>
      <w:r w:rsidRPr="00EC77FB">
        <w:t>ВНУТРЕННЕГО</w:t>
      </w:r>
      <w:proofErr w:type="gramEnd"/>
      <w:r w:rsidRPr="00EC77FB">
        <w:t xml:space="preserve"> И ВЪЕЗДНОГО</w:t>
      </w:r>
    </w:p>
    <w:p w:rsidR="002303CF" w:rsidRPr="00EC77FB" w:rsidRDefault="002303CF">
      <w:pPr>
        <w:pStyle w:val="ConsPlusTitle"/>
        <w:jc w:val="center"/>
      </w:pPr>
      <w:r w:rsidRPr="00EC77FB">
        <w:t>ТУРИЗМА В ГОРОДЕ ХАНТЫ-МАНСИЙСКЕ"</w:t>
      </w:r>
    </w:p>
    <w:p w:rsidR="002303CF" w:rsidRPr="00EC77FB" w:rsidRDefault="002303CF">
      <w:pPr>
        <w:spacing w:after="1"/>
      </w:pP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ind w:firstLine="540"/>
        <w:jc w:val="both"/>
      </w:pPr>
      <w:proofErr w:type="gramStart"/>
      <w:r w:rsidRPr="00EC77FB">
        <w:t xml:space="preserve">В соответствии с </w:t>
      </w:r>
      <w:hyperlink r:id="rId5" w:history="1">
        <w:r w:rsidRPr="00EC77FB">
          <w:t>пунктом 9 части 1 статьи 16.1</w:t>
        </w:r>
      </w:hyperlink>
      <w:r w:rsidRPr="00EC77FB"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EC77FB">
          <w:t>законом</w:t>
        </w:r>
      </w:hyperlink>
      <w:r w:rsidRPr="00EC77FB">
        <w:t xml:space="preserve"> от 24.11.1996 N 132-ФЗ "Об основах туристской деятельности в Российской Федерации", </w:t>
      </w:r>
      <w:hyperlink r:id="rId7" w:history="1">
        <w:r w:rsidRPr="00EC77FB">
          <w:t>постановлением</w:t>
        </w:r>
      </w:hyperlink>
      <w:r w:rsidRPr="00EC77FB">
        <w:t xml:space="preserve"> Правительства Ханты-Мансийского автономного округа - Югры от 01.06.2012 N 195-п "О Концепции развития внутреннего и въездного туризма в Ханты-Мансийском автономном округе - Югре", распоряжением</w:t>
      </w:r>
      <w:proofErr w:type="gramEnd"/>
      <w:r w:rsidRPr="00EC77FB">
        <w:t xml:space="preserve"> </w:t>
      </w:r>
      <w:proofErr w:type="gramStart"/>
      <w:r w:rsidRPr="00EC77FB">
        <w:t>Администра</w:t>
      </w:r>
      <w:bookmarkStart w:id="0" w:name="_GoBack"/>
      <w:bookmarkEnd w:id="0"/>
      <w:r w:rsidRPr="00EC77FB">
        <w:t xml:space="preserve">ции города Ханты-Мансийска от 03.09.2012 N 258-р "О разработке долгосрочной целевой программы "Развитие внутреннего и въездного туризма в городе Ханты-Мансийске на 2013 - 2015 годы", руководствуясь </w:t>
      </w:r>
      <w:hyperlink r:id="rId8" w:history="1">
        <w:r w:rsidRPr="00EC77FB">
          <w:t>постановлением</w:t>
        </w:r>
      </w:hyperlink>
      <w:r w:rsidRPr="00EC77FB">
        <w:t xml:space="preserve"> Администрации города Ханты-Мансийска от 01.10.2018 N 1046-1 "О муниципальных программах города Ханты-Мансийска", учитывая одобрение Думы города Ханты-Мансийска от 15.11.2012, в целях создания условий для развития туризма в городе Ханты-Мансийске:</w:t>
      </w:r>
      <w:proofErr w:type="gramEnd"/>
    </w:p>
    <w:p w:rsidR="002303CF" w:rsidRPr="00EC77FB" w:rsidRDefault="002303CF">
      <w:pPr>
        <w:pStyle w:val="ConsPlusNormal"/>
        <w:jc w:val="both"/>
      </w:pPr>
      <w:r w:rsidRPr="00EC77FB">
        <w:t xml:space="preserve">(в ред. постановлений Администрации города Ханты-Мансийска от 13.11.2013 </w:t>
      </w:r>
      <w:hyperlink r:id="rId9" w:history="1">
        <w:r w:rsidRPr="00EC77FB">
          <w:t>N 1470</w:t>
        </w:r>
      </w:hyperlink>
      <w:r w:rsidRPr="00EC77FB">
        <w:t xml:space="preserve">, от 30.11.2018 </w:t>
      </w:r>
      <w:hyperlink r:id="rId10" w:history="1">
        <w:r w:rsidRPr="00EC77FB">
          <w:t>N 1295</w:t>
        </w:r>
      </w:hyperlink>
      <w:r w:rsidRPr="00EC77FB">
        <w:t>)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1. Утвердить муниципальную </w:t>
      </w:r>
      <w:hyperlink w:anchor="P35" w:history="1">
        <w:r w:rsidRPr="00EC77FB">
          <w:t>программу</w:t>
        </w:r>
      </w:hyperlink>
      <w:r w:rsidRPr="00EC77FB">
        <w:t xml:space="preserve"> "Развитие внутреннего и въездного туризма в </w:t>
      </w:r>
      <w:proofErr w:type="gramStart"/>
      <w:r w:rsidRPr="00EC77FB">
        <w:t>городе</w:t>
      </w:r>
      <w:proofErr w:type="gramEnd"/>
      <w:r w:rsidRPr="00EC77FB">
        <w:t xml:space="preserve"> Ханты-Мансийске" (далее - Программа) согласно приложению к настоящему постановлению.</w:t>
      </w:r>
    </w:p>
    <w:p w:rsidR="002303CF" w:rsidRPr="00EC77FB" w:rsidRDefault="002303CF">
      <w:pPr>
        <w:pStyle w:val="ConsPlusNormal"/>
        <w:jc w:val="both"/>
      </w:pPr>
      <w:r w:rsidRPr="00EC77FB">
        <w:t xml:space="preserve">(в ред. постановлений Администрации города Ханты-Мансийска от 13.11.2013 </w:t>
      </w:r>
      <w:hyperlink r:id="rId11" w:history="1">
        <w:r w:rsidRPr="00EC77FB">
          <w:t>N 1470</w:t>
        </w:r>
      </w:hyperlink>
      <w:r w:rsidRPr="00EC77FB">
        <w:t xml:space="preserve">, от 31.12.2014 </w:t>
      </w:r>
      <w:hyperlink r:id="rId12" w:history="1">
        <w:r w:rsidRPr="00EC77FB">
          <w:t>N 1307</w:t>
        </w:r>
      </w:hyperlink>
      <w:r w:rsidRPr="00EC77FB">
        <w:t xml:space="preserve">, от 30.12.2015 </w:t>
      </w:r>
      <w:hyperlink r:id="rId13" w:history="1">
        <w:r w:rsidRPr="00EC77FB">
          <w:t>N 1503</w:t>
        </w:r>
      </w:hyperlink>
      <w:r w:rsidRPr="00EC77FB">
        <w:t xml:space="preserve">, от 09.02.2017 </w:t>
      </w:r>
      <w:hyperlink r:id="rId14" w:history="1">
        <w:r w:rsidRPr="00EC77FB">
          <w:t>N 71</w:t>
        </w:r>
      </w:hyperlink>
      <w:r w:rsidRPr="00EC77FB">
        <w:t xml:space="preserve">, от 30.11.2018 </w:t>
      </w:r>
      <w:hyperlink r:id="rId15" w:history="1">
        <w:r w:rsidRPr="00EC77FB">
          <w:t>N 1295</w:t>
        </w:r>
      </w:hyperlink>
      <w:r w:rsidRPr="00EC77FB">
        <w:t>)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2. Определить муниципальное казенное учреждение "Управление логистики" учреждением, уполномоченным на осуществление закупок товаров, работ, услуг для обеспечения муниципальных нужд Администрации города Ханты-Мансийска с целью исполнения мероприятий муниципальной программы.</w:t>
      </w:r>
    </w:p>
    <w:p w:rsidR="002303CF" w:rsidRPr="00EC77FB" w:rsidRDefault="002303CF">
      <w:pPr>
        <w:pStyle w:val="ConsPlusNormal"/>
        <w:jc w:val="both"/>
      </w:pPr>
      <w:r w:rsidRPr="00EC77FB">
        <w:t xml:space="preserve">(п. 2 в ред. </w:t>
      </w:r>
      <w:hyperlink r:id="rId16" w:history="1">
        <w:r w:rsidRPr="00EC77FB">
          <w:t>постановления</w:t>
        </w:r>
      </w:hyperlink>
      <w:r w:rsidRPr="00EC77FB">
        <w:t xml:space="preserve"> Администрации города Ханты-Мансийска от 28.04.2018 N 335)</w:t>
      </w:r>
    </w:p>
    <w:p w:rsidR="002303CF" w:rsidRPr="00EC77FB" w:rsidRDefault="00EC77FB">
      <w:pPr>
        <w:pStyle w:val="ConsPlusNormal"/>
        <w:spacing w:before="220"/>
        <w:ind w:firstLine="540"/>
        <w:jc w:val="both"/>
      </w:pPr>
      <w:hyperlink r:id="rId17" w:history="1">
        <w:r w:rsidR="002303CF" w:rsidRPr="00EC77FB">
          <w:t>3</w:t>
        </w:r>
      </w:hyperlink>
      <w:r w:rsidR="002303CF" w:rsidRPr="00EC77FB">
        <w:t xml:space="preserve">. Департаменту управления финансами Администрации города Ханты-Мансийска предусмотреть финансирование </w:t>
      </w:r>
      <w:hyperlink w:anchor="P35" w:history="1">
        <w:r w:rsidR="002303CF" w:rsidRPr="00EC77FB">
          <w:t>Программы</w:t>
        </w:r>
      </w:hyperlink>
      <w:r w:rsidR="002303CF" w:rsidRPr="00EC77FB">
        <w:t xml:space="preserve"> на 2016 - 2020 годы.</w:t>
      </w:r>
    </w:p>
    <w:p w:rsidR="002303CF" w:rsidRPr="00EC77FB" w:rsidRDefault="002303CF">
      <w:pPr>
        <w:pStyle w:val="ConsPlusNormal"/>
        <w:jc w:val="both"/>
      </w:pPr>
      <w:r w:rsidRPr="00EC77FB">
        <w:t xml:space="preserve">(в ред. постановлений Администрации города Ханты-Мансийска от 31.12.2014 </w:t>
      </w:r>
      <w:hyperlink r:id="rId18" w:history="1">
        <w:r w:rsidRPr="00EC77FB">
          <w:t>N 1307</w:t>
        </w:r>
      </w:hyperlink>
      <w:r w:rsidRPr="00EC77FB">
        <w:t xml:space="preserve">, от 09.02.2017 </w:t>
      </w:r>
      <w:hyperlink r:id="rId19" w:history="1">
        <w:r w:rsidRPr="00EC77FB">
          <w:t>N 71</w:t>
        </w:r>
      </w:hyperlink>
      <w:r w:rsidRPr="00EC77FB">
        <w:t>)</w:t>
      </w:r>
    </w:p>
    <w:p w:rsidR="002303CF" w:rsidRPr="00EC77FB" w:rsidRDefault="00EC77FB">
      <w:pPr>
        <w:pStyle w:val="ConsPlusNormal"/>
        <w:spacing w:before="220"/>
        <w:ind w:firstLine="540"/>
        <w:jc w:val="both"/>
      </w:pPr>
      <w:hyperlink r:id="rId20" w:history="1">
        <w:r w:rsidR="002303CF" w:rsidRPr="00EC77FB">
          <w:t>4</w:t>
        </w:r>
      </w:hyperlink>
      <w:r w:rsidR="002303CF" w:rsidRPr="00EC77FB">
        <w:t>. Настоящее постановление вступает в силу после дня его официального опубликования.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5. </w:t>
      </w:r>
      <w:proofErr w:type="gramStart"/>
      <w:r w:rsidRPr="00EC77FB">
        <w:t>Контроль за</w:t>
      </w:r>
      <w:proofErr w:type="gramEnd"/>
      <w:r w:rsidRPr="00EC77FB">
        <w:t xml:space="preserve"> выполнением настоящего постановления возложить на заместителя Главы города Ханты-Мансийска Есину М.В.</w:t>
      </w:r>
    </w:p>
    <w:p w:rsidR="002303CF" w:rsidRPr="00EC77FB" w:rsidRDefault="002303CF">
      <w:pPr>
        <w:pStyle w:val="ConsPlusNormal"/>
        <w:jc w:val="both"/>
      </w:pPr>
      <w:r w:rsidRPr="00EC77FB">
        <w:t xml:space="preserve">(п. 5 в ред. </w:t>
      </w:r>
      <w:hyperlink r:id="rId21" w:history="1">
        <w:r w:rsidRPr="00EC77FB">
          <w:t>постановления</w:t>
        </w:r>
      </w:hyperlink>
      <w:r w:rsidRPr="00EC77FB">
        <w:t xml:space="preserve"> Администрации города Ханты-Мансийска от 09.02.2017 N 71)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right"/>
      </w:pPr>
      <w:r w:rsidRPr="00EC77FB">
        <w:t>Глава Администрации</w:t>
      </w:r>
    </w:p>
    <w:p w:rsidR="002303CF" w:rsidRPr="00EC77FB" w:rsidRDefault="002303CF">
      <w:pPr>
        <w:pStyle w:val="ConsPlusNormal"/>
        <w:jc w:val="right"/>
      </w:pPr>
      <w:r w:rsidRPr="00EC77FB">
        <w:t>города Ханты-Мансийска</w:t>
      </w:r>
    </w:p>
    <w:p w:rsidR="002303CF" w:rsidRPr="00EC77FB" w:rsidRDefault="002303CF">
      <w:pPr>
        <w:pStyle w:val="ConsPlusNormal"/>
        <w:jc w:val="right"/>
      </w:pPr>
      <w:r w:rsidRPr="00EC77FB">
        <w:t>М.П.РЯШИН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right"/>
        <w:outlineLvl w:val="0"/>
      </w:pPr>
      <w:bookmarkStart w:id="1" w:name="P35"/>
      <w:bookmarkEnd w:id="1"/>
      <w:r w:rsidRPr="00EC77FB">
        <w:lastRenderedPageBreak/>
        <w:t>Приложение</w:t>
      </w:r>
    </w:p>
    <w:p w:rsidR="002303CF" w:rsidRPr="00EC77FB" w:rsidRDefault="002303CF">
      <w:pPr>
        <w:pStyle w:val="ConsPlusNormal"/>
        <w:jc w:val="right"/>
      </w:pPr>
      <w:r w:rsidRPr="00EC77FB">
        <w:t>к постановлению Администрации</w:t>
      </w:r>
    </w:p>
    <w:p w:rsidR="002303CF" w:rsidRPr="00EC77FB" w:rsidRDefault="002303CF">
      <w:pPr>
        <w:pStyle w:val="ConsPlusNormal"/>
        <w:jc w:val="right"/>
      </w:pPr>
      <w:r w:rsidRPr="00EC77FB">
        <w:t>города Ханты-Мансийска</w:t>
      </w:r>
    </w:p>
    <w:p w:rsidR="002303CF" w:rsidRPr="00EC77FB" w:rsidRDefault="002303CF">
      <w:pPr>
        <w:pStyle w:val="ConsPlusNormal"/>
        <w:jc w:val="right"/>
      </w:pPr>
      <w:r w:rsidRPr="00EC77FB">
        <w:t>от 20.11.2012 N 1323</w:t>
      </w:r>
    </w:p>
    <w:p w:rsidR="002303CF" w:rsidRPr="00EC77FB" w:rsidRDefault="002303CF">
      <w:pPr>
        <w:pStyle w:val="ConsPlusNormal"/>
        <w:jc w:val="right"/>
      </w:pPr>
      <w:r w:rsidRPr="00EC77FB">
        <w:t>(ред. от 11.04.2019 №398)</w:t>
      </w:r>
    </w:p>
    <w:p w:rsidR="002303CF" w:rsidRPr="00EC77FB" w:rsidRDefault="002303CF">
      <w:pPr>
        <w:spacing w:after="1"/>
      </w:pP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  <w:outlineLvl w:val="1"/>
      </w:pPr>
      <w:r w:rsidRPr="00EC77FB">
        <w:t>Паспорт муниципальной программы</w:t>
      </w:r>
    </w:p>
    <w:p w:rsidR="002303CF" w:rsidRPr="00EC77FB" w:rsidRDefault="002303CF">
      <w:pPr>
        <w:pStyle w:val="ConsPlusTitle"/>
        <w:jc w:val="center"/>
      </w:pPr>
      <w:r w:rsidRPr="00EC77FB">
        <w:t xml:space="preserve">"Развитие внутреннего и въездного туризма в </w:t>
      </w:r>
      <w:proofErr w:type="gramStart"/>
      <w:r w:rsidRPr="00EC77FB">
        <w:t>городе</w:t>
      </w:r>
      <w:proofErr w:type="gramEnd"/>
    </w:p>
    <w:p w:rsidR="002303CF" w:rsidRPr="00EC77FB" w:rsidRDefault="002303CF">
      <w:pPr>
        <w:pStyle w:val="ConsPlusTitle"/>
        <w:jc w:val="center"/>
      </w:pPr>
      <w:proofErr w:type="gramStart"/>
      <w:r w:rsidRPr="00EC77FB">
        <w:t>Ханты-Мансийске</w:t>
      </w:r>
      <w:proofErr w:type="gramEnd"/>
      <w:r w:rsidRPr="00EC77FB">
        <w:t>" (далее - муниципальная программа)</w:t>
      </w:r>
    </w:p>
    <w:p w:rsidR="002303CF" w:rsidRPr="00EC77FB" w:rsidRDefault="002303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>Наименование муниципальной программы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Развитие внутреннего и въездного туризма в </w:t>
            </w:r>
            <w:proofErr w:type="gramStart"/>
            <w:r w:rsidRPr="00EC77FB">
              <w:t>городе</w:t>
            </w:r>
            <w:proofErr w:type="gramEnd"/>
            <w:r w:rsidRPr="00EC77FB">
              <w:t xml:space="preserve"> Ханты-Мансийске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Постановление Администрации города Ханты-Мансийска от 20.11.2012 N 1323 "О муниципальной программе "Развитие внутреннего и въездного туризма в городе Ханты-Мансийске"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>Координатор муниципальной программы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Управление общественных связей Администрации города Ханты-Мансийска (далее - Управление общественных связей)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>Исполнители муниципальной программы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Управление общественных связей;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Департамент образования Администрации города Ханты-Мансийска (далее - Департамент образования);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управление культуры Администрации города Ханты-Мансийска (далее - Управление культуры);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муниципальное бюджетное учреждение "</w:t>
            </w:r>
            <w:proofErr w:type="gramStart"/>
            <w:r w:rsidRPr="00EC77FB">
              <w:t>Спортивная</w:t>
            </w:r>
            <w:proofErr w:type="gramEnd"/>
            <w:r w:rsidRPr="00EC77FB">
              <w:t xml:space="preserve"> школа олимпийского резерва" (далее - МБУ "СШОР");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муниципальное бюджетное учреждение "Молодежный центр" (далее - МБУ "Молодежный центр");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муниципальное бюджетное учреждение дополнительного образования "Центр развития творчества детей и юношества" (далее - МБУ </w:t>
            </w:r>
            <w:proofErr w:type="gramStart"/>
            <w:r w:rsidRPr="00EC77FB">
              <w:t>ДО</w:t>
            </w:r>
            <w:proofErr w:type="gramEnd"/>
            <w:r w:rsidRPr="00EC77FB">
              <w:t xml:space="preserve"> "</w:t>
            </w:r>
            <w:proofErr w:type="gramStart"/>
            <w:r w:rsidRPr="00EC77FB">
              <w:t>Центр</w:t>
            </w:r>
            <w:proofErr w:type="gramEnd"/>
            <w:r w:rsidRPr="00EC77FB">
              <w:t xml:space="preserve"> развития творчества детей и юношества");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муниципальное бюджетное учреждение "Культурно-досуговый центр "Октябрь" (далее - МБУ "КДЦ "Октябрь");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муниципальное бюджетное учреждение "Управление по развитию </w:t>
            </w:r>
            <w:r w:rsidRPr="00EC77FB">
              <w:lastRenderedPageBreak/>
              <w:t>туризма и внешних связей" (далее - МБУ "Управление по развитию туризма и внешних связей");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муниципальное казенное учреждение "Управление логистики" (далее - МКУ "Управление логистики");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муниципальное казенное учреждение "Служба муниципального заказа в ЖКХ" (далее - МКУ "Служба муниципального заказа в ЖКХ")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lastRenderedPageBreak/>
              <w:t>Цель муниципальной программы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Создание условий для устойчивого развития внутреннего и въездного туризма в </w:t>
            </w:r>
            <w:proofErr w:type="gramStart"/>
            <w:r w:rsidRPr="00EC77FB">
              <w:t>городе</w:t>
            </w:r>
            <w:proofErr w:type="gramEnd"/>
            <w:r w:rsidRPr="00EC77FB">
              <w:t xml:space="preserve"> Ханты-Мансийске, расширение спектра туристских услуг для жителей города, российских и иностранных граждан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>Задачи муниципальной программы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1. 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2. Содействие привлечению инвестиций в развитие объектов инфраструктуры индустрии туризма.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3. Развитие и поддержка спортивного, культурно-познавательного, этнографического, событийного и оздоровительного туризма.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4. Повышение качества туристских услуг.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5. Продвижение сферы туризма города посредством распространения информации через средства массовой информации, в сети Интернет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>Подпрограммы или основные мероприятия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Основное мероприятие 1.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Основное мероприятие 2. "Финансовая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города".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Основное мероприятие 3. "Формирование инфраструктуры для развития сферы туризма".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Основное мероприятие 4. "Организация и проведение комплекса мероприятий по реализации культурно-туристического событийного проекта "Ханты-Мансийск - Новогодняя столица".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Основное мероприятие 5. "Обеспечение деятельности МБУ "Управление по развитию туризма и внешних связей".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Основное мероприятие 6. "Разработка и продвижение проекта "Инвестиционный туризм"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</w:t>
            </w:r>
            <w:r w:rsidRPr="00EC77FB">
              <w:lastRenderedPageBreak/>
              <w:t>автономного округа - Югры, муниципальных проектов города Ханты-Мансийска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lastRenderedPageBreak/>
              <w:t>Целевые показатели муниципальной программы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1. Увеличение тиража </w:t>
            </w:r>
            <w:proofErr w:type="spellStart"/>
            <w:r w:rsidRPr="00EC77FB">
              <w:t>имиджевой</w:t>
            </w:r>
            <w:proofErr w:type="spellEnd"/>
            <w:r w:rsidRPr="00EC77FB">
              <w:t>, презентационной, полиграфической продукции с 9250 до 10000 штук.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2. Увеличение количества проведенных (организованных) туров, туристских маршрутов, экскурсионных программ на территории города Ханты-Мансийска с 560 до 600 единиц.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3. Увеличение количества участников культурно-массовых, спортивных, методических мероприятий в сфере туризма с 74100 до 75000 человек.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4. Увеличение количества обратившихся в </w:t>
            </w:r>
            <w:proofErr w:type="gramStart"/>
            <w:r w:rsidRPr="00EC77FB">
              <w:t>рамках</w:t>
            </w:r>
            <w:proofErr w:type="gramEnd"/>
            <w:r w:rsidRPr="00EC77FB">
              <w:t xml:space="preserve"> работы туристско-информационного центра за информацией о туристских услугах с 25150 до 26500 человек.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5. Увеличение количества посетителей туристского портала города Ханты-Мансийска с 14000 до 18000 единиц.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6. Увеличение количества культурно-массовых, спортивных, методических мероприятий в сфере туризма с 31 до 34 единиц.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7. Увеличение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с 110,5 до 111,5 тысяч человек</w:t>
            </w:r>
          </w:p>
        </w:tc>
      </w:tr>
      <w:tr w:rsidR="00EC77FB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>Сроки реализации муниципальной программы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2019 - 2025 годы и на период до 2030 года</w:t>
            </w:r>
          </w:p>
        </w:tc>
      </w:tr>
      <w:tr w:rsidR="00EC77FB" w:rsidRPr="00EC77FB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2303CF" w:rsidRPr="00EC77FB" w:rsidRDefault="002303CF">
            <w:pPr>
              <w:pStyle w:val="ConsPlusNormal"/>
            </w:pPr>
            <w:r w:rsidRPr="00EC77FB">
              <w:t>Объемы и источники финансового обеспечения муниципальной программы</w:t>
            </w:r>
          </w:p>
        </w:tc>
        <w:tc>
          <w:tcPr>
            <w:tcW w:w="6576" w:type="dxa"/>
            <w:tcBorders>
              <w:bottom w:val="nil"/>
            </w:tcBorders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Общий объем финансового обеспечения муниципальной программы на 2019 - 2025 годы и на период до 2030 года составляет 228444672,00 рубля, в том числе: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2019 год - 19037056,00 рублей;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2020 год - 19037056,00 рублей;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2021 год - 19037056,00 рублей;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2022 год - 19037056,00 рублей;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2023 год - 19037056,00 рублей;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2024 год - 19037056,00 рублей;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2025 год - 19037056,00 рублей;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2026 - 2030 годы - 95185280, 00 рублей</w:t>
            </w:r>
          </w:p>
        </w:tc>
      </w:tr>
      <w:tr w:rsidR="00EC77FB" w:rsidRPr="00EC77FB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(в ред. </w:t>
            </w:r>
            <w:hyperlink r:id="rId22" w:history="1">
              <w:r w:rsidRPr="00EC77FB">
                <w:t>постановления</w:t>
              </w:r>
            </w:hyperlink>
            <w:r w:rsidRPr="00EC77FB">
              <w:t xml:space="preserve"> Администрации города Ханты-Мансийска от 11.04.2019 N 398)</w:t>
            </w:r>
          </w:p>
        </w:tc>
      </w:tr>
      <w:tr w:rsidR="002303CF" w:rsidRPr="00EC77FB">
        <w:tc>
          <w:tcPr>
            <w:tcW w:w="2494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</w:t>
            </w:r>
            <w:r w:rsidRPr="00EC77FB">
              <w:lastRenderedPageBreak/>
              <w:t>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576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lastRenderedPageBreak/>
              <w:t>Муниципальная программа не содержит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  <w:outlineLvl w:val="1"/>
      </w:pPr>
      <w:r w:rsidRPr="00EC77FB">
        <w:t xml:space="preserve">Раздел 1. О СТИМУЛИРОВАНИИ </w:t>
      </w:r>
      <w:proofErr w:type="gramStart"/>
      <w:r w:rsidRPr="00EC77FB">
        <w:t>ИНВЕСТИЦИОННОЙ</w:t>
      </w:r>
      <w:proofErr w:type="gramEnd"/>
      <w:r w:rsidRPr="00EC77FB">
        <w:t xml:space="preserve"> И ИННОВАЦИОННОЙ</w:t>
      </w:r>
    </w:p>
    <w:p w:rsidR="002303CF" w:rsidRPr="00EC77FB" w:rsidRDefault="002303CF">
      <w:pPr>
        <w:pStyle w:val="ConsPlusTitle"/>
        <w:jc w:val="center"/>
      </w:pPr>
      <w:r w:rsidRPr="00EC77FB">
        <w:t xml:space="preserve">ДЕЯТЕЛЬНОСТИ, РАЗВИТИЕ КОНКУРЕНЦИИ И </w:t>
      </w:r>
      <w:proofErr w:type="gramStart"/>
      <w:r w:rsidRPr="00EC77FB">
        <w:t>НЕГОСУДАРСТВЕННОГО</w:t>
      </w:r>
      <w:proofErr w:type="gramEnd"/>
    </w:p>
    <w:p w:rsidR="002303CF" w:rsidRPr="00EC77FB" w:rsidRDefault="002303CF">
      <w:pPr>
        <w:pStyle w:val="ConsPlusTitle"/>
        <w:jc w:val="center"/>
      </w:pPr>
      <w:r w:rsidRPr="00EC77FB">
        <w:t>СЕКТОРА ЭКОНОМИКИ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  <w:outlineLvl w:val="2"/>
      </w:pPr>
      <w:r w:rsidRPr="00EC77FB">
        <w:t>1.1. Формирование благоприятной деловой среды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ind w:firstLine="540"/>
        <w:jc w:val="both"/>
      </w:pPr>
      <w:r w:rsidRPr="00EC77FB">
        <w:t>В основу организации выполнения муниципальной программы положены принципы открытости, добровольности и взаимной выгоды, которые обеспечивают широкие возможности для участия всех заинтересованных юридических и физических лиц, стимулируют предпринимательскую деятельность в отрасли.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Одним из основных направлений развития внутреннего туризма на территории города Ханты-Мансийска является предоставление муниципальной поддержки и содействие развитию предприятий туристского комплекса города Ханты-Мансийска. В целях формирования благоприятной деловой среды для развития предпринимательства в сфере туризма предусмотрены следующие мероприятия: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предоставление субсидий субъектам малого и среднего предпринимательства на возмещение части затрат, связанных с организацией экскурсионных программ для школьников;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формирование и продвижение туристского продукта города Ханты-Мансийск на российском и международном туристских </w:t>
      </w:r>
      <w:proofErr w:type="gramStart"/>
      <w:r w:rsidRPr="00EC77FB">
        <w:t>рынках</w:t>
      </w:r>
      <w:proofErr w:type="gramEnd"/>
      <w:r w:rsidRPr="00EC77FB">
        <w:t>, в том числе за счет организации и проведения событийных мероприятий;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организация и проведение рекламно-информационных туров по городу Ханты-Мансийску для туроператоров и представителей СМИ;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организация и проведение курсов повышения квалификации для действующих субъектов туристской индустрии;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организация и проведение круглых столов с представителями туристической индустрии по вопросу развития сферы туризма на территории города Ханты-Мансийска;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стимулирование предпринимательской активности в сфере туризма.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  <w:outlineLvl w:val="2"/>
      </w:pPr>
      <w:r w:rsidRPr="00EC77FB">
        <w:t>1.2. Инвестиционные проекты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ind w:firstLine="540"/>
        <w:jc w:val="both"/>
      </w:pPr>
      <w:r w:rsidRPr="00EC77FB">
        <w:t>Анализируя имеющуюся ситуацию на туристском рынке можно сделать вывод о достаточной привлекательности отрасли для инвесторов даже при нынешнем состоянии обслуживающей инфраструктуры. Однако существующие стратегически важные ресурсы туристической отрасли требуют вложений для обновления и реструктуризации фондов.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В качестве основного направления реализации первого этапа необходима оптимизация использования существующих доступных ресурсов с одновременным выделением проектов, способных выступить в качестве движущей силы для долгосрочного развития. Кроме того, </w:t>
      </w:r>
      <w:r w:rsidRPr="00EC77FB">
        <w:lastRenderedPageBreak/>
        <w:t>необходимо применение ряда мер направленных на создание условий, способствующих легализации деятельности субъектов туристской индустрии. Выход хозяйствующих субъектов "из тени" позволит увеличить налоговые и неналоговые поступления в бюджеты всех уровней.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В качестве направления реализации второго этапа - формирование нового портфеля ресурсов посредством развития отрасли туризма в городе. Основными задачами являются создание рациональной системы последовательных действий при формировании турпродукта и приведению его к общепринятым стандартам туристской деятельности, позиционирование туристского потенциала Ханты-Мансийска на внутри региональном и общероссийском рынке туристских услуг, разделение его на возможные к осуществлению виды.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Особым направлением инвестиционного развития туризма является организация массовых, развлекательных, туристских мероприятий, создающих поводы для посещения города туристами. Важную роль на этом этапе играют организация и регулярное проведение событийных мероприятий различного масштаба.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Необходимо отметить, что дальнейшее развитие любого производства, в том числе оказание туристских услуг, невозможно без научно обоснованной разработки схемы развития и размещения зон и объектов туристской индустрии.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  <w:outlineLvl w:val="2"/>
      </w:pPr>
      <w:r w:rsidRPr="00EC77FB">
        <w:t>1.3. Развитие конкуренции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ind w:firstLine="540"/>
        <w:jc w:val="both"/>
      </w:pPr>
      <w:proofErr w:type="gramStart"/>
      <w:r w:rsidRPr="00EC77FB">
        <w:t xml:space="preserve">В целях развития конкуренции в городе Ханты-Мансийске, во исполнение </w:t>
      </w:r>
      <w:hyperlink r:id="rId23" w:history="1">
        <w:r w:rsidRPr="00EC77FB">
          <w:t>плана</w:t>
        </w:r>
      </w:hyperlink>
      <w:r w:rsidRPr="00EC77FB">
        <w:t xml:space="preserve">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конкуренции,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EC77FB">
        <w:t xml:space="preserve"> </w:t>
      </w:r>
      <w:proofErr w:type="gramStart"/>
      <w:r w:rsidRPr="00EC77FB">
        <w:t xml:space="preserve"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24" w:history="1">
        <w:r w:rsidRPr="00EC77FB">
          <w:t>законом</w:t>
        </w:r>
      </w:hyperlink>
      <w:r w:rsidRPr="00EC77FB">
        <w:t xml:space="preserve"> от 05.04.2013 N</w:t>
      </w:r>
      <w:proofErr w:type="gramEnd"/>
      <w:r w:rsidRPr="00EC77FB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В план мероприятий "дорожную карту" включены отдельные мероприятия, способствующие развитию конкурентной среды: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проведение конкурсов с целью предоставления субсидий в форме грантов для реализации проектов в сфере внутреннего и въездного туризма;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проведение мероприятий, направленных на продвижение туристских возможностей города на российском и международном рынках (информационные кампании, ознакомительные поездки, участие в региональных и международных выставках).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В городе Ханты-Мансийске с целью развития конкурентной среды осуществляется организационно-методическая и информационно-консультационная поддержка субъектов малого и среднего предпринимательства.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  <w:outlineLvl w:val="1"/>
      </w:pPr>
      <w:r w:rsidRPr="00EC77FB">
        <w:t>Раздел 2. МЕХАНИЗМ РЕАЛИЗАЦИИ МУНИЦИПАЛЬНОЙ ПРОГРАММЫ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ind w:firstLine="540"/>
        <w:jc w:val="both"/>
      </w:pPr>
      <w:r w:rsidRPr="00EC77FB">
        <w:t xml:space="preserve">Механизм реализации муниципальной программы включает разработку и принятие </w:t>
      </w:r>
      <w:r w:rsidRPr="00EC77FB">
        <w:lastRenderedPageBreak/>
        <w:t>муниципальных правовых актов, необходимых для реализации муниципальной программы.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Координатором муниципальной программы является Управление общественных связей. Реализация мероприятий муниципальной программы осуществляется исполнителями в строгом </w:t>
      </w:r>
      <w:proofErr w:type="gramStart"/>
      <w:r w:rsidRPr="00EC77FB">
        <w:t>соответствии</w:t>
      </w:r>
      <w:proofErr w:type="gramEnd"/>
      <w:r w:rsidRPr="00EC77FB">
        <w:t xml:space="preserve">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Координатор муниципальной программы: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вносит в установленном </w:t>
      </w:r>
      <w:proofErr w:type="gramStart"/>
      <w:r w:rsidRPr="00EC77FB">
        <w:t>порядке</w:t>
      </w:r>
      <w:proofErr w:type="gramEnd"/>
      <w:r w:rsidRPr="00EC77FB">
        <w:t xml:space="preserve"> предложения о распределении финансовых средств и материальных ресурсов, направляемых на проведение основных мероприятий муниципальной программы;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готовит отчет о ходе реализации мероприятий муниципальной программы, отраженных в </w:t>
      </w:r>
      <w:hyperlink w:anchor="P267" w:history="1">
        <w:r w:rsidRPr="00EC77FB">
          <w:t>таблице 2</w:t>
        </w:r>
      </w:hyperlink>
      <w:r w:rsidRPr="00EC77FB">
        <w:t xml:space="preserve">, анализ показателей эффективности реализации муниципальной программы, отраженных в </w:t>
      </w:r>
      <w:hyperlink w:anchor="P160" w:history="1">
        <w:r w:rsidRPr="00EC77FB">
          <w:t>таблице 1</w:t>
        </w:r>
      </w:hyperlink>
      <w:r w:rsidRPr="00EC77FB">
        <w:t>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Исполнители муниципальной программы: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в </w:t>
      </w:r>
      <w:proofErr w:type="gramStart"/>
      <w:r w:rsidRPr="00EC77FB">
        <w:t>соответствии</w:t>
      </w:r>
      <w:proofErr w:type="gramEnd"/>
      <w:r w:rsidRPr="00EC77FB">
        <w:t xml:space="preserve">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по запросу Координатора муниципальной программы представляют информацию о ходе выполнения основных мероприятий муниципальной программы.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Реализация мероприятий муниципальной программы осуществляется исполнителями: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путем осуществления закупок товаров, работ и услуг для обеспечения муниципальных нужд города Ханты-Мансийска в </w:t>
      </w:r>
      <w:proofErr w:type="gramStart"/>
      <w:r w:rsidRPr="00EC77FB">
        <w:t>соответствии</w:t>
      </w:r>
      <w:proofErr w:type="gramEnd"/>
      <w:r w:rsidRPr="00EC77FB">
        <w:t xml:space="preserve"> с действующим законодательством;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>предоставления субсидий, грантов в форме субсидий некоммерческим организациям, в том числе социально ориентированным некоммерческим организациям, зарегистрированным в качестве юридического лица. Порядок и условия предоставления финансовой поддержки устанавливаются муниципальным нормативным правовым актом Администрации города Ханты-Мансийска.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Реализация мероприятий муниципальной программы осуществляется в </w:t>
      </w:r>
      <w:proofErr w:type="gramStart"/>
      <w:r w:rsidRPr="00EC77FB">
        <w:t>соответствии</w:t>
      </w:r>
      <w:proofErr w:type="gramEnd"/>
      <w:r w:rsidRPr="00EC77FB">
        <w:t xml:space="preserve">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2303CF" w:rsidRPr="00EC77FB" w:rsidRDefault="002303CF">
      <w:pPr>
        <w:pStyle w:val="ConsPlusNormal"/>
        <w:spacing w:before="220"/>
        <w:ind w:firstLine="540"/>
        <w:jc w:val="both"/>
      </w:pPr>
      <w:r w:rsidRPr="00EC77FB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EC77FB">
        <w:t>связи</w:t>
      </w:r>
      <w:proofErr w:type="gramEnd"/>
      <w:r w:rsidRPr="00EC77FB">
        <w:t xml:space="preserve"> с чем внедрение механизмов реализации данных мероприятий не предполагается.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right"/>
        <w:outlineLvl w:val="1"/>
      </w:pPr>
      <w:r w:rsidRPr="00EC77FB">
        <w:t>Таблица 1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</w:pPr>
      <w:bookmarkStart w:id="2" w:name="P160"/>
      <w:bookmarkEnd w:id="2"/>
      <w:r w:rsidRPr="00EC77FB">
        <w:t>Целевые показатели муниципальной программы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sectPr w:rsidR="002303CF" w:rsidRPr="00EC77FB" w:rsidSect="00FD1E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72"/>
        <w:gridCol w:w="1077"/>
        <w:gridCol w:w="992"/>
        <w:gridCol w:w="992"/>
        <w:gridCol w:w="992"/>
        <w:gridCol w:w="993"/>
        <w:gridCol w:w="992"/>
        <w:gridCol w:w="850"/>
        <w:gridCol w:w="907"/>
        <w:gridCol w:w="1134"/>
      </w:tblGrid>
      <w:tr w:rsidR="00EC77FB" w:rsidRPr="00EC77FB">
        <w:tc>
          <w:tcPr>
            <w:tcW w:w="62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 xml:space="preserve">N </w:t>
            </w:r>
            <w:proofErr w:type="gramStart"/>
            <w:r w:rsidRPr="00EC77FB">
              <w:t>п</w:t>
            </w:r>
            <w:proofErr w:type="gramEnd"/>
            <w:r w:rsidRPr="00EC77FB">
              <w:t>/п</w:t>
            </w:r>
          </w:p>
        </w:tc>
        <w:tc>
          <w:tcPr>
            <w:tcW w:w="3572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Наименование целевых показателей результатов</w:t>
            </w:r>
          </w:p>
        </w:tc>
        <w:tc>
          <w:tcPr>
            <w:tcW w:w="1077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Базовый показатель на начало реализации муниципальной программы</w:t>
            </w:r>
          </w:p>
        </w:tc>
        <w:tc>
          <w:tcPr>
            <w:tcW w:w="6718" w:type="dxa"/>
            <w:gridSpan w:val="7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Значения показателя по годам</w:t>
            </w:r>
          </w:p>
        </w:tc>
        <w:tc>
          <w:tcPr>
            <w:tcW w:w="113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Целевое значение показателя на дату окончания реализации муниципальной программы</w:t>
            </w:r>
          </w:p>
        </w:tc>
      </w:tr>
      <w:tr w:rsidR="00EC77FB" w:rsidRPr="00EC77FB">
        <w:tc>
          <w:tcPr>
            <w:tcW w:w="624" w:type="dxa"/>
            <w:vMerge/>
          </w:tcPr>
          <w:p w:rsidR="002303CF" w:rsidRPr="00EC77FB" w:rsidRDefault="002303CF"/>
        </w:tc>
        <w:tc>
          <w:tcPr>
            <w:tcW w:w="3572" w:type="dxa"/>
            <w:vMerge/>
          </w:tcPr>
          <w:p w:rsidR="002303CF" w:rsidRPr="00EC77FB" w:rsidRDefault="002303CF"/>
        </w:tc>
        <w:tc>
          <w:tcPr>
            <w:tcW w:w="1077" w:type="dxa"/>
            <w:vMerge/>
          </w:tcPr>
          <w:p w:rsidR="002303CF" w:rsidRPr="00EC77FB" w:rsidRDefault="002303CF"/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2019 год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2020 год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2021 год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2022 год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2023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2024 год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2025 год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</w:tr>
      <w:tr w:rsidR="00EC77FB" w:rsidRPr="00EC77FB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1</w:t>
            </w:r>
          </w:p>
        </w:tc>
        <w:tc>
          <w:tcPr>
            <w:tcW w:w="3572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2</w:t>
            </w:r>
          </w:p>
        </w:tc>
        <w:tc>
          <w:tcPr>
            <w:tcW w:w="1077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3</w:t>
            </w:r>
          </w:p>
        </w:tc>
        <w:tc>
          <w:tcPr>
            <w:tcW w:w="992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6</w:t>
            </w:r>
          </w:p>
        </w:tc>
        <w:tc>
          <w:tcPr>
            <w:tcW w:w="993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9</w:t>
            </w:r>
          </w:p>
        </w:tc>
        <w:tc>
          <w:tcPr>
            <w:tcW w:w="907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2303CF" w:rsidRPr="00EC77FB" w:rsidRDefault="002303CF" w:rsidP="002303CF">
            <w:pPr>
              <w:pStyle w:val="ConsPlusNormal"/>
              <w:jc w:val="center"/>
            </w:pPr>
            <w:r w:rsidRPr="00EC77FB">
              <w:t>11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1.</w:t>
            </w:r>
          </w:p>
        </w:tc>
        <w:tc>
          <w:tcPr>
            <w:tcW w:w="3572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Тираж </w:t>
            </w:r>
            <w:proofErr w:type="spellStart"/>
            <w:r w:rsidRPr="00EC77FB">
              <w:t>имиджевой</w:t>
            </w:r>
            <w:proofErr w:type="spellEnd"/>
            <w:r w:rsidRPr="00EC77FB">
              <w:t>, презентационной, полиграфической продукции (шт.)</w:t>
            </w:r>
          </w:p>
        </w:tc>
        <w:tc>
          <w:tcPr>
            <w:tcW w:w="107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9250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9250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9250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9500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9500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9500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9500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10000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10000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2.</w:t>
            </w:r>
          </w:p>
        </w:tc>
        <w:tc>
          <w:tcPr>
            <w:tcW w:w="3572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Количество проведенных (организованных) туров, туристских маршрутов, экскурсионных программ на территории города Ханты-Мансийска (ед.)</w:t>
            </w:r>
          </w:p>
        </w:tc>
        <w:tc>
          <w:tcPr>
            <w:tcW w:w="107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560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560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570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590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590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590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590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3.</w:t>
            </w:r>
          </w:p>
        </w:tc>
        <w:tc>
          <w:tcPr>
            <w:tcW w:w="3572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Количество участников культурно-массовых, спортивных, методических мероприятий в сфере туризма (человек)</w:t>
            </w:r>
          </w:p>
        </w:tc>
        <w:tc>
          <w:tcPr>
            <w:tcW w:w="107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74100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74100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74100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74500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74500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74500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74500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75000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75 000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4.</w:t>
            </w:r>
          </w:p>
        </w:tc>
        <w:tc>
          <w:tcPr>
            <w:tcW w:w="3572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Количество обратившихся в </w:t>
            </w:r>
            <w:proofErr w:type="gramStart"/>
            <w:r w:rsidRPr="00EC77FB">
              <w:t>рамках</w:t>
            </w:r>
            <w:proofErr w:type="gramEnd"/>
            <w:r w:rsidRPr="00EC77FB">
              <w:t xml:space="preserve"> работы туристско-информационного центра за информацией о туристских услугах (человек)</w:t>
            </w:r>
          </w:p>
        </w:tc>
        <w:tc>
          <w:tcPr>
            <w:tcW w:w="107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25150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25150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26150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26200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26200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26200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26200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26500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26500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5.</w:t>
            </w:r>
          </w:p>
        </w:tc>
        <w:tc>
          <w:tcPr>
            <w:tcW w:w="3572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Количество посетителей туристского портала города Ханты-Мансийска (ед.)</w:t>
            </w:r>
          </w:p>
        </w:tc>
        <w:tc>
          <w:tcPr>
            <w:tcW w:w="107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14000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14000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15000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16000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16500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17000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17500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18000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18000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6.</w:t>
            </w:r>
          </w:p>
        </w:tc>
        <w:tc>
          <w:tcPr>
            <w:tcW w:w="3572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Количество культурно-массовых, спортивных, методических мероприятий в сфере туризма (ед.)</w:t>
            </w:r>
          </w:p>
        </w:tc>
        <w:tc>
          <w:tcPr>
            <w:tcW w:w="107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31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31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32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33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33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33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33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34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34</w:t>
            </w:r>
          </w:p>
        </w:tc>
      </w:tr>
      <w:tr w:rsidR="002303CF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7.</w:t>
            </w:r>
          </w:p>
        </w:tc>
        <w:tc>
          <w:tcPr>
            <w:tcW w:w="3572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</w:t>
            </w:r>
          </w:p>
        </w:tc>
        <w:tc>
          <w:tcPr>
            <w:tcW w:w="107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110,5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110,5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110,5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110,5</w:t>
            </w:r>
          </w:p>
        </w:tc>
        <w:tc>
          <w:tcPr>
            <w:tcW w:w="99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110,5</w:t>
            </w:r>
          </w:p>
        </w:tc>
        <w:tc>
          <w:tcPr>
            <w:tcW w:w="992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111,00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111,00</w:t>
            </w:r>
          </w:p>
        </w:tc>
        <w:tc>
          <w:tcPr>
            <w:tcW w:w="90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111,5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111,5</w:t>
            </w:r>
          </w:p>
        </w:tc>
      </w:tr>
    </w:tbl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right"/>
        <w:outlineLvl w:val="1"/>
      </w:pPr>
      <w:r w:rsidRPr="00EC77FB">
        <w:t>Таблица 2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</w:pPr>
      <w:bookmarkStart w:id="3" w:name="P267"/>
      <w:bookmarkEnd w:id="3"/>
      <w:r w:rsidRPr="00EC77FB">
        <w:t>Перечень основных мероприятий муниципальной программы</w:t>
      </w:r>
    </w:p>
    <w:p w:rsidR="002303CF" w:rsidRPr="00EC77FB" w:rsidRDefault="002303CF">
      <w:pPr>
        <w:pStyle w:val="ConsPlusNormal"/>
        <w:jc w:val="center"/>
      </w:pPr>
      <w:proofErr w:type="gramStart"/>
      <w:r w:rsidRPr="00EC77FB">
        <w:t xml:space="preserve">(в ред. </w:t>
      </w:r>
      <w:hyperlink r:id="rId25" w:history="1">
        <w:r w:rsidRPr="00EC77FB">
          <w:t>постановления</w:t>
        </w:r>
      </w:hyperlink>
      <w:r w:rsidRPr="00EC77FB">
        <w:t xml:space="preserve"> Администрации города Ханты-Мансийска</w:t>
      </w:r>
      <w:proofErr w:type="gramEnd"/>
    </w:p>
    <w:p w:rsidR="002303CF" w:rsidRPr="00EC77FB" w:rsidRDefault="002303CF">
      <w:pPr>
        <w:pStyle w:val="ConsPlusNormal"/>
        <w:jc w:val="center"/>
      </w:pPr>
      <w:r w:rsidRPr="00EC77FB">
        <w:t>от 11.04.2019 N 398)</w:t>
      </w:r>
    </w:p>
    <w:p w:rsidR="002303CF" w:rsidRPr="00EC77FB" w:rsidRDefault="002303CF">
      <w:pPr>
        <w:pStyle w:val="ConsPlusNormal"/>
        <w:jc w:val="both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1701"/>
        <w:gridCol w:w="1701"/>
        <w:gridCol w:w="1134"/>
        <w:gridCol w:w="1276"/>
        <w:gridCol w:w="850"/>
        <w:gridCol w:w="851"/>
        <w:gridCol w:w="851"/>
        <w:gridCol w:w="850"/>
        <w:gridCol w:w="850"/>
        <w:gridCol w:w="709"/>
        <w:gridCol w:w="851"/>
        <w:gridCol w:w="850"/>
      </w:tblGrid>
      <w:tr w:rsidR="00EC77FB" w:rsidRPr="00EC77FB" w:rsidTr="002303CF">
        <w:tc>
          <w:tcPr>
            <w:tcW w:w="45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N </w:t>
            </w:r>
            <w:proofErr w:type="gramStart"/>
            <w:r w:rsidRPr="00EC77FB">
              <w:t>п</w:t>
            </w:r>
            <w:proofErr w:type="gramEnd"/>
            <w:r w:rsidRPr="00EC77FB">
              <w:t>/п</w:t>
            </w:r>
          </w:p>
        </w:tc>
        <w:tc>
          <w:tcPr>
            <w:tcW w:w="2523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Исполнители программы</w:t>
            </w:r>
          </w:p>
        </w:tc>
        <w:tc>
          <w:tcPr>
            <w:tcW w:w="113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Всего</w:t>
            </w:r>
          </w:p>
        </w:tc>
        <w:tc>
          <w:tcPr>
            <w:tcW w:w="6662" w:type="dxa"/>
            <w:gridSpan w:val="8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Финансовые затраты на реализацию (руб.)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  <w:vMerge/>
          </w:tcPr>
          <w:p w:rsidR="002303CF" w:rsidRPr="00EC77FB" w:rsidRDefault="002303CF"/>
        </w:tc>
        <w:tc>
          <w:tcPr>
            <w:tcW w:w="6662" w:type="dxa"/>
            <w:gridSpan w:val="8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в том числе: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  <w:vMerge/>
          </w:tcPr>
          <w:p w:rsidR="002303CF" w:rsidRPr="00EC77FB" w:rsidRDefault="002303CF"/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2019 год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2020 год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2021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2022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2023 год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2024 год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2025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2026 - 2030 годы</w:t>
            </w:r>
          </w:p>
        </w:tc>
      </w:tr>
      <w:tr w:rsidR="00EC77FB" w:rsidRPr="00EC77FB" w:rsidTr="002303CF">
        <w:tc>
          <w:tcPr>
            <w:tcW w:w="45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</w:t>
            </w:r>
          </w:p>
        </w:tc>
        <w:tc>
          <w:tcPr>
            <w:tcW w:w="2523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12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13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14</w:t>
            </w:r>
          </w:p>
        </w:tc>
      </w:tr>
      <w:tr w:rsidR="00EC77FB" w:rsidRPr="00EC77FB" w:rsidTr="002303CF">
        <w:tc>
          <w:tcPr>
            <w:tcW w:w="45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1.</w:t>
            </w:r>
          </w:p>
        </w:tc>
        <w:tc>
          <w:tcPr>
            <w:tcW w:w="2523" w:type="dxa"/>
            <w:vMerge w:val="restart"/>
          </w:tcPr>
          <w:p w:rsidR="002303CF" w:rsidRPr="00EC77FB" w:rsidRDefault="002303CF">
            <w:pPr>
              <w:pStyle w:val="ConsPlusNormal"/>
            </w:pPr>
            <w:r w:rsidRPr="00EC77FB">
              <w:t xml:space="preserve">Создание условий для устойчивого развития </w:t>
            </w:r>
            <w:r w:rsidRPr="00EC77FB">
              <w:lastRenderedPageBreak/>
              <w:t>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 (1, 2, 3, 5, 6, 7)</w:t>
            </w:r>
          </w:p>
        </w:tc>
        <w:tc>
          <w:tcPr>
            <w:tcW w:w="1701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Администрация города Ханты-</w:t>
            </w:r>
            <w:r w:rsidRPr="00EC77FB">
              <w:lastRenderedPageBreak/>
              <w:t>Мансийска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 xml:space="preserve">Управление общественных </w:t>
            </w:r>
            <w:r w:rsidRPr="00EC77FB">
              <w:lastRenderedPageBreak/>
              <w:t>связей;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МКУ "Управление логистики"</w:t>
            </w:r>
          </w:p>
        </w:tc>
        <w:tc>
          <w:tcPr>
            <w:tcW w:w="1134" w:type="dxa"/>
            <w:vMerge w:val="restart"/>
          </w:tcPr>
          <w:p w:rsidR="002303CF" w:rsidRPr="00EC77FB" w:rsidRDefault="002303CF">
            <w:pPr>
              <w:pStyle w:val="ConsPlusNormal"/>
            </w:pPr>
            <w:r w:rsidRPr="00EC77FB">
              <w:lastRenderedPageBreak/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7200000,00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600000,00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3000000,00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МБУ "Управление по развитию туризма и внешних связей"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63486744,00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5290562,00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5290562,00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5290562,00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5290562,00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5290562,00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5290562,00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5290562,00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26452810,00</w:t>
            </w:r>
          </w:p>
        </w:tc>
      </w:tr>
      <w:tr w:rsidR="00EC77FB" w:rsidRPr="00EC77FB" w:rsidTr="002303CF">
        <w:tc>
          <w:tcPr>
            <w:tcW w:w="45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2.</w:t>
            </w:r>
          </w:p>
        </w:tc>
        <w:tc>
          <w:tcPr>
            <w:tcW w:w="2523" w:type="dxa"/>
          </w:tcPr>
          <w:p w:rsidR="002303CF" w:rsidRPr="00EC77FB" w:rsidRDefault="002303CF">
            <w:pPr>
              <w:pStyle w:val="ConsPlusNormal"/>
            </w:pPr>
            <w:r w:rsidRPr="00EC77FB">
              <w:t>Финансовая поддержка проектов и программ в сфере внутреннего и 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 (3, 6, 7)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Администрация города Ханты-Мансийска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Управление общественных связей;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МКУ "Управление логистики";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МБУ "Управление по развитию туризма и внешних связей"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45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3.</w:t>
            </w:r>
          </w:p>
        </w:tc>
        <w:tc>
          <w:tcPr>
            <w:tcW w:w="2523" w:type="dxa"/>
          </w:tcPr>
          <w:p w:rsidR="002303CF" w:rsidRPr="00EC77FB" w:rsidRDefault="002303CF">
            <w:pPr>
              <w:pStyle w:val="ConsPlusNormal"/>
            </w:pPr>
            <w:r w:rsidRPr="00EC77FB">
              <w:t>Формирование инфраструктуры для развития сферы туризма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Администрация города Ханты-Мансийска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МБУ "Управление по развитию туризма и внешних связей"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</w:pPr>
          </w:p>
        </w:tc>
      </w:tr>
      <w:tr w:rsidR="00EC77FB" w:rsidRPr="00EC77FB" w:rsidTr="002303CF">
        <w:tc>
          <w:tcPr>
            <w:tcW w:w="45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4.</w:t>
            </w:r>
          </w:p>
        </w:tc>
        <w:tc>
          <w:tcPr>
            <w:tcW w:w="2523" w:type="dxa"/>
            <w:vMerge w:val="restart"/>
          </w:tcPr>
          <w:p w:rsidR="002303CF" w:rsidRPr="00EC77FB" w:rsidRDefault="002303CF">
            <w:pPr>
              <w:pStyle w:val="ConsPlusNormal"/>
            </w:pPr>
            <w:r w:rsidRPr="00EC77FB">
              <w:t>Организация и проведение комплекса мероприятий по реализации культурно-туристического событийного проекта "Ханты-Мансийск - Новогодняя столица" (1, 2, 3, 4, 5, 6, 7)</w:t>
            </w:r>
          </w:p>
        </w:tc>
        <w:tc>
          <w:tcPr>
            <w:tcW w:w="1701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Администрация города Ханты-Мансийска;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Департамент городского хозяйства; Управление физической культуры, спорта и молодежной политики; Департамент образования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Управление общественных связей;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МКУ "Управление логистики"</w:t>
            </w:r>
          </w:p>
        </w:tc>
        <w:tc>
          <w:tcPr>
            <w:tcW w:w="1134" w:type="dxa"/>
            <w:vMerge w:val="restart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4800000,00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400000,00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400000,00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400000,00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400000,00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2000000,00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Управление потребительского рынка и защиты прав потребителей;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МКУ "Управление логистики"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Департамент городского хозяйства;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МКУ "Служба муниципального заказа в ЖКХ"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Управление физической культуры, спорта и молодежной политики;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МБУ "СШОР"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Управление физической культуры, </w:t>
            </w:r>
            <w:r w:rsidRPr="00EC77FB">
              <w:lastRenderedPageBreak/>
              <w:t>спорта и молодежной политики;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МБУ "Молодежный центр"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Департамент образования;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МБУ </w:t>
            </w:r>
            <w:proofErr w:type="gramStart"/>
            <w:r w:rsidRPr="00EC77FB">
              <w:t>ДО</w:t>
            </w:r>
            <w:proofErr w:type="gramEnd"/>
            <w:r w:rsidRPr="00EC77FB">
              <w:t xml:space="preserve"> "</w:t>
            </w:r>
            <w:proofErr w:type="gramStart"/>
            <w:r w:rsidRPr="00EC77FB">
              <w:t>Центр</w:t>
            </w:r>
            <w:proofErr w:type="gramEnd"/>
            <w:r w:rsidRPr="00EC77FB">
              <w:t xml:space="preserve"> развития творчества детей и юношества"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МБУ "Управление по развитию туризма и внешних связей"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47400000,00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3950000,00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3950000,00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3950000,00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3950000,00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3950000,00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3950000,00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3950000,00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19750000,00</w:t>
            </w:r>
          </w:p>
        </w:tc>
      </w:tr>
      <w:tr w:rsidR="00EC77FB" w:rsidRPr="00EC77FB" w:rsidTr="002303CF">
        <w:tc>
          <w:tcPr>
            <w:tcW w:w="454" w:type="dxa"/>
            <w:vMerge/>
          </w:tcPr>
          <w:p w:rsidR="002303CF" w:rsidRPr="00EC77FB" w:rsidRDefault="002303CF"/>
        </w:tc>
        <w:tc>
          <w:tcPr>
            <w:tcW w:w="2523" w:type="dxa"/>
            <w:vMerge/>
          </w:tcPr>
          <w:p w:rsidR="002303CF" w:rsidRPr="00EC77FB" w:rsidRDefault="002303CF"/>
        </w:tc>
        <w:tc>
          <w:tcPr>
            <w:tcW w:w="1701" w:type="dxa"/>
            <w:vMerge/>
          </w:tcPr>
          <w:p w:rsidR="002303CF" w:rsidRPr="00EC77FB" w:rsidRDefault="002303CF"/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Управление культуры;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МБУ "КДЦ "Октябрь"</w:t>
            </w:r>
          </w:p>
        </w:tc>
        <w:tc>
          <w:tcPr>
            <w:tcW w:w="1134" w:type="dxa"/>
            <w:vMerge/>
          </w:tcPr>
          <w:p w:rsidR="002303CF" w:rsidRPr="00EC77FB" w:rsidRDefault="002303CF"/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45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5.</w:t>
            </w:r>
          </w:p>
        </w:tc>
        <w:tc>
          <w:tcPr>
            <w:tcW w:w="2523" w:type="dxa"/>
          </w:tcPr>
          <w:p w:rsidR="002303CF" w:rsidRPr="00EC77FB" w:rsidRDefault="002303CF">
            <w:pPr>
              <w:pStyle w:val="ConsPlusNormal"/>
            </w:pPr>
            <w:r w:rsidRPr="00EC77FB">
              <w:t>Обеспечение деятельности МБУ "Управление по развитию туризма и внешних связей"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Администрация города Ханты-Мансийска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МБУ "Управление по развитию туризма и внешних связей"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105557928,00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8796494,00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8796494,00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8796494,00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8796494,00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8796494,00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8796494,00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8796494,00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43982470,00</w:t>
            </w:r>
          </w:p>
        </w:tc>
      </w:tr>
      <w:tr w:rsidR="00EC77FB" w:rsidRPr="00EC77FB" w:rsidTr="002303CF">
        <w:tc>
          <w:tcPr>
            <w:tcW w:w="45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6.</w:t>
            </w:r>
          </w:p>
        </w:tc>
        <w:tc>
          <w:tcPr>
            <w:tcW w:w="2523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Разработка и </w:t>
            </w:r>
            <w:r w:rsidRPr="00EC77FB">
              <w:lastRenderedPageBreak/>
              <w:t>продвижение проекта "Инвестиционный туризм"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 xml:space="preserve">Администрация </w:t>
            </w:r>
            <w:r w:rsidRPr="00EC77FB">
              <w:lastRenderedPageBreak/>
              <w:t>города Ханты-Мансийска</w:t>
            </w:r>
          </w:p>
        </w:tc>
        <w:tc>
          <w:tcPr>
            <w:tcW w:w="170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 xml:space="preserve">Управление </w:t>
            </w:r>
            <w:r w:rsidRPr="00EC77FB">
              <w:lastRenderedPageBreak/>
              <w:t>общественных связей;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управление экономического развития и инвестиций;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МКУ "Управление логистики"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lastRenderedPageBreak/>
              <w:t xml:space="preserve">бюджет </w:t>
            </w:r>
            <w:r w:rsidRPr="00EC77FB">
              <w:lastRenderedPageBreak/>
              <w:t>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6379" w:type="dxa"/>
            <w:gridSpan w:val="4"/>
            <w:vMerge w:val="restart"/>
          </w:tcPr>
          <w:p w:rsidR="002303CF" w:rsidRPr="00EC77FB" w:rsidRDefault="002303CF">
            <w:pPr>
              <w:pStyle w:val="ConsPlusNormal"/>
            </w:pPr>
            <w:r w:rsidRPr="00EC77FB">
              <w:lastRenderedPageBreak/>
              <w:t>Всего по муниципальной программе: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всего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228444672,00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95185280,00</w:t>
            </w:r>
          </w:p>
        </w:tc>
      </w:tr>
      <w:tr w:rsidR="00EC77FB" w:rsidRPr="00EC77FB" w:rsidTr="002303CF">
        <w:tc>
          <w:tcPr>
            <w:tcW w:w="6379" w:type="dxa"/>
            <w:gridSpan w:val="4"/>
            <w:vMerge/>
          </w:tcPr>
          <w:p w:rsidR="002303CF" w:rsidRPr="00EC77FB" w:rsidRDefault="002303CF"/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228444672,00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19037056,00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95185280,00</w:t>
            </w:r>
          </w:p>
        </w:tc>
      </w:tr>
      <w:tr w:rsidR="00EC77FB" w:rsidRPr="00EC77FB" w:rsidTr="002303CF">
        <w:tc>
          <w:tcPr>
            <w:tcW w:w="6379" w:type="dxa"/>
            <w:gridSpan w:val="4"/>
          </w:tcPr>
          <w:p w:rsidR="002303CF" w:rsidRPr="00EC77FB" w:rsidRDefault="002303CF">
            <w:pPr>
              <w:pStyle w:val="ConsPlusNormal"/>
            </w:pPr>
            <w:r w:rsidRPr="00EC77FB">
              <w:t>в том числе: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</w:pPr>
          </w:p>
        </w:tc>
      </w:tr>
      <w:tr w:rsidR="00EC77FB" w:rsidRPr="00EC77FB" w:rsidTr="002303CF">
        <w:tc>
          <w:tcPr>
            <w:tcW w:w="6379" w:type="dxa"/>
            <w:gridSpan w:val="4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6379" w:type="dxa"/>
            <w:gridSpan w:val="4"/>
          </w:tcPr>
          <w:p w:rsidR="002303CF" w:rsidRPr="00EC77FB" w:rsidRDefault="002303CF">
            <w:pPr>
              <w:pStyle w:val="ConsPlusNormal"/>
            </w:pPr>
            <w:r w:rsidRPr="00EC77FB"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  <w:tr w:rsidR="00EC77FB" w:rsidRPr="00EC77FB" w:rsidTr="002303CF">
        <w:tc>
          <w:tcPr>
            <w:tcW w:w="6379" w:type="dxa"/>
            <w:gridSpan w:val="4"/>
          </w:tcPr>
          <w:p w:rsidR="002303CF" w:rsidRPr="00EC77FB" w:rsidRDefault="002303CF">
            <w:pPr>
              <w:pStyle w:val="ConsPlusNormal"/>
            </w:pPr>
            <w:proofErr w:type="gramStart"/>
            <w:r w:rsidRPr="00EC77FB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134" w:type="dxa"/>
          </w:tcPr>
          <w:p w:rsidR="002303CF" w:rsidRPr="00EC77FB" w:rsidRDefault="002303CF">
            <w:pPr>
              <w:pStyle w:val="ConsPlusNormal"/>
            </w:pPr>
            <w:r w:rsidRPr="00EC77FB">
              <w:t>бюджет города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709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0</w:t>
            </w:r>
          </w:p>
        </w:tc>
      </w:tr>
    </w:tbl>
    <w:p w:rsidR="002303CF" w:rsidRPr="00EC77FB" w:rsidRDefault="002303CF">
      <w:pPr>
        <w:sectPr w:rsidR="002303CF" w:rsidRPr="00EC77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03CF" w:rsidRPr="00EC77FB" w:rsidRDefault="002303CF">
      <w:pPr>
        <w:pStyle w:val="ConsPlusNormal"/>
        <w:jc w:val="right"/>
        <w:outlineLvl w:val="1"/>
      </w:pPr>
      <w:r w:rsidRPr="00EC77FB">
        <w:lastRenderedPageBreak/>
        <w:t>Таблица 3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</w:pPr>
      <w:r w:rsidRPr="00EC77FB">
        <w:t>Проекты (мероприятия), направленные в том числе</w:t>
      </w:r>
    </w:p>
    <w:p w:rsidR="002303CF" w:rsidRPr="00EC77FB" w:rsidRDefault="002303CF">
      <w:pPr>
        <w:pStyle w:val="ConsPlusTitle"/>
        <w:jc w:val="center"/>
      </w:pPr>
      <w:r w:rsidRPr="00EC77FB">
        <w:t xml:space="preserve">на реализацию национальных и федеральных проектов </w:t>
      </w:r>
      <w:proofErr w:type="gramStart"/>
      <w:r w:rsidRPr="00EC77FB">
        <w:t>Российской</w:t>
      </w:r>
      <w:proofErr w:type="gramEnd"/>
    </w:p>
    <w:p w:rsidR="002303CF" w:rsidRPr="00EC77FB" w:rsidRDefault="002303CF">
      <w:pPr>
        <w:pStyle w:val="ConsPlusTitle"/>
        <w:jc w:val="center"/>
      </w:pPr>
      <w:r w:rsidRPr="00EC77FB">
        <w:t xml:space="preserve">Федерации, портфелей проектов Ханты-Мансийского </w:t>
      </w:r>
      <w:proofErr w:type="gramStart"/>
      <w:r w:rsidRPr="00EC77FB">
        <w:t>автономного</w:t>
      </w:r>
      <w:proofErr w:type="gramEnd"/>
    </w:p>
    <w:p w:rsidR="002303CF" w:rsidRPr="00EC77FB" w:rsidRDefault="002303CF">
      <w:pPr>
        <w:pStyle w:val="ConsPlusTitle"/>
        <w:jc w:val="center"/>
      </w:pPr>
      <w:r w:rsidRPr="00EC77FB">
        <w:t>округа - Югры, муниципальных проектов города Ханты-Мансийска</w:t>
      </w:r>
    </w:p>
    <w:p w:rsidR="002303CF" w:rsidRPr="00EC77FB" w:rsidRDefault="002303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276"/>
        <w:gridCol w:w="964"/>
        <w:gridCol w:w="964"/>
        <w:gridCol w:w="1474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EC77FB" w:rsidRPr="00EC77FB">
        <w:tc>
          <w:tcPr>
            <w:tcW w:w="62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N </w:t>
            </w:r>
            <w:proofErr w:type="gramStart"/>
            <w:r w:rsidRPr="00EC77FB">
              <w:t>п</w:t>
            </w:r>
            <w:proofErr w:type="gramEnd"/>
            <w:r w:rsidRPr="00EC77FB">
              <w:t>/п</w:t>
            </w:r>
          </w:p>
        </w:tc>
        <w:tc>
          <w:tcPr>
            <w:tcW w:w="1757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Цели</w:t>
            </w:r>
          </w:p>
        </w:tc>
        <w:tc>
          <w:tcPr>
            <w:tcW w:w="96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Срок реализации</w:t>
            </w:r>
          </w:p>
        </w:tc>
        <w:tc>
          <w:tcPr>
            <w:tcW w:w="147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Параметры финансового обеспечения, рублей</w:t>
            </w:r>
          </w:p>
        </w:tc>
      </w:tr>
      <w:tr w:rsidR="00EC77FB" w:rsidRPr="00EC77FB">
        <w:tc>
          <w:tcPr>
            <w:tcW w:w="624" w:type="dxa"/>
            <w:vMerge/>
          </w:tcPr>
          <w:p w:rsidR="002303CF" w:rsidRPr="00EC77FB" w:rsidRDefault="002303CF"/>
        </w:tc>
        <w:tc>
          <w:tcPr>
            <w:tcW w:w="1757" w:type="dxa"/>
            <w:vMerge/>
          </w:tcPr>
          <w:p w:rsidR="002303CF" w:rsidRPr="00EC77FB" w:rsidRDefault="002303CF"/>
        </w:tc>
        <w:tc>
          <w:tcPr>
            <w:tcW w:w="1276" w:type="dxa"/>
            <w:vMerge/>
          </w:tcPr>
          <w:p w:rsidR="002303CF" w:rsidRPr="00EC77FB" w:rsidRDefault="002303CF"/>
        </w:tc>
        <w:tc>
          <w:tcPr>
            <w:tcW w:w="964" w:type="dxa"/>
            <w:vMerge/>
          </w:tcPr>
          <w:p w:rsidR="002303CF" w:rsidRPr="00EC77FB" w:rsidRDefault="002303CF"/>
        </w:tc>
        <w:tc>
          <w:tcPr>
            <w:tcW w:w="964" w:type="dxa"/>
            <w:vMerge/>
          </w:tcPr>
          <w:p w:rsidR="002303CF" w:rsidRPr="00EC77FB" w:rsidRDefault="002303CF"/>
        </w:tc>
        <w:tc>
          <w:tcPr>
            <w:tcW w:w="1474" w:type="dxa"/>
            <w:vMerge/>
          </w:tcPr>
          <w:p w:rsidR="002303CF" w:rsidRPr="00EC77FB" w:rsidRDefault="002303CF"/>
        </w:tc>
        <w:tc>
          <w:tcPr>
            <w:tcW w:w="92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всего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2019 год</w:t>
            </w:r>
          </w:p>
        </w:tc>
        <w:tc>
          <w:tcPr>
            <w:tcW w:w="79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2020 год</w:t>
            </w:r>
          </w:p>
        </w:tc>
        <w:tc>
          <w:tcPr>
            <w:tcW w:w="79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2021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2022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2023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2024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2025 год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2026 - 2030 годы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</w:t>
            </w:r>
          </w:p>
        </w:tc>
        <w:tc>
          <w:tcPr>
            <w:tcW w:w="1757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</w:t>
            </w:r>
          </w:p>
        </w:tc>
        <w:tc>
          <w:tcPr>
            <w:tcW w:w="127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</w:t>
            </w:r>
          </w:p>
        </w:tc>
        <w:tc>
          <w:tcPr>
            <w:tcW w:w="96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</w:t>
            </w:r>
          </w:p>
        </w:tc>
        <w:tc>
          <w:tcPr>
            <w:tcW w:w="96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</w:t>
            </w:r>
          </w:p>
        </w:tc>
        <w:tc>
          <w:tcPr>
            <w:tcW w:w="147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6</w:t>
            </w:r>
          </w:p>
        </w:tc>
        <w:tc>
          <w:tcPr>
            <w:tcW w:w="926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7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8</w:t>
            </w:r>
          </w:p>
        </w:tc>
        <w:tc>
          <w:tcPr>
            <w:tcW w:w="79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9</w:t>
            </w:r>
          </w:p>
        </w:tc>
        <w:tc>
          <w:tcPr>
            <w:tcW w:w="79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10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11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12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13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14</w:t>
            </w:r>
          </w:p>
        </w:tc>
        <w:tc>
          <w:tcPr>
            <w:tcW w:w="85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15</w:t>
            </w:r>
          </w:p>
        </w:tc>
      </w:tr>
      <w:tr w:rsidR="002303CF" w:rsidRPr="00EC77FB">
        <w:tc>
          <w:tcPr>
            <w:tcW w:w="14673" w:type="dxa"/>
            <w:gridSpan w:val="15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Реализация проектов (мероприятий), направленных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right"/>
        <w:outlineLvl w:val="1"/>
      </w:pPr>
      <w:r w:rsidRPr="00EC77FB">
        <w:t>Таблица 4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</w:pPr>
      <w:r w:rsidRPr="00EC77FB">
        <w:t>Характеристика основных мероприятий муниципальной программы,</w:t>
      </w:r>
    </w:p>
    <w:p w:rsidR="002303CF" w:rsidRPr="00EC77FB" w:rsidRDefault="002303CF">
      <w:pPr>
        <w:pStyle w:val="ConsPlusTitle"/>
        <w:jc w:val="center"/>
      </w:pPr>
      <w:r w:rsidRPr="00EC77FB">
        <w:t>их связь с целевыми показателями</w:t>
      </w:r>
    </w:p>
    <w:p w:rsidR="002303CF" w:rsidRPr="00EC77FB" w:rsidRDefault="002303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1"/>
        <w:gridCol w:w="4111"/>
        <w:gridCol w:w="3798"/>
        <w:gridCol w:w="4195"/>
      </w:tblGrid>
      <w:tr w:rsidR="00EC77FB" w:rsidRPr="00EC77FB">
        <w:tc>
          <w:tcPr>
            <w:tcW w:w="624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N </w:t>
            </w:r>
            <w:proofErr w:type="gramStart"/>
            <w:r w:rsidRPr="00EC77FB">
              <w:t>п</w:t>
            </w:r>
            <w:proofErr w:type="gramEnd"/>
            <w:r w:rsidRPr="00EC77FB">
              <w:t>/п</w:t>
            </w:r>
          </w:p>
        </w:tc>
        <w:tc>
          <w:tcPr>
            <w:tcW w:w="10460" w:type="dxa"/>
            <w:gridSpan w:val="3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Основные мероприятия</w:t>
            </w:r>
          </w:p>
        </w:tc>
        <w:tc>
          <w:tcPr>
            <w:tcW w:w="4195" w:type="dxa"/>
            <w:vMerge w:val="restart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Наименование целевого показателя</w:t>
            </w:r>
          </w:p>
        </w:tc>
      </w:tr>
      <w:tr w:rsidR="00EC77FB" w:rsidRPr="00EC77FB">
        <w:tc>
          <w:tcPr>
            <w:tcW w:w="624" w:type="dxa"/>
            <w:vMerge/>
          </w:tcPr>
          <w:p w:rsidR="002303CF" w:rsidRPr="00EC77FB" w:rsidRDefault="002303CF"/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Наименование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Содержание (направления расходов)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4195" w:type="dxa"/>
            <w:vMerge/>
          </w:tcPr>
          <w:p w:rsidR="002303CF" w:rsidRPr="00EC77FB" w:rsidRDefault="002303CF"/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</w:t>
            </w:r>
          </w:p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</w:t>
            </w:r>
          </w:p>
        </w:tc>
        <w:tc>
          <w:tcPr>
            <w:tcW w:w="4195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</w:t>
            </w:r>
          </w:p>
        </w:tc>
      </w:tr>
      <w:tr w:rsidR="00EC77FB" w:rsidRPr="00EC77FB">
        <w:tc>
          <w:tcPr>
            <w:tcW w:w="15279" w:type="dxa"/>
            <w:gridSpan w:val="5"/>
            <w:vAlign w:val="center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Цель: создание условий для устойчивого развития внутреннего и въездного туризма в </w:t>
            </w:r>
            <w:proofErr w:type="gramStart"/>
            <w:r w:rsidRPr="00EC77FB">
              <w:t>городе</w:t>
            </w:r>
            <w:proofErr w:type="gramEnd"/>
            <w:r w:rsidRPr="00EC77FB">
              <w:t xml:space="preserve"> Ханты-Мансийске, расширение спектра туристских услуг для </w:t>
            </w:r>
            <w:r w:rsidRPr="00EC77FB">
              <w:lastRenderedPageBreak/>
              <w:t>жителей города, российских и иностранных граждан.</w:t>
            </w:r>
          </w:p>
        </w:tc>
      </w:tr>
      <w:tr w:rsidR="00EC77FB" w:rsidRPr="00EC77FB">
        <w:tc>
          <w:tcPr>
            <w:tcW w:w="15279" w:type="dxa"/>
            <w:gridSpan w:val="5"/>
            <w:vAlign w:val="center"/>
          </w:tcPr>
          <w:p w:rsidR="002303CF" w:rsidRPr="00EC77FB" w:rsidRDefault="002303CF">
            <w:pPr>
              <w:pStyle w:val="ConsPlusNormal"/>
            </w:pPr>
            <w:r w:rsidRPr="00EC77FB">
              <w:lastRenderedPageBreak/>
              <w:t>Задачи:</w:t>
            </w:r>
          </w:p>
          <w:p w:rsidR="002303CF" w:rsidRPr="00EC77FB" w:rsidRDefault="002303CF">
            <w:pPr>
              <w:pStyle w:val="ConsPlusNormal"/>
            </w:pPr>
            <w:r w:rsidRPr="00EC77FB">
              <w:t>1. 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      </w:r>
          </w:p>
          <w:p w:rsidR="002303CF" w:rsidRPr="00EC77FB" w:rsidRDefault="002303CF">
            <w:pPr>
              <w:pStyle w:val="ConsPlusNormal"/>
            </w:pPr>
            <w:r w:rsidRPr="00EC77FB">
              <w:t>2. Содействие привлечению инвестиций в развитие объектов инфраструктуры индустрии туризма.</w:t>
            </w:r>
          </w:p>
          <w:p w:rsidR="002303CF" w:rsidRPr="00EC77FB" w:rsidRDefault="002303CF">
            <w:pPr>
              <w:pStyle w:val="ConsPlusNormal"/>
            </w:pPr>
            <w:r w:rsidRPr="00EC77FB">
              <w:t>3. Развитие и поддержка спортивного, культурно-познавательного, этнографического, событийного и оздоровительного туризма.</w:t>
            </w:r>
          </w:p>
          <w:p w:rsidR="002303CF" w:rsidRPr="00EC77FB" w:rsidRDefault="002303CF">
            <w:pPr>
              <w:pStyle w:val="ConsPlusNormal"/>
            </w:pPr>
            <w:r w:rsidRPr="00EC77FB">
              <w:t>4. Повышение качества туристских услуг.</w:t>
            </w:r>
          </w:p>
          <w:p w:rsidR="002303CF" w:rsidRPr="00EC77FB" w:rsidRDefault="002303CF">
            <w:pPr>
              <w:pStyle w:val="ConsPlusNormal"/>
            </w:pPr>
            <w:r w:rsidRPr="00EC77FB">
              <w:t>5. Продвижение сферы туризма города посредством распространения информации через средства массовой информации, в сети Интернет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1.</w:t>
            </w:r>
          </w:p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</w:pPr>
            <w:r w:rsidRPr="00EC77FB">
              <w:t>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1.1. Изготовление видеороликов, презентационных фильмов, </w:t>
            </w:r>
            <w:proofErr w:type="spellStart"/>
            <w:r w:rsidRPr="00EC77FB">
              <w:t>аудиороликов</w:t>
            </w:r>
            <w:proofErr w:type="spellEnd"/>
            <w:r w:rsidRPr="00EC77FB">
              <w:t>, радиопрограмм о туризме в городе Ханты-Мансийске, их прокат на телевидении, радио и иных средствах размещения информации.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1.2. Создание, ведение и техническое сопровождение реестра туристских ресурсов и субъектов туристской индустрии города на туристском портале города Ханты-Мансийска.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1.3.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1.4. Разработка </w:t>
            </w:r>
            <w:proofErr w:type="gramStart"/>
            <w:r w:rsidRPr="00EC77FB">
              <w:t>методики оценки влияния развития сферы туризма</w:t>
            </w:r>
            <w:proofErr w:type="gramEnd"/>
            <w:r w:rsidRPr="00EC77FB">
              <w:t xml:space="preserve"> на улучшение социально-экономического развития города Ханты-Мансийска.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1.5. Организация семинаров, выставок, ярмарок для специалистов туриндустрии в сфере создания и продвижения </w:t>
            </w:r>
            <w:r w:rsidRPr="00EC77FB">
              <w:lastRenderedPageBreak/>
              <w:t>туристских продуктов.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1.6. Проведение акций по привлечению туристских потоков при проведении массовых мероприятий в сфере внутреннего и въездного туризма.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1.7. Организация и проведение городских мероприятий в сфере внутреннего и въездного туризма.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1.8. Организация экскурсионного, культурно-туристического обслуживания делегаций и официальных лиц, посещающих город.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1.9. </w:t>
            </w:r>
            <w:proofErr w:type="gramStart"/>
            <w:r w:rsidRPr="00EC77FB">
              <w:t>Участие в конференциях, совещаниях, форумах, выставках, ярмарках, съездах, фестивалях, экспедициях, слетах, конкурсах и прочих мероприятиях, направленных на развитие туризма.</w:t>
            </w:r>
            <w:proofErr w:type="gramEnd"/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1.10. Проведение рекламных кампаний, организация пресс-туров с привлечением региональных и российских средств массовых информации и туроператоров.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1.11. Разработка и изготовление </w:t>
            </w:r>
            <w:proofErr w:type="spellStart"/>
            <w:r w:rsidRPr="00EC77FB">
              <w:t>имиджевой</w:t>
            </w:r>
            <w:proofErr w:type="spellEnd"/>
            <w:r w:rsidRPr="00EC77FB">
              <w:t xml:space="preserve">, презентационной, полиграфической продукции, направленной на популяризацию существующих и новых туристских продуктов, продвижение города Ханты-Мансийска как </w:t>
            </w:r>
            <w:proofErr w:type="spellStart"/>
            <w:r w:rsidRPr="00EC77FB">
              <w:t>туристически</w:t>
            </w:r>
            <w:proofErr w:type="spellEnd"/>
            <w:r w:rsidRPr="00EC77FB">
              <w:t xml:space="preserve"> привлекательной территории в рамках событийного, делового туризма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 xml:space="preserve">Федеральный </w:t>
            </w:r>
            <w:hyperlink r:id="rId26" w:history="1">
              <w:r w:rsidRPr="00EC77FB">
                <w:t>закон</w:t>
              </w:r>
            </w:hyperlink>
            <w:r w:rsidRPr="00EC77FB"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Федеральный </w:t>
            </w:r>
            <w:hyperlink r:id="rId27" w:history="1">
              <w:r w:rsidRPr="00EC77FB">
                <w:t>закон</w:t>
              </w:r>
            </w:hyperlink>
            <w:r w:rsidRPr="00EC77FB">
              <w:t xml:space="preserve"> от 24.11.1996 N 132-ФЗ "Об основах туристской деятельности в Российской Федерации";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Федеральный </w:t>
            </w:r>
            <w:hyperlink r:id="rId28" w:history="1">
              <w:r w:rsidRPr="00EC77FB">
                <w:t>закон</w:t>
              </w:r>
            </w:hyperlink>
            <w:r w:rsidRPr="00EC77FB">
      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2303CF" w:rsidRPr="00EC77FB" w:rsidRDefault="00EC77FB">
            <w:pPr>
              <w:pStyle w:val="ConsPlusNormal"/>
              <w:jc w:val="center"/>
            </w:pPr>
            <w:hyperlink r:id="rId29" w:history="1">
              <w:r w:rsidR="002303CF" w:rsidRPr="00EC77FB">
                <w:t>постановление</w:t>
              </w:r>
            </w:hyperlink>
            <w:r w:rsidR="002303CF" w:rsidRPr="00EC77FB">
              <w:t xml:space="preserve"> Правительства Ханты-Мансийского автономного округа - Югры от 01.06.2012 N 195-п "О Концепции развития внутреннего и въездного туризма в Ханты-Мансийском автономном округе - Югре"</w:t>
            </w:r>
          </w:p>
        </w:tc>
        <w:tc>
          <w:tcPr>
            <w:tcW w:w="4195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Показатель 1. Тираж </w:t>
            </w:r>
            <w:proofErr w:type="spellStart"/>
            <w:r w:rsidRPr="00EC77FB">
              <w:t>имиджевой</w:t>
            </w:r>
            <w:proofErr w:type="spellEnd"/>
            <w:r w:rsidRPr="00EC77FB">
              <w:t>, презентационной, полиграфической продукции (шт.).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 по фактически изготовленному тиражу продукции для культурно-массовых, методических, а также выездных мероприятий туристическо-информационного центра.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2. Количество проведенных (организованных) туров, туристских маршрутов, экскурсионных программ на территории города Ханты-Мансийска (ед.).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ежегодно, на основании данных о количестве проведенных (организованных) туров, туристских маршрутов, экскурсионных программ, предоставленных туристическими предприятиями, осуществляющими деятельность в сфере въездного туризма.</w:t>
            </w:r>
          </w:p>
          <w:p w:rsidR="002303CF" w:rsidRPr="00EC77FB" w:rsidRDefault="002303CF">
            <w:pPr>
              <w:pStyle w:val="ConsPlusNormal"/>
            </w:pPr>
            <w:r w:rsidRPr="00EC77FB">
              <w:t xml:space="preserve">Показатель 3. Количество участников культурно-массовых, спортивных, методических мероприятий в сфере </w:t>
            </w:r>
            <w:r w:rsidRPr="00EC77FB">
              <w:lastRenderedPageBreak/>
              <w:t>туризма (чел.).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 на основании данных от организаторов мероприятия или данных из открытых источников информации, в том числе электронных и печатных средств массовой информации.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5. Количество посетителей туристского портала города Ханты-Мансийска (ед.).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определяется ежегодно по данным счетчика портала visit-hm.ru.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6. Количество культурно-массовых, спортивных, методических мероприятий в сфере туризма (ед.).</w:t>
            </w:r>
          </w:p>
          <w:p w:rsidR="002303CF" w:rsidRPr="00EC77FB" w:rsidRDefault="002303CF">
            <w:pPr>
              <w:pStyle w:val="ConsPlusNormal"/>
            </w:pPr>
            <w:r w:rsidRPr="00EC77FB">
              <w:t xml:space="preserve">Показатель определяется ежегодно по количеству организованных мероприятий и мероприятий, в </w:t>
            </w:r>
            <w:proofErr w:type="gramStart"/>
            <w:r w:rsidRPr="00EC77FB">
              <w:t>проведении</w:t>
            </w:r>
            <w:proofErr w:type="gramEnd"/>
            <w:r w:rsidRPr="00EC77FB">
              <w:t xml:space="preserve"> которых было оказано содействие.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2.</w:t>
            </w:r>
          </w:p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Финансовая поддержка проектов и программ в сфере внутреннего и </w:t>
            </w:r>
            <w:r w:rsidRPr="00EC77FB">
              <w:lastRenderedPageBreak/>
              <w:t>въездного туризма, в том числе социально ориентированных некоммерческих организаций, осуществляющих деятельность в социальной сфере, проведение конкурсов, направленных на развитие сферы туризма города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lastRenderedPageBreak/>
              <w:t>2.1. Организация и проведение конкурсов в сфере развития туризма города.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2.2. Оказание финансовой поддержки </w:t>
            </w:r>
            <w:r w:rsidRPr="00EC77FB">
              <w:lastRenderedPageBreak/>
              <w:t>проектов и программ в сфере внутреннего и въездного туризма, в том числе социально ориентированным некоммерческим организациям, осуществляющим туристско-информационную деятельность на территории города Ханты-Мансийска.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2.3. Компенсация затрат на оказание услуг по организации внутренних туров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</w:pPr>
          </w:p>
        </w:tc>
        <w:tc>
          <w:tcPr>
            <w:tcW w:w="4195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Показатель 3. Количество участников культурно-массовых, спортивных, методических мероприятий в сфере </w:t>
            </w:r>
            <w:r w:rsidRPr="00EC77FB">
              <w:lastRenderedPageBreak/>
              <w:t>туризма (чел.).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 на основании данных от организаторов мероприятия или данных из открытых источников информации, в том числе электронных и печатных средств массовой информации.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6. Количество культурно-массовых, спортивных, методических мероприятий в сфере туризма (ед.).</w:t>
            </w:r>
          </w:p>
          <w:p w:rsidR="002303CF" w:rsidRPr="00EC77FB" w:rsidRDefault="002303CF">
            <w:pPr>
              <w:pStyle w:val="ConsPlusNormal"/>
            </w:pPr>
            <w:r w:rsidRPr="00EC77FB">
              <w:t xml:space="preserve">Показатель определяется ежегодно по количеству организованных мероприятий и мероприятий, в </w:t>
            </w:r>
            <w:proofErr w:type="gramStart"/>
            <w:r w:rsidRPr="00EC77FB">
              <w:t>проведении</w:t>
            </w:r>
            <w:proofErr w:type="gramEnd"/>
            <w:r w:rsidRPr="00EC77FB">
              <w:t xml:space="preserve"> которых было оказано содействие.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3.</w:t>
            </w:r>
          </w:p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</w:pPr>
            <w:r w:rsidRPr="00EC77FB">
              <w:t>Формирование инфраструктуры для развития сферы туризма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>3.1. Приобретение туристского оборудования и снаряжения для поддержки действующих и создания новых продуктов в сфере внутреннего и въездного туризма.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3.2. Установка информирующих знаков об объектах туристской инфраструктуры.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3.3. Строительство объектов туристской </w:t>
            </w:r>
            <w:r w:rsidRPr="00EC77FB">
              <w:lastRenderedPageBreak/>
              <w:t>инфраструктуры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 xml:space="preserve">Федеральный </w:t>
            </w:r>
            <w:hyperlink r:id="rId30" w:history="1">
              <w:r w:rsidRPr="00EC77FB">
                <w:t>закон</w:t>
              </w:r>
            </w:hyperlink>
            <w:r w:rsidRPr="00EC77FB"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95" w:type="dxa"/>
          </w:tcPr>
          <w:p w:rsidR="002303CF" w:rsidRPr="00EC77FB" w:rsidRDefault="002303CF">
            <w:pPr>
              <w:pStyle w:val="ConsPlusNormal"/>
            </w:pPr>
            <w:r w:rsidRPr="00EC77F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 xml:space="preserve">Показатель определяется ежегодно на основании данных о количестве гостей и </w:t>
            </w:r>
            <w:r w:rsidRPr="00EC77FB">
              <w:lastRenderedPageBreak/>
              <w:t>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4.</w:t>
            </w:r>
          </w:p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</w:pPr>
            <w:r w:rsidRPr="00EC77FB">
              <w:t>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4.1. Проведение презентационных кампаний в </w:t>
            </w:r>
            <w:proofErr w:type="gramStart"/>
            <w:r w:rsidRPr="00EC77FB">
              <w:t>целях</w:t>
            </w:r>
            <w:proofErr w:type="gramEnd"/>
            <w:r w:rsidRPr="00EC77FB">
              <w:t xml:space="preserve"> продвижения культурно-туристического событийного проекта "Ханты-Мансийск - Новогодняя столица".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4.2. Разработка и изготовление </w:t>
            </w:r>
            <w:proofErr w:type="spellStart"/>
            <w:r w:rsidRPr="00EC77FB">
              <w:t>имиджевой</w:t>
            </w:r>
            <w:proofErr w:type="spellEnd"/>
            <w:r w:rsidRPr="00EC77FB">
              <w:t>, презентационной, полиграфической продукции, направленной на популяризацию проекта.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4.3. Проведение культурно-развлекательных спортивных мероприятий в </w:t>
            </w:r>
            <w:proofErr w:type="gramStart"/>
            <w:r w:rsidRPr="00EC77FB">
              <w:t>рамках</w:t>
            </w:r>
            <w:proofErr w:type="gramEnd"/>
            <w:r w:rsidRPr="00EC77FB">
              <w:t xml:space="preserve"> реализации культурно-туристического событийного проекта "Ханты-Мансийск - Новогодняя столица".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>4.4. Проведение конкурсов среди предпринимателей, общественных объединений, творческих коллективов в сфере развития проекта.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4.5. Разработка и реализация проектов по праздничному (в том числе новогоднему) оформлению для предприятий, организаций и </w:t>
            </w:r>
            <w:proofErr w:type="gramStart"/>
            <w:r w:rsidRPr="00EC77FB">
              <w:t>бизнес-сообществ</w:t>
            </w:r>
            <w:proofErr w:type="gramEnd"/>
            <w:r w:rsidRPr="00EC77FB">
              <w:t xml:space="preserve"> города Ханты-Мансийска, приобретение светового и иллюминационного оборудования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Федеральный </w:t>
            </w:r>
            <w:hyperlink r:id="rId31" w:history="1">
              <w:r w:rsidRPr="00EC77FB">
                <w:t>закон</w:t>
              </w:r>
            </w:hyperlink>
            <w:r w:rsidRPr="00EC77FB"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95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Показатель 1. Тираж </w:t>
            </w:r>
            <w:proofErr w:type="spellStart"/>
            <w:r w:rsidRPr="00EC77FB">
              <w:t>имиджевой</w:t>
            </w:r>
            <w:proofErr w:type="spellEnd"/>
            <w:r w:rsidRPr="00EC77FB">
              <w:t>, презентационной, полиграфической продукции (шт.).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 по фактически изготовленному тиражу продукции для культурно-массовых, методических, а также выездных мероприятий туристическо-информационного центра.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2. Количество проведенных (организованных) туров, туристских маршрутов, экскурсионных программ на территории города Ханты-Мансийска (ед.).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ежегодно, на основании данных о количестве проведенных (организованных) туров, туристских маршрутов, экскурсионных программ, предоставленных туристическими предприятиями, осуществляющими деятельность в сфере въездного туризма.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3. Количество участников культурно-массовых, спортивных, методических мероприятий в сфере туризма (чел.).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 xml:space="preserve">Показатель рассчитывается ежегодно на основании данных от организаторов мероприятия или данных из открытых источников информации, в том числе электронных и печатных средств массовой </w:t>
            </w:r>
            <w:r w:rsidRPr="00EC77FB">
              <w:lastRenderedPageBreak/>
              <w:t>информации.</w:t>
            </w:r>
          </w:p>
          <w:p w:rsidR="002303CF" w:rsidRPr="00EC77FB" w:rsidRDefault="002303CF">
            <w:pPr>
              <w:pStyle w:val="ConsPlusNormal"/>
            </w:pPr>
            <w:r w:rsidRPr="00EC77FB">
              <w:t xml:space="preserve">Показатель 4. Количество обратившихся в </w:t>
            </w:r>
            <w:proofErr w:type="gramStart"/>
            <w:r w:rsidRPr="00EC77FB">
              <w:t>рамках</w:t>
            </w:r>
            <w:proofErr w:type="gramEnd"/>
            <w:r w:rsidRPr="00EC77FB">
              <w:t xml:space="preserve"> работы туристско-информационного центра за информацией о туристских услугах (чел.).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 путем подсчета количества обратившихся человек за услугами в туристско-информационный центр.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5. Количество посетителей туристского портала города Ханты-Мансийска (ед.).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определяется ежегодно по данным счетчика портала visit-hm.ru.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6. Количество культурно-массовых, спортивных, методических мероприятий в сфере туризма (ед.).</w:t>
            </w:r>
          </w:p>
          <w:p w:rsidR="002303CF" w:rsidRPr="00EC77FB" w:rsidRDefault="002303CF">
            <w:pPr>
              <w:pStyle w:val="ConsPlusNormal"/>
            </w:pPr>
            <w:r w:rsidRPr="00EC77FB">
              <w:t xml:space="preserve">Показатель определяется ежегодно по количеству организованных мероприятий и мероприятий, в </w:t>
            </w:r>
            <w:proofErr w:type="gramStart"/>
            <w:r w:rsidRPr="00EC77FB">
              <w:t>проведении</w:t>
            </w:r>
            <w:proofErr w:type="gramEnd"/>
            <w:r w:rsidRPr="00EC77FB">
              <w:t xml:space="preserve"> которых было оказано содействие.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5.</w:t>
            </w:r>
          </w:p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</w:pPr>
            <w:r w:rsidRPr="00EC77FB">
              <w:t xml:space="preserve">Обеспечение </w:t>
            </w:r>
            <w:r w:rsidRPr="00EC77FB">
              <w:lastRenderedPageBreak/>
              <w:t>деятельности МБУ "Управление по развитию туризма и внешних связей"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lastRenderedPageBreak/>
              <w:t xml:space="preserve">Обеспечение деятельности и </w:t>
            </w:r>
            <w:r w:rsidRPr="00EC77FB">
              <w:lastRenderedPageBreak/>
              <w:t>формирование материально-технической базы МБУ "Управление по развитию туризма и внешних связей", исполнение полномочий, возложенных на МБУ "Управление по развитию туризма и внешних связей"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 xml:space="preserve">Федеральный </w:t>
            </w:r>
            <w:hyperlink r:id="rId32" w:history="1">
              <w:r w:rsidRPr="00EC77FB">
                <w:t>закон</w:t>
              </w:r>
            </w:hyperlink>
            <w:r w:rsidRPr="00EC77FB">
              <w:t xml:space="preserve"> от 05.04.2013 N </w:t>
            </w:r>
            <w:r w:rsidRPr="00EC77FB">
              <w:lastRenderedPageBreak/>
              <w:t>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2303CF" w:rsidRPr="00EC77FB" w:rsidRDefault="002303CF">
            <w:pPr>
              <w:pStyle w:val="ConsPlusNormal"/>
              <w:jc w:val="center"/>
            </w:pPr>
            <w:r w:rsidRPr="00EC77FB">
              <w:t>распоряжение Администрации города Ханты-Мансийска от 24.12.2012 N 386-р "О создании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4195" w:type="dxa"/>
          </w:tcPr>
          <w:p w:rsidR="002303CF" w:rsidRPr="00EC77FB" w:rsidRDefault="002303CF">
            <w:pPr>
              <w:pStyle w:val="ConsPlusNormal"/>
            </w:pPr>
            <w:r w:rsidRPr="00EC77FB">
              <w:lastRenderedPageBreak/>
              <w:t xml:space="preserve">Показатель 4. Количество обратившихся в </w:t>
            </w:r>
            <w:proofErr w:type="gramStart"/>
            <w:r w:rsidRPr="00EC77FB">
              <w:lastRenderedPageBreak/>
              <w:t>рамках</w:t>
            </w:r>
            <w:proofErr w:type="gramEnd"/>
            <w:r w:rsidRPr="00EC77FB">
              <w:t xml:space="preserve"> работы туристско-информационного центра за информацией о туристских услугах (чел.).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рассчитывается ежегодно путем подсчета количества обратившихся человек за услугами в туристско-информационный центр</w:t>
            </w:r>
          </w:p>
        </w:tc>
      </w:tr>
      <w:tr w:rsidR="00EC77FB" w:rsidRPr="00EC77FB">
        <w:tc>
          <w:tcPr>
            <w:tcW w:w="624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lastRenderedPageBreak/>
              <w:t>6.</w:t>
            </w:r>
          </w:p>
        </w:tc>
        <w:tc>
          <w:tcPr>
            <w:tcW w:w="2551" w:type="dxa"/>
          </w:tcPr>
          <w:p w:rsidR="002303CF" w:rsidRPr="00EC77FB" w:rsidRDefault="002303CF">
            <w:pPr>
              <w:pStyle w:val="ConsPlusNormal"/>
            </w:pPr>
            <w:r w:rsidRPr="00EC77FB">
              <w:t>Разработка и продвижение проекта "Инвестиционный туризм"</w:t>
            </w:r>
          </w:p>
        </w:tc>
        <w:tc>
          <w:tcPr>
            <w:tcW w:w="4111" w:type="dxa"/>
          </w:tcPr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6.1. Формирование </w:t>
            </w:r>
            <w:proofErr w:type="spellStart"/>
            <w:r w:rsidRPr="00EC77FB">
              <w:t>имиджевой</w:t>
            </w:r>
            <w:proofErr w:type="spellEnd"/>
            <w:r w:rsidRPr="00EC77FB">
              <w:t xml:space="preserve"> составляющей инвестиционной привлекательности города Ханты-Мансийска.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6.2. </w:t>
            </w:r>
            <w:proofErr w:type="spellStart"/>
            <w:r w:rsidRPr="00EC77FB">
              <w:t>Медиапланирование</w:t>
            </w:r>
            <w:proofErr w:type="spellEnd"/>
            <w:r w:rsidRPr="00EC77FB">
              <w:t xml:space="preserve"> освещения инвестиционной деятельности в средствах массовой информации.</w:t>
            </w:r>
          </w:p>
          <w:p w:rsidR="002303CF" w:rsidRPr="00EC77FB" w:rsidRDefault="002303CF">
            <w:pPr>
              <w:pStyle w:val="ConsPlusNormal"/>
              <w:jc w:val="both"/>
            </w:pPr>
            <w:r w:rsidRPr="00EC77FB">
              <w:t xml:space="preserve">6.3. Разработка инвестиционного </w:t>
            </w:r>
            <w:proofErr w:type="spellStart"/>
            <w:r w:rsidRPr="00EC77FB">
              <w:t>видеотура</w:t>
            </w:r>
            <w:proofErr w:type="spellEnd"/>
            <w:r w:rsidRPr="00EC77FB">
              <w:t xml:space="preserve"> по городу Ханты-Мансийску</w:t>
            </w:r>
          </w:p>
        </w:tc>
        <w:tc>
          <w:tcPr>
            <w:tcW w:w="379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Федеральный </w:t>
            </w:r>
            <w:hyperlink r:id="rId33" w:history="1">
              <w:r w:rsidRPr="00EC77FB">
                <w:t>закон</w:t>
              </w:r>
            </w:hyperlink>
            <w:r w:rsidRPr="00EC77FB"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95" w:type="dxa"/>
          </w:tcPr>
          <w:p w:rsidR="002303CF" w:rsidRPr="00EC77FB" w:rsidRDefault="002303CF">
            <w:pPr>
              <w:pStyle w:val="ConsPlusNormal"/>
            </w:pPr>
            <w:r w:rsidRPr="00EC77FB">
              <w:t>Показатель 7. Количество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(тыс. чел.).</w:t>
            </w:r>
          </w:p>
          <w:p w:rsidR="002303CF" w:rsidRPr="00EC77FB" w:rsidRDefault="002303CF">
            <w:pPr>
              <w:pStyle w:val="ConsPlusNormal"/>
            </w:pPr>
            <w:r w:rsidRPr="00EC77FB">
              <w:t>Показатель определяется ежегодно на основании данных о количестве гостей и туристов от гостиниц и туристических предприятий, осуществляющих деятельность в сфере въездного туризма</w:t>
            </w:r>
          </w:p>
        </w:tc>
      </w:tr>
    </w:tbl>
    <w:p w:rsidR="002303CF" w:rsidRPr="00EC77FB" w:rsidRDefault="002303CF">
      <w:pPr>
        <w:sectPr w:rsidR="002303CF" w:rsidRPr="00EC77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right"/>
        <w:outlineLvl w:val="1"/>
      </w:pPr>
      <w:r w:rsidRPr="00EC77FB">
        <w:t>Таблица 5</w:t>
      </w: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Title"/>
        <w:jc w:val="center"/>
      </w:pPr>
      <w:r w:rsidRPr="00EC77FB">
        <w:t>Перечень объектов капитального строительства</w:t>
      </w:r>
    </w:p>
    <w:p w:rsidR="002303CF" w:rsidRPr="00EC77FB" w:rsidRDefault="002303C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418"/>
        <w:gridCol w:w="2665"/>
        <w:gridCol w:w="2268"/>
      </w:tblGrid>
      <w:tr w:rsidR="00EC77FB" w:rsidRPr="00EC77FB">
        <w:tc>
          <w:tcPr>
            <w:tcW w:w="68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 xml:space="preserve">N </w:t>
            </w:r>
            <w:proofErr w:type="gramStart"/>
            <w:r w:rsidRPr="00EC77FB">
              <w:t>п</w:t>
            </w:r>
            <w:proofErr w:type="gramEnd"/>
            <w:r w:rsidRPr="00EC77FB">
              <w:t>/п</w:t>
            </w:r>
          </w:p>
        </w:tc>
        <w:tc>
          <w:tcPr>
            <w:tcW w:w="204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Наименование объекта</w:t>
            </w:r>
          </w:p>
        </w:tc>
        <w:tc>
          <w:tcPr>
            <w:tcW w:w="141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Мощность</w:t>
            </w:r>
          </w:p>
        </w:tc>
        <w:tc>
          <w:tcPr>
            <w:tcW w:w="2665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Срок строительства, проектирования</w:t>
            </w:r>
          </w:p>
        </w:tc>
        <w:tc>
          <w:tcPr>
            <w:tcW w:w="226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Источник финансирования</w:t>
            </w:r>
          </w:p>
        </w:tc>
      </w:tr>
      <w:tr w:rsidR="00EC77FB" w:rsidRPr="00EC77FB">
        <w:tc>
          <w:tcPr>
            <w:tcW w:w="680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1</w:t>
            </w:r>
          </w:p>
        </w:tc>
        <w:tc>
          <w:tcPr>
            <w:tcW w:w="2041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2</w:t>
            </w:r>
          </w:p>
        </w:tc>
        <w:tc>
          <w:tcPr>
            <w:tcW w:w="141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3</w:t>
            </w:r>
          </w:p>
        </w:tc>
        <w:tc>
          <w:tcPr>
            <w:tcW w:w="2665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4</w:t>
            </w:r>
          </w:p>
        </w:tc>
        <w:tc>
          <w:tcPr>
            <w:tcW w:w="2268" w:type="dxa"/>
          </w:tcPr>
          <w:p w:rsidR="002303CF" w:rsidRPr="00EC77FB" w:rsidRDefault="002303CF">
            <w:pPr>
              <w:pStyle w:val="ConsPlusNormal"/>
              <w:jc w:val="center"/>
            </w:pPr>
            <w:r w:rsidRPr="00EC77FB">
              <w:t>5</w:t>
            </w:r>
          </w:p>
        </w:tc>
      </w:tr>
      <w:tr w:rsidR="002303CF" w:rsidRPr="00EC77FB">
        <w:tc>
          <w:tcPr>
            <w:tcW w:w="9072" w:type="dxa"/>
            <w:gridSpan w:val="5"/>
          </w:tcPr>
          <w:p w:rsidR="002303CF" w:rsidRPr="00EC77FB" w:rsidRDefault="002303CF">
            <w:pPr>
              <w:pStyle w:val="ConsPlusNormal"/>
            </w:pPr>
            <w:r w:rsidRPr="00EC77FB">
              <w:t>В муниципальной программе объекты капитального строительства отсутствуют</w:t>
            </w:r>
          </w:p>
        </w:tc>
      </w:tr>
    </w:tbl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jc w:val="both"/>
      </w:pPr>
    </w:p>
    <w:p w:rsidR="002303CF" w:rsidRPr="00EC77FB" w:rsidRDefault="002303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5B6E" w:rsidRPr="00EC77FB" w:rsidRDefault="00EC77FB"/>
    <w:sectPr w:rsidR="00E15B6E" w:rsidRPr="00EC77FB" w:rsidSect="00D411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CF"/>
    <w:rsid w:val="002303CF"/>
    <w:rsid w:val="006818A2"/>
    <w:rsid w:val="00BE1722"/>
    <w:rsid w:val="00E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0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0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0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03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0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03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0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0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03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03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2FE7988C601ADC5F33473F02773405ED9A6510967457FFB20173C268AB04F4056D5F1706EE4F05BE92B63534A210EB7EBCF5A1CC80A0EF8A252CI4E5K" TargetMode="External"/><Relationship Id="rId13" Type="http://schemas.openxmlformats.org/officeDocument/2006/relationships/hyperlink" Target="consultantplus://offline/ref=D9992FE7988C601ADC5F33473F02773405ED9A65109C7255F0B70173C268AB04F4056D5F1706EE4F05BE91BA3234A210EB7EBCF5A1CC80A0EF8A252CI4E5K" TargetMode="External"/><Relationship Id="rId18" Type="http://schemas.openxmlformats.org/officeDocument/2006/relationships/hyperlink" Target="consultantplus://offline/ref=D9992FE7988C601ADC5F33473F02773405ED9A65109E7D57FFBA0173C268AB04F4056D5F1706EE4F05BE91BE3434A210EB7EBCF5A1CC80A0EF8A252CI4E5K" TargetMode="External"/><Relationship Id="rId26" Type="http://schemas.openxmlformats.org/officeDocument/2006/relationships/hyperlink" Target="consultantplus://offline/ref=C4238EA0D085BB03D8E900B169EFD7B163F8A8080ECBD990D0EABE402BD24723DDE7E185EE5A6082734CB08742JDE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992FE7988C601ADC5F33473F02773405ED9A65109A7357FCB30173C268AB04F4056D5F1706EE4F05BE91BE3A34A210EB7EBCF5A1CC80A0EF8A252CI4E5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9992FE7988C601ADC5F33473F02773405ED9A65109A7253F0B70173C268AB04F4056D5F1706EE4F05BE91BE3534A210EB7EBCF5A1CC80A0EF8A252CI4E5K" TargetMode="External"/><Relationship Id="rId12" Type="http://schemas.openxmlformats.org/officeDocument/2006/relationships/hyperlink" Target="consultantplus://offline/ref=D9992FE7988C601ADC5F33473F02773405ED9A65109E7D57FFBA0173C268AB04F4056D5F1706EE4F05BE91BE3434A210EB7EBCF5A1CC80A0EF8A252CI4E5K" TargetMode="External"/><Relationship Id="rId17" Type="http://schemas.openxmlformats.org/officeDocument/2006/relationships/hyperlink" Target="consultantplus://offline/ref=D9992FE7988C601ADC5F33473F02773405ED9A65109F7252FAB40173C268AB04F4056D5F1706EE4F05BE91BE3534A210EB7EBCF5A1CC80A0EF8A252CI4E5K" TargetMode="External"/><Relationship Id="rId25" Type="http://schemas.openxmlformats.org/officeDocument/2006/relationships/hyperlink" Target="consultantplus://offline/ref=C4238EA0D085BB03D8E91EBC7F8380BE66F1F20509C7D2C389BAB817748241768FA7BFDCAF1673837652B28546DFA73C1324B9B0FECF175D6554D801J1E1K" TargetMode="External"/><Relationship Id="rId33" Type="http://schemas.openxmlformats.org/officeDocument/2006/relationships/hyperlink" Target="consultantplus://offline/ref=C4238EA0D085BB03D8E900B169EFD7B163F8A8080DC9D990D0EABE402BD24723DDE7E185EE5A6082734CB08742JDE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992FE7988C601ADC5F33473F02773405ED9A6510997755FCB70173C268AB04F4056D5F1706EE4F05BE91BE3734A210EB7EBCF5A1CC80A0EF8A252CI4E5K" TargetMode="External"/><Relationship Id="rId20" Type="http://schemas.openxmlformats.org/officeDocument/2006/relationships/hyperlink" Target="consultantplus://offline/ref=D9992FE7988C601ADC5F33473F02773405ED9A65109F7252FAB40173C268AB04F4056D5F1706EE4F05BE91BE3534A210EB7EBCF5A1CC80A0EF8A252CI4E5K" TargetMode="External"/><Relationship Id="rId29" Type="http://schemas.openxmlformats.org/officeDocument/2006/relationships/hyperlink" Target="consultantplus://offline/ref=C4238EA0D085BB03D8E91EBC7F8380BE66F1F20509CAD5C184BAB817748241768FA7BFDCBD162B8F745AAC8746CAF16D56J7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92FE7988C601ADC5F2D4A296E203B00E6C56C13967E02A4E707249D38AD51A6453306564AFD4E00A093BE33I3E6K" TargetMode="External"/><Relationship Id="rId11" Type="http://schemas.openxmlformats.org/officeDocument/2006/relationships/hyperlink" Target="consultantplus://offline/ref=D9992FE7988C601ADC5F33473F02773405ED9A6518987054F9B85C79CA31A706F30A3248104FE24E05BE91BB396BA705FA26B3FFB7D285BBF38824I2E4K" TargetMode="External"/><Relationship Id="rId24" Type="http://schemas.openxmlformats.org/officeDocument/2006/relationships/hyperlink" Target="consultantplus://offline/ref=D9992FE7988C601ADC5F2D4A296E203B00E4C06814997E02A4E707249D38AD51A6453306564AFD4E00A093BE33I3E6K" TargetMode="External"/><Relationship Id="rId32" Type="http://schemas.openxmlformats.org/officeDocument/2006/relationships/hyperlink" Target="consultantplus://offline/ref=C4238EA0D085BB03D8E900B169EFD7B163F8A8080DC9D990D0EABE402BD24723DDE7E185EE5A6082734CB08742JDEDK" TargetMode="External"/><Relationship Id="rId5" Type="http://schemas.openxmlformats.org/officeDocument/2006/relationships/hyperlink" Target="consultantplus://offline/ref=D9992FE7988C601ADC5F2D4A296E203B00E4C068179B7E02A4E707249D38AD51B4456B0A534BE81A54FAC4B33037E841AA35B3F7A8IDEBK" TargetMode="External"/><Relationship Id="rId15" Type="http://schemas.openxmlformats.org/officeDocument/2006/relationships/hyperlink" Target="consultantplus://offline/ref=D9992FE7988C601ADC5F33473F02773405ED9A6510967651FBB50173C268AB04F4056D5F1706EE4F05BE91BE3434A210EB7EBCF5A1CC80A0EF8A252CI4E5K" TargetMode="External"/><Relationship Id="rId23" Type="http://schemas.openxmlformats.org/officeDocument/2006/relationships/hyperlink" Target="consultantplus://offline/ref=D9992FE7988C601ADC5F33473F02773405ED9A65109B7555FFBB0173C268AB04F4056D5F1706EE4F05BE91BF3634A210EB7EBCF5A1CC80A0EF8A252CI4E5K" TargetMode="External"/><Relationship Id="rId28" Type="http://schemas.openxmlformats.org/officeDocument/2006/relationships/hyperlink" Target="consultantplus://offline/ref=C4238EA0D085BB03D8E900B169EFD7B163F8A8080DC9D990D0EABE402BD24723DDE7E185EE5A6082734CB08742JDEDK" TargetMode="External"/><Relationship Id="rId10" Type="http://schemas.openxmlformats.org/officeDocument/2006/relationships/hyperlink" Target="consultantplus://offline/ref=D9992FE7988C601ADC5F33473F02773405ED9A6510967651FBB50173C268AB04F4056D5F1706EE4F05BE91BE3534A210EB7EBCF5A1CC80A0EF8A252CI4E5K" TargetMode="External"/><Relationship Id="rId19" Type="http://schemas.openxmlformats.org/officeDocument/2006/relationships/hyperlink" Target="consultantplus://offline/ref=D9992FE7988C601ADC5F33473F02773405ED9A65109A7357FCB30173C268AB04F4056D5F1706EE4F05BE91BE3534A210EB7EBCF5A1CC80A0EF8A252CI4E5K" TargetMode="External"/><Relationship Id="rId31" Type="http://schemas.openxmlformats.org/officeDocument/2006/relationships/hyperlink" Target="consultantplus://offline/ref=C4238EA0D085BB03D8E900B169EFD7B163F8A8080DC9D990D0EABE402BD24723DDE7E185EE5A6082734CB08742JDE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92FE7988C601ADC5F33473F02773405ED9A6518987054F9B85C79CA31A706F30A3248104FE24E05BE91B8396BA705FA26B3FFB7D285BBF38824I2E4K" TargetMode="External"/><Relationship Id="rId14" Type="http://schemas.openxmlformats.org/officeDocument/2006/relationships/hyperlink" Target="consultantplus://offline/ref=D9992FE7988C601ADC5F33473F02773405ED9A65109A7357FCB30173C268AB04F4056D5F1706EE4F05BE91BE3434A210EB7EBCF5A1CC80A0EF8A252CI4E5K" TargetMode="External"/><Relationship Id="rId22" Type="http://schemas.openxmlformats.org/officeDocument/2006/relationships/hyperlink" Target="consultantplus://offline/ref=D9992FE7988C601ADC5F33473F02773405ED9A6510977551FDB70173C268AB04F4056D5F1706EE4F05BE91BF3334A210EB7EBCF5A1CC80A0EF8A252CI4E5K" TargetMode="External"/><Relationship Id="rId27" Type="http://schemas.openxmlformats.org/officeDocument/2006/relationships/hyperlink" Target="consultantplus://offline/ref=C4238EA0D085BB03D8E900B169EFD7B163FAAD0C0AC6D990D0EABE402BD24723DDE7E185EE5A6082734CB08742JDEDK" TargetMode="External"/><Relationship Id="rId30" Type="http://schemas.openxmlformats.org/officeDocument/2006/relationships/hyperlink" Target="consultantplus://offline/ref=C4238EA0D085BB03D8E900B169EFD7B163F8A8080DC9D990D0EABE402BD24723DDE7E185EE5A6082734CB08742JDED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6283</Words>
  <Characters>35815</Characters>
  <Application>Microsoft Office Word</Application>
  <DocSecurity>0</DocSecurity>
  <Lines>298</Lines>
  <Paragraphs>84</Paragraphs>
  <ScaleCrop>false</ScaleCrop>
  <Company/>
  <LinksUpToDate>false</LinksUpToDate>
  <CharactersWithSpaces>42014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2</cp:revision>
  <dcterms:created xsi:type="dcterms:W3CDTF">2019-05-28T10:04:00Z</dcterms:created>
  <dcterms:modified xsi:type="dcterms:W3CDTF">2019-05-28T10:19:00Z</dcterms:modified>
</cp:coreProperties>
</file>