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01" w:rsidRPr="009127B2" w:rsidRDefault="00156C01" w:rsidP="00156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7369"/>
      </w:tblGrid>
      <w:tr w:rsidR="00156C01" w:rsidRPr="009127B2" w:rsidTr="00F84E1B">
        <w:trPr>
          <w:trHeight w:val="155"/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Наименование</w:t>
            </w:r>
          </w:p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конкурса и трек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white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грантовый</w:t>
            </w:r>
            <w:proofErr w:type="spellEnd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по поддержке социальных проектов «Молоды душой»</w:t>
            </w:r>
          </w:p>
        </w:tc>
      </w:tr>
      <w:tr w:rsidR="00156C01" w:rsidRPr="009127B2" w:rsidTr="00F84E1B">
        <w:trPr>
          <w:trHeight w:val="155"/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Номинация 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01" w:rsidRPr="009127B2" w:rsidRDefault="00156C01" w:rsidP="00F84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white"/>
              </w:rPr>
              <w:t>«Наставничество»</w:t>
            </w:r>
          </w:p>
        </w:tc>
      </w:tr>
      <w:tr w:rsidR="00156C01" w:rsidRPr="009127B2" w:rsidTr="00F84E1B">
        <w:trPr>
          <w:trHeight w:val="392"/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Наименование</w:t>
            </w:r>
          </w:p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проекта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01" w:rsidRPr="009127B2" w:rsidRDefault="00156C01" w:rsidP="00F84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7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«Мудрость и юность рядом идут!»</w:t>
            </w:r>
          </w:p>
        </w:tc>
      </w:tr>
      <w:tr w:rsidR="00156C01" w:rsidRPr="009127B2" w:rsidTr="00F84E1B">
        <w:trPr>
          <w:trHeight w:val="177"/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Руководитель</w:t>
            </w:r>
          </w:p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проекта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01" w:rsidRPr="009127B2" w:rsidRDefault="00156C01" w:rsidP="00F84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>Шостаковская Анна Дмитриевна</w:t>
            </w:r>
          </w:p>
        </w:tc>
      </w:tr>
      <w:tr w:rsidR="00156C01" w:rsidRPr="009127B2" w:rsidTr="00F84E1B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Регион проживания руководителя проекта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01" w:rsidRPr="009127B2" w:rsidRDefault="00156C01" w:rsidP="00F84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7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Ханты-Мансийский автономный округ - Югра</w:t>
            </w:r>
          </w:p>
        </w:tc>
      </w:tr>
      <w:tr w:rsidR="00156C01" w:rsidRPr="009127B2" w:rsidTr="00F84E1B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География проекта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01" w:rsidRPr="009127B2" w:rsidRDefault="00156C01" w:rsidP="00F84E1B">
            <w:pPr>
              <w:pStyle w:val="TableParagraph"/>
              <w:ind w:left="0"/>
              <w:rPr>
                <w:rFonts w:eastAsia="Times New Roman"/>
                <w:iCs/>
                <w:sz w:val="28"/>
                <w:szCs w:val="28"/>
                <w:highlight w:val="yellow"/>
              </w:rPr>
            </w:pPr>
            <w:r w:rsidRPr="009127B2">
              <w:rPr>
                <w:rFonts w:eastAsia="Times New Roman"/>
                <w:iCs/>
                <w:sz w:val="28"/>
                <w:szCs w:val="28"/>
              </w:rPr>
              <w:t>Город Ханты-Мансийск</w:t>
            </w:r>
          </w:p>
        </w:tc>
      </w:tr>
      <w:tr w:rsidR="00156C01" w:rsidRPr="009127B2" w:rsidTr="00F84E1B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Срок реализации</w:t>
            </w:r>
          </w:p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проекта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01" w:rsidRPr="009127B2" w:rsidRDefault="00156C01" w:rsidP="00F84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20.01.2025 – 31.05.2025</w:t>
            </w:r>
          </w:p>
        </w:tc>
      </w:tr>
      <w:tr w:rsidR="00156C01" w:rsidRPr="009127B2" w:rsidTr="00F84E1B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Проект «Мудрость и юность рядом идут!» направлен на школьников города Ханты-Мансийска. В ходе проекта представителями «Серебряного </w:t>
            </w:r>
            <w:proofErr w:type="spellStart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» проводится наставническая работа по разным направлениям социальной и гражданской активности. Проект состоит из 3 ключевых этапов: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1 этап. 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Отбор школьников путем регистрации на платформе </w:t>
            </w:r>
            <w:proofErr w:type="spellStart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Добро.рф</w:t>
            </w:r>
            <w:proofErr w:type="spellEnd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.  Сбор персональных данных, заполнить мотивационное письмо, снять видеоролик, как   ключевой критерий. Приз и комплект экипировки даст   мотивацию и интерес участников к проекту.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2 Этап. 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 Обора до 30 школьников участники в просветительских и культурных мероприятиях проекта. За период проекта планируется провести 6 просветительских и 6 культурных мероприятий. Партнеры-некоммерческие, бюджетные, общественные организации и объединения города Ханты-Мансийска по договоренности. «Серебряные </w:t>
            </w:r>
            <w:proofErr w:type="gramStart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волонтеры»-</w:t>
            </w:r>
            <w:proofErr w:type="gramEnd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наставники с профессиональным и жизненным опытом.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итогам планирования вовлекается команда «Патриот» в добровольческую деятельность и 30 школьников станут добровольцами </w:t>
            </w:r>
            <w:r w:rsidR="0019542C">
              <w:rPr>
                <w:rFonts w:ascii="Times New Roman" w:hAnsi="Times New Roman" w:cs="Times New Roman"/>
                <w:sz w:val="28"/>
                <w:szCs w:val="28"/>
              </w:rPr>
              <w:t xml:space="preserve">с новыми </w:t>
            </w:r>
            <w:proofErr w:type="gramStart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знаниями  и</w:t>
            </w:r>
            <w:proofErr w:type="gramEnd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 опытом. Мотивация первого этапа- это комплект экипировки от Молодежного Центра Югры </w:t>
            </w:r>
            <w:hyperlink r:id="rId5" w:history="1">
              <w:r w:rsidRPr="009127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https://vk.com/wall-33050308_10604?w=wall-33050308_10604</w:t>
              </w:r>
            </w:hyperlink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. Среди молодежи Ханты-Мансийского автономного округа – Югры он пользуется   популярностью. Участники проекта получат возможность отправится в однодневный круиз на теплоходе к слиянию рек Обь и Иртыш, где располагается первая в России плавучая часовня-маяк, который входит в десятку достопримечательностей России.</w:t>
            </w:r>
          </w:p>
        </w:tc>
      </w:tr>
      <w:tr w:rsidR="00156C01" w:rsidRPr="009127B2" w:rsidTr="00F84E1B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pStyle w:val="a3"/>
              <w:jc w:val="left"/>
              <w:rPr>
                <w:sz w:val="28"/>
                <w:szCs w:val="28"/>
              </w:rPr>
            </w:pPr>
            <w:r w:rsidRPr="009127B2">
              <w:rPr>
                <w:sz w:val="28"/>
                <w:szCs w:val="28"/>
              </w:rPr>
              <w:lastRenderedPageBreak/>
              <w:t>Основные целевые</w:t>
            </w:r>
          </w:p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01" w:rsidRPr="009127B2" w:rsidRDefault="00156C01" w:rsidP="00F84E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Школьники, старшее поколение города Ханты-Мансийска</w:t>
            </w:r>
          </w:p>
        </w:tc>
      </w:tr>
      <w:tr w:rsidR="00156C01" w:rsidRPr="009127B2" w:rsidTr="00F84E1B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цель</w:t>
            </w:r>
          </w:p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01" w:rsidRPr="009127B2" w:rsidRDefault="00156C01" w:rsidP="00F84E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в целях усиления внимания к деятельности серебряных волонтеров и организаций и направлен на воспитание патриотических взглядов у молодежи, путем знакомства с именами людей, ковавших Победу в тылу и увековечению памяти стоявших на боевом и трудовом посту защитников Отечества.</w:t>
            </w:r>
          </w:p>
        </w:tc>
      </w:tr>
      <w:tr w:rsidR="00156C01" w:rsidRPr="009127B2" w:rsidTr="00F84E1B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1.Провести 6 просветительских и 6 культурных мероприятий для школьников города Ханты-Мансийска в рамках деятельности команды «серебряных» волонтеров «Лучики добра» в период с 16 января по 15 мая 2025 г.</w:t>
            </w: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2.Подготовить материально-техническую базу для мероприятий по приобретению расходных материалов.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3.Привлечь новых участников для популяризации патриотического проекта.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Согласовать план-график с партнерами и организаторами проекта. 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 Подготовить отчетную документацию финансовых и аналитических отчетных документов по проекту.</w:t>
            </w:r>
          </w:p>
          <w:p w:rsidR="00156C01" w:rsidRPr="009127B2" w:rsidRDefault="00156C01" w:rsidP="00F84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56C01" w:rsidRPr="009127B2" w:rsidTr="00F84E1B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Методы реализации проекта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1.Отбор участников мероприятий на основе критериев и требований проекта.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2.Составление </w:t>
            </w:r>
            <w:bookmarkStart w:id="0" w:name="_GoBack"/>
            <w:bookmarkEnd w:id="0"/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планов-графиков для выполнения задач проекта.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3.Координация деятельности с 9 организациями и учреждениями, которые поддержали проект.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4.Публикации результатов проекта в социальных сетях и СМИ.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5.Работа с отчетно-учетной документацией</w:t>
            </w:r>
          </w:p>
          <w:p w:rsidR="00156C01" w:rsidRPr="009127B2" w:rsidRDefault="00156C01" w:rsidP="00F84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156C01" w:rsidRPr="009127B2" w:rsidTr="00F84E1B">
        <w:trPr>
          <w:trHeight w:val="1723"/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Ожидаемые</w:t>
            </w:r>
          </w:p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количественные</w:t>
            </w:r>
          </w:p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01" w:rsidRPr="009127B2" w:rsidRDefault="00156C01" w:rsidP="00F84E1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Проведение в ходе реализации проекта не менее 6 просветительских и не менее 6 культурных мероприятий для 30 школьников города Ханты-Мансийска,</w:t>
            </w:r>
          </w:p>
          <w:p w:rsidR="00156C01" w:rsidRPr="009127B2" w:rsidRDefault="00156C01" w:rsidP="00F84E1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которые станут наставниками для 1+1 = 60.</w:t>
            </w:r>
          </w:p>
        </w:tc>
      </w:tr>
      <w:tr w:rsidR="00156C01" w:rsidRPr="009127B2" w:rsidTr="00F84E1B">
        <w:trPr>
          <w:trHeight w:val="2432"/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</w:t>
            </w:r>
          </w:p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качественные</w:t>
            </w:r>
          </w:p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01" w:rsidRPr="009127B2" w:rsidRDefault="00156C01" w:rsidP="00F84E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</w:t>
            </w: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оциальные и гражданские инициативы жителей и организаций города Ханты-Мансийска направлены на духовно-нравственное воспитание личности и способствуют становлению гражданского сообщества. </w:t>
            </w:r>
          </w:p>
          <w:p w:rsidR="00156C01" w:rsidRPr="009127B2" w:rsidRDefault="00156C01" w:rsidP="00F84E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30 участников-школьников, которые станут добровольцами и наставниками в ходе выполнения проектной деятельности станут способными самостоятельно организовать наставническую деятельность (1+1) по сохранению исторической памяти о Великой Отечественной войне и трудовой доблести города Ханты-Мансийска. </w:t>
            </w:r>
          </w:p>
          <w:p w:rsidR="00156C01" w:rsidRPr="009127B2" w:rsidRDefault="00156C01" w:rsidP="00F84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уроков бескорыстия, истинного патриотизма и   укрепление связи между   старшим и молодыми поколениями на современном этапе.</w:t>
            </w:r>
            <w:r w:rsidRPr="009127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Передача    достоверных   исторических архивных документов и фактов, их изучение. </w:t>
            </w:r>
          </w:p>
          <w:p w:rsidR="00156C01" w:rsidRPr="009127B2" w:rsidRDefault="00156C01" w:rsidP="00F84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Встречи    с ветеранами и участниками СВО подтвердят, истинную дружбу народов, сплочённость во время тяжкой </w:t>
            </w:r>
            <w:proofErr w:type="gramStart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годины.  </w:t>
            </w:r>
            <w:proofErr w:type="gramEnd"/>
          </w:p>
        </w:tc>
      </w:tr>
      <w:tr w:rsidR="00156C01" w:rsidRPr="009127B2" w:rsidTr="00F84E1B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</w:p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 проекта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01" w:rsidRPr="009127B2" w:rsidRDefault="00156C01" w:rsidP="00F84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1.Серебряные волонтеры команды «Лучики добра» (20 чел.) -ветераны труда, заслуженные работники предприятий и учреждений города, руководители общественных ветеранских организаций, способных передать свои знания, умения и навыки молодому поколению. </w:t>
            </w:r>
          </w:p>
          <w:p w:rsidR="00156C01" w:rsidRPr="009127B2" w:rsidRDefault="00156C01" w:rsidP="00F84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2.Команда «Патриот» (30школьников), проявляющих интерес к патриотическому и бескорыстному подвигу во имя сохранения исторической памяти народа.</w:t>
            </w:r>
          </w:p>
          <w:p w:rsidR="00156C01" w:rsidRPr="009127B2" w:rsidRDefault="00156C01" w:rsidP="00F8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3.Команда вновь обученных школьников (30чел), способных подхватить инициативу наставничества</w:t>
            </w:r>
          </w:p>
        </w:tc>
      </w:tr>
      <w:tr w:rsidR="00156C01" w:rsidRPr="009127B2" w:rsidTr="00F84E1B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развитие проекта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старшее поколение города в ряды серебряного </w:t>
            </w:r>
            <w:proofErr w:type="spellStart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27B2">
              <w:rPr>
                <w:rFonts w:ascii="Times New Roman" w:eastAsia="Calibri" w:hAnsi="Times New Roman" w:cs="Times New Roman"/>
                <w:sz w:val="28"/>
                <w:szCs w:val="28"/>
              </w:rPr>
              <w:t>делиться опытом с другими «серебряными» волонтерами Югры.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школьников к взаимодействию со старшим поколением. Продолжать поисковую и исследовательскую </w:t>
            </w:r>
            <w:r w:rsidRPr="00912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деятельность в рамках духовно-нравственного воспитания и гражданской ответственности перед </w:t>
            </w:r>
            <w:proofErr w:type="gramStart"/>
            <w:r w:rsidRPr="00912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Родиной.  </w:t>
            </w:r>
            <w:proofErr w:type="gramEnd"/>
          </w:p>
        </w:tc>
      </w:tr>
      <w:tr w:rsidR="00156C01" w:rsidRPr="009127B2" w:rsidTr="00F84E1B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Партнеры проекта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C01" w:rsidRPr="009127B2" w:rsidRDefault="00156C01" w:rsidP="00F84E1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.Департамент молодежной политики, гражданских инициатив и внешних связей Ханты-Мансийского автономного округа – Югры.</w:t>
            </w:r>
          </w:p>
          <w:p w:rsidR="00156C01" w:rsidRPr="009127B2" w:rsidRDefault="00156C01" w:rsidP="00F84E1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2.АНО «Молодежный центр Югры».</w:t>
            </w:r>
          </w:p>
          <w:p w:rsidR="00156C01" w:rsidRPr="009127B2" w:rsidRDefault="00156C01" w:rsidP="00F84E1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3.Центр развития добровольчества.</w:t>
            </w:r>
          </w:p>
          <w:p w:rsidR="00156C01" w:rsidRPr="009127B2" w:rsidRDefault="00156C01" w:rsidP="00F84E1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4.МКУ «Ресурсный центр города Ханты-Мансийска».</w:t>
            </w:r>
          </w:p>
          <w:p w:rsidR="00156C01" w:rsidRPr="009127B2" w:rsidRDefault="00156C01" w:rsidP="00F84E1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5.МБУ «Центр молодежных проектов» г. Ханты-Мансийск</w:t>
            </w:r>
          </w:p>
          <w:p w:rsidR="00156C01" w:rsidRPr="009127B2" w:rsidRDefault="00156C01" w:rsidP="00F84E1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6.МОО ПВ «</w:t>
            </w:r>
            <w:proofErr w:type="spellStart"/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СборХМ</w:t>
            </w:r>
            <w:proofErr w:type="spellEnd"/>
            <w:r w:rsidRPr="0091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  <w:p w:rsidR="00156C01" w:rsidRPr="009127B2" w:rsidRDefault="00156C01" w:rsidP="00F84E1B">
            <w:pPr>
              <w:tabs>
                <w:tab w:val="left" w:pos="284"/>
                <w:tab w:val="left" w:pos="15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7.Окружная Государственная библиотека</w:t>
            </w:r>
          </w:p>
          <w:p w:rsidR="00156C01" w:rsidRPr="009127B2" w:rsidRDefault="00156C01" w:rsidP="00F84E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8. АНО Спортивно-оздоровительный клуб «Здоровая версия».</w:t>
            </w:r>
          </w:p>
          <w:p w:rsidR="00156C01" w:rsidRPr="009127B2" w:rsidRDefault="00156C01" w:rsidP="00F84E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9.Бюджетное учреждение дополнительного      образования Ханты-    Мансийского автономного округа – Югры Центр Адаптивного спорта Югры</w:t>
            </w:r>
          </w:p>
          <w:p w:rsidR="00156C01" w:rsidRPr="009127B2" w:rsidRDefault="00156C01" w:rsidP="00F84E1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6C01" w:rsidRPr="009127B2" w:rsidTr="00F84E1B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C01" w:rsidRPr="009127B2" w:rsidRDefault="00156C01" w:rsidP="00F84E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127B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сопровождение проекта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C01" w:rsidRPr="009127B2" w:rsidRDefault="00156C01" w:rsidP="00F84E1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Городская общественно-политическая газета САМАРОВО Ханты-Мансийск</w:t>
            </w:r>
          </w:p>
          <w:p w:rsidR="00156C01" w:rsidRPr="009127B2" w:rsidRDefault="00156C01" w:rsidP="00F84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9127B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https://xn----ctbsrbgbyj6a.xn--p1ai/</w:t>
              </w:r>
              <w:proofErr w:type="spellStart"/>
              <w:r w:rsidRPr="009127B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samarovohm</w:t>
              </w:r>
              <w:proofErr w:type="spellEnd"/>
              <w:r w:rsidRPr="009127B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</w:hyperlink>
            <w:r w:rsidRPr="00912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6C01" w:rsidRPr="009127B2" w:rsidRDefault="00156C01" w:rsidP="00F84E1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Официальный информационный портал органов местного самоуправления города Ханты-Мансийска</w:t>
            </w:r>
          </w:p>
          <w:p w:rsidR="00156C01" w:rsidRPr="009127B2" w:rsidRDefault="00156C01" w:rsidP="00F84E1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12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https://admhmansy.ru/</w:t>
              </w:r>
            </w:hyperlink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6C01" w:rsidRPr="009127B2" w:rsidRDefault="00156C01" w:rsidP="00F84E1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ХАНТЫ-МАНСИЙСКОЙ ГОРОДСКОЙ ОБЩЕСТВЕННОЙ ОРГАНИЗАЦИИ ВЕТЕРАНОВ </w:t>
            </w:r>
            <w:proofErr w:type="gramStart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ВОЙНЫ,ТРУДА</w:t>
            </w:r>
            <w:proofErr w:type="gramEnd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,ВООРУЖЕННЫХ СИЛ И ПРАВООХРАНИТЕЛЬНЫХ ОРГАНОВ</w:t>
            </w:r>
            <w:r w:rsidRPr="009127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 w:rsidRPr="00912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https://vk.com/sovetveteranovhm</w:t>
              </w:r>
            </w:hyperlink>
          </w:p>
          <w:p w:rsidR="00156C01" w:rsidRPr="009127B2" w:rsidRDefault="00156C01" w:rsidP="00F84E1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 «МКУ Ресурсный центр города Ханты-Мансийска» </w:t>
            </w:r>
            <w:r w:rsidRPr="009127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r w:rsidRPr="00912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https://vk.com/reccentrhm</w:t>
              </w:r>
            </w:hyperlink>
            <w:r w:rsidRPr="00912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6C01" w:rsidRPr="009127B2" w:rsidRDefault="00156C01" w:rsidP="00156C01">
      <w:pPr>
        <w:spacing w:line="240" w:lineRule="auto"/>
        <w:ind w:hanging="2"/>
        <w:rPr>
          <w:rFonts w:ascii="Calibri" w:eastAsia="Calibri" w:hAnsi="Calibri" w:cs="Calibri"/>
          <w:sz w:val="28"/>
          <w:szCs w:val="28"/>
        </w:rPr>
      </w:pPr>
    </w:p>
    <w:p w:rsidR="00156C01" w:rsidRPr="009127B2" w:rsidRDefault="00156C01" w:rsidP="00156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C01" w:rsidRPr="009127B2" w:rsidRDefault="00156C01" w:rsidP="00156C01">
      <w:pPr>
        <w:spacing w:line="240" w:lineRule="auto"/>
        <w:ind w:hanging="2"/>
        <w:rPr>
          <w:rFonts w:ascii="Calibri" w:eastAsia="Calibri" w:hAnsi="Calibri" w:cs="Calibri"/>
          <w:sz w:val="28"/>
          <w:szCs w:val="28"/>
        </w:rPr>
      </w:pPr>
    </w:p>
    <w:p w:rsidR="00E8358B" w:rsidRPr="009127B2" w:rsidRDefault="00E8358B">
      <w:pPr>
        <w:rPr>
          <w:sz w:val="28"/>
          <w:szCs w:val="28"/>
        </w:rPr>
      </w:pPr>
    </w:p>
    <w:sectPr w:rsidR="00E8358B" w:rsidRPr="009127B2" w:rsidSect="002B562F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FB9"/>
    <w:multiLevelType w:val="hybridMultilevel"/>
    <w:tmpl w:val="F270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02"/>
    <w:rsid w:val="00156C01"/>
    <w:rsid w:val="00160A02"/>
    <w:rsid w:val="0019542C"/>
    <w:rsid w:val="00461018"/>
    <w:rsid w:val="005214E4"/>
    <w:rsid w:val="0085212B"/>
    <w:rsid w:val="009127B2"/>
    <w:rsid w:val="009D540D"/>
    <w:rsid w:val="00BC223A"/>
    <w:rsid w:val="00E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904DB-4230-4B64-B1BB-84BA1C5C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6C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56C0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lang w:eastAsia="ru-RU"/>
    </w:rPr>
  </w:style>
  <w:style w:type="character" w:styleId="a4">
    <w:name w:val="Hyperlink"/>
    <w:rsid w:val="00156C0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156C01"/>
    <w:pPr>
      <w:spacing w:line="25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rsid w:val="00156C0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vetveteranovh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hm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ctbsrbgbyj6a.xn--p1ai/samarovoh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33050308_10604?w=wall-33050308_106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reccentr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Дереклеева Ксения Леонидовна</dc:creator>
  <cp:keywords/>
  <dc:description/>
  <cp:lastModifiedBy>Дереклеева Ксения Леонидовна</cp:lastModifiedBy>
  <cp:revision>5</cp:revision>
  <dcterms:created xsi:type="dcterms:W3CDTF">2024-11-27T11:16:00Z</dcterms:created>
  <dcterms:modified xsi:type="dcterms:W3CDTF">2024-11-27T11:19:00Z</dcterms:modified>
</cp:coreProperties>
</file>