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D6" w:rsidRDefault="00F44BD6" w:rsidP="00A94CAA">
      <w:pPr>
        <w:pStyle w:val="1"/>
      </w:pPr>
      <w: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CA26A1" w:rsidRDefault="00F44BD6" w:rsidP="00CA26A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A26A1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 w:rsidRPr="00CA26A1">
              <w:rPr>
                <w:sz w:val="28"/>
                <w:szCs w:val="28"/>
              </w:rPr>
              <w:t xml:space="preserve">проекта </w:t>
            </w:r>
            <w:r w:rsidR="00A93F43" w:rsidRPr="00CA26A1">
              <w:rPr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CA26A1" w:rsidRPr="00CA26A1">
              <w:rPr>
                <w:sz w:val="28"/>
                <w:szCs w:val="28"/>
              </w:rPr>
              <w:t>«Об основных направлениях бюджетной и налоговой политики города Ханты-Мансийска на 2024 год и на плановый период 2025 и 2026 годов</w:t>
            </w:r>
            <w:r w:rsidR="00430DB8" w:rsidRPr="00CA26A1">
              <w:rPr>
                <w:bCs/>
                <w:iCs/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CA26A1" w:rsidRPr="00CA26A1">
              <w:rPr>
                <w:rStyle w:val="a3"/>
                <w:sz w:val="28"/>
                <w:szCs w:val="28"/>
                <w:lang w:eastAsia="en-US"/>
              </w:rPr>
              <w:t>OhranovaEA@admhmansy.ru</w:t>
            </w:r>
            <w:r w:rsidR="00A94CAA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 позднее </w:t>
            </w:r>
            <w:r w:rsidR="00CA26A1">
              <w:rPr>
                <w:sz w:val="28"/>
                <w:szCs w:val="28"/>
                <w:lang w:eastAsia="en-US"/>
              </w:rPr>
              <w:t>10</w:t>
            </w:r>
            <w:r w:rsidR="00D94E34">
              <w:rPr>
                <w:sz w:val="28"/>
                <w:szCs w:val="28"/>
                <w:lang w:eastAsia="en-US"/>
              </w:rPr>
              <w:t>.</w:t>
            </w:r>
            <w:r w:rsidR="00CA26A1">
              <w:rPr>
                <w:sz w:val="28"/>
                <w:szCs w:val="28"/>
                <w:lang w:eastAsia="en-US"/>
              </w:rPr>
              <w:t>10</w:t>
            </w:r>
            <w:r w:rsidR="00B105F0">
              <w:rPr>
                <w:sz w:val="28"/>
                <w:szCs w:val="28"/>
                <w:lang w:eastAsia="en-US"/>
              </w:rPr>
              <w:t>.</w:t>
            </w:r>
            <w:r w:rsidR="002E08BE">
              <w:rPr>
                <w:sz w:val="28"/>
                <w:szCs w:val="28"/>
                <w:lang w:eastAsia="en-US"/>
              </w:rPr>
              <w:t>202</w:t>
            </w:r>
            <w:r w:rsidR="00CA70DD"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>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 w:rsidRPr="00DA42F1">
        <w:rPr>
          <w:sz w:val="28"/>
          <w:szCs w:val="28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Pr="00DA42F1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DA42F1" w:rsidRPr="00DA42F1">
        <w:rPr>
          <w:sz w:val="28"/>
          <w:szCs w:val="28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D03AA9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5EF7"/>
    <w:rsid w:val="00215DEB"/>
    <w:rsid w:val="00281554"/>
    <w:rsid w:val="002B3870"/>
    <w:rsid w:val="002B6048"/>
    <w:rsid w:val="002E08BE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A94CAA"/>
    <w:rsid w:val="00B105F0"/>
    <w:rsid w:val="00B83FBF"/>
    <w:rsid w:val="00BC2714"/>
    <w:rsid w:val="00CA26A1"/>
    <w:rsid w:val="00CA70DD"/>
    <w:rsid w:val="00CE2919"/>
    <w:rsid w:val="00D02A57"/>
    <w:rsid w:val="00D03AA9"/>
    <w:rsid w:val="00D94E34"/>
    <w:rsid w:val="00DA42F1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ADE86-450E-4508-A7D4-736BFB2D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Охранова Евгения Анатольевна</cp:lastModifiedBy>
  <cp:revision>24</cp:revision>
  <dcterms:created xsi:type="dcterms:W3CDTF">2016-10-10T17:32:00Z</dcterms:created>
  <dcterms:modified xsi:type="dcterms:W3CDTF">2023-10-11T11:48:00Z</dcterms:modified>
</cp:coreProperties>
</file>