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FD" w:rsidRPr="00713196" w:rsidRDefault="00F47CFD" w:rsidP="004660C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19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62E0B" w:rsidRDefault="00F47CFD" w:rsidP="00466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19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262E0B" w:rsidRDefault="00262E0B" w:rsidP="004660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 постановление Администрации города Ханты-Мансийска от 13.02.2023 №38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в том числе спортивной инфраструктуры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внеучебное время»</w:t>
      </w:r>
    </w:p>
    <w:p w:rsidR="00262E0B" w:rsidRPr="00262E0B" w:rsidRDefault="00262E0B" w:rsidP="00466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E0B" w:rsidRPr="003C2B32" w:rsidRDefault="00262E0B" w:rsidP="00466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3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Ханты-Мансийска</w:t>
      </w:r>
      <w:bookmarkStart w:id="0" w:name="_GoBack"/>
      <w:bookmarkEnd w:id="0"/>
      <w:r w:rsidRPr="003C2B32">
        <w:rPr>
          <w:rFonts w:ascii="Times New Roman" w:hAnsi="Times New Roman" w:cs="Times New Roman"/>
          <w:sz w:val="28"/>
          <w:szCs w:val="28"/>
        </w:rPr>
        <w:br/>
      </w:r>
      <w:r w:rsidRPr="003C2B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 постановление Администрации города Ханты-Мансийска от 13.02.2023 №38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в том числе спортивной инфраструктуры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внеучебное время»</w:t>
      </w:r>
      <w:r w:rsidR="00F5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32">
        <w:rPr>
          <w:rFonts w:ascii="Times New Roman" w:hAnsi="Times New Roman" w:cs="Times New Roman"/>
          <w:sz w:val="28"/>
          <w:szCs w:val="28"/>
        </w:rPr>
        <w:t>разработан Управлением физической культуры и спорта Администрации города Ханты-Мансийска в связи с приведением муниципальных правовых актов города Ханты-Мансийска в соответствие с</w:t>
      </w:r>
      <w:proofErr w:type="gramEnd"/>
      <w:r w:rsidRPr="003C2B3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262E0B" w:rsidRDefault="00F53174" w:rsidP="004660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262E0B" w:rsidRPr="003C2B32">
        <w:rPr>
          <w:rFonts w:ascii="Times New Roman" w:hAnsi="Times New Roman" w:cs="Times New Roman"/>
          <w:bCs/>
          <w:iCs/>
          <w:sz w:val="28"/>
          <w:szCs w:val="28"/>
        </w:rPr>
        <w:t>а основании</w:t>
      </w:r>
      <w:r w:rsidR="00262E0B" w:rsidRPr="003C2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E0B" w:rsidRPr="003C2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решения Думы города Ханты-Мансийска от 25.11.2022 №123-VII РД  «Об Управлении физической культуры и спорта Администрации города Ханты-Мансийска» в</w:t>
      </w:r>
      <w:r w:rsidR="00262E0B" w:rsidRPr="003C2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E0B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62E0B">
        <w:rPr>
          <w:rFonts w:ascii="Times New Roman" w:hAnsi="Times New Roman" w:cs="Times New Roman"/>
          <w:bCs/>
          <w:sz w:val="28"/>
          <w:szCs w:val="28"/>
        </w:rPr>
        <w:t xml:space="preserve"> к постановлению в </w:t>
      </w:r>
      <w:r w:rsidR="00262E0B" w:rsidRPr="003C2B32">
        <w:rPr>
          <w:rFonts w:ascii="Times New Roman" w:hAnsi="Times New Roman" w:cs="Times New Roman"/>
          <w:bCs/>
          <w:sz w:val="28"/>
          <w:szCs w:val="28"/>
        </w:rPr>
        <w:t xml:space="preserve">тексте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в том числе спортивной инфраструктуры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внеучебное время </w:t>
      </w:r>
      <w:r w:rsidR="00262E0B">
        <w:rPr>
          <w:rFonts w:ascii="Times New Roman" w:hAnsi="Times New Roman"/>
          <w:sz w:val="28"/>
          <w:szCs w:val="28"/>
        </w:rPr>
        <w:t>вносятся следующие изменения:</w:t>
      </w:r>
    </w:p>
    <w:p w:rsidR="00F53174" w:rsidRPr="00555796" w:rsidRDefault="00F53174" w:rsidP="004660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555796">
        <w:rPr>
          <w:rFonts w:ascii="Times New Roman" w:hAnsi="Times New Roman" w:cs="Times New Roman"/>
          <w:sz w:val="28"/>
          <w:szCs w:val="28"/>
        </w:rPr>
        <w:t>абзаце втором слова «Управлени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5796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F53174" w:rsidRPr="00555796" w:rsidRDefault="00F53174" w:rsidP="004660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555796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555796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5796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F53174" w:rsidRDefault="00F53174" w:rsidP="004660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5796">
        <w:rPr>
          <w:rFonts w:ascii="Times New Roman" w:hAnsi="Times New Roman" w:cs="Times New Roman"/>
          <w:sz w:val="28"/>
          <w:szCs w:val="28"/>
        </w:rPr>
        <w:t xml:space="preserve">В абзаце втором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5796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5796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B9731E" w:rsidRDefault="00B9731E" w:rsidP="004660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в Порядок вносятся изменения в части уточнения, что населени</w:t>
      </w:r>
      <w:r w:rsidR="008A15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города Ханты-Мансийска предоставляются спортивные объекты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муниципальной собственностью и находящихся в оперативном управлении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безвозмездном пользовании у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учреждений, в том числе у образовательных организаций, имеющих возможность предоставлять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населению спортивную инфраструктуру </w:t>
      </w: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во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время (далее – учреждения).</w:t>
      </w:r>
      <w:proofErr w:type="gramEnd"/>
    </w:p>
    <w:p w:rsidR="00262E0B" w:rsidRPr="009E44DE" w:rsidRDefault="00262E0B" w:rsidP="004660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4DE">
        <w:rPr>
          <w:rFonts w:ascii="Times New Roman" w:hAnsi="Times New Roman" w:cs="Times New Roman"/>
          <w:sz w:val="28"/>
          <w:szCs w:val="28"/>
        </w:rPr>
        <w:t>Издание муниципального правового акта не повлечет за собой дополнительных расходов из бюджета города Ханты-Мансийска.</w:t>
      </w:r>
    </w:p>
    <w:p w:rsidR="00262E0B" w:rsidRPr="009E44DE" w:rsidRDefault="00262E0B" w:rsidP="00466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4DE">
        <w:rPr>
          <w:rFonts w:ascii="Times New Roman" w:hAnsi="Times New Roman" w:cs="Times New Roman"/>
          <w:sz w:val="28"/>
          <w:szCs w:val="28"/>
        </w:rPr>
        <w:t xml:space="preserve">В связи с изданием вносимого проекта муниципального правового акта не потребуется признания </w:t>
      </w:r>
      <w:proofErr w:type="gramStart"/>
      <w:r w:rsidRPr="009E44D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44DE">
        <w:rPr>
          <w:rFonts w:ascii="Times New Roman" w:hAnsi="Times New Roman" w:cs="Times New Roman"/>
          <w:sz w:val="28"/>
          <w:szCs w:val="28"/>
        </w:rPr>
        <w:t xml:space="preserve"> силу, внесение изменений, дополнений в иные муниципальные правовые акты.</w:t>
      </w:r>
    </w:p>
    <w:p w:rsidR="00262E0B" w:rsidRPr="009E44DE" w:rsidRDefault="00262E0B" w:rsidP="00466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E0B" w:rsidRPr="009E44DE" w:rsidRDefault="00262E0B" w:rsidP="004660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1"/>
      </w:tblGrid>
      <w:tr w:rsidR="00262E0B" w:rsidRPr="009E44DE" w:rsidTr="00C10613">
        <w:trPr>
          <w:trHeight w:val="1307"/>
        </w:trPr>
        <w:tc>
          <w:tcPr>
            <w:tcW w:w="4913" w:type="dxa"/>
          </w:tcPr>
          <w:p w:rsidR="00262E0B" w:rsidRPr="009E44DE" w:rsidRDefault="00262E0B" w:rsidP="00466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4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62E0B" w:rsidRPr="009E44DE" w:rsidRDefault="00262E0B" w:rsidP="00466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4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Администрации города </w:t>
            </w:r>
          </w:p>
          <w:p w:rsidR="00262E0B" w:rsidRPr="009E44DE" w:rsidRDefault="00262E0B" w:rsidP="00466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4DE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4913" w:type="dxa"/>
          </w:tcPr>
          <w:p w:rsidR="00262E0B" w:rsidRPr="009E44DE" w:rsidRDefault="00262E0B" w:rsidP="004660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0B" w:rsidRPr="009E44DE" w:rsidRDefault="00262E0B" w:rsidP="004660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0B" w:rsidRPr="009E44DE" w:rsidRDefault="00262E0B" w:rsidP="004660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0B" w:rsidRPr="009E44DE" w:rsidRDefault="00262E0B" w:rsidP="004660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О.А.Киприянова</w:t>
            </w:r>
            <w:proofErr w:type="spellEnd"/>
          </w:p>
        </w:tc>
      </w:tr>
    </w:tbl>
    <w:p w:rsidR="00262E0B" w:rsidRDefault="00262E0B" w:rsidP="004660C5">
      <w:pPr>
        <w:tabs>
          <w:tab w:val="left" w:pos="709"/>
        </w:tabs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262E0B" w:rsidRDefault="00262E0B" w:rsidP="00111637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62E0B" w:rsidRDefault="00262E0B" w:rsidP="00111637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62E0B" w:rsidRDefault="00262E0B" w:rsidP="00111637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62E0B" w:rsidRDefault="00262E0B" w:rsidP="00111637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262E0B" w:rsidSect="00772A14">
      <w:pgSz w:w="11906" w:h="16838"/>
      <w:pgMar w:top="794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460"/>
    <w:multiLevelType w:val="hybridMultilevel"/>
    <w:tmpl w:val="44DAC88C"/>
    <w:lvl w:ilvl="0" w:tplc="CA500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D"/>
    <w:rsid w:val="000043BB"/>
    <w:rsid w:val="000135FE"/>
    <w:rsid w:val="0004003A"/>
    <w:rsid w:val="00097ACB"/>
    <w:rsid w:val="000E5AF4"/>
    <w:rsid w:val="0010439B"/>
    <w:rsid w:val="00111637"/>
    <w:rsid w:val="00173AA0"/>
    <w:rsid w:val="001C5600"/>
    <w:rsid w:val="00211AF8"/>
    <w:rsid w:val="00262E0B"/>
    <w:rsid w:val="00293021"/>
    <w:rsid w:val="002F22AF"/>
    <w:rsid w:val="003540F9"/>
    <w:rsid w:val="00401FBF"/>
    <w:rsid w:val="00432387"/>
    <w:rsid w:val="00444B04"/>
    <w:rsid w:val="004660C5"/>
    <w:rsid w:val="00466F67"/>
    <w:rsid w:val="00491851"/>
    <w:rsid w:val="00550624"/>
    <w:rsid w:val="005664F0"/>
    <w:rsid w:val="00581C0F"/>
    <w:rsid w:val="0058639F"/>
    <w:rsid w:val="005A0FE4"/>
    <w:rsid w:val="005D6B09"/>
    <w:rsid w:val="005E7DA5"/>
    <w:rsid w:val="005E7F4D"/>
    <w:rsid w:val="006330C6"/>
    <w:rsid w:val="00690EFC"/>
    <w:rsid w:val="00713196"/>
    <w:rsid w:val="00743D99"/>
    <w:rsid w:val="00767F45"/>
    <w:rsid w:val="00772A14"/>
    <w:rsid w:val="007973EA"/>
    <w:rsid w:val="0080277B"/>
    <w:rsid w:val="00836EB9"/>
    <w:rsid w:val="00855739"/>
    <w:rsid w:val="0089082A"/>
    <w:rsid w:val="008A15E9"/>
    <w:rsid w:val="008A2E29"/>
    <w:rsid w:val="008A3B41"/>
    <w:rsid w:val="0093153C"/>
    <w:rsid w:val="009403FF"/>
    <w:rsid w:val="009F5EB4"/>
    <w:rsid w:val="00A377F5"/>
    <w:rsid w:val="00A4142B"/>
    <w:rsid w:val="00A57D7F"/>
    <w:rsid w:val="00A67EC8"/>
    <w:rsid w:val="00A75B1C"/>
    <w:rsid w:val="00AD5E3C"/>
    <w:rsid w:val="00B53A28"/>
    <w:rsid w:val="00B9731E"/>
    <w:rsid w:val="00BA0983"/>
    <w:rsid w:val="00BB4C5A"/>
    <w:rsid w:val="00C06BED"/>
    <w:rsid w:val="00C518BE"/>
    <w:rsid w:val="00CA55A4"/>
    <w:rsid w:val="00CA5C80"/>
    <w:rsid w:val="00CE0B81"/>
    <w:rsid w:val="00CE3298"/>
    <w:rsid w:val="00CE4A45"/>
    <w:rsid w:val="00CF675F"/>
    <w:rsid w:val="00D25480"/>
    <w:rsid w:val="00D27926"/>
    <w:rsid w:val="00D72E80"/>
    <w:rsid w:val="00D87A8B"/>
    <w:rsid w:val="00DE3E6F"/>
    <w:rsid w:val="00DF18B0"/>
    <w:rsid w:val="00E112B7"/>
    <w:rsid w:val="00EA5733"/>
    <w:rsid w:val="00ED0C8B"/>
    <w:rsid w:val="00ED70B4"/>
    <w:rsid w:val="00EF1A76"/>
    <w:rsid w:val="00F4381F"/>
    <w:rsid w:val="00F47CFD"/>
    <w:rsid w:val="00F53174"/>
    <w:rsid w:val="00FE44AF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9082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13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196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713196"/>
    <w:rPr>
      <w:rFonts w:ascii="Times New Roman" w:hAnsi="Times New Roman" w:hint="default"/>
      <w:sz w:val="28"/>
      <w:szCs w:val="28"/>
      <w:lang w:val="ru-RU"/>
    </w:rPr>
  </w:style>
  <w:style w:type="character" w:styleId="a4">
    <w:name w:val="Emphasis"/>
    <w:basedOn w:val="a0"/>
    <w:qFormat/>
    <w:rsid w:val="00713196"/>
    <w:rPr>
      <w:i/>
      <w:iCs/>
    </w:rPr>
  </w:style>
  <w:style w:type="paragraph" w:customStyle="1" w:styleId="Default">
    <w:name w:val="Default"/>
    <w:rsid w:val="007131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1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6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9082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13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196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713196"/>
    <w:rPr>
      <w:rFonts w:ascii="Times New Roman" w:hAnsi="Times New Roman" w:hint="default"/>
      <w:sz w:val="28"/>
      <w:szCs w:val="28"/>
      <w:lang w:val="ru-RU"/>
    </w:rPr>
  </w:style>
  <w:style w:type="character" w:styleId="a4">
    <w:name w:val="Emphasis"/>
    <w:basedOn w:val="a0"/>
    <w:qFormat/>
    <w:rsid w:val="00713196"/>
    <w:rPr>
      <w:i/>
      <w:iCs/>
    </w:rPr>
  </w:style>
  <w:style w:type="paragraph" w:customStyle="1" w:styleId="Default">
    <w:name w:val="Default"/>
    <w:rsid w:val="007131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1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6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2</cp:revision>
  <dcterms:created xsi:type="dcterms:W3CDTF">2024-06-27T11:03:00Z</dcterms:created>
  <dcterms:modified xsi:type="dcterms:W3CDTF">2024-06-27T11:03:00Z</dcterms:modified>
</cp:coreProperties>
</file>