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E" w:rsidRPr="007F5079" w:rsidRDefault="00C54E3E" w:rsidP="00C5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54E3E" w:rsidRPr="007F5079" w:rsidRDefault="00C54E3E" w:rsidP="00C5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E3E" w:rsidRPr="007F5079" w:rsidRDefault="00C54E3E" w:rsidP="00C5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9F267C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3A5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</w:t>
      </w:r>
      <w:r w:rsidR="00612E17"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7C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12E17" w:rsidRPr="00612E17" w:rsidRDefault="009F267C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073935" w:rsidRPr="0071041C" w:rsidRDefault="00612E17" w:rsidP="00073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073935"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17.10.2013 № 1324 </w:t>
      </w:r>
    </w:p>
    <w:p w:rsidR="00073935" w:rsidRPr="00073935" w:rsidRDefault="00073935" w:rsidP="00073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073935" w:rsidRPr="0071041C" w:rsidRDefault="00073935" w:rsidP="00073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комплекса, </w:t>
      </w:r>
    </w:p>
    <w:p w:rsidR="00073935" w:rsidRPr="00073935" w:rsidRDefault="00073935" w:rsidP="00073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энергетики, дорожного хозяйства </w:t>
      </w:r>
    </w:p>
    <w:p w:rsidR="00612E17" w:rsidRPr="00612E17" w:rsidRDefault="00073935" w:rsidP="00073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благоустройство 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0" w:rsidRDefault="00BF4920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920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C54E3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F4920">
        <w:rPr>
          <w:rFonts w:ascii="Times New Roman" w:eastAsia="Calibri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9F267C" w:rsidRDefault="00612E17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35" w:rsidRPr="000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17.10.2013 № 1324 «Об утверждении муниципальной программы «Развитие жилищно-коммунального комплекса, энергетики, дорожного хозяйства и благоустройство города Ханты-Мансийска» 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0B" w:rsidRPr="002B73C5" w:rsidRDefault="00211B0B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73C5" w:rsidRP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01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Default="00612E17">
      <w:pPr>
        <w:sectPr w:rsidR="00612E17" w:rsidSect="00C54E3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F267C" w:rsidRPr="00CF1FE5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Pr="00080C3A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9F267C" w:rsidRPr="00080C3A" w:rsidRDefault="009F267C" w:rsidP="009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9001F2" w:rsidRPr="009001F2">
        <w:rPr>
          <w:rFonts w:ascii="Times New Roman" w:eastAsia="Calibri" w:hAnsi="Times New Roman" w:cs="Times New Roman"/>
          <w:sz w:val="28"/>
          <w:szCs w:val="24"/>
        </w:rPr>
        <w:t xml:space="preserve">от 17.10.2013 № 1324 «Об утверждении муниципальной программы «Развитие жилищно-коммунального комплекса, энергетики, дорожного хозяйства и благоустройство города Ханты-Мансийска» </w:t>
      </w: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9F267C" w:rsidRP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 w:rsidRPr="0045049C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  <w:r w:rsidR="009001F2" w:rsidRPr="009001F2">
        <w:rPr>
          <w:rFonts w:ascii="Times New Roman" w:hAnsi="Times New Roman" w:cs="Times New Roman"/>
          <w:sz w:val="28"/>
          <w:szCs w:val="24"/>
        </w:rPr>
        <w:t>от 17.10.2013 № 1324 «Об утверждении муниципальной программы «Развитие жилищно-коммунального комплекса, энергетики, дорожного хозяйства и благоустройство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программа) следующие изменения:</w:t>
      </w:r>
      <w:r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3C5" w:rsidRDefault="009131BF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32526">
        <w:rPr>
          <w:rFonts w:ascii="Times New Roman" w:hAnsi="Times New Roman" w:cs="Times New Roman"/>
          <w:sz w:val="28"/>
          <w:szCs w:val="24"/>
        </w:rPr>
        <w:t>В п</w:t>
      </w:r>
      <w:r>
        <w:rPr>
          <w:rFonts w:ascii="Times New Roman" w:hAnsi="Times New Roman" w:cs="Times New Roman"/>
          <w:sz w:val="28"/>
          <w:szCs w:val="24"/>
        </w:rPr>
        <w:t>аспорт</w:t>
      </w:r>
      <w:r w:rsidR="00932526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267C">
        <w:rPr>
          <w:rFonts w:ascii="Times New Roman" w:hAnsi="Times New Roman" w:cs="Times New Roman"/>
          <w:sz w:val="28"/>
          <w:szCs w:val="24"/>
        </w:rPr>
        <w:t>муниципальной программы</w:t>
      </w:r>
      <w:r w:rsidRPr="009131BF">
        <w:rPr>
          <w:rFonts w:ascii="Times New Roman" w:hAnsi="Times New Roman" w:cs="Times New Roman"/>
          <w:sz w:val="28"/>
          <w:szCs w:val="24"/>
        </w:rPr>
        <w:t xml:space="preserve"> </w:t>
      </w:r>
      <w:r w:rsidR="00932526">
        <w:rPr>
          <w:rFonts w:ascii="Times New Roman" w:hAnsi="Times New Roman" w:cs="Times New Roman"/>
          <w:sz w:val="28"/>
          <w:szCs w:val="24"/>
        </w:rPr>
        <w:t>строк</w:t>
      </w:r>
      <w:r w:rsidR="009001F2">
        <w:rPr>
          <w:rFonts w:ascii="Times New Roman" w:hAnsi="Times New Roman" w:cs="Times New Roman"/>
          <w:sz w:val="28"/>
          <w:szCs w:val="24"/>
        </w:rPr>
        <w:t>у</w:t>
      </w:r>
      <w:r w:rsidR="00932526">
        <w:rPr>
          <w:rFonts w:ascii="Times New Roman" w:hAnsi="Times New Roman" w:cs="Times New Roman"/>
          <w:sz w:val="28"/>
          <w:szCs w:val="24"/>
        </w:rPr>
        <w:t xml:space="preserve"> «</w:t>
      </w:r>
      <w:r w:rsidR="00932526" w:rsidRPr="00932526">
        <w:rPr>
          <w:rFonts w:ascii="Times New Roman" w:hAnsi="Times New Roman" w:cs="Times New Roman"/>
          <w:sz w:val="28"/>
          <w:szCs w:val="24"/>
        </w:rPr>
        <w:t>Параметры финансового обеспечения муниципальной программы</w:t>
      </w:r>
      <w:r w:rsidR="00932526">
        <w:rPr>
          <w:rFonts w:ascii="Times New Roman" w:hAnsi="Times New Roman" w:cs="Times New Roman"/>
          <w:sz w:val="28"/>
          <w:szCs w:val="24"/>
        </w:rPr>
        <w:t xml:space="preserve">» </w:t>
      </w:r>
      <w:r w:rsidRPr="009131BF">
        <w:rPr>
          <w:rFonts w:ascii="Times New Roman" w:hAnsi="Times New Roman" w:cs="Times New Roman"/>
          <w:sz w:val="28"/>
          <w:szCs w:val="24"/>
        </w:rPr>
        <w:t xml:space="preserve">изложить в </w:t>
      </w:r>
      <w:r w:rsidR="00A370C2">
        <w:rPr>
          <w:rFonts w:ascii="Times New Roman" w:hAnsi="Times New Roman" w:cs="Times New Roman"/>
          <w:sz w:val="28"/>
          <w:szCs w:val="24"/>
        </w:rPr>
        <w:t>следующей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131BF">
        <w:rPr>
          <w:rFonts w:ascii="Times New Roman" w:hAnsi="Times New Roman" w:cs="Times New Roman"/>
          <w:sz w:val="28"/>
          <w:szCs w:val="24"/>
        </w:rPr>
        <w:t>редакции</w:t>
      </w:r>
      <w:r w:rsidR="008636A9">
        <w:rPr>
          <w:rFonts w:ascii="Times New Roman" w:hAnsi="Times New Roman" w:cs="Times New Roman"/>
          <w:sz w:val="28"/>
          <w:szCs w:val="24"/>
        </w:rPr>
        <w:t>:</w:t>
      </w:r>
    </w:p>
    <w:p w:rsidR="00A370C2" w:rsidRDefault="009C1321" w:rsidP="009C1321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51"/>
        <w:gridCol w:w="1834"/>
        <w:gridCol w:w="1124"/>
        <w:gridCol w:w="1256"/>
        <w:gridCol w:w="1124"/>
        <w:gridCol w:w="1124"/>
        <w:gridCol w:w="1124"/>
      </w:tblGrid>
      <w:tr w:rsidR="009C1321" w:rsidRPr="000A7DE2" w:rsidTr="008636A9">
        <w:trPr>
          <w:trHeight w:val="53"/>
        </w:trPr>
        <w:tc>
          <w:tcPr>
            <w:tcW w:w="938" w:type="pct"/>
            <w:vMerge w:val="restart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982" w:type="pct"/>
            <w:vMerge w:val="restar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3080" w:type="pct"/>
            <w:gridSpan w:val="5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9C1321" w:rsidRPr="000A7DE2" w:rsidTr="008636A9">
        <w:trPr>
          <w:trHeight w:val="240"/>
        </w:trPr>
        <w:tc>
          <w:tcPr>
            <w:tcW w:w="938" w:type="pct"/>
            <w:vMerge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  <w:vMerge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673" w:type="pc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24 год</w:t>
            </w:r>
          </w:p>
        </w:tc>
        <w:tc>
          <w:tcPr>
            <w:tcW w:w="602" w:type="pc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 год</w:t>
            </w:r>
          </w:p>
        </w:tc>
        <w:tc>
          <w:tcPr>
            <w:tcW w:w="602" w:type="pc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 год</w:t>
            </w:r>
          </w:p>
        </w:tc>
        <w:tc>
          <w:tcPr>
            <w:tcW w:w="602" w:type="pct"/>
            <w:vAlign w:val="center"/>
          </w:tcPr>
          <w:p w:rsidR="009C1321" w:rsidRPr="000A7DE2" w:rsidRDefault="009C1321" w:rsidP="009C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7-2030 годы</w:t>
            </w:r>
          </w:p>
        </w:tc>
      </w:tr>
      <w:tr w:rsidR="008636A9" w:rsidRPr="000A7DE2" w:rsidTr="008636A9">
        <w:trPr>
          <w:trHeight w:val="94"/>
        </w:trPr>
        <w:tc>
          <w:tcPr>
            <w:tcW w:w="938" w:type="pct"/>
            <w:vMerge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9103162610,12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1275514020,90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1261777639,87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1217038589,87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5348832359,48</w:t>
            </w:r>
          </w:p>
        </w:tc>
      </w:tr>
      <w:tr w:rsidR="008636A9" w:rsidRPr="000A7DE2" w:rsidTr="008636A9">
        <w:trPr>
          <w:trHeight w:val="155"/>
        </w:trPr>
        <w:tc>
          <w:tcPr>
            <w:tcW w:w="938" w:type="pct"/>
            <w:vMerge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6717000,00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6717000,00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0,00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0,00</w:t>
            </w:r>
          </w:p>
        </w:tc>
      </w:tr>
      <w:tr w:rsidR="008636A9" w:rsidRPr="000A7DE2" w:rsidTr="008636A9">
        <w:trPr>
          <w:trHeight w:val="345"/>
        </w:trPr>
        <w:tc>
          <w:tcPr>
            <w:tcW w:w="938" w:type="pct"/>
            <w:vMerge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740979500,00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66571100,00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129979900,00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108885700,00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435542800,00</w:t>
            </w:r>
          </w:p>
        </w:tc>
      </w:tr>
      <w:tr w:rsidR="008636A9" w:rsidRPr="000A7DE2" w:rsidTr="008636A9">
        <w:trPr>
          <w:trHeight w:val="211"/>
        </w:trPr>
        <w:tc>
          <w:tcPr>
            <w:tcW w:w="938" w:type="pct"/>
            <w:vMerge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8347727610,12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1201934220,90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1125137939,87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1108131089,87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4912524359,48</w:t>
            </w:r>
          </w:p>
        </w:tc>
      </w:tr>
      <w:tr w:rsidR="008636A9" w:rsidRPr="000A7DE2" w:rsidTr="008636A9">
        <w:trPr>
          <w:trHeight w:val="260"/>
        </w:trPr>
        <w:tc>
          <w:tcPr>
            <w:tcW w:w="938" w:type="pct"/>
            <w:vMerge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982" w:type="pct"/>
          </w:tcPr>
          <w:p w:rsidR="008636A9" w:rsidRPr="000A7DE2" w:rsidRDefault="008636A9" w:rsidP="009C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7738500,00</w:t>
            </w:r>
          </w:p>
        </w:tc>
        <w:tc>
          <w:tcPr>
            <w:tcW w:w="673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291700,00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6659800,00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21800,00</w:t>
            </w:r>
          </w:p>
        </w:tc>
        <w:tc>
          <w:tcPr>
            <w:tcW w:w="602" w:type="pct"/>
          </w:tcPr>
          <w:p w:rsidR="008636A9" w:rsidRPr="000B1738" w:rsidRDefault="008636A9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787000,00</w:t>
            </w:r>
          </w:p>
        </w:tc>
      </w:tr>
    </w:tbl>
    <w:p w:rsidR="009C1321" w:rsidRDefault="009C1321" w:rsidP="009C1321">
      <w:pPr>
        <w:pStyle w:val="ConsPlusNormal"/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»</w:t>
      </w:r>
      <w:r w:rsidR="008636A9">
        <w:rPr>
          <w:rFonts w:ascii="Times New Roman" w:hAnsi="Times New Roman" w:cs="Times New Roman"/>
          <w:sz w:val="28"/>
          <w:szCs w:val="24"/>
        </w:rPr>
        <w:t>.</w:t>
      </w: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2.Приложение</w:t>
      </w:r>
      <w:r w:rsidRPr="00134D63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</w:t>
      </w:r>
      <w:r w:rsidRPr="00134D63">
        <w:rPr>
          <w:rFonts w:ascii="Times New Roman" w:hAnsi="Times New Roman" w:cs="Times New Roman"/>
          <w:sz w:val="28"/>
          <w:szCs w:val="24"/>
        </w:rPr>
        <w:t>редакции согласно приложению</w:t>
      </w:r>
      <w:r w:rsidR="009131BF">
        <w:rPr>
          <w:rFonts w:ascii="Times New Roman" w:hAnsi="Times New Roman" w:cs="Times New Roman"/>
          <w:sz w:val="28"/>
          <w:szCs w:val="24"/>
        </w:rPr>
        <w:t xml:space="preserve"> </w:t>
      </w:r>
      <w:r w:rsidR="009C1321">
        <w:rPr>
          <w:rFonts w:ascii="Times New Roman" w:hAnsi="Times New Roman" w:cs="Times New Roman"/>
          <w:sz w:val="28"/>
          <w:szCs w:val="24"/>
        </w:rPr>
        <w:t>1</w:t>
      </w:r>
      <w:r w:rsidRPr="00134D63">
        <w:rPr>
          <w:rFonts w:ascii="Times New Roman" w:hAnsi="Times New Roman" w:cs="Times New Roman"/>
          <w:sz w:val="28"/>
          <w:szCs w:val="24"/>
        </w:rPr>
        <w:t xml:space="preserve">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1550F" w:rsidRDefault="009E6236" w:rsidP="00932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131BF" w:rsidRPr="009131BF">
        <w:rPr>
          <w:rFonts w:ascii="Times New Roman" w:hAnsi="Times New Roman" w:cs="Times New Roman"/>
          <w:sz w:val="28"/>
          <w:szCs w:val="24"/>
        </w:rPr>
        <w:t xml:space="preserve">Приложение 3 к муниципальной программе изложить в новой редакции согласно приложению </w:t>
      </w:r>
      <w:r w:rsidR="009C1321">
        <w:rPr>
          <w:rFonts w:ascii="Times New Roman" w:hAnsi="Times New Roman" w:cs="Times New Roman"/>
          <w:sz w:val="28"/>
          <w:szCs w:val="24"/>
        </w:rPr>
        <w:t>2</w:t>
      </w:r>
      <w:r w:rsidR="009131BF" w:rsidRPr="009131BF">
        <w:rPr>
          <w:rFonts w:ascii="Times New Roman" w:hAnsi="Times New Roman" w:cs="Times New Roman"/>
          <w:sz w:val="28"/>
          <w:szCs w:val="24"/>
        </w:rPr>
        <w:t xml:space="preserve">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2526" w:rsidRPr="00932526" w:rsidRDefault="00932526" w:rsidP="00932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932526" w:rsidRPr="00932526" w:rsidSect="0081550F">
          <w:pgSz w:w="11906" w:h="16838"/>
          <w:pgMar w:top="851" w:right="1133" w:bottom="1134" w:left="1560" w:header="708" w:footer="708" w:gutter="0"/>
          <w:cols w:space="708"/>
          <w:docGrid w:linePitch="360"/>
        </w:sectPr>
      </w:pPr>
    </w:p>
    <w:p w:rsidR="0081550F" w:rsidRPr="009C1321" w:rsidRDefault="0081550F" w:rsidP="00815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1 к изменениям в постановление Администрации</w:t>
      </w:r>
    </w:p>
    <w:p w:rsidR="00F55E7A" w:rsidRPr="009C1321" w:rsidRDefault="0081550F" w:rsidP="00F55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города Ханты-Мансийска </w:t>
      </w:r>
      <w:r w:rsidR="00F55E7A"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от 17.10.2013 № 1324 «Об утверждении </w:t>
      </w:r>
    </w:p>
    <w:p w:rsidR="00F55E7A" w:rsidRPr="009C1321" w:rsidRDefault="00F55E7A" w:rsidP="00F55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муниципальной программы «Развитие жилищно-коммунального комплекса, </w:t>
      </w:r>
    </w:p>
    <w:p w:rsidR="009131BF" w:rsidRPr="009C1321" w:rsidRDefault="00F55E7A" w:rsidP="00F55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>энергетики, дорожного хозяйства и благоустройство города Ханты-Мансийска»</w:t>
      </w:r>
    </w:p>
    <w:p w:rsidR="007C177F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1321" w:rsidRPr="009C1321" w:rsidRDefault="009C1321" w:rsidP="009C132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9C1321">
        <w:rPr>
          <w:rFonts w:ascii="Times New Roman" w:hAnsi="Times New Roman" w:cs="Times New Roman"/>
          <w:sz w:val="28"/>
          <w:szCs w:val="24"/>
        </w:rPr>
        <w:t>Распределение</w:t>
      </w:r>
      <w:r w:rsidR="00BF0EAB">
        <w:rPr>
          <w:rFonts w:ascii="Times New Roman" w:hAnsi="Times New Roman" w:cs="Times New Roman"/>
          <w:sz w:val="28"/>
          <w:szCs w:val="24"/>
        </w:rPr>
        <w:t xml:space="preserve"> </w:t>
      </w:r>
      <w:r w:rsidRPr="009C1321">
        <w:rPr>
          <w:rFonts w:ascii="Times New Roman" w:hAnsi="Times New Roman" w:cs="Times New Roman"/>
          <w:sz w:val="28"/>
          <w:szCs w:val="24"/>
        </w:rPr>
        <w:t>финансовых ресурсов муниципальной программы (по годам)</w:t>
      </w: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757"/>
        <w:gridCol w:w="1875"/>
        <w:gridCol w:w="2070"/>
        <w:gridCol w:w="1464"/>
        <w:gridCol w:w="1307"/>
        <w:gridCol w:w="1307"/>
        <w:gridCol w:w="1307"/>
        <w:gridCol w:w="1307"/>
        <w:gridCol w:w="1307"/>
      </w:tblGrid>
      <w:tr w:rsidR="009C1321" w:rsidRPr="00BF0EAB" w:rsidTr="00BF0EAB">
        <w:trPr>
          <w:tblHeader/>
        </w:trPr>
        <w:tc>
          <w:tcPr>
            <w:tcW w:w="426" w:type="pct"/>
            <w:vMerge w:val="restart"/>
            <w:vAlign w:val="center"/>
          </w:tcPr>
          <w:p w:rsidR="009C1321" w:rsidRPr="00BF0EAB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C1321"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мероприятия</w:t>
            </w:r>
          </w:p>
        </w:tc>
        <w:tc>
          <w:tcPr>
            <w:tcW w:w="587" w:type="pct"/>
            <w:vMerge w:val="restar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626" w:type="pct"/>
            <w:vMerge w:val="restar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1" w:type="pct"/>
            <w:vMerge w:val="restar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489" w:type="pct"/>
            <w:vMerge w:val="restar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2182" w:type="pct"/>
            <w:gridSpan w:val="5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(рублей)</w:t>
            </w:r>
          </w:p>
        </w:tc>
      </w:tr>
      <w:tr w:rsidR="009C1321" w:rsidRPr="00BF0EAB" w:rsidTr="00BF0EAB">
        <w:trPr>
          <w:tblHeader/>
        </w:trPr>
        <w:tc>
          <w:tcPr>
            <w:tcW w:w="426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5" w:type="pct"/>
            <w:gridSpan w:val="4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9C1321" w:rsidRPr="00BF0EAB" w:rsidTr="00BF0EAB">
        <w:trPr>
          <w:trHeight w:val="20"/>
          <w:tblHeader/>
        </w:trPr>
        <w:tc>
          <w:tcPr>
            <w:tcW w:w="426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36" w:type="pc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436" w:type="pc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36" w:type="pct"/>
            <w:vAlign w:val="center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2027 - 2030 годы</w:t>
            </w:r>
          </w:p>
        </w:tc>
      </w:tr>
      <w:tr w:rsidR="009C1321" w:rsidRPr="00BF0EAB" w:rsidTr="00BF0EAB">
        <w:trPr>
          <w:tblHeader/>
        </w:trPr>
        <w:tc>
          <w:tcPr>
            <w:tcW w:w="42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1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C1321" w:rsidRPr="00BF0EAB" w:rsidTr="009C1321">
        <w:tc>
          <w:tcPr>
            <w:tcW w:w="5000" w:type="pct"/>
            <w:gridSpan w:val="10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68"/>
            <w:bookmarkEnd w:id="0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Подпрограмма 1 "Развитие жилищного и дорожного хозяйства, благоустройство"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"Организация жилищного хозяйства и содержание объектов жилищно-коммунальной инфраструктуры" &lt;1&gt;, &lt;2&gt;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952407199,17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544232685,24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952407199,17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544232685,24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636305059,80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90866757,90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90906383,65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90906383,65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363625534,60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636305059,80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90866757,90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90906383,65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90906383,65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363625534,60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682084980,13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97353492,67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97455247,91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97455247,91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389820991,64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682084980,13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97353492,67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97455247,91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97455247,91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389820991,64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качественными коммунальными, бытовыми услугами (4) &lt;3&gt;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479409300,00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63961300,00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66733500,00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69742900,00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278971600,00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299472200,00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38256000,00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41028200,00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44037600,00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176150400,00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179937100,00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25705300,00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25705300,00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25705300,00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102821200,00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дорожного хозяйства и инженерно-технических сооружений, расположенных на них &lt;4&gt;, &lt;5&gt;, &lt;6&gt;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3144058650,58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463111046,38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446824600,70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446824600,70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1787298402,80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3144058650,58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463111046,38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446824600,70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446824600,70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1787298402,80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санитарного состояния</w:t>
            </w:r>
          </w:p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и благоустройство, озеленение территории города (2, 3) &lt;7&gt;, &lt;8&gt;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1413141314,20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203767169,50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201625857,45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201549657,45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806198629,80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37102200,00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5502600,00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5330100,00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5253900,00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21015600,00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1376039114,20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198264569,50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196295757,45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196295757,45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785183029,80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216389282,62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123651018,64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216389282,62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123651018,64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</w:t>
            </w:r>
            <w:proofErr w:type="spellStart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Горсвет</w:t>
            </w:r>
            <w:proofErr w:type="spellEnd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407981547,33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233132312,76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407981547,33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233132312,76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 и архитектуры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"Управление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строительства города Ханты-Мансийска"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298205429,29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88205429,29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200000000,00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298205429,29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88205429,29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200000000,00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подпрограмме 1: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8229982763,12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1232519199,90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1133799593,87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1136732793,87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4726931175,48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336574400,00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43758600,00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46358300,00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49291500,00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197166000,00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7893408363,12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1188760599,90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1087441293,87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1087441293,87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4529765175,48</w:t>
            </w:r>
          </w:p>
        </w:tc>
      </w:tr>
      <w:tr w:rsidR="009C1321" w:rsidRPr="00BF0EAB" w:rsidTr="009C1321">
        <w:tc>
          <w:tcPr>
            <w:tcW w:w="5000" w:type="pct"/>
            <w:gridSpan w:val="10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432"/>
            <w:bookmarkEnd w:id="1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Подпрограмма 2 "Создание условий для обеспечения качественными коммунальными услугами"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Ремонт (с заменой) систем теплоснабжения, водоснабжения и водоотведения, газоснабжения, энергоснабжения и жилищного фонда для подготовки к осенне-зимнему сезону &lt;9&gt;, &lt;10&gt;, &lt;11&gt;, &lt;12&gt;, &lt;16&gt;, &lt;18&gt;, &lt;20&gt;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18599125,00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17321500,00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1277625,00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14879300,00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13857200,00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1022100,00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3719825,00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3464300,00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255525,00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&lt;15&gt;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Переподключение</w:t>
            </w:r>
            <w:proofErr w:type="spellEnd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жилого фонда на канализационны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коллектор и ликвидация выгребов &lt;11&gt;, &lt;12&gt;, &lt;18&gt;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21825087,32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2977611,32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3141246,00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3141246,00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12564984,00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21825087,32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2977611,32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3141246,00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3141246,00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12564984,00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 и архитектуры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"Управление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строительства города Ханты-Мансийска"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&lt;9&gt;, &lt;10&gt;, &lt;14&gt;, &lt;16&gt;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9783333,33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1383333,33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9783333,33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1383333,33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5600000,00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Корректировка (актуализация) программы "Комплексное развитие систем коммунальной инфраструктуры города Ханты-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Мансийска" &lt;9&gt;, &lt;10&gt;, &lt;14&gt;, &lt;16&gt;, &lt;17&gt;, &lt;18&gt;, &lt;20&gt;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модернизации систем коммунальной инфраструктуры &lt;10&gt;, &lt;11&gt;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495483801,35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19770676,35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103249375,00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74492750,00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297971000,00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389525800,00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8955300,00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82599500,00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59594200,00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238376800,00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99241001,35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4098376,35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20649875,00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14898550,00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59594200,00</w:t>
            </w:r>
          </w:p>
        </w:tc>
      </w:tr>
      <w:tr w:rsidR="00BF0EAB" w:rsidRPr="00BF0EAB" w:rsidTr="00BF0EAB">
        <w:tc>
          <w:tcPr>
            <w:tcW w:w="426" w:type="pct"/>
            <w:vMerge w:val="restar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587" w:type="pct"/>
            <w:vMerge w:val="restar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Проектирование, строительство, реконструкция (капитальный ремонт) инженерных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сетей &lt;9&gt;, &lt;10&gt;, &lt;11&gt;, &lt;12&gt;, &lt;16&gt;, &lt;17&gt;, &lt;18&gt;</w:t>
            </w:r>
          </w:p>
        </w:tc>
        <w:tc>
          <w:tcPr>
            <w:tcW w:w="626" w:type="pct"/>
            <w:vMerge w:val="restar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691" w:type="pct"/>
            <w:vMerge w:val="restar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89" w:type="pc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BF0EAB" w:rsidRPr="000B1738" w:rsidRDefault="00BF0EAB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300000000,00</w:t>
            </w:r>
          </w:p>
        </w:tc>
      </w:tr>
      <w:tr w:rsidR="00BF0EAB" w:rsidRPr="00BF0EAB" w:rsidTr="00BF0EAB">
        <w:tc>
          <w:tcPr>
            <w:tcW w:w="426" w:type="pct"/>
            <w:vMerge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BF0EAB" w:rsidRPr="00BF0EAB" w:rsidRDefault="00BF0EAB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BF0EAB" w:rsidRPr="000B1738" w:rsidRDefault="00BF0EAB" w:rsidP="005B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BF0EAB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подпрограмме 2: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65441347,00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42703121,00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121318246,00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80283996,00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21135984,00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404405100,00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22812500,00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83621600,00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59594200,00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238376800,00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54319247,00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13173621,00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37696646,00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20689796,00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82759184,00</w:t>
            </w:r>
          </w:p>
        </w:tc>
      </w:tr>
      <w:tr w:rsidR="009C1321" w:rsidRPr="00BF0EAB" w:rsidTr="009C1321">
        <w:tc>
          <w:tcPr>
            <w:tcW w:w="5000" w:type="pct"/>
            <w:gridSpan w:val="10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640"/>
            <w:bookmarkEnd w:id="2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Подпрограмма 3 "Обеспечение потребителей надежными и качественными энергоресурсами"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Обучение в области энергосбережения и повышения энергетической эффективности муниципальных и бюджетных учреждений &lt;22&gt;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 (далее - МП "ЖКУ")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</w:t>
            </w:r>
            <w:proofErr w:type="spellStart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Горсвет</w:t>
            </w:r>
            <w:proofErr w:type="spellEnd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Модернизация инженерных сетей зданий и сооружений учреждений и предприятий коммунального комплекса города Ханты-Мансийска, направленная на повышение энергетической эффективности &lt;13&gt;, &lt;21&gt;, &lt;23&gt;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МП "ЖКУ"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объектов, зданий и сооружений учреждений и предприятий коммунального комплекса города Ханты-Мансийска к работе в осенне-зимний период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&lt;19&gt;, &lt;22&gt;, &lt;23&gt;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дорожное эксплуатационное предприятие муниципального образования город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 (далее - МДЭП)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578000,00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578000,00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системы освещения объектов, зданий и сооружений учреждений и предприятий коммунального комплекса города Ханты-Мансийска &lt;19&gt;, &lt;21,&gt; &lt;23.6&gt;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spellStart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водоканализационное</w:t>
            </w:r>
            <w:proofErr w:type="spellEnd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муниципального образования город Ханты-Мансийск (далее - МП "Водоканал")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МДЭП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47200,00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Автоматизация вытяжной вентиляции канализационных насосных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станций N 12, N 13, N 14, N 17, N 19, N 20 &lt;19&gt;, &lt;21&gt;, &lt;23.5&gt;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МП "Водоканал"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587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Замена силовых трансформаторов ТМ на ТМГ &lt;19&gt;, &lt;21&gt;, &lt;22.2&gt; - &lt;23.5&gt;</w:t>
            </w:r>
          </w:p>
        </w:tc>
        <w:tc>
          <w:tcPr>
            <w:tcW w:w="626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691" w:type="pct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АО "Ханты-Мансийские городские электрические сети"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4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3: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7738500,00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291700,00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6659800,00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7738500,00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291700,00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6659800,00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9103162610,12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1275514020,90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1261777639,87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1217038589,87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5348832359,48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740979500,00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66571100,00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129979900,00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108885700,00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435542800,00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8347727610,12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1201934220,90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1125137939,87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1108131089,87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4912524359,48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7738500,00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291700,00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6659800,00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787000,00</w:t>
            </w:r>
          </w:p>
        </w:tc>
      </w:tr>
      <w:tr w:rsidR="009C1321" w:rsidRPr="00BF0EAB" w:rsidTr="00BF0EAB">
        <w:tc>
          <w:tcPr>
            <w:tcW w:w="2330" w:type="pct"/>
            <w:gridSpan w:val="4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377251037,90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66251037,90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377251037,90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66251037,90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1100000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30000000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8736911572,22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1209262983,00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1250777639,87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1217038589,87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5048832359,48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740979500,00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66571100,00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129979900,00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108885700,00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435542800,00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7981476572,22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1135683183,00</w:t>
            </w:r>
          </w:p>
        </w:tc>
        <w:tc>
          <w:tcPr>
            <w:tcW w:w="436" w:type="pct"/>
          </w:tcPr>
          <w:p w:rsidR="009C1321" w:rsidRPr="000B1738" w:rsidRDefault="00D813F4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1114137939,87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1108131089,87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4612524359,48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7738500,00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291700,00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6659800,00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1675577206,48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198406969,02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268715747,91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241690897,91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966763591,64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6717000,00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703877300,00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61068500,00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124649800,00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103631800,00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414527200,00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964982906,48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130621469,02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144065947,91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138059097,91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552236391,64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5233863445,23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763355918,43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745148087,80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745071887,80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2980287551,20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37102200,00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5502600,00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5330100,00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5253900,00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21015600,00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5196761245,23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757853318,43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739817987,80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739817987,80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2959271951,20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0B1738" w:rsidRDefault="003B3470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609205429,29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88205429,29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0B1738" w:rsidRDefault="003B3470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609205429,29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88205429,29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16000000,00</w:t>
            </w:r>
          </w:p>
        </w:tc>
        <w:tc>
          <w:tcPr>
            <w:tcW w:w="436" w:type="pct"/>
          </w:tcPr>
          <w:p w:rsidR="009C1321" w:rsidRPr="000B1738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5000000,00</w:t>
            </w:r>
          </w:p>
        </w:tc>
        <w:tc>
          <w:tcPr>
            <w:tcW w:w="436" w:type="pct"/>
          </w:tcPr>
          <w:p w:rsidR="009C1321" w:rsidRPr="000B1738" w:rsidRDefault="00BF0EAB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9C1321" w:rsidRPr="000B17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00000000,00</w:t>
            </w:r>
            <w:bookmarkStart w:id="3" w:name="_GoBack"/>
            <w:bookmarkEnd w:id="3"/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"Управление эксплуатации служебных зданий"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952465499,17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136082271,31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136082371,31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136068171,31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544232685,24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952407199,17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136058171,31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544232685,24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58300,00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"Ритуальные услуги"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216612282,62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30982754,66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30925754,66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123791018,64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216389282,62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30912754,66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123651018,64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МБУ "</w:t>
            </w:r>
            <w:proofErr w:type="spellStart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Горсвет</w:t>
            </w:r>
            <w:proofErr w:type="spellEnd"/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407992047,33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58293578,19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233132312,76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407981547,33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58283078,19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233132312,76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МП "ЖКУ"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МДЭП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625200,00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625200,00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МП "Водоканал"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53200,00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 w:val="restar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АО "Ханты-Мансийские городские электрические сети"</w:t>
            </w: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9C1321" w:rsidRPr="00BF0EAB" w:rsidTr="00BF0EAB">
        <w:tc>
          <w:tcPr>
            <w:tcW w:w="2330" w:type="pct"/>
            <w:gridSpan w:val="4"/>
            <w:vMerge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C1321" w:rsidRPr="00BF0EAB" w:rsidRDefault="009C1321" w:rsidP="009C1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6518000,00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36" w:type="pct"/>
          </w:tcPr>
          <w:p w:rsidR="009C1321" w:rsidRPr="00BF0EAB" w:rsidRDefault="009C1321" w:rsidP="00BF0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</w:tbl>
    <w:p w:rsidR="009C1321" w:rsidRPr="007C177F" w:rsidRDefault="009C1321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  <w:sectPr w:rsidR="009C1321" w:rsidSect="006E18B2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 к изменениям в постановление Администрации</w:t>
      </w: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города Ханты-Мансийска от 17.10.2013 № 1324 «Об утверждении </w:t>
      </w: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муниципальной программы «Развитие жилищно-коммунального комплекса, </w:t>
      </w: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C1321">
        <w:rPr>
          <w:rFonts w:ascii="Times New Roman" w:eastAsia="Times New Roman" w:hAnsi="Times New Roman" w:cs="Times New Roman"/>
          <w:szCs w:val="28"/>
          <w:lang w:eastAsia="ru-RU"/>
        </w:rPr>
        <w:t>энергетики, дорожного хозяйства и благоустройство города Ханты-Мансийска»</w:t>
      </w:r>
    </w:p>
    <w:p w:rsidR="009C1321" w:rsidRPr="009C1321" w:rsidRDefault="009C1321" w:rsidP="009C13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C177F" w:rsidRDefault="007C177F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объектов на очередной финансовый год и плановый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включая приобретение объектов недвижимого имущества,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создаваемых в соответствии с соглашениями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</w:t>
      </w:r>
    </w:p>
    <w:p w:rsid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 и концессионными соглашениями</w:t>
      </w:r>
    </w:p>
    <w:p w:rsidR="007C177F" w:rsidRPr="007C177F" w:rsidRDefault="007C177F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7119E" w:rsidRPr="009E6236" w:rsidRDefault="0077119E" w:rsidP="009E6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4637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4509"/>
        <w:gridCol w:w="2259"/>
        <w:gridCol w:w="2892"/>
        <w:gridCol w:w="3400"/>
      </w:tblGrid>
      <w:tr w:rsidR="00F05D3A" w:rsidRPr="00202ADF" w:rsidTr="0028145A">
        <w:trPr>
          <w:trHeight w:val="779"/>
          <w:tblHeader/>
        </w:trPr>
        <w:tc>
          <w:tcPr>
            <w:tcW w:w="299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13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41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24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05D3A" w:rsidRPr="00202ADF" w:rsidTr="0028145A">
        <w:trPr>
          <w:trHeight w:val="263"/>
          <w:tblHeader/>
        </w:trPr>
        <w:tc>
          <w:tcPr>
            <w:tcW w:w="299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135B" w:rsidRPr="00202ADF" w:rsidTr="0028145A">
        <w:trPr>
          <w:trHeight w:val="20"/>
        </w:trPr>
        <w:tc>
          <w:tcPr>
            <w:tcW w:w="299" w:type="pct"/>
          </w:tcPr>
          <w:p w:rsidR="0016135B" w:rsidRPr="0016135B" w:rsidRDefault="0077119E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pct"/>
          </w:tcPr>
          <w:p w:rsidR="0016135B" w:rsidRPr="0016135B" w:rsidRDefault="0016135B" w:rsidP="0016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Полигон бытовых и промышленных отходов города Ханты-Мансийска</w:t>
            </w:r>
          </w:p>
        </w:tc>
        <w:tc>
          <w:tcPr>
            <w:tcW w:w="813" w:type="pct"/>
          </w:tcPr>
          <w:p w:rsidR="0016135B" w:rsidRPr="0016135B" w:rsidRDefault="0016135B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16135B" w:rsidRPr="0016135B" w:rsidRDefault="0016135B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2024 - 2026 годы</w:t>
            </w:r>
          </w:p>
        </w:tc>
        <w:tc>
          <w:tcPr>
            <w:tcW w:w="1224" w:type="pct"/>
          </w:tcPr>
          <w:p w:rsidR="0016135B" w:rsidRPr="0016135B" w:rsidRDefault="0016135B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Приют для животных в городе Ханты-Мансийске</w:t>
            </w:r>
          </w:p>
        </w:tc>
        <w:tc>
          <w:tcPr>
            <w:tcW w:w="813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16135B" w:rsidRDefault="0077119E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 xml:space="preserve">Реконструкция магистрального канализационного коллектора по ул. </w:t>
            </w:r>
            <w:proofErr w:type="gramStart"/>
            <w:r w:rsidRPr="0016135B">
              <w:rPr>
                <w:rFonts w:ascii="Times New Roman" w:hAnsi="Times New Roman" w:cs="Times New Roman"/>
              </w:rPr>
              <w:t>Новой</w:t>
            </w:r>
            <w:proofErr w:type="gramEnd"/>
          </w:p>
        </w:tc>
        <w:tc>
          <w:tcPr>
            <w:tcW w:w="813" w:type="pct"/>
          </w:tcPr>
          <w:p w:rsidR="00557513" w:rsidRPr="00E1401C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16135B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35B">
              <w:rPr>
                <w:rFonts w:ascii="Times New Roman" w:hAnsi="Times New Roman" w:cs="Times New Roman"/>
              </w:rPr>
              <w:t>2024 - 2025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77119E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pct"/>
          </w:tcPr>
          <w:p w:rsidR="00557513" w:rsidRPr="00903F71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водопровода от водозабора «Северный» к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Иртыш в городе Ханты-Мансийске</w:t>
            </w:r>
          </w:p>
        </w:tc>
        <w:tc>
          <w:tcPr>
            <w:tcW w:w="81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2024 - 2027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77119E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pct"/>
          </w:tcPr>
          <w:p w:rsidR="00557513" w:rsidRPr="00903F71" w:rsidRDefault="00557513" w:rsidP="00EC4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903F71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903F71">
              <w:rPr>
                <w:rFonts w:ascii="Times New Roman" w:hAnsi="Times New Roman" w:cs="Times New Roman"/>
              </w:rPr>
              <w:t>. 1 этап</w:t>
            </w:r>
          </w:p>
        </w:tc>
        <w:tc>
          <w:tcPr>
            <w:tcW w:w="81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03F71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7</w:t>
            </w:r>
            <w:r w:rsidRPr="00903F7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EC44C4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 xml:space="preserve">Строительство инженерных сетей в кадастровом квартале </w:t>
            </w:r>
            <w:r>
              <w:rPr>
                <w:rFonts w:ascii="Times New Roman" w:hAnsi="Times New Roman" w:cs="Times New Roman"/>
              </w:rPr>
              <w:t>№</w:t>
            </w:r>
            <w:r w:rsidRPr="00903F71">
              <w:rPr>
                <w:rFonts w:ascii="Times New Roman" w:hAnsi="Times New Roman" w:cs="Times New Roman"/>
              </w:rPr>
              <w:t xml:space="preserve"> 86:12:0202008 (район федеральной автомобильной дороги </w:t>
            </w:r>
            <w:r>
              <w:rPr>
                <w:rFonts w:ascii="Times New Roman" w:hAnsi="Times New Roman" w:cs="Times New Roman"/>
              </w:rPr>
              <w:t>«</w:t>
            </w:r>
            <w:r w:rsidRPr="00903F71">
              <w:rPr>
                <w:rFonts w:ascii="Times New Roman" w:hAnsi="Times New Roman" w:cs="Times New Roman"/>
              </w:rPr>
              <w:t>Р-404 Тюмень - Тобольск - Ханты-Мансийск</w:t>
            </w:r>
            <w:r>
              <w:rPr>
                <w:rFonts w:ascii="Times New Roman" w:hAnsi="Times New Roman" w:cs="Times New Roman"/>
              </w:rPr>
              <w:t>»</w:t>
            </w:r>
            <w:r w:rsidRPr="00903F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903F71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03F71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7</w:t>
            </w:r>
            <w:r w:rsidRPr="00903F7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EC44C4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 xml:space="preserve">Реконструкция автоматизированной центральной отдельно стоящей </w:t>
            </w:r>
            <w:proofErr w:type="gramStart"/>
            <w:r w:rsidRPr="00903F71">
              <w:rPr>
                <w:rFonts w:ascii="Times New Roman" w:hAnsi="Times New Roman" w:cs="Times New Roman"/>
              </w:rPr>
              <w:t>блок-модульной</w:t>
            </w:r>
            <w:proofErr w:type="gramEnd"/>
            <w:r w:rsidRPr="00903F71">
              <w:rPr>
                <w:rFonts w:ascii="Times New Roman" w:hAnsi="Times New Roman" w:cs="Times New Roman"/>
              </w:rPr>
              <w:t xml:space="preserve"> газовой котельной установки,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 xml:space="preserve">в </w:t>
            </w:r>
            <w:r w:rsidRPr="00903F71">
              <w:rPr>
                <w:rFonts w:ascii="Times New Roman" w:hAnsi="Times New Roman" w:cs="Times New Roman"/>
              </w:rPr>
              <w:lastRenderedPageBreak/>
              <w:t>части увеличения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мощности до 14 МВт,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для теплоснабжения существующих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 xml:space="preserve">и объекта </w:t>
            </w:r>
            <w:r>
              <w:rPr>
                <w:rFonts w:ascii="Times New Roman" w:hAnsi="Times New Roman" w:cs="Times New Roman"/>
              </w:rPr>
              <w:t>«</w:t>
            </w:r>
            <w:r w:rsidRPr="00903F71">
              <w:rPr>
                <w:rFonts w:ascii="Times New Roman" w:hAnsi="Times New Roman" w:cs="Times New Roman"/>
              </w:rPr>
              <w:t>Средняя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на 1056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в микрорайоне Учхоз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города Ханты-Мансийска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7711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 этап</w:t>
            </w:r>
            <w:r w:rsidR="00771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3" w:type="pct"/>
          </w:tcPr>
          <w:p w:rsidR="00557513" w:rsidRPr="00903F71" w:rsidRDefault="000F7C09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1,1 км</w:t>
            </w:r>
          </w:p>
        </w:tc>
        <w:tc>
          <w:tcPr>
            <w:tcW w:w="1041" w:type="pct"/>
          </w:tcPr>
          <w:p w:rsidR="00557513" w:rsidRPr="00903F71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77119E" w:rsidRPr="00202ADF" w:rsidTr="0028145A">
        <w:trPr>
          <w:trHeight w:val="20"/>
        </w:trPr>
        <w:tc>
          <w:tcPr>
            <w:tcW w:w="299" w:type="pct"/>
          </w:tcPr>
          <w:p w:rsidR="0077119E" w:rsidRPr="00903F71" w:rsidRDefault="00EC44C4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23" w:type="pct"/>
          </w:tcPr>
          <w:p w:rsidR="0077119E" w:rsidRPr="00903F71" w:rsidRDefault="0077119E" w:rsidP="0077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19E">
              <w:rPr>
                <w:rFonts w:ascii="Times New Roman" w:hAnsi="Times New Roman" w:cs="Times New Roman"/>
              </w:rPr>
              <w:t xml:space="preserve">Реконструкция автоматизированной центральной отдельно стоящей </w:t>
            </w:r>
            <w:proofErr w:type="gramStart"/>
            <w:r w:rsidRPr="0077119E">
              <w:rPr>
                <w:rFonts w:ascii="Times New Roman" w:hAnsi="Times New Roman" w:cs="Times New Roman"/>
              </w:rPr>
              <w:t>блок-модульной</w:t>
            </w:r>
            <w:proofErr w:type="gramEnd"/>
            <w:r w:rsidRPr="0077119E">
              <w:rPr>
                <w:rFonts w:ascii="Times New Roman" w:hAnsi="Times New Roman" w:cs="Times New Roman"/>
              </w:rPr>
              <w:t xml:space="preserve"> газовой котельной установки, в части увеличения мощности до 14 МВт, для теплоснабжения существующих потребителей и объекта «Средняя школа на 1056 учащихся в микрорайоне Учхоз города Ханты-Мансийска»  (</w:t>
            </w:r>
            <w:r>
              <w:rPr>
                <w:rFonts w:ascii="Times New Roman" w:hAnsi="Times New Roman" w:cs="Times New Roman"/>
              </w:rPr>
              <w:t>2</w:t>
            </w:r>
            <w:r w:rsidRPr="0077119E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813" w:type="pct"/>
          </w:tcPr>
          <w:p w:rsidR="0077119E" w:rsidRPr="00903F71" w:rsidRDefault="001358F9" w:rsidP="00903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МВт</w:t>
            </w:r>
          </w:p>
        </w:tc>
        <w:tc>
          <w:tcPr>
            <w:tcW w:w="1041" w:type="pct"/>
          </w:tcPr>
          <w:p w:rsidR="0077119E" w:rsidRDefault="0077119E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2024-2027 годы</w:t>
            </w:r>
          </w:p>
        </w:tc>
        <w:tc>
          <w:tcPr>
            <w:tcW w:w="1224" w:type="pct"/>
          </w:tcPr>
          <w:p w:rsidR="0077119E" w:rsidRPr="00557513" w:rsidRDefault="0077119E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EC44C4" w:rsidP="0077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pct"/>
          </w:tcPr>
          <w:p w:rsidR="00557513" w:rsidRPr="00903F71" w:rsidRDefault="00557513" w:rsidP="0090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>Автоматизированная отдельно стоящая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F71">
              <w:rPr>
                <w:rFonts w:ascii="Times New Roman" w:hAnsi="Times New Roman" w:cs="Times New Roman"/>
              </w:rPr>
              <w:t>блок-модульная</w:t>
            </w:r>
            <w:proofErr w:type="gramEnd"/>
            <w:r w:rsidRPr="00903F71">
              <w:rPr>
                <w:rFonts w:ascii="Times New Roman" w:hAnsi="Times New Roman" w:cs="Times New Roman"/>
              </w:rPr>
              <w:t xml:space="preserve"> газовая котельная полной заводской готовности </w:t>
            </w:r>
            <w:r>
              <w:rPr>
                <w:rFonts w:ascii="Times New Roman" w:hAnsi="Times New Roman" w:cs="Times New Roman"/>
              </w:rPr>
              <w:t>№</w:t>
            </w:r>
            <w:r w:rsidRPr="00903F71">
              <w:rPr>
                <w:rFonts w:ascii="Times New Roman" w:hAnsi="Times New Roman" w:cs="Times New Roman"/>
              </w:rPr>
              <w:t xml:space="preserve"> 29 в городе Ханты-Мансийске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71">
              <w:rPr>
                <w:rFonts w:ascii="Times New Roman" w:hAnsi="Times New Roman" w:cs="Times New Roman"/>
              </w:rPr>
              <w:t>мощностью 12 МВт</w:t>
            </w:r>
          </w:p>
        </w:tc>
        <w:tc>
          <w:tcPr>
            <w:tcW w:w="813" w:type="pct"/>
          </w:tcPr>
          <w:p w:rsidR="00557513" w:rsidRPr="00903F71" w:rsidRDefault="001358F9" w:rsidP="0013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МВт</w:t>
            </w:r>
          </w:p>
        </w:tc>
        <w:tc>
          <w:tcPr>
            <w:tcW w:w="1041" w:type="pct"/>
          </w:tcPr>
          <w:p w:rsidR="00557513" w:rsidRPr="00903F71" w:rsidRDefault="00557513" w:rsidP="0016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7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03F71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7</w:t>
            </w:r>
            <w:r w:rsidRPr="00903F7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557513" w:rsidRPr="00202ADF" w:rsidTr="0028145A">
        <w:trPr>
          <w:trHeight w:val="20"/>
        </w:trPr>
        <w:tc>
          <w:tcPr>
            <w:tcW w:w="299" w:type="pct"/>
          </w:tcPr>
          <w:p w:rsidR="00557513" w:rsidRPr="00903F71" w:rsidRDefault="00557513" w:rsidP="00EC4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pct"/>
          </w:tcPr>
          <w:p w:rsidR="00557513" w:rsidRPr="0028145A" w:rsidRDefault="00557513" w:rsidP="00FC4583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Автоматизированная отдельно стоящая газовая котельная в городе</w:t>
            </w:r>
          </w:p>
          <w:p w:rsidR="00557513" w:rsidRPr="0028145A" w:rsidRDefault="00557513" w:rsidP="0016135B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Ханты-Мансийске,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район СУ-967</w:t>
            </w:r>
          </w:p>
        </w:tc>
        <w:tc>
          <w:tcPr>
            <w:tcW w:w="813" w:type="pct"/>
          </w:tcPr>
          <w:p w:rsidR="00557513" w:rsidRPr="0028145A" w:rsidRDefault="00557513" w:rsidP="0013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57513" w:rsidRPr="0028145A" w:rsidRDefault="00557513" w:rsidP="0016135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годы</w:t>
            </w:r>
          </w:p>
        </w:tc>
        <w:tc>
          <w:tcPr>
            <w:tcW w:w="1224" w:type="pct"/>
          </w:tcPr>
          <w:p w:rsidR="00557513" w:rsidRPr="00557513" w:rsidRDefault="00557513" w:rsidP="00557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71041C" w:rsidRPr="00202ADF" w:rsidTr="0028145A">
        <w:trPr>
          <w:trHeight w:val="20"/>
        </w:trPr>
        <w:tc>
          <w:tcPr>
            <w:tcW w:w="299" w:type="pct"/>
          </w:tcPr>
          <w:p w:rsidR="0071041C" w:rsidRDefault="0071041C" w:rsidP="00EC4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pct"/>
          </w:tcPr>
          <w:p w:rsidR="0071041C" w:rsidRPr="0028145A" w:rsidRDefault="0071041C" w:rsidP="0071041C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У</w:t>
            </w:r>
            <w:r w:rsidRPr="0071041C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стройств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о</w:t>
            </w:r>
            <w:r w:rsidRPr="0071041C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ливневого коллектора от ул. </w:t>
            </w:r>
            <w:proofErr w:type="gramStart"/>
            <w:r w:rsidRPr="0071041C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Ягодная</w:t>
            </w:r>
            <w:proofErr w:type="gramEnd"/>
            <w:r w:rsidRPr="0071041C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до ул. Центральная</w:t>
            </w:r>
          </w:p>
        </w:tc>
        <w:tc>
          <w:tcPr>
            <w:tcW w:w="813" w:type="pct"/>
          </w:tcPr>
          <w:p w:rsidR="0071041C" w:rsidRPr="0028145A" w:rsidRDefault="0071041C" w:rsidP="0013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71041C" w:rsidRPr="0028145A" w:rsidRDefault="0071041C" w:rsidP="005627E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годы</w:t>
            </w:r>
          </w:p>
        </w:tc>
        <w:tc>
          <w:tcPr>
            <w:tcW w:w="1224" w:type="pct"/>
          </w:tcPr>
          <w:p w:rsidR="0071041C" w:rsidRPr="00557513" w:rsidRDefault="0071041C" w:rsidP="0056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  <w:tr w:rsidR="0071041C" w:rsidRPr="00202ADF" w:rsidTr="0028145A">
        <w:trPr>
          <w:trHeight w:val="20"/>
        </w:trPr>
        <w:tc>
          <w:tcPr>
            <w:tcW w:w="299" w:type="pct"/>
          </w:tcPr>
          <w:p w:rsidR="0071041C" w:rsidRDefault="0071041C" w:rsidP="00EC4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pct"/>
          </w:tcPr>
          <w:p w:rsidR="0071041C" w:rsidRPr="0028145A" w:rsidRDefault="0071041C" w:rsidP="0071041C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104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Строительство централизованных сетей канализации по пер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Pr="007104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Надежды в </w:t>
            </w:r>
            <w:proofErr w:type="spellStart"/>
            <w:r w:rsidRPr="007104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</w:t>
            </w:r>
            <w:proofErr w:type="gramStart"/>
            <w:r w:rsidRPr="007104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.Х</w:t>
            </w:r>
            <w:proofErr w:type="gramEnd"/>
            <w:r w:rsidRPr="007104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анты-Мансийске</w:t>
            </w:r>
            <w:proofErr w:type="spellEnd"/>
          </w:p>
        </w:tc>
        <w:tc>
          <w:tcPr>
            <w:tcW w:w="813" w:type="pct"/>
          </w:tcPr>
          <w:p w:rsidR="0071041C" w:rsidRPr="0028145A" w:rsidRDefault="0071041C" w:rsidP="0013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71041C" w:rsidRPr="0028145A" w:rsidRDefault="0071041C" w:rsidP="005627E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- 202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Pr="0028145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годы</w:t>
            </w:r>
          </w:p>
        </w:tc>
        <w:tc>
          <w:tcPr>
            <w:tcW w:w="1224" w:type="pct"/>
          </w:tcPr>
          <w:p w:rsidR="0071041C" w:rsidRPr="00557513" w:rsidRDefault="0071041C" w:rsidP="0056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513">
              <w:rPr>
                <w:rFonts w:ascii="Times New Roman" w:hAnsi="Times New Roman" w:cs="Times New Roman"/>
              </w:rPr>
              <w:t>Бюджет города Ханты-Мансийска</w:t>
            </w:r>
          </w:p>
        </w:tc>
      </w:tr>
    </w:tbl>
    <w:p w:rsidR="009C794A" w:rsidRPr="009E6236" w:rsidRDefault="009C794A" w:rsidP="00903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9C794A" w:rsidRPr="009E6236" w:rsidSect="006E18B2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75" w:rsidRDefault="00C20F75">
      <w:pPr>
        <w:spacing w:after="0" w:line="240" w:lineRule="auto"/>
      </w:pPr>
      <w:r>
        <w:separator/>
      </w:r>
    </w:p>
  </w:endnote>
  <w:endnote w:type="continuationSeparator" w:id="0">
    <w:p w:rsidR="00C20F75" w:rsidRDefault="00C2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75" w:rsidRDefault="00C20F75">
      <w:pPr>
        <w:spacing w:after="0" w:line="240" w:lineRule="auto"/>
      </w:pPr>
      <w:r>
        <w:separator/>
      </w:r>
    </w:p>
  </w:footnote>
  <w:footnote w:type="continuationSeparator" w:id="0">
    <w:p w:rsidR="00C20F75" w:rsidRDefault="00C2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1941DA"/>
    <w:multiLevelType w:val="hybridMultilevel"/>
    <w:tmpl w:val="7B8E99FC"/>
    <w:lvl w:ilvl="0" w:tplc="C0D68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3E66"/>
    <w:multiLevelType w:val="hybridMultilevel"/>
    <w:tmpl w:val="38BE437E"/>
    <w:lvl w:ilvl="0" w:tplc="4334B73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12D3"/>
    <w:rsid w:val="00042E5C"/>
    <w:rsid w:val="00051B22"/>
    <w:rsid w:val="000678CD"/>
    <w:rsid w:val="00073935"/>
    <w:rsid w:val="000A6A11"/>
    <w:rsid w:val="000A7DE2"/>
    <w:rsid w:val="000B1738"/>
    <w:rsid w:val="000C65BC"/>
    <w:rsid w:val="000D1A50"/>
    <w:rsid w:val="000F4E66"/>
    <w:rsid w:val="000F7C09"/>
    <w:rsid w:val="001055A3"/>
    <w:rsid w:val="001200AC"/>
    <w:rsid w:val="00125558"/>
    <w:rsid w:val="001358F9"/>
    <w:rsid w:val="00151A6B"/>
    <w:rsid w:val="00155A0F"/>
    <w:rsid w:val="0016135B"/>
    <w:rsid w:val="001732CF"/>
    <w:rsid w:val="00173812"/>
    <w:rsid w:val="00175B85"/>
    <w:rsid w:val="00176616"/>
    <w:rsid w:val="001B4DA5"/>
    <w:rsid w:val="001D33B1"/>
    <w:rsid w:val="001E03C1"/>
    <w:rsid w:val="00202ADF"/>
    <w:rsid w:val="00211B0B"/>
    <w:rsid w:val="00221497"/>
    <w:rsid w:val="002222F1"/>
    <w:rsid w:val="00241C24"/>
    <w:rsid w:val="00246769"/>
    <w:rsid w:val="002516DC"/>
    <w:rsid w:val="0028145A"/>
    <w:rsid w:val="00296CBC"/>
    <w:rsid w:val="002A1EC0"/>
    <w:rsid w:val="002B73C5"/>
    <w:rsid w:val="002C5BFB"/>
    <w:rsid w:val="002D043A"/>
    <w:rsid w:val="00307351"/>
    <w:rsid w:val="0032049B"/>
    <w:rsid w:val="003236D7"/>
    <w:rsid w:val="00324C63"/>
    <w:rsid w:val="00354EC9"/>
    <w:rsid w:val="00363363"/>
    <w:rsid w:val="00377EA6"/>
    <w:rsid w:val="003A5F0D"/>
    <w:rsid w:val="003B1CCB"/>
    <w:rsid w:val="003B3470"/>
    <w:rsid w:val="003B3EE0"/>
    <w:rsid w:val="003C7374"/>
    <w:rsid w:val="003D0A9E"/>
    <w:rsid w:val="0041782E"/>
    <w:rsid w:val="004354EF"/>
    <w:rsid w:val="004416F2"/>
    <w:rsid w:val="00466F9C"/>
    <w:rsid w:val="00470330"/>
    <w:rsid w:val="004834D4"/>
    <w:rsid w:val="00484CD0"/>
    <w:rsid w:val="00496D31"/>
    <w:rsid w:val="004A3DC7"/>
    <w:rsid w:val="004B1510"/>
    <w:rsid w:val="004D7455"/>
    <w:rsid w:val="00523F23"/>
    <w:rsid w:val="00557513"/>
    <w:rsid w:val="00566EA1"/>
    <w:rsid w:val="00581C78"/>
    <w:rsid w:val="00581C8A"/>
    <w:rsid w:val="005956B1"/>
    <w:rsid w:val="005A07A1"/>
    <w:rsid w:val="005B333A"/>
    <w:rsid w:val="005C3812"/>
    <w:rsid w:val="005C590B"/>
    <w:rsid w:val="005D1114"/>
    <w:rsid w:val="005E1EC1"/>
    <w:rsid w:val="005E6EAF"/>
    <w:rsid w:val="005F016D"/>
    <w:rsid w:val="005F4DEE"/>
    <w:rsid w:val="00603854"/>
    <w:rsid w:val="00606025"/>
    <w:rsid w:val="00612E17"/>
    <w:rsid w:val="00621C8D"/>
    <w:rsid w:val="00644037"/>
    <w:rsid w:val="00683A52"/>
    <w:rsid w:val="006848E5"/>
    <w:rsid w:val="00695E35"/>
    <w:rsid w:val="006B6803"/>
    <w:rsid w:val="006C1A04"/>
    <w:rsid w:val="006C2C1C"/>
    <w:rsid w:val="006E18B2"/>
    <w:rsid w:val="006F60A1"/>
    <w:rsid w:val="00706622"/>
    <w:rsid w:val="0071041C"/>
    <w:rsid w:val="00752C81"/>
    <w:rsid w:val="00753DDB"/>
    <w:rsid w:val="0077119E"/>
    <w:rsid w:val="00791699"/>
    <w:rsid w:val="007B0019"/>
    <w:rsid w:val="007B7FFA"/>
    <w:rsid w:val="007C16AE"/>
    <w:rsid w:val="007C177F"/>
    <w:rsid w:val="007D6D76"/>
    <w:rsid w:val="0081550F"/>
    <w:rsid w:val="00853AE6"/>
    <w:rsid w:val="00856363"/>
    <w:rsid w:val="00857281"/>
    <w:rsid w:val="008636A9"/>
    <w:rsid w:val="008946C9"/>
    <w:rsid w:val="008A4986"/>
    <w:rsid w:val="008B539C"/>
    <w:rsid w:val="008B6828"/>
    <w:rsid w:val="008C0136"/>
    <w:rsid w:val="009001F2"/>
    <w:rsid w:val="00903F71"/>
    <w:rsid w:val="009131BF"/>
    <w:rsid w:val="00916CEC"/>
    <w:rsid w:val="00925733"/>
    <w:rsid w:val="00932526"/>
    <w:rsid w:val="00933FD8"/>
    <w:rsid w:val="00947318"/>
    <w:rsid w:val="009B4481"/>
    <w:rsid w:val="009C1321"/>
    <w:rsid w:val="009C794A"/>
    <w:rsid w:val="009E6236"/>
    <w:rsid w:val="009F00AD"/>
    <w:rsid w:val="009F267C"/>
    <w:rsid w:val="009F3E27"/>
    <w:rsid w:val="00A370C2"/>
    <w:rsid w:val="00A53531"/>
    <w:rsid w:val="00A5611B"/>
    <w:rsid w:val="00A908AB"/>
    <w:rsid w:val="00A93703"/>
    <w:rsid w:val="00A93C59"/>
    <w:rsid w:val="00AB4694"/>
    <w:rsid w:val="00AC5C04"/>
    <w:rsid w:val="00AE6832"/>
    <w:rsid w:val="00AE7BAC"/>
    <w:rsid w:val="00AF1B0D"/>
    <w:rsid w:val="00B03EEC"/>
    <w:rsid w:val="00B10F20"/>
    <w:rsid w:val="00B46E58"/>
    <w:rsid w:val="00B640FA"/>
    <w:rsid w:val="00B73668"/>
    <w:rsid w:val="00BE3FB6"/>
    <w:rsid w:val="00BE415F"/>
    <w:rsid w:val="00BE6C68"/>
    <w:rsid w:val="00BF0EAB"/>
    <w:rsid w:val="00BF4920"/>
    <w:rsid w:val="00C03338"/>
    <w:rsid w:val="00C20F75"/>
    <w:rsid w:val="00C21D3D"/>
    <w:rsid w:val="00C23BFB"/>
    <w:rsid w:val="00C464E8"/>
    <w:rsid w:val="00C54E3E"/>
    <w:rsid w:val="00C85464"/>
    <w:rsid w:val="00CB5577"/>
    <w:rsid w:val="00CC6280"/>
    <w:rsid w:val="00CD1472"/>
    <w:rsid w:val="00CD6683"/>
    <w:rsid w:val="00CE70D1"/>
    <w:rsid w:val="00D553D3"/>
    <w:rsid w:val="00D636F9"/>
    <w:rsid w:val="00D73A66"/>
    <w:rsid w:val="00D813F4"/>
    <w:rsid w:val="00DB063B"/>
    <w:rsid w:val="00DE0CA5"/>
    <w:rsid w:val="00DF4C05"/>
    <w:rsid w:val="00E01E17"/>
    <w:rsid w:val="00E1401C"/>
    <w:rsid w:val="00E16373"/>
    <w:rsid w:val="00E1781C"/>
    <w:rsid w:val="00E17BD1"/>
    <w:rsid w:val="00E24959"/>
    <w:rsid w:val="00E40BF1"/>
    <w:rsid w:val="00E4179E"/>
    <w:rsid w:val="00E52E5B"/>
    <w:rsid w:val="00E81996"/>
    <w:rsid w:val="00EC421F"/>
    <w:rsid w:val="00EC44C4"/>
    <w:rsid w:val="00ED2C3D"/>
    <w:rsid w:val="00EF00A8"/>
    <w:rsid w:val="00F05D3A"/>
    <w:rsid w:val="00F33614"/>
    <w:rsid w:val="00F4376B"/>
    <w:rsid w:val="00F55E7A"/>
    <w:rsid w:val="00F72109"/>
    <w:rsid w:val="00F8076B"/>
    <w:rsid w:val="00FB28D5"/>
    <w:rsid w:val="00FC4583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C1321"/>
  </w:style>
  <w:style w:type="paragraph" w:customStyle="1" w:styleId="ConsPlusTitle">
    <w:name w:val="ConsPlusTitle"/>
    <w:rsid w:val="009C1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C1321"/>
  </w:style>
  <w:style w:type="paragraph" w:customStyle="1" w:styleId="ConsPlusTitle">
    <w:name w:val="ConsPlusTitle"/>
    <w:rsid w:val="009C1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43AC-FA69-474E-9BDA-B4C0388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2024-04-04T10:57:00Z</cp:lastPrinted>
  <dcterms:created xsi:type="dcterms:W3CDTF">2024-04-22T07:17:00Z</dcterms:created>
  <dcterms:modified xsi:type="dcterms:W3CDTF">2024-04-22T07:17:00Z</dcterms:modified>
</cp:coreProperties>
</file>