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DF" w:rsidRPr="00282850" w:rsidRDefault="00692BDF" w:rsidP="00692BDF">
      <w:pPr>
        <w:spacing w:after="0" w:line="240" w:lineRule="auto"/>
        <w:jc w:val="right"/>
        <w:rPr>
          <w:rFonts w:ascii="Times New Roman" w:eastAsia="Times New Roman" w:hAnsi="Times New Roman" w:cs="Times New Roman"/>
          <w:b/>
          <w:sz w:val="28"/>
          <w:szCs w:val="20"/>
          <w:lang w:eastAsia="ru-RU"/>
        </w:rPr>
      </w:pPr>
      <w:r w:rsidRPr="00282850">
        <w:rPr>
          <w:rFonts w:ascii="Times New Roman" w:eastAsia="Times New Roman" w:hAnsi="Times New Roman" w:cs="Times New Roman"/>
          <w:b/>
          <w:sz w:val="28"/>
          <w:szCs w:val="20"/>
          <w:lang w:eastAsia="ru-RU"/>
        </w:rPr>
        <w:t>ПРОЕКТ</w:t>
      </w:r>
    </w:p>
    <w:p w:rsidR="00692BDF" w:rsidRPr="00282850" w:rsidRDefault="00692BDF" w:rsidP="00692BDF">
      <w:pPr>
        <w:spacing w:after="0" w:line="240" w:lineRule="auto"/>
        <w:jc w:val="center"/>
        <w:rPr>
          <w:rFonts w:ascii="Times New Roman" w:eastAsia="Times New Roman" w:hAnsi="Times New Roman" w:cs="Times New Roman"/>
          <w:b/>
          <w:sz w:val="28"/>
          <w:szCs w:val="20"/>
          <w:lang w:eastAsia="ru-RU"/>
        </w:rPr>
      </w:pPr>
    </w:p>
    <w:p w:rsidR="00692BDF" w:rsidRPr="00282850" w:rsidRDefault="00692BDF" w:rsidP="00692BDF">
      <w:pPr>
        <w:spacing w:after="0" w:line="240" w:lineRule="auto"/>
        <w:jc w:val="center"/>
        <w:rPr>
          <w:rFonts w:ascii="Times New Roman" w:eastAsia="Times New Roman" w:hAnsi="Times New Roman" w:cs="Times New Roman"/>
          <w:b/>
          <w:sz w:val="28"/>
          <w:szCs w:val="20"/>
          <w:lang w:eastAsia="ru-RU"/>
        </w:rPr>
      </w:pPr>
      <w:r w:rsidRPr="00282850">
        <w:rPr>
          <w:rFonts w:ascii="Times New Roman" w:eastAsia="Times New Roman" w:hAnsi="Times New Roman" w:cs="Times New Roman"/>
          <w:b/>
          <w:sz w:val="28"/>
          <w:szCs w:val="20"/>
          <w:lang w:eastAsia="ru-RU"/>
        </w:rPr>
        <w:t>АДМИНИСТРАЦИЯ ГОРОДА ХАНТЫ-МАНСИЙСКА</w:t>
      </w:r>
    </w:p>
    <w:p w:rsidR="00692BDF" w:rsidRPr="00282850" w:rsidRDefault="00692BDF" w:rsidP="00692BDF">
      <w:pPr>
        <w:spacing w:after="0" w:line="240" w:lineRule="auto"/>
        <w:jc w:val="center"/>
        <w:rPr>
          <w:rFonts w:ascii="Times New Roman" w:eastAsia="Times New Roman" w:hAnsi="Times New Roman" w:cs="Times New Roman"/>
          <w:b/>
          <w:sz w:val="28"/>
          <w:szCs w:val="20"/>
          <w:lang w:eastAsia="ru-RU"/>
        </w:rPr>
      </w:pPr>
      <w:r w:rsidRPr="00282850">
        <w:rPr>
          <w:rFonts w:ascii="Times New Roman" w:eastAsia="Times New Roman" w:hAnsi="Times New Roman" w:cs="Times New Roman"/>
          <w:b/>
          <w:sz w:val="28"/>
          <w:szCs w:val="20"/>
          <w:lang w:eastAsia="ru-RU"/>
        </w:rPr>
        <w:t>Ханты-Мансийского автономного округа – Югры</w:t>
      </w:r>
    </w:p>
    <w:p w:rsidR="00692BDF" w:rsidRPr="00282850" w:rsidRDefault="00692BDF" w:rsidP="00692BDF">
      <w:pPr>
        <w:spacing w:after="0" w:line="240" w:lineRule="auto"/>
        <w:jc w:val="center"/>
        <w:rPr>
          <w:rFonts w:ascii="Times New Roman" w:eastAsia="Times New Roman" w:hAnsi="Times New Roman" w:cs="Times New Roman"/>
          <w:b/>
          <w:sz w:val="20"/>
          <w:szCs w:val="20"/>
          <w:lang w:eastAsia="ru-RU"/>
        </w:rPr>
      </w:pPr>
    </w:p>
    <w:p w:rsidR="00692BDF" w:rsidRPr="00282850" w:rsidRDefault="00692BDF" w:rsidP="00692BDF">
      <w:pPr>
        <w:spacing w:after="0" w:line="240" w:lineRule="auto"/>
        <w:jc w:val="center"/>
        <w:rPr>
          <w:rFonts w:ascii="Times New Roman" w:eastAsia="Times New Roman" w:hAnsi="Times New Roman" w:cs="Times New Roman"/>
          <w:b/>
          <w:sz w:val="28"/>
          <w:szCs w:val="20"/>
          <w:lang w:eastAsia="ru-RU"/>
        </w:rPr>
      </w:pPr>
      <w:r w:rsidRPr="00282850">
        <w:rPr>
          <w:rFonts w:ascii="Times New Roman" w:eastAsia="Times New Roman" w:hAnsi="Times New Roman" w:cs="Times New Roman"/>
          <w:b/>
          <w:sz w:val="28"/>
          <w:szCs w:val="20"/>
          <w:lang w:eastAsia="ru-RU"/>
        </w:rPr>
        <w:t>ПОСТАНОВЛЕНИЕ</w:t>
      </w:r>
    </w:p>
    <w:p w:rsidR="00692BDF" w:rsidRPr="00282850" w:rsidRDefault="00692BDF" w:rsidP="00692BDF">
      <w:pPr>
        <w:spacing w:after="0" w:line="240" w:lineRule="auto"/>
        <w:jc w:val="both"/>
        <w:rPr>
          <w:rFonts w:ascii="Times New Roman" w:eastAsia="Times New Roman" w:hAnsi="Times New Roman" w:cs="Times New Roman"/>
          <w:sz w:val="28"/>
          <w:szCs w:val="20"/>
          <w:lang w:eastAsia="ru-RU"/>
        </w:rPr>
      </w:pPr>
      <w:r w:rsidRPr="00282850">
        <w:rPr>
          <w:rFonts w:ascii="Times New Roman" w:eastAsia="Times New Roman" w:hAnsi="Times New Roman" w:cs="Times New Roman"/>
          <w:sz w:val="28"/>
          <w:szCs w:val="20"/>
          <w:lang w:eastAsia="ru-RU"/>
        </w:rPr>
        <w:t>от _____                                                                                                 №____</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«О внесении изменений в постановление </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Администрации города Ханты-Мансийска </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от 23.07.2014 №679 «Об утверждении </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административного регламента осуществления </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муниципального жилищного контроля на </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территории города Ханты-Мансийска»</w:t>
      </w:r>
    </w:p>
    <w:p w:rsidR="00692BDF" w:rsidRPr="00282850" w:rsidRDefault="00692BDF" w:rsidP="00692BDF">
      <w:pPr>
        <w:spacing w:after="0" w:line="240" w:lineRule="auto"/>
        <w:ind w:firstLine="540"/>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540"/>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          1.Внести изменения в постановление от 23.07.2014 №679 «Об утверждении административного регламента осуществления муниципального жилищного контроля на территории города Ханты-Мансийска» согласно приложению, к настоящему постановлению.</w:t>
      </w:r>
    </w:p>
    <w:p w:rsidR="00692BDF" w:rsidRPr="00282850" w:rsidRDefault="00692BDF" w:rsidP="00692BDF">
      <w:pPr>
        <w:autoSpaceDE w:val="0"/>
        <w:autoSpaceDN w:val="0"/>
        <w:adjustRightInd w:val="0"/>
        <w:spacing w:after="0" w:line="240" w:lineRule="auto"/>
        <w:jc w:val="both"/>
        <w:rPr>
          <w:rFonts w:ascii="Times New Roman" w:hAnsi="Times New Roman" w:cs="Times New Roman"/>
          <w:sz w:val="28"/>
          <w:szCs w:val="28"/>
        </w:rPr>
      </w:pPr>
      <w:r w:rsidRPr="00282850">
        <w:rPr>
          <w:rFonts w:ascii="Times New Roman" w:eastAsia="Times New Roman" w:hAnsi="Times New Roman" w:cs="Times New Roman"/>
          <w:sz w:val="28"/>
          <w:szCs w:val="28"/>
          <w:lang w:eastAsia="ru-RU"/>
        </w:rPr>
        <w:t xml:space="preserve">           2.Настоящее постановление вступает в силу после его официального опубликования</w:t>
      </w:r>
      <w:r w:rsidRPr="00282850">
        <w:rPr>
          <w:rFonts w:ascii="Times New Roman" w:hAnsi="Times New Roman" w:cs="Times New Roman"/>
          <w:sz w:val="28"/>
          <w:szCs w:val="28"/>
        </w:rPr>
        <w:t>.</w:t>
      </w: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widowControl w:val="0"/>
        <w:spacing w:after="0" w:line="317" w:lineRule="exact"/>
        <w:ind w:left="40" w:right="60" w:hanging="40"/>
        <w:jc w:val="both"/>
        <w:rPr>
          <w:rFonts w:ascii="Times New Roman" w:hAnsi="Times New Roman" w:cs="Times New Roman"/>
          <w:sz w:val="28"/>
          <w:szCs w:val="28"/>
        </w:rPr>
      </w:pPr>
    </w:p>
    <w:p w:rsidR="00692BDF" w:rsidRPr="00282850" w:rsidRDefault="00692BDF" w:rsidP="00692BDF">
      <w:pPr>
        <w:widowControl w:val="0"/>
        <w:spacing w:after="0" w:line="317" w:lineRule="exact"/>
        <w:ind w:left="40" w:right="60" w:hanging="40"/>
        <w:jc w:val="both"/>
        <w:rPr>
          <w:rFonts w:ascii="Times New Roman" w:hAnsi="Times New Roman" w:cs="Times New Roman"/>
          <w:sz w:val="28"/>
          <w:szCs w:val="28"/>
        </w:rPr>
      </w:pPr>
    </w:p>
    <w:p w:rsidR="00692BDF" w:rsidRPr="00282850" w:rsidRDefault="00692BDF" w:rsidP="00692BDF">
      <w:pPr>
        <w:widowControl w:val="0"/>
        <w:spacing w:after="0" w:line="317" w:lineRule="exact"/>
        <w:ind w:left="40" w:right="60" w:hanging="40"/>
        <w:jc w:val="both"/>
        <w:rPr>
          <w:rFonts w:ascii="Times New Roman" w:hAnsi="Times New Roman" w:cs="Times New Roman"/>
          <w:sz w:val="28"/>
          <w:szCs w:val="28"/>
        </w:rPr>
      </w:pPr>
    </w:p>
    <w:p w:rsidR="00692BDF" w:rsidRPr="00282850" w:rsidRDefault="00692BDF" w:rsidP="00692BDF">
      <w:pPr>
        <w:widowControl w:val="0"/>
        <w:spacing w:after="0" w:line="317" w:lineRule="exact"/>
        <w:ind w:left="40" w:right="60" w:hanging="40"/>
        <w:jc w:val="both"/>
        <w:rPr>
          <w:rFonts w:ascii="Times New Roman" w:hAnsi="Times New Roman" w:cs="Times New Roman"/>
          <w:sz w:val="28"/>
          <w:szCs w:val="28"/>
        </w:rPr>
      </w:pPr>
      <w:r w:rsidRPr="00282850">
        <w:rPr>
          <w:rFonts w:ascii="Times New Roman" w:hAnsi="Times New Roman" w:cs="Times New Roman"/>
          <w:sz w:val="28"/>
          <w:szCs w:val="28"/>
        </w:rPr>
        <w:t xml:space="preserve">Главы города </w:t>
      </w:r>
    </w:p>
    <w:p w:rsidR="00692BDF" w:rsidRPr="00282850" w:rsidRDefault="00692BDF" w:rsidP="00692BDF">
      <w:pPr>
        <w:widowControl w:val="0"/>
        <w:spacing w:after="0" w:line="317" w:lineRule="exact"/>
        <w:ind w:left="40" w:right="-1" w:hanging="40"/>
        <w:jc w:val="both"/>
        <w:rPr>
          <w:rFonts w:ascii="Times New Roman" w:hAnsi="Times New Roman" w:cs="Times New Roman"/>
          <w:sz w:val="28"/>
          <w:szCs w:val="28"/>
        </w:rPr>
      </w:pPr>
      <w:r w:rsidRPr="00282850">
        <w:rPr>
          <w:rFonts w:ascii="Times New Roman" w:hAnsi="Times New Roman" w:cs="Times New Roman"/>
          <w:sz w:val="28"/>
          <w:szCs w:val="28"/>
        </w:rPr>
        <w:t xml:space="preserve">Ханты-Мансийска                                                                      </w:t>
      </w:r>
      <w:proofErr w:type="spellStart"/>
      <w:r w:rsidRPr="00282850">
        <w:rPr>
          <w:rFonts w:ascii="Times New Roman" w:hAnsi="Times New Roman" w:cs="Times New Roman"/>
          <w:sz w:val="28"/>
          <w:szCs w:val="28"/>
        </w:rPr>
        <w:t>М.П.Ряшин</w:t>
      </w:r>
      <w:proofErr w:type="spellEnd"/>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ind w:firstLine="709"/>
        <w:jc w:val="right"/>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lastRenderedPageBreak/>
        <w:t xml:space="preserve">Приложение к постановлению </w:t>
      </w:r>
    </w:p>
    <w:p w:rsidR="00692BDF" w:rsidRPr="00282850" w:rsidRDefault="00692BDF" w:rsidP="00692BDF">
      <w:pPr>
        <w:spacing w:after="0" w:line="240" w:lineRule="auto"/>
        <w:ind w:firstLine="709"/>
        <w:jc w:val="right"/>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Администрации города Ханты-Мансийска </w:t>
      </w:r>
    </w:p>
    <w:p w:rsidR="00692BDF" w:rsidRPr="00282850" w:rsidRDefault="00692BDF" w:rsidP="00692BDF">
      <w:pPr>
        <w:spacing w:after="0" w:line="240" w:lineRule="auto"/>
        <w:ind w:firstLine="709"/>
        <w:jc w:val="right"/>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от________20___ №______   </w:t>
      </w:r>
    </w:p>
    <w:p w:rsidR="00692BDF" w:rsidRPr="00282850" w:rsidRDefault="00692BDF" w:rsidP="00692BDF">
      <w:pPr>
        <w:spacing w:after="0" w:line="240" w:lineRule="auto"/>
        <w:ind w:firstLine="709"/>
        <w:jc w:val="both"/>
        <w:rPr>
          <w:rFonts w:ascii="Times New Roman" w:eastAsia="Times New Roman" w:hAnsi="Times New Roman" w:cs="Times New Roman"/>
          <w:sz w:val="28"/>
          <w:szCs w:val="28"/>
          <w:lang w:eastAsia="ru-RU"/>
        </w:rPr>
      </w:pPr>
    </w:p>
    <w:p w:rsidR="00692BDF" w:rsidRPr="00282850"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23.07.2014 №679 «Об утверждении административного регламента осуществления муниципального жилищного контроля на территории города Ханты-Мансийска» (далее – постановление).</w:t>
      </w:r>
    </w:p>
    <w:p w:rsidR="00692BDF" w:rsidRDefault="00692BDF" w:rsidP="00692BDF">
      <w:pPr>
        <w:spacing w:after="0" w:line="240" w:lineRule="auto"/>
        <w:jc w:val="both"/>
        <w:rPr>
          <w:rFonts w:ascii="Times New Roman" w:eastAsia="Times New Roman" w:hAnsi="Times New Roman" w:cs="Times New Roman"/>
          <w:sz w:val="28"/>
          <w:szCs w:val="28"/>
          <w:lang w:eastAsia="ru-RU"/>
        </w:rPr>
      </w:pPr>
      <w:r w:rsidRPr="00282850">
        <w:rPr>
          <w:rFonts w:ascii="Times New Roman" w:eastAsia="Times New Roman" w:hAnsi="Times New Roman" w:cs="Times New Roman"/>
          <w:sz w:val="28"/>
          <w:szCs w:val="28"/>
          <w:lang w:eastAsia="ru-RU"/>
        </w:rPr>
        <w:t xml:space="preserve">          В приложение к постановлению внести изменения</w:t>
      </w:r>
      <w:r>
        <w:rPr>
          <w:rFonts w:ascii="Times New Roman" w:eastAsia="Times New Roman" w:hAnsi="Times New Roman" w:cs="Times New Roman"/>
          <w:sz w:val="28"/>
          <w:szCs w:val="28"/>
          <w:lang w:eastAsia="ru-RU"/>
        </w:rPr>
        <w:t>, изложив пункт 70 главы 4 раздела 3 в следующей редакции:</w:t>
      </w:r>
    </w:p>
    <w:p w:rsidR="00692BDF" w:rsidRDefault="00692BDF" w:rsidP="00692BD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«70.</w:t>
      </w:r>
      <w:r>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8"/>
          <w:szCs w:val="28"/>
        </w:rPr>
        <w:t>».</w:t>
      </w:r>
      <w:bookmarkStart w:id="0" w:name="_GoBack"/>
      <w:bookmarkEnd w:id="0"/>
    </w:p>
    <w:p w:rsidR="00692BDF" w:rsidRDefault="00692BDF" w:rsidP="00692BDF">
      <w:pPr>
        <w:spacing w:after="0" w:line="240" w:lineRule="auto"/>
        <w:jc w:val="both"/>
        <w:rPr>
          <w:rFonts w:ascii="Times New Roman" w:eastAsia="Times New Roman" w:hAnsi="Times New Roman" w:cs="Times New Roman"/>
          <w:sz w:val="28"/>
          <w:szCs w:val="28"/>
          <w:lang w:eastAsia="ru-RU"/>
        </w:rPr>
      </w:pPr>
    </w:p>
    <w:sectPr w:rsidR="00692BDF" w:rsidSect="005467A2">
      <w:headerReference w:type="default" r:id="rId4"/>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692BDF">
    <w:pPr>
      <w:pStyle w:val="a3"/>
      <w:jc w:val="center"/>
    </w:pPr>
    <w:r>
      <w:fldChar w:fldCharType="begin"/>
    </w:r>
    <w:r>
      <w:instrText>PAGE   \* MERGEFORMAT</w:instrText>
    </w:r>
    <w:r>
      <w:fldChar w:fldCharType="separate"/>
    </w:r>
    <w:r>
      <w:rPr>
        <w:noProof/>
      </w:rPr>
      <w:t>2</w:t>
    </w:r>
    <w:r>
      <w:fldChar w:fldCharType="end"/>
    </w:r>
  </w:p>
  <w:p w:rsidR="00E2179A" w:rsidRDefault="00692B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DF"/>
    <w:rsid w:val="00692BDF"/>
    <w:rsid w:val="00F0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C2C03-DF36-4C0E-90B3-74AD8B3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2B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2BDF"/>
  </w:style>
  <w:style w:type="paragraph" w:styleId="a5">
    <w:name w:val="Balloon Text"/>
    <w:basedOn w:val="a"/>
    <w:link w:val="a6"/>
    <w:uiPriority w:val="99"/>
    <w:semiHidden/>
    <w:unhideWhenUsed/>
    <w:rsid w:val="00692B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2020-09-30T10:25:00Z</cp:lastPrinted>
  <dcterms:created xsi:type="dcterms:W3CDTF">2020-09-30T10:22:00Z</dcterms:created>
  <dcterms:modified xsi:type="dcterms:W3CDTF">2020-09-30T10:32:00Z</dcterms:modified>
</cp:coreProperties>
</file>