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 СОЦИАЛЬНОГО СТРАХОВАНИЯ РОССИЙСКОЙ ФЕДЕРАЦИИ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ПАМЯТКА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РАБОТОДАТЕЛЮ (СТРАХОВАТЕЛЮ),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proofErr w:type="gramStart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КОТОРЫМ</w:t>
      </w:r>
      <w:proofErr w:type="gramEnd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ТРУДОВЫХ ОТНОШЕНИЯХ СОСТОЯТ ЛИЦА ВОЗРАСТА</w:t>
      </w:r>
      <w:r w:rsidR="001374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 ЛЕТ И СТАРШЕ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722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F5722">
        <w:rPr>
          <w:color w:val="000000" w:themeColor="text1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7F5722">
        <w:rPr>
          <w:color w:val="000000" w:themeColor="text1"/>
          <w:sz w:val="28"/>
          <w:szCs w:val="28"/>
        </w:rPr>
        <w:t>коронавирусной</w:t>
      </w:r>
      <w:proofErr w:type="spellEnd"/>
      <w:r w:rsidRPr="007F5722">
        <w:rPr>
          <w:color w:val="000000" w:themeColor="text1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в соответствие с Постановлением Правительства Российской Федерации от 01.04.2020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</w:t>
      </w:r>
      <w:proofErr w:type="gramEnd"/>
      <w:r w:rsidRPr="007F5722">
        <w:rPr>
          <w:color w:val="000000" w:themeColor="text1"/>
          <w:sz w:val="28"/>
          <w:szCs w:val="28"/>
        </w:rPr>
        <w:t xml:space="preserve"> </w:t>
      </w:r>
      <w:proofErr w:type="gramStart"/>
      <w:r w:rsidRPr="007F5722">
        <w:rPr>
          <w:color w:val="000000" w:themeColor="text1"/>
          <w:sz w:val="28"/>
          <w:szCs w:val="28"/>
        </w:rPr>
        <w:t>возрасте 65 лет и старше» с учетом изменений внесенных Постановлениями Правительства от 16 апреля 2020 г. N 517, от 15 мая 2020 г. N 683, от 30 мая 2020 г. N 791, от 18.06.2020г. N 876</w:t>
      </w:r>
      <w:r>
        <w:rPr>
          <w:color w:val="000000" w:themeColor="text1"/>
          <w:sz w:val="28"/>
          <w:szCs w:val="28"/>
        </w:rPr>
        <w:t xml:space="preserve"> </w:t>
      </w:r>
      <w:r w:rsidR="007F58C4" w:rsidRPr="001666FB">
        <w:rPr>
          <w:color w:val="000000" w:themeColor="text1"/>
          <w:sz w:val="28"/>
          <w:szCs w:val="28"/>
        </w:rPr>
        <w:t>работодателю (страхователю) необходимо проводить мониторинг решений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</w:t>
      </w:r>
      <w:proofErr w:type="gramEnd"/>
      <w:r w:rsidR="007F58C4" w:rsidRPr="001666FB">
        <w:rPr>
          <w:color w:val="000000" w:themeColor="text1"/>
          <w:sz w:val="28"/>
          <w:szCs w:val="28"/>
        </w:rPr>
        <w:t xml:space="preserve"> самоизоляции лицами в возрасте 65 лет и старше, установленных высшими должностными лицами субъекта Российской Федерации, в котором осуществляют трудовую деятельность застрахованные (далее - Решение). </w:t>
      </w:r>
      <w:proofErr w:type="gramStart"/>
      <w:r w:rsidR="007F58C4" w:rsidRPr="001666FB">
        <w:rPr>
          <w:color w:val="000000" w:themeColor="text1"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13744B" w:rsidRPr="00D8132F">
          <w:rPr>
            <w:rStyle w:val="a7"/>
            <w:sz w:val="28"/>
            <w:szCs w:val="28"/>
          </w:rPr>
          <w:t>http://fss.ru/ru/fund/disabilitylist/501923/index.shtml</w:t>
        </w:r>
      </w:hyperlink>
      <w:r w:rsidR="0013744B">
        <w:rPr>
          <w:color w:val="000000" w:themeColor="text1"/>
          <w:sz w:val="28"/>
          <w:szCs w:val="28"/>
        </w:rPr>
        <w:t xml:space="preserve"> </w:t>
      </w:r>
      <w:r w:rsidR="001A0D69">
        <w:rPr>
          <w:color w:val="000000" w:themeColor="text1"/>
          <w:sz w:val="28"/>
          <w:szCs w:val="28"/>
        </w:rPr>
        <w:br/>
      </w:r>
      <w:r w:rsidR="0013744B">
        <w:rPr>
          <w:color w:val="000000" w:themeColor="text1"/>
          <w:sz w:val="28"/>
          <w:szCs w:val="28"/>
        </w:rPr>
        <w:t>(В Ханты-Мансийском автономном округе – Югре режим самоизоляции</w:t>
      </w:r>
      <w:proofErr w:type="gramEnd"/>
      <w:r w:rsidR="0013744B">
        <w:rPr>
          <w:color w:val="000000" w:themeColor="text1"/>
          <w:sz w:val="28"/>
          <w:szCs w:val="28"/>
        </w:rPr>
        <w:t xml:space="preserve"> для лиц в возрасте 65 лет и старше установлен постановлением Губернатора Ханты-Мансийского автономного ок</w:t>
      </w:r>
      <w:r w:rsidR="001A0D69">
        <w:rPr>
          <w:color w:val="000000" w:themeColor="text1"/>
          <w:sz w:val="28"/>
          <w:szCs w:val="28"/>
        </w:rPr>
        <w:t xml:space="preserve">руга – Югры от 09.04.2020 № 29 </w:t>
      </w:r>
      <w:r w:rsidR="0013744B" w:rsidRPr="0013744B">
        <w:rPr>
          <w:color w:val="000000" w:themeColor="text1"/>
          <w:sz w:val="28"/>
          <w:szCs w:val="28"/>
        </w:rPr>
        <w:t>«</w:t>
      </w:r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О мерах по предотвращению завоза и распространения новой </w:t>
      </w:r>
      <w:proofErr w:type="spellStart"/>
      <w:r w:rsidR="0013744B" w:rsidRPr="001374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 инфекции, вызванной COVID-19, </w:t>
      </w:r>
      <w:proofErr w:type="gramStart"/>
      <w:r w:rsidR="0013744B" w:rsidRPr="0013744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3744B" w:rsidRPr="0013744B">
        <w:rPr>
          <w:color w:val="000000"/>
          <w:sz w:val="28"/>
          <w:szCs w:val="28"/>
          <w:shd w:val="clear" w:color="auto" w:fill="FFFFFF"/>
        </w:rPr>
        <w:t>Ханты-Мансийском</w:t>
      </w:r>
      <w:proofErr w:type="gramEnd"/>
      <w:r w:rsidR="0013744B" w:rsidRPr="0013744B">
        <w:rPr>
          <w:color w:val="000000"/>
          <w:sz w:val="28"/>
          <w:szCs w:val="28"/>
          <w:shd w:val="clear" w:color="auto" w:fill="FFFFFF"/>
        </w:rPr>
        <w:t xml:space="preserve"> автономном округе – Югре»</w:t>
      </w:r>
      <w:r w:rsidR="0013744B">
        <w:rPr>
          <w:color w:val="000000" w:themeColor="text1"/>
          <w:sz w:val="28"/>
          <w:szCs w:val="28"/>
        </w:rPr>
        <w:t>)</w:t>
      </w:r>
      <w:r w:rsidR="007F58C4" w:rsidRPr="001666FB">
        <w:rPr>
          <w:color w:val="000000" w:themeColor="text1"/>
          <w:sz w:val="28"/>
          <w:szCs w:val="28"/>
        </w:rPr>
        <w:t>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Если такое Решение вступило в силу и действует: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В целях минимизации риска заражения новым </w:t>
      </w:r>
      <w:proofErr w:type="spellStart"/>
      <w:r w:rsidRPr="001666FB">
        <w:rPr>
          <w:color w:val="000000" w:themeColor="text1"/>
          <w:sz w:val="28"/>
          <w:szCs w:val="28"/>
        </w:rPr>
        <w:t>коронавирусом</w:t>
      </w:r>
      <w:proofErr w:type="spellEnd"/>
      <w:r w:rsidRPr="001666FB">
        <w:rPr>
          <w:color w:val="000000" w:themeColor="text1"/>
          <w:sz w:val="28"/>
          <w:szCs w:val="28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</w:t>
      </w:r>
      <w:r w:rsidRPr="001666FB">
        <w:rPr>
          <w:color w:val="000000" w:themeColor="text1"/>
          <w:sz w:val="28"/>
          <w:szCs w:val="28"/>
        </w:rPr>
        <w:lastRenderedPageBreak/>
        <w:t>сотрудников не покидать места пребывания (дом, квартира).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Проинформировать своих работников об ответственности за несоблюдение карантинного режима.</w:t>
      </w:r>
    </w:p>
    <w:p w:rsidR="007F58C4" w:rsidRPr="001666FB" w:rsidRDefault="007F58C4" w:rsidP="002203E7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935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1666FB" w:rsidRPr="001666FB" w:rsidTr="0065012D">
        <w:trPr>
          <w:jc w:val="center"/>
        </w:trPr>
        <w:tc>
          <w:tcPr>
            <w:tcW w:w="935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66FB">
              <w:rPr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1666FB">
              <w:rPr>
                <w:color w:val="000000" w:themeColor="text1"/>
                <w:sz w:val="28"/>
                <w:szCs w:val="28"/>
              </w:rPr>
              <w:t>: примечание.</w:t>
            </w:r>
          </w:p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Период, на который можно получить больничный, продлен с 15.06.2020 до окончания срока соблюдения режима самоизоляции лицами в возрасте 65 лет и старше изменениями, внесенными в </w:t>
            </w:r>
            <w:hyperlink r:id="rId8" w:history="1">
              <w:r w:rsidRPr="001666FB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1666FB">
              <w:rPr>
                <w:color w:val="000000" w:themeColor="text1"/>
                <w:sz w:val="28"/>
                <w:szCs w:val="28"/>
              </w:rPr>
              <w:t xml:space="preserve"> Правительства РФ от 01.04.2020 N 402.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3. 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"03") без посещения медицинской организации.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4. </w:t>
      </w:r>
      <w:proofErr w:type="gramStart"/>
      <w:r w:rsidRPr="001666FB">
        <w:rPr>
          <w:color w:val="000000" w:themeColor="text1"/>
          <w:sz w:val="28"/>
          <w:szCs w:val="28"/>
        </w:rPr>
        <w:t>Начиная с 15 июня 2020 г., в целях оформления работникам, достигшим возраста 65 лет, электронных листков нетрудоспособности и выплаты соответствующего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сведений, необходимых для назначения и выплаты пособий в общеустановленном порядке.</w:t>
      </w:r>
      <w:proofErr w:type="gramEnd"/>
      <w:r w:rsidRPr="001666FB">
        <w:rPr>
          <w:color w:val="000000" w:themeColor="text1"/>
          <w:sz w:val="28"/>
          <w:szCs w:val="28"/>
        </w:rPr>
        <w:t xml:space="preserve"> Сведения о медицинском учреждении и реквизиты ЭЛН вносятся в соответствии с нижеприведенными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Особенностями формирования</w:t>
      </w:r>
      <w:r w:rsidR="0065012D" w:rsidRPr="001666FB">
        <w:rPr>
          <w:color w:val="000000" w:themeColor="text1"/>
          <w:sz w:val="28"/>
          <w:szCs w:val="28"/>
        </w:rPr>
        <w:t>»</w:t>
      </w:r>
      <w:r w:rsidRPr="001666FB">
        <w:rPr>
          <w:color w:val="000000" w:themeColor="text1"/>
          <w:sz w:val="28"/>
          <w:szCs w:val="28"/>
        </w:rPr>
        <w:t>.</w:t>
      </w:r>
      <w:r w:rsidR="0065012D" w:rsidRPr="001666FB">
        <w:rPr>
          <w:color w:val="000000" w:themeColor="text1"/>
          <w:sz w:val="28"/>
          <w:szCs w:val="28"/>
        </w:rPr>
        <w:t xml:space="preserve"> 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https://lk.fss.ru/eln.html.</w:t>
      </w:r>
    </w:p>
    <w:p w:rsidR="00CE11C4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</w:t>
      </w:r>
      <w:proofErr w:type="gramStart"/>
      <w:r w:rsidRPr="001666FB">
        <w:rPr>
          <w:color w:val="000000" w:themeColor="text1"/>
          <w:sz w:val="28"/>
          <w:szCs w:val="28"/>
        </w:rPr>
        <w:t xml:space="preserve">На основании направленного Работодателем электронного реестра в </w:t>
      </w:r>
      <w:r w:rsidRPr="00CE11C4">
        <w:rPr>
          <w:color w:val="000000" w:themeColor="text1"/>
          <w:sz w:val="28"/>
          <w:szCs w:val="28"/>
        </w:rPr>
        <w:t>соответствии с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Постановлением Правительства Российской Федерации от 01.04.2020 №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с учетом изменений внесенных Постановлениями Правительства от 16 апреля 2020 г. N 517, от 15 мая 2020 г. N</w:t>
      </w:r>
      <w:proofErr w:type="gramEnd"/>
      <w:r w:rsidR="00CE11C4" w:rsidRPr="007F5722">
        <w:rPr>
          <w:color w:val="000000" w:themeColor="text1"/>
          <w:sz w:val="28"/>
          <w:szCs w:val="28"/>
        </w:rPr>
        <w:t xml:space="preserve"> 683, от 30 мая 2020 г. N 791, от 18.06.2020г. N 876</w:t>
      </w:r>
    </w:p>
    <w:p w:rsidR="00CE11C4" w:rsidRDefault="00CE11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lastRenderedPageBreak/>
        <w:t>, уполномоченная медицинская организация сформирует ЭЛН, а Фонд осуществит выплату пособия.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7.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"Интернет" по адресу: http://lk.fss.ru/recipient.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3744B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21"/>
      <w:bookmarkEnd w:id="1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СТРАХОВАТЕЛЯ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666FB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1666FB">
          <w:rPr>
            <w:color w:val="000000" w:themeColor="text1"/>
            <w:sz w:val="28"/>
            <w:szCs w:val="28"/>
          </w:rPr>
          <w:t>статьей 15.1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</w:t>
      </w:r>
      <w:r w:rsidR="0065012D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255-ФЗ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Об обязательном социальном страховании на случай временной нетрудоспособности и в связи с м</w:t>
      </w:r>
      <w:r w:rsidR="0065012D" w:rsidRPr="001666FB">
        <w:rPr>
          <w:color w:val="000000" w:themeColor="text1"/>
          <w:sz w:val="28"/>
          <w:szCs w:val="28"/>
        </w:rPr>
        <w:t>атеринством»</w:t>
      </w:r>
      <w:r w:rsidRPr="001666FB">
        <w:rPr>
          <w:color w:val="000000" w:themeColor="text1"/>
          <w:sz w:val="28"/>
          <w:szCs w:val="28"/>
        </w:rPr>
        <w:t xml:space="preserve">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proofErr w:type="gramEnd"/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В случае</w:t>
      </w:r>
      <w:proofErr w:type="gramStart"/>
      <w:r w:rsidRPr="001666FB">
        <w:rPr>
          <w:color w:val="000000" w:themeColor="text1"/>
          <w:sz w:val="28"/>
          <w:szCs w:val="28"/>
        </w:rPr>
        <w:t>,</w:t>
      </w:r>
      <w:proofErr w:type="gramEnd"/>
      <w:r w:rsidRPr="001666FB">
        <w:rPr>
          <w:color w:val="000000" w:themeColor="text1"/>
          <w:sz w:val="28"/>
          <w:szCs w:val="28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Российской Федерации.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ar26"/>
      <w:bookmarkEnd w:id="2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1. Реестр сведений не предоставляется в отношении работников возраста 65 лет и старше, которые в период ограничительных мер (в соответствии с Решением) находятся в ежегодном оплачиваемом отпуске или переведены на дистанционный режим работы.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В реестр сведений не включаются периоды освобождения от работы </w:t>
      </w:r>
      <w:r w:rsidRPr="001666FB">
        <w:rPr>
          <w:color w:val="000000" w:themeColor="text1"/>
          <w:sz w:val="28"/>
          <w:szCs w:val="28"/>
        </w:rPr>
        <w:lastRenderedPageBreak/>
        <w:t xml:space="preserve">в связи с ежегодным отпуском, отпуском без сохранения заработной платы, простоя и в иных случаях, предусмотренных </w:t>
      </w:r>
      <w:hyperlink r:id="rId10" w:history="1">
        <w:r w:rsidRPr="001666FB">
          <w:rPr>
            <w:color w:val="000000" w:themeColor="text1"/>
            <w:sz w:val="28"/>
            <w:szCs w:val="28"/>
          </w:rPr>
          <w:t>статьей 9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4. В реестр сведений не включаются периоды освобождения от работы в связи с временной нетрудоспособностью длительностью более 14 (четырнадцати) дней.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Реестр сведений заполнятся с учетом следующих особенностей: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066"/>
      </w:tblGrid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графы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реестра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Первичная информация (0)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Вид пособия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Временная нетрудоспособность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периода оплаты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Тип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Электронный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Листок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ОГРН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Номер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999040000000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03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выдачи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</w:t>
            </w: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субъекта Российской Федерации)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Должность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ФИО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УП. 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Приступить к работе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666FB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Остальные сведения в реестре, необходимые для исчисления и выплаты пособия, вносятся в реестр в соответствии с </w:t>
      </w:r>
      <w:hyperlink r:id="rId11" w:history="1">
        <w:r w:rsidRPr="001666FB">
          <w:rPr>
            <w:color w:val="000000" w:themeColor="text1"/>
            <w:sz w:val="28"/>
            <w:szCs w:val="28"/>
          </w:rPr>
          <w:t>Порядком</w:t>
        </w:r>
      </w:hyperlink>
      <w:r w:rsidRPr="001666FB">
        <w:rPr>
          <w:color w:val="000000" w:themeColor="text1"/>
          <w:sz w:val="28"/>
          <w:szCs w:val="28"/>
        </w:rPr>
        <w:t xml:space="preserve"> заполнения Реестра сведений (Приложение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 Приказа Фонда от 24.11.2017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579) и в соответствии с </w:t>
      </w:r>
      <w:hyperlink r:id="rId12" w:history="1">
        <w:r w:rsidRPr="001666FB">
          <w:rPr>
            <w:color w:val="000000" w:themeColor="text1"/>
            <w:sz w:val="28"/>
            <w:szCs w:val="28"/>
          </w:rPr>
          <w:t>постановлением</w:t>
        </w:r>
      </w:hyperlink>
      <w:r w:rsidRPr="001666FB">
        <w:rPr>
          <w:color w:val="000000" w:themeColor="text1"/>
          <w:sz w:val="28"/>
          <w:szCs w:val="28"/>
        </w:rPr>
        <w:t xml:space="preserve"> Правительства Российской Федерации от 21 апреля 2011 г.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294.</w:t>
      </w:r>
    </w:p>
    <w:sectPr w:rsidR="007F58C4" w:rsidRPr="001666FB" w:rsidSect="002203E7">
      <w:headerReference w:type="default" r:id="rId13"/>
      <w:pgSz w:w="11906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D" w:rsidRDefault="002379CD">
      <w:pPr>
        <w:spacing w:after="0" w:line="240" w:lineRule="auto"/>
      </w:pPr>
      <w:r>
        <w:separator/>
      </w:r>
    </w:p>
  </w:endnote>
  <w:endnote w:type="continuationSeparator" w:id="0">
    <w:p w:rsidR="002379CD" w:rsidRDefault="0023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D" w:rsidRDefault="002379CD">
      <w:pPr>
        <w:spacing w:after="0" w:line="240" w:lineRule="auto"/>
      </w:pPr>
      <w:r>
        <w:separator/>
      </w:r>
    </w:p>
  </w:footnote>
  <w:footnote w:type="continuationSeparator" w:id="0">
    <w:p w:rsidR="002379CD" w:rsidRDefault="0023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7" w:rsidRDefault="002203E7">
    <w:pPr>
      <w:pStyle w:val="a3"/>
      <w:jc w:val="center"/>
    </w:pPr>
  </w:p>
  <w:p w:rsidR="002203E7" w:rsidRDefault="002203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48EB">
      <w:rPr>
        <w:noProof/>
      </w:rPr>
      <w:t>5</w:t>
    </w:r>
    <w:r>
      <w:fldChar w:fldCharType="end"/>
    </w:r>
  </w:p>
  <w:p w:rsidR="007F58C4" w:rsidRDefault="007F58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30B82"/>
    <w:rsid w:val="000D19A4"/>
    <w:rsid w:val="0013744B"/>
    <w:rsid w:val="001666FB"/>
    <w:rsid w:val="001A0D69"/>
    <w:rsid w:val="002203E7"/>
    <w:rsid w:val="00223039"/>
    <w:rsid w:val="002379CD"/>
    <w:rsid w:val="002A3F3D"/>
    <w:rsid w:val="002A48EB"/>
    <w:rsid w:val="004D14E1"/>
    <w:rsid w:val="0065012D"/>
    <w:rsid w:val="00770FF0"/>
    <w:rsid w:val="007D0FFE"/>
    <w:rsid w:val="007F5722"/>
    <w:rsid w:val="007F58C4"/>
    <w:rsid w:val="00CE11C4"/>
    <w:rsid w:val="00CE5E1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385&amp;date=30.06.2020&amp;dst=100034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12" Type="http://schemas.openxmlformats.org/officeDocument/2006/relationships/hyperlink" Target="https://login.consultant.ru/link/?req=doc&amp;base=LAW&amp;n=337726&amp;date=30.06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8276&amp;date=30.06.2020&amp;dst=100130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694&amp;date=30.06.2020&amp;dst=10007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694&amp;date=30.06.2020&amp;dst=245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8391</Characters>
  <Application>Microsoft Office Word</Application>
  <DocSecurity>6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ФСС РФ"Работодателю (страхователю), с которым в трудовых отношениях состоят лица возраста 65 лет и старше"</vt:lpstr>
    </vt:vector>
  </TitlesOfParts>
  <Company>КонсультантПлюс Версия 4018.00.50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ФСС РФ"Работодателю (страхователю), с которым в трудовых отношениях состоят лица возраста 65 лет и старше"</dc:title>
  <dc:creator>Леунова Надежда Владимировна</dc:creator>
  <cp:lastModifiedBy>Шумакова Марина Юрьевна</cp:lastModifiedBy>
  <cp:revision>2</cp:revision>
  <dcterms:created xsi:type="dcterms:W3CDTF">2020-10-23T05:50:00Z</dcterms:created>
  <dcterms:modified xsi:type="dcterms:W3CDTF">2020-10-23T05:50:00Z</dcterms:modified>
</cp:coreProperties>
</file>