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D9" w:rsidRDefault="008C27D9" w:rsidP="006650C1">
      <w:pPr>
        <w:jc w:val="center"/>
        <w:rPr>
          <w:sz w:val="26"/>
          <w:szCs w:val="26"/>
        </w:rPr>
      </w:pPr>
      <w:r w:rsidRPr="00203B8B">
        <w:rPr>
          <w:sz w:val="26"/>
          <w:szCs w:val="26"/>
        </w:rPr>
        <w:t>П</w:t>
      </w:r>
      <w:r w:rsidR="005E5BE4">
        <w:rPr>
          <w:sz w:val="26"/>
          <w:szCs w:val="26"/>
        </w:rPr>
        <w:t>ЛАН РАБОТЫ</w:t>
      </w:r>
      <w:r w:rsidRPr="00203B8B">
        <w:rPr>
          <w:sz w:val="26"/>
          <w:szCs w:val="26"/>
        </w:rPr>
        <w:t xml:space="preserve"> </w:t>
      </w:r>
    </w:p>
    <w:p w:rsidR="00DD547A" w:rsidRDefault="00DD547A" w:rsidP="006650C1">
      <w:pPr>
        <w:pStyle w:val="a9"/>
        <w:spacing w:before="0" w:beforeAutospacing="0" w:after="0" w:afterAutospacing="0"/>
        <w:jc w:val="center"/>
      </w:pPr>
      <w:r w:rsidRPr="00203B8B">
        <w:rPr>
          <w:sz w:val="26"/>
          <w:szCs w:val="26"/>
        </w:rPr>
        <w:t xml:space="preserve">управления кадровой работы и муниципальной службы Администрации города Ханты-Мансийска, должностных лиц кадровых подразделений органов Администрации города Ханты-Мансийска, ответственных за профилактику коррупционных и иных правонарушений, по реализации комплекса мер, направленных на профилактику коррупционных и иных правонарушений </w:t>
      </w:r>
      <w:r w:rsidR="00403179">
        <w:rPr>
          <w:sz w:val="26"/>
          <w:szCs w:val="26"/>
        </w:rPr>
        <w:br/>
      </w:r>
      <w:r w:rsidRPr="00203B8B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DC15C7">
        <w:rPr>
          <w:sz w:val="26"/>
          <w:szCs w:val="26"/>
        </w:rPr>
        <w:t>3</w:t>
      </w:r>
      <w:r w:rsidR="005E2E31">
        <w:rPr>
          <w:sz w:val="26"/>
          <w:szCs w:val="26"/>
        </w:rPr>
        <w:t xml:space="preserve"> </w:t>
      </w:r>
      <w:r w:rsidRPr="00203B8B">
        <w:rPr>
          <w:sz w:val="26"/>
          <w:szCs w:val="26"/>
        </w:rPr>
        <w:t>год</w:t>
      </w:r>
    </w:p>
    <w:p w:rsidR="006C311E" w:rsidRPr="00203B8B" w:rsidRDefault="006C311E" w:rsidP="00811D0A">
      <w:pPr>
        <w:tabs>
          <w:tab w:val="left" w:pos="2190"/>
        </w:tabs>
        <w:ind w:right="6065"/>
        <w:rPr>
          <w:sz w:val="16"/>
          <w:szCs w:val="16"/>
        </w:rPr>
      </w:pPr>
    </w:p>
    <w:tbl>
      <w:tblPr>
        <w:tblW w:w="153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6520"/>
        <w:gridCol w:w="2127"/>
        <w:gridCol w:w="5802"/>
      </w:tblGrid>
      <w:tr w:rsidR="006C311E" w:rsidRPr="00E55B10" w:rsidTr="0095158D">
        <w:tc>
          <w:tcPr>
            <w:tcW w:w="907" w:type="dxa"/>
          </w:tcPr>
          <w:p w:rsidR="006C311E" w:rsidRPr="00E55B10" w:rsidRDefault="006C311E" w:rsidP="00F50B67">
            <w:pPr>
              <w:ind w:right="125"/>
              <w:jc w:val="center"/>
              <w:rPr>
                <w:b/>
              </w:rPr>
            </w:pPr>
            <w:r w:rsidRPr="00E55B10">
              <w:rPr>
                <w:b/>
              </w:rPr>
              <w:t xml:space="preserve">№ </w:t>
            </w:r>
            <w:proofErr w:type="gramStart"/>
            <w:r w:rsidRPr="00E55B10">
              <w:rPr>
                <w:b/>
              </w:rPr>
              <w:t>п</w:t>
            </w:r>
            <w:proofErr w:type="gramEnd"/>
            <w:r w:rsidRPr="00E55B10">
              <w:rPr>
                <w:b/>
              </w:rPr>
              <w:t>/п</w:t>
            </w:r>
          </w:p>
        </w:tc>
        <w:tc>
          <w:tcPr>
            <w:tcW w:w="6520" w:type="dxa"/>
          </w:tcPr>
          <w:p w:rsidR="006C311E" w:rsidRPr="00E55B10" w:rsidRDefault="006C311E" w:rsidP="0095158D">
            <w:pPr>
              <w:ind w:right="125"/>
              <w:jc w:val="center"/>
              <w:rPr>
                <w:b/>
              </w:rPr>
            </w:pPr>
            <w:r w:rsidRPr="00E55B10">
              <w:rPr>
                <w:b/>
              </w:rPr>
              <w:t>Мероприятие</w:t>
            </w:r>
          </w:p>
        </w:tc>
        <w:tc>
          <w:tcPr>
            <w:tcW w:w="2127" w:type="dxa"/>
          </w:tcPr>
          <w:p w:rsidR="006C311E" w:rsidRPr="00E55B10" w:rsidRDefault="006C311E" w:rsidP="0095158D">
            <w:pPr>
              <w:ind w:right="125"/>
              <w:jc w:val="center"/>
              <w:rPr>
                <w:b/>
              </w:rPr>
            </w:pPr>
            <w:r w:rsidRPr="00E55B10">
              <w:rPr>
                <w:b/>
              </w:rPr>
              <w:t>Срок исполнения</w:t>
            </w:r>
          </w:p>
        </w:tc>
        <w:tc>
          <w:tcPr>
            <w:tcW w:w="5802" w:type="dxa"/>
          </w:tcPr>
          <w:p w:rsidR="006C311E" w:rsidRPr="00E55B10" w:rsidRDefault="006C311E" w:rsidP="0095158D">
            <w:pPr>
              <w:ind w:right="125"/>
              <w:jc w:val="center"/>
              <w:rPr>
                <w:b/>
              </w:rPr>
            </w:pPr>
            <w:r w:rsidRPr="00E55B10">
              <w:rPr>
                <w:b/>
              </w:rPr>
              <w:t>Ответственный</w:t>
            </w:r>
          </w:p>
        </w:tc>
      </w:tr>
      <w:tr w:rsidR="00F90CA3" w:rsidRPr="00E55B10" w:rsidTr="0095158D">
        <w:tc>
          <w:tcPr>
            <w:tcW w:w="15356" w:type="dxa"/>
            <w:gridSpan w:val="4"/>
          </w:tcPr>
          <w:p w:rsidR="00F90CA3" w:rsidRPr="00E55B10" w:rsidRDefault="00743166" w:rsidP="00743166">
            <w:pPr>
              <w:tabs>
                <w:tab w:val="left" w:pos="1872"/>
              </w:tabs>
              <w:ind w:right="24"/>
            </w:pPr>
            <w:r w:rsidRPr="00E55B10">
              <w:t xml:space="preserve">1.Совершенствование мер обеспечения соблюдения запретов, ограничений и требований, установленных в целях противодействия коррупции  </w:t>
            </w:r>
          </w:p>
        </w:tc>
      </w:tr>
      <w:tr w:rsidR="00743166" w:rsidRPr="00E55B10" w:rsidTr="0095158D">
        <w:tc>
          <w:tcPr>
            <w:tcW w:w="907" w:type="dxa"/>
          </w:tcPr>
          <w:p w:rsidR="00743166" w:rsidRPr="00E55B10" w:rsidRDefault="00883868" w:rsidP="00F50B67">
            <w:pPr>
              <w:ind w:right="125"/>
              <w:jc w:val="center"/>
            </w:pPr>
            <w:r w:rsidRPr="00E55B10">
              <w:t>1.1.</w:t>
            </w:r>
          </w:p>
        </w:tc>
        <w:tc>
          <w:tcPr>
            <w:tcW w:w="6520" w:type="dxa"/>
          </w:tcPr>
          <w:p w:rsidR="00743166" w:rsidRPr="00E55B10" w:rsidRDefault="00743166" w:rsidP="00B77C37">
            <w:pPr>
              <w:tabs>
                <w:tab w:val="left" w:pos="5279"/>
              </w:tabs>
              <w:ind w:right="33"/>
              <w:jc w:val="both"/>
            </w:pPr>
            <w:r w:rsidRPr="00E55B10">
              <w:rPr>
                <w:shd w:val="clear" w:color="auto" w:fill="FFFFFF"/>
              </w:rPr>
              <w:t>Анализ сведений, содержащихся в анкетах, представляемых гражданами при назначении на муниципальные должности, должности муниципальной службы, об их родственниках и свойственниках,                     в целях выявления возможного конфликта интересов</w:t>
            </w:r>
          </w:p>
        </w:tc>
        <w:tc>
          <w:tcPr>
            <w:tcW w:w="2127" w:type="dxa"/>
          </w:tcPr>
          <w:p w:rsidR="00743166" w:rsidRPr="00E55B10" w:rsidRDefault="00743166" w:rsidP="00B77C37">
            <w:pPr>
              <w:ind w:right="125"/>
              <w:jc w:val="center"/>
            </w:pPr>
            <w:r w:rsidRPr="00E55B10">
              <w:t xml:space="preserve">ежегодно </w:t>
            </w:r>
            <w:r w:rsidRPr="00E55B10">
              <w:br/>
              <w:t>до 10 декабря</w:t>
            </w:r>
          </w:p>
        </w:tc>
        <w:tc>
          <w:tcPr>
            <w:tcW w:w="5802" w:type="dxa"/>
          </w:tcPr>
          <w:p w:rsidR="00743166" w:rsidRPr="00E55B10" w:rsidRDefault="00743166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Ханты-Мансийска;</w:t>
            </w:r>
          </w:p>
          <w:p w:rsidR="00743166" w:rsidRPr="00E55B10" w:rsidRDefault="00743166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 должностные лица кадровых подразделений органов Администрации города Ханты-Мансийска, ответственные за профилактику коррупционных </w:t>
            </w:r>
            <w:r w:rsidR="004F6779">
              <w:br/>
            </w:r>
            <w:r w:rsidRPr="00E55B10">
              <w:t>и иных правонарушений</w:t>
            </w:r>
          </w:p>
        </w:tc>
      </w:tr>
      <w:tr w:rsidR="00743166" w:rsidRPr="00E55B10" w:rsidTr="0095158D">
        <w:tc>
          <w:tcPr>
            <w:tcW w:w="907" w:type="dxa"/>
          </w:tcPr>
          <w:p w:rsidR="00743166" w:rsidRPr="00E55B10" w:rsidRDefault="00883868" w:rsidP="00F50B67">
            <w:pPr>
              <w:ind w:right="125"/>
              <w:jc w:val="center"/>
            </w:pPr>
            <w:r w:rsidRPr="00E55B10">
              <w:t>1.2.</w:t>
            </w:r>
          </w:p>
        </w:tc>
        <w:tc>
          <w:tcPr>
            <w:tcW w:w="6520" w:type="dxa"/>
          </w:tcPr>
          <w:p w:rsidR="00743166" w:rsidRPr="00E55B10" w:rsidRDefault="00743166" w:rsidP="00B77C37">
            <w:pPr>
              <w:jc w:val="both"/>
              <w:rPr>
                <w:shd w:val="clear" w:color="auto" w:fill="FFFFFF"/>
              </w:rPr>
            </w:pPr>
            <w:r w:rsidRPr="00E55B10">
              <w:t>Проведение обучающих мероприятий с должностными лицами кадровых служб органов Администрации города Ханты-Мансийска, обладающих правами юридического лица, ответственными                           за профилактику коррупционных нарушений, по вопросам представления сведений о доходах, расходах, об имуществе                            и обязательствах имущественного характера</w:t>
            </w:r>
          </w:p>
        </w:tc>
        <w:tc>
          <w:tcPr>
            <w:tcW w:w="2127" w:type="dxa"/>
          </w:tcPr>
          <w:p w:rsidR="00743166" w:rsidRPr="00E55B10" w:rsidRDefault="00743166" w:rsidP="00B77C37">
            <w:pPr>
              <w:pStyle w:val="ConsPlusNormal"/>
              <w:ind w:firstLine="34"/>
              <w:jc w:val="center"/>
            </w:pPr>
            <w:r w:rsidRPr="00E55B10">
              <w:t xml:space="preserve">ежегодно </w:t>
            </w:r>
            <w:r w:rsidRPr="00E55B10">
              <w:br/>
              <w:t>до 01 апреля</w:t>
            </w:r>
          </w:p>
          <w:p w:rsidR="00743166" w:rsidRPr="00E55B10" w:rsidRDefault="00743166" w:rsidP="00B77C37">
            <w:pPr>
              <w:pStyle w:val="ConsPlusNormal"/>
              <w:ind w:firstLine="34"/>
              <w:jc w:val="center"/>
            </w:pPr>
          </w:p>
        </w:tc>
        <w:tc>
          <w:tcPr>
            <w:tcW w:w="5802" w:type="dxa"/>
          </w:tcPr>
          <w:p w:rsidR="00743166" w:rsidRPr="00E55B10" w:rsidRDefault="0018080E" w:rsidP="00B77C37">
            <w:pPr>
              <w:tabs>
                <w:tab w:val="left" w:pos="1872"/>
              </w:tabs>
              <w:ind w:firstLine="34"/>
              <w:jc w:val="center"/>
            </w:pPr>
            <w:r>
              <w:t>У</w:t>
            </w:r>
            <w:r w:rsidR="00743166" w:rsidRPr="00E55B10">
              <w:t>правление кадровой работы и муниципальной службы Администрации города Ханты-Мансийска</w:t>
            </w:r>
          </w:p>
        </w:tc>
      </w:tr>
      <w:tr w:rsidR="00743166" w:rsidRPr="00E55B10" w:rsidTr="0095158D">
        <w:tc>
          <w:tcPr>
            <w:tcW w:w="907" w:type="dxa"/>
          </w:tcPr>
          <w:p w:rsidR="00743166" w:rsidRPr="00E55B10" w:rsidRDefault="00883868" w:rsidP="00F50B67">
            <w:pPr>
              <w:ind w:right="125"/>
              <w:jc w:val="center"/>
            </w:pPr>
            <w:r w:rsidRPr="00E55B10">
              <w:t>1.3.</w:t>
            </w:r>
          </w:p>
        </w:tc>
        <w:tc>
          <w:tcPr>
            <w:tcW w:w="6520" w:type="dxa"/>
          </w:tcPr>
          <w:p w:rsidR="00743166" w:rsidRPr="00E55B10" w:rsidRDefault="00743166" w:rsidP="0048448A">
            <w:pPr>
              <w:tabs>
                <w:tab w:val="left" w:pos="5279"/>
              </w:tabs>
              <w:ind w:right="33"/>
              <w:jc w:val="both"/>
            </w:pPr>
            <w:r w:rsidRPr="00E55B10">
              <w:t>Проведение практическ</w:t>
            </w:r>
            <w:r w:rsidR="0048448A">
              <w:t>их</w:t>
            </w:r>
            <w:r w:rsidRPr="00E55B10">
              <w:t xml:space="preserve"> заняти</w:t>
            </w:r>
            <w:r w:rsidR="0048448A">
              <w:t>й</w:t>
            </w:r>
            <w:r w:rsidRPr="00E55B10">
              <w:t xml:space="preserve"> с должностными лицами, ответственными за противодействие коррупции </w:t>
            </w:r>
            <w:r w:rsidRPr="00E55B10">
              <w:br/>
              <w:t xml:space="preserve">в муниципальных учреждениях города Ханты-Мансийска, </w:t>
            </w:r>
            <w:r w:rsidRPr="00E55B10">
              <w:br/>
              <w:t>по организации работы по предупреждению, противодействию коррупции</w:t>
            </w:r>
          </w:p>
        </w:tc>
        <w:tc>
          <w:tcPr>
            <w:tcW w:w="2127" w:type="dxa"/>
          </w:tcPr>
          <w:p w:rsidR="00743166" w:rsidRPr="00E55B10" w:rsidRDefault="00743166" w:rsidP="00B77C37">
            <w:pPr>
              <w:jc w:val="center"/>
            </w:pPr>
            <w:r w:rsidRPr="00E55B10">
              <w:t>ежегодно до</w:t>
            </w:r>
          </w:p>
          <w:p w:rsidR="00743166" w:rsidRPr="00E55B10" w:rsidRDefault="00743166" w:rsidP="00B77C37">
            <w:pPr>
              <w:jc w:val="center"/>
            </w:pPr>
            <w:r w:rsidRPr="00E55B10">
              <w:t>до 1 сентября</w:t>
            </w:r>
          </w:p>
        </w:tc>
        <w:tc>
          <w:tcPr>
            <w:tcW w:w="5802" w:type="dxa"/>
          </w:tcPr>
          <w:p w:rsidR="00743166" w:rsidRPr="00E55B10" w:rsidRDefault="00743166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Ханты-Мансийска;</w:t>
            </w:r>
          </w:p>
          <w:p w:rsidR="00743166" w:rsidRPr="00E55B10" w:rsidRDefault="00743166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 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</w:tc>
      </w:tr>
      <w:tr w:rsidR="00817777" w:rsidRPr="00E55B10" w:rsidTr="0095158D">
        <w:tc>
          <w:tcPr>
            <w:tcW w:w="907" w:type="dxa"/>
          </w:tcPr>
          <w:p w:rsidR="00817777" w:rsidRPr="00E55B10" w:rsidRDefault="00883868" w:rsidP="00F50B67">
            <w:pPr>
              <w:ind w:right="125"/>
              <w:jc w:val="center"/>
            </w:pPr>
            <w:r w:rsidRPr="00E55B10">
              <w:t>1.4.</w:t>
            </w:r>
          </w:p>
        </w:tc>
        <w:tc>
          <w:tcPr>
            <w:tcW w:w="6520" w:type="dxa"/>
          </w:tcPr>
          <w:p w:rsidR="00817777" w:rsidRPr="00E55B10" w:rsidRDefault="00817777" w:rsidP="00B77C37">
            <w:pPr>
              <w:pStyle w:val="ConsPlusNormal"/>
              <w:ind w:firstLine="34"/>
              <w:jc w:val="both"/>
            </w:pPr>
            <w:r w:rsidRPr="00E55B10">
              <w:t>Ознакомление муниципальных служащих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817777" w:rsidRPr="00E55B10" w:rsidRDefault="00817777" w:rsidP="00B77C37">
            <w:pPr>
              <w:pStyle w:val="ConsPlusNormal"/>
              <w:ind w:firstLine="34"/>
              <w:jc w:val="center"/>
            </w:pPr>
            <w:r w:rsidRPr="00E55B10">
              <w:t>ежегодно</w:t>
            </w:r>
          </w:p>
          <w:p w:rsidR="00817777" w:rsidRPr="00E55B10" w:rsidRDefault="00817777" w:rsidP="00B77C37">
            <w:pPr>
              <w:pStyle w:val="ConsPlusNormal"/>
              <w:ind w:firstLine="34"/>
              <w:jc w:val="center"/>
            </w:pPr>
            <w:r w:rsidRPr="00E55B10">
              <w:t xml:space="preserve">до 25 апреля </w:t>
            </w:r>
          </w:p>
          <w:p w:rsidR="00817777" w:rsidRPr="00E55B10" w:rsidRDefault="00817777" w:rsidP="00B77C37">
            <w:pPr>
              <w:pStyle w:val="ConsPlusNormal"/>
              <w:ind w:firstLine="34"/>
              <w:jc w:val="both"/>
            </w:pPr>
          </w:p>
          <w:p w:rsidR="00817777" w:rsidRPr="00E55B10" w:rsidRDefault="00817777" w:rsidP="00B77C37">
            <w:pPr>
              <w:pStyle w:val="ConsPlusNormal"/>
              <w:ind w:firstLine="34"/>
              <w:jc w:val="center"/>
            </w:pPr>
          </w:p>
        </w:tc>
        <w:tc>
          <w:tcPr>
            <w:tcW w:w="5802" w:type="dxa"/>
          </w:tcPr>
          <w:p w:rsidR="00817777" w:rsidRPr="00E55B10" w:rsidRDefault="00817777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Ханты-Мансийска;</w:t>
            </w:r>
          </w:p>
          <w:p w:rsidR="00817777" w:rsidRDefault="00817777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 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  <w:p w:rsidR="003E46BC" w:rsidRPr="00E55B10" w:rsidRDefault="003E46BC" w:rsidP="00B77C37">
            <w:pPr>
              <w:tabs>
                <w:tab w:val="left" w:pos="1872"/>
              </w:tabs>
              <w:ind w:right="24"/>
              <w:jc w:val="both"/>
            </w:pPr>
          </w:p>
        </w:tc>
      </w:tr>
      <w:tr w:rsidR="00817777" w:rsidRPr="00E55B10" w:rsidTr="0095158D">
        <w:tc>
          <w:tcPr>
            <w:tcW w:w="907" w:type="dxa"/>
          </w:tcPr>
          <w:p w:rsidR="00817777" w:rsidRPr="00E55B10" w:rsidRDefault="00883868" w:rsidP="00F50B67">
            <w:pPr>
              <w:ind w:right="125"/>
              <w:jc w:val="center"/>
            </w:pPr>
            <w:r w:rsidRPr="00E55B10">
              <w:lastRenderedPageBreak/>
              <w:t>1.5.</w:t>
            </w:r>
          </w:p>
        </w:tc>
        <w:tc>
          <w:tcPr>
            <w:tcW w:w="6520" w:type="dxa"/>
          </w:tcPr>
          <w:p w:rsidR="00817777" w:rsidRPr="00E55B10" w:rsidRDefault="00817777" w:rsidP="00B77C37">
            <w:pPr>
              <w:pStyle w:val="ConsPlusNormal"/>
              <w:jc w:val="both"/>
            </w:pPr>
            <w:r w:rsidRPr="00E55B10">
              <w:t>Проведение мониторинга участия  лиц, замещающих муниципальные должности, должности муниципальной службы в управлении коммерческими и некоммерческими  организациями</w:t>
            </w:r>
          </w:p>
        </w:tc>
        <w:tc>
          <w:tcPr>
            <w:tcW w:w="2127" w:type="dxa"/>
          </w:tcPr>
          <w:p w:rsidR="008B47FC" w:rsidRPr="00E55B10" w:rsidRDefault="008B47FC" w:rsidP="008B47FC">
            <w:pPr>
              <w:pStyle w:val="ConsPlusNormal"/>
              <w:ind w:firstLine="34"/>
              <w:jc w:val="center"/>
            </w:pPr>
            <w:r w:rsidRPr="00E55B10">
              <w:t>ежегодно</w:t>
            </w:r>
          </w:p>
          <w:p w:rsidR="008B47FC" w:rsidRPr="00E55B10" w:rsidRDefault="008B47FC" w:rsidP="008B47FC">
            <w:pPr>
              <w:pStyle w:val="ConsPlusNormal"/>
              <w:ind w:firstLine="34"/>
              <w:jc w:val="center"/>
            </w:pPr>
            <w:r w:rsidRPr="00E55B10">
              <w:t>до 25 августа</w:t>
            </w:r>
          </w:p>
          <w:p w:rsidR="00817777" w:rsidRPr="00E55B10" w:rsidRDefault="00817777" w:rsidP="00B77C37">
            <w:pPr>
              <w:jc w:val="center"/>
            </w:pPr>
          </w:p>
        </w:tc>
        <w:tc>
          <w:tcPr>
            <w:tcW w:w="5802" w:type="dxa"/>
          </w:tcPr>
          <w:p w:rsidR="00817777" w:rsidRPr="00E55B10" w:rsidRDefault="00817777" w:rsidP="00883868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Управление кадровой работы и муниципальной службы Администрации города Ханты-Мансийска; </w:t>
            </w:r>
            <w:r w:rsidRPr="00E55B10">
              <w:br/>
              <w:t>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</w:tc>
      </w:tr>
      <w:tr w:rsidR="002B250E" w:rsidRPr="00E55B10" w:rsidTr="0095158D">
        <w:tc>
          <w:tcPr>
            <w:tcW w:w="907" w:type="dxa"/>
          </w:tcPr>
          <w:p w:rsidR="002B250E" w:rsidRPr="00E55B10" w:rsidRDefault="00883868" w:rsidP="00F50B67">
            <w:pPr>
              <w:ind w:right="125"/>
              <w:jc w:val="center"/>
            </w:pPr>
            <w:r w:rsidRPr="00E55B10">
              <w:t>1.6.</w:t>
            </w:r>
          </w:p>
        </w:tc>
        <w:tc>
          <w:tcPr>
            <w:tcW w:w="6520" w:type="dxa"/>
          </w:tcPr>
          <w:p w:rsidR="002B250E" w:rsidRPr="00E55B10" w:rsidRDefault="002B250E" w:rsidP="00B77C37">
            <w:pPr>
              <w:tabs>
                <w:tab w:val="left" w:pos="5279"/>
              </w:tabs>
              <w:ind w:right="33"/>
              <w:jc w:val="both"/>
            </w:pPr>
            <w:r w:rsidRPr="00E55B10">
              <w:t>Обеспечение рассмотрения поступивших</w:t>
            </w:r>
            <w:r w:rsidRPr="00E55B10">
              <w:br/>
              <w:t xml:space="preserve">в Администрацию, органы Администрации обращений граждан и должностных лиц, связанных с конфликтом интересов и возможными коррупционными проявлениями на заседаниях комиссий по соблюдению требований </w:t>
            </w:r>
            <w:r w:rsidRPr="00E55B10">
              <w:br/>
              <w:t xml:space="preserve">к служебному поведению муниципальных служащих Администрации города Ханты-Мансийска </w:t>
            </w:r>
            <w:r w:rsidRPr="00E55B10">
              <w:br/>
              <w:t>и урегулированию конфликта интересов в Администрации города Ханты-Мансийска, органах Администрации города Ханты-Мансийска</w:t>
            </w:r>
          </w:p>
        </w:tc>
        <w:tc>
          <w:tcPr>
            <w:tcW w:w="2127" w:type="dxa"/>
          </w:tcPr>
          <w:p w:rsidR="002B250E" w:rsidRPr="00E55B10" w:rsidRDefault="002B250E" w:rsidP="00B77C37">
            <w:pPr>
              <w:tabs>
                <w:tab w:val="left" w:pos="1692"/>
              </w:tabs>
              <w:ind w:left="-108" w:right="-108"/>
              <w:jc w:val="center"/>
            </w:pPr>
            <w:r w:rsidRPr="00E55B10">
              <w:t xml:space="preserve">не позднее 7 дней </w:t>
            </w:r>
            <w:r w:rsidR="00EB41B6">
              <w:br/>
            </w:r>
            <w:r w:rsidRPr="00E55B10">
              <w:t>со дня поступления обращения</w:t>
            </w:r>
          </w:p>
        </w:tc>
        <w:tc>
          <w:tcPr>
            <w:tcW w:w="5802" w:type="dxa"/>
          </w:tcPr>
          <w:p w:rsidR="002B250E" w:rsidRPr="00E55B10" w:rsidRDefault="002B250E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Ханты-Мансийска;</w:t>
            </w:r>
          </w:p>
          <w:p w:rsidR="002B250E" w:rsidRPr="00E55B10" w:rsidRDefault="002B250E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 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</w:tc>
      </w:tr>
      <w:tr w:rsidR="002B250E" w:rsidRPr="00E55B10" w:rsidTr="0095158D">
        <w:tc>
          <w:tcPr>
            <w:tcW w:w="907" w:type="dxa"/>
          </w:tcPr>
          <w:p w:rsidR="002B250E" w:rsidRPr="00E55B10" w:rsidRDefault="00883868" w:rsidP="00F50B67">
            <w:pPr>
              <w:ind w:right="125"/>
              <w:jc w:val="center"/>
            </w:pPr>
            <w:r w:rsidRPr="00E55B10">
              <w:t>1.7.</w:t>
            </w:r>
          </w:p>
        </w:tc>
        <w:tc>
          <w:tcPr>
            <w:tcW w:w="6520" w:type="dxa"/>
          </w:tcPr>
          <w:p w:rsidR="002B250E" w:rsidRPr="00E55B10" w:rsidRDefault="002B250E" w:rsidP="00B77C37">
            <w:pPr>
              <w:autoSpaceDE w:val="0"/>
              <w:autoSpaceDN w:val="0"/>
              <w:adjustRightInd w:val="0"/>
              <w:jc w:val="both"/>
            </w:pPr>
            <w:r w:rsidRPr="00E55B10">
              <w:t>Проведение оценки эффективности деятельности по профилактике коррупционных и иных правонарушений в Администрации города Ханты-Мансийска</w:t>
            </w:r>
          </w:p>
        </w:tc>
        <w:tc>
          <w:tcPr>
            <w:tcW w:w="2127" w:type="dxa"/>
          </w:tcPr>
          <w:p w:rsidR="002B250E" w:rsidRPr="00E55B10" w:rsidRDefault="002B250E" w:rsidP="00B77C37">
            <w:pPr>
              <w:autoSpaceDE w:val="0"/>
              <w:autoSpaceDN w:val="0"/>
              <w:adjustRightInd w:val="0"/>
              <w:jc w:val="center"/>
            </w:pPr>
            <w:r w:rsidRPr="00E55B10">
              <w:t>до 01 марта</w:t>
            </w:r>
          </w:p>
        </w:tc>
        <w:tc>
          <w:tcPr>
            <w:tcW w:w="5802" w:type="dxa"/>
          </w:tcPr>
          <w:p w:rsidR="002B250E" w:rsidRPr="00E55B10" w:rsidRDefault="002B250E" w:rsidP="004F6779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Управление кадровой работы и муниципальной службы Администрации города Ханты-Мансийска; </w:t>
            </w:r>
            <w:r w:rsidRPr="00E55B10">
              <w:br/>
              <w:t>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</w:tc>
      </w:tr>
      <w:tr w:rsidR="002B250E" w:rsidRPr="00E55B10" w:rsidTr="0095158D">
        <w:tc>
          <w:tcPr>
            <w:tcW w:w="907" w:type="dxa"/>
          </w:tcPr>
          <w:p w:rsidR="002B250E" w:rsidRPr="00E55B10" w:rsidRDefault="00883868" w:rsidP="00F50B67">
            <w:pPr>
              <w:ind w:right="125"/>
              <w:jc w:val="center"/>
            </w:pPr>
            <w:r w:rsidRPr="00E55B10">
              <w:t>1.8.</w:t>
            </w:r>
          </w:p>
        </w:tc>
        <w:tc>
          <w:tcPr>
            <w:tcW w:w="6520" w:type="dxa"/>
          </w:tcPr>
          <w:p w:rsidR="002B250E" w:rsidRPr="00E55B10" w:rsidRDefault="002B250E" w:rsidP="00B77C37">
            <w:pPr>
              <w:tabs>
                <w:tab w:val="left" w:pos="5279"/>
                <w:tab w:val="left" w:pos="5562"/>
              </w:tabs>
              <w:ind w:right="33"/>
              <w:jc w:val="both"/>
            </w:pPr>
            <w:r w:rsidRPr="00E55B10">
              <w:t>Организация приема справок о доходах, расходах, имуществе и обязательствах имущественного характера муниципальных служащих Администрации, органов Администрации, руководителей муниципальных учреждений</w:t>
            </w:r>
          </w:p>
        </w:tc>
        <w:tc>
          <w:tcPr>
            <w:tcW w:w="2127" w:type="dxa"/>
          </w:tcPr>
          <w:p w:rsidR="002B250E" w:rsidRPr="00E55B10" w:rsidRDefault="002B250E" w:rsidP="00B77C37">
            <w:pPr>
              <w:jc w:val="center"/>
            </w:pPr>
            <w:r w:rsidRPr="00E55B10">
              <w:t xml:space="preserve">ежегодно </w:t>
            </w:r>
            <w:r w:rsidRPr="00E55B10">
              <w:br/>
              <w:t>до 30 апреля</w:t>
            </w:r>
          </w:p>
        </w:tc>
        <w:tc>
          <w:tcPr>
            <w:tcW w:w="5802" w:type="dxa"/>
          </w:tcPr>
          <w:p w:rsidR="002B250E" w:rsidRPr="00E55B10" w:rsidRDefault="002B250E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Ханты-Мансийска;</w:t>
            </w:r>
          </w:p>
          <w:p w:rsidR="002B250E" w:rsidRPr="00E55B10" w:rsidRDefault="002B250E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 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</w:tc>
      </w:tr>
      <w:tr w:rsidR="004F6779" w:rsidRPr="00E55B10" w:rsidTr="0095158D">
        <w:tc>
          <w:tcPr>
            <w:tcW w:w="907" w:type="dxa"/>
          </w:tcPr>
          <w:p w:rsidR="004F6779" w:rsidRPr="00E55B10" w:rsidRDefault="004F6779" w:rsidP="00F50B67">
            <w:pPr>
              <w:ind w:right="125"/>
              <w:jc w:val="center"/>
            </w:pPr>
            <w:r>
              <w:t>1.9.</w:t>
            </w:r>
          </w:p>
        </w:tc>
        <w:tc>
          <w:tcPr>
            <w:tcW w:w="6520" w:type="dxa"/>
          </w:tcPr>
          <w:p w:rsidR="004F6779" w:rsidRPr="00E55B10" w:rsidRDefault="004F6779" w:rsidP="00B77C37">
            <w:pPr>
              <w:tabs>
                <w:tab w:val="left" w:pos="5279"/>
              </w:tabs>
              <w:ind w:right="33"/>
              <w:jc w:val="both"/>
            </w:pPr>
            <w:r w:rsidRPr="00E55B10">
              <w:t>Проведение провер</w:t>
            </w:r>
            <w:r w:rsidR="0048448A">
              <w:t>о</w:t>
            </w:r>
            <w:r w:rsidRPr="00E55B10">
              <w:t>к в соответствии</w:t>
            </w:r>
            <w:r w:rsidRPr="00E55B10">
              <w:br/>
              <w:t xml:space="preserve">с постановлением Губернатора Ханты-Мансийского автономного округа – Югры от 28.05.2012 №82: </w:t>
            </w:r>
          </w:p>
          <w:p w:rsidR="004F6779" w:rsidRPr="00E55B10" w:rsidRDefault="004F6779" w:rsidP="00B77C37">
            <w:pPr>
              <w:tabs>
                <w:tab w:val="left" w:pos="5279"/>
              </w:tabs>
              <w:ind w:right="33"/>
              <w:jc w:val="both"/>
            </w:pPr>
            <w:r w:rsidRPr="00E55B10">
              <w:t>а) достоверности и полноты сведений о доходах,</w:t>
            </w:r>
            <w:r w:rsidRPr="00E55B10">
              <w:br/>
              <w:t>об имуществе и обязательствах имущественного характера представленных:</w:t>
            </w:r>
          </w:p>
          <w:p w:rsidR="004F6779" w:rsidRPr="00E55B10" w:rsidRDefault="004F6779" w:rsidP="00B77C37">
            <w:pPr>
              <w:tabs>
                <w:tab w:val="left" w:pos="5279"/>
              </w:tabs>
              <w:ind w:right="33"/>
              <w:jc w:val="both"/>
            </w:pPr>
            <w:r w:rsidRPr="00E55B10">
              <w:t xml:space="preserve"> - гражданами, претендующими на замещение должностей </w:t>
            </w:r>
            <w:r w:rsidRPr="00E55B10">
              <w:lastRenderedPageBreak/>
              <w:t>муниципальной службы в Администрации города Ханты-Мансийска, на отчетную дату;</w:t>
            </w:r>
          </w:p>
          <w:p w:rsidR="004F6779" w:rsidRPr="00E55B10" w:rsidRDefault="004F6779" w:rsidP="00B77C37">
            <w:pPr>
              <w:pStyle w:val="ConsPlusNormal"/>
              <w:tabs>
                <w:tab w:val="left" w:pos="5279"/>
              </w:tabs>
              <w:ind w:right="33"/>
              <w:jc w:val="both"/>
            </w:pPr>
            <w:r w:rsidRPr="00E55B10">
              <w:t>- муниципальными служащими, замещающими должности муниципальной службы в Администрации города Ханты-Мансийска, включенные в соответствующий перечень, за отчетный период и за два года, предшествующих отчетному периоду.</w:t>
            </w:r>
          </w:p>
          <w:p w:rsidR="004F6779" w:rsidRPr="00E55B10" w:rsidRDefault="004F6779" w:rsidP="00B77C37">
            <w:pPr>
              <w:pStyle w:val="ConsPlusNormal"/>
              <w:tabs>
                <w:tab w:val="left" w:pos="5279"/>
              </w:tabs>
              <w:ind w:right="33"/>
              <w:jc w:val="both"/>
            </w:pPr>
            <w:r w:rsidRPr="00E55B10">
              <w:t xml:space="preserve">б) достоверности и полноты сведений (в части, качающейся профилактики коррупционных правонарушений), представленных гражданами при поступлении </w:t>
            </w:r>
            <w:r w:rsidRPr="00E55B10">
              <w:br/>
              <w:t>на муниципальную службу в Администрации города Ханты-Мансийска в соответствии с нормативными правовыми актами Российской Федерации и автономного округа;</w:t>
            </w:r>
          </w:p>
          <w:p w:rsidR="004F6779" w:rsidRPr="00E55B10" w:rsidRDefault="004F6779" w:rsidP="00B77C37">
            <w:pPr>
              <w:tabs>
                <w:tab w:val="left" w:pos="5279"/>
              </w:tabs>
              <w:ind w:right="33"/>
              <w:jc w:val="both"/>
            </w:pPr>
            <w:r w:rsidRPr="00E55B10">
              <w:t>в) соблюдения муниципальными служащими</w:t>
            </w:r>
            <w:r w:rsidRPr="00E55B10">
              <w:br/>
              <w:t>в течени</w:t>
            </w:r>
            <w:proofErr w:type="gramStart"/>
            <w:r w:rsidRPr="00E55B10">
              <w:t>и</w:t>
            </w:r>
            <w:proofErr w:type="gramEnd"/>
            <w:r w:rsidRPr="00E55B10">
              <w:t xml:space="preserve"> трех лет, предшествующих поступлению информации, явившейся основанием для осуществления проверки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№25-ФЗ</w:t>
            </w:r>
            <w:r w:rsidRPr="00E55B10">
              <w:br/>
              <w:t xml:space="preserve"> «О муниципальной службе в Российской Федерации», </w:t>
            </w:r>
            <w:r w:rsidRPr="00E55B10">
              <w:br/>
              <w:t>от 25.12.2008 №273-ФЗ «О противодействии коррупции»</w:t>
            </w:r>
          </w:p>
        </w:tc>
        <w:tc>
          <w:tcPr>
            <w:tcW w:w="2127" w:type="dxa"/>
          </w:tcPr>
          <w:p w:rsidR="004F6779" w:rsidRPr="00E55B10" w:rsidRDefault="004F6779" w:rsidP="00B77C37">
            <w:pPr>
              <w:tabs>
                <w:tab w:val="left" w:pos="1692"/>
              </w:tabs>
              <w:ind w:right="34" w:firstLine="34"/>
              <w:jc w:val="center"/>
            </w:pPr>
            <w:r w:rsidRPr="00E55B10">
              <w:lastRenderedPageBreak/>
              <w:t>При наличии оснований для осуществления проверки</w:t>
            </w:r>
          </w:p>
        </w:tc>
        <w:tc>
          <w:tcPr>
            <w:tcW w:w="5802" w:type="dxa"/>
          </w:tcPr>
          <w:p w:rsidR="004F6779" w:rsidRPr="00E55B10" w:rsidRDefault="004F6779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Ханты-Мансийска;</w:t>
            </w:r>
          </w:p>
          <w:p w:rsidR="004F6779" w:rsidRPr="00E55B10" w:rsidRDefault="004F6779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</w:tc>
      </w:tr>
      <w:tr w:rsidR="004F6779" w:rsidRPr="00E55B10" w:rsidTr="0095158D">
        <w:tc>
          <w:tcPr>
            <w:tcW w:w="907" w:type="dxa"/>
          </w:tcPr>
          <w:p w:rsidR="004F6779" w:rsidRPr="00E55B10" w:rsidRDefault="004F6779" w:rsidP="00F50B67">
            <w:pPr>
              <w:ind w:right="125"/>
              <w:jc w:val="center"/>
            </w:pPr>
            <w:r>
              <w:lastRenderedPageBreak/>
              <w:t>1.10.</w:t>
            </w:r>
          </w:p>
        </w:tc>
        <w:tc>
          <w:tcPr>
            <w:tcW w:w="6520" w:type="dxa"/>
          </w:tcPr>
          <w:p w:rsidR="004F6779" w:rsidRPr="00E55B10" w:rsidRDefault="0048448A" w:rsidP="0048448A">
            <w:pPr>
              <w:tabs>
                <w:tab w:val="left" w:pos="5279"/>
              </w:tabs>
              <w:ind w:right="33"/>
              <w:jc w:val="both"/>
            </w:pPr>
            <w:r>
              <w:t>П</w:t>
            </w:r>
            <w:r w:rsidR="004F6779" w:rsidRPr="00E55B10">
              <w:t>роведени</w:t>
            </w:r>
            <w:r>
              <w:t>е</w:t>
            </w:r>
            <w:r w:rsidR="004F6779" w:rsidRPr="00E55B10">
              <w:t xml:space="preserve"> провер</w:t>
            </w:r>
            <w:r>
              <w:t>о</w:t>
            </w:r>
            <w:r w:rsidR="004F6779" w:rsidRPr="00E55B10">
              <w:t>к, в соответствии</w:t>
            </w:r>
            <w:r>
              <w:t xml:space="preserve"> </w:t>
            </w:r>
            <w:r w:rsidR="004F6779" w:rsidRPr="00E55B10">
              <w:t>с постановлением Администрации города</w:t>
            </w:r>
            <w:r>
              <w:t xml:space="preserve"> </w:t>
            </w:r>
            <w:r w:rsidR="004F6779" w:rsidRPr="00E55B10">
              <w:t xml:space="preserve">Ханты-Мансийска от 13.03.2015 </w:t>
            </w:r>
            <w:r>
              <w:br/>
            </w:r>
            <w:r w:rsidR="004F6779" w:rsidRPr="00E55B10">
              <w:t>№ 461,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города Ханты-Мансийка, и лицами, замещающими эти должности (далее – проверка)</w:t>
            </w:r>
          </w:p>
        </w:tc>
        <w:tc>
          <w:tcPr>
            <w:tcW w:w="2127" w:type="dxa"/>
          </w:tcPr>
          <w:p w:rsidR="004F6779" w:rsidRPr="00E55B10" w:rsidRDefault="004F6779" w:rsidP="00B77C37">
            <w:pPr>
              <w:tabs>
                <w:tab w:val="left" w:pos="1692"/>
              </w:tabs>
              <w:ind w:left="-108" w:right="-108"/>
              <w:jc w:val="center"/>
            </w:pPr>
            <w:r w:rsidRPr="00E55B10">
              <w:t>при наличии оснований для осуществления проверки</w:t>
            </w:r>
          </w:p>
          <w:p w:rsidR="004F6779" w:rsidRPr="00E55B10" w:rsidRDefault="004F6779" w:rsidP="00B77C37">
            <w:pPr>
              <w:tabs>
                <w:tab w:val="left" w:pos="1692"/>
              </w:tabs>
              <w:ind w:left="-108" w:right="-108"/>
              <w:jc w:val="center"/>
            </w:pPr>
          </w:p>
        </w:tc>
        <w:tc>
          <w:tcPr>
            <w:tcW w:w="5802" w:type="dxa"/>
          </w:tcPr>
          <w:p w:rsidR="004F6779" w:rsidRPr="00E55B10" w:rsidRDefault="004F6779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Ханты-Мансийска;</w:t>
            </w:r>
          </w:p>
          <w:p w:rsidR="004F6779" w:rsidRPr="00E55B10" w:rsidRDefault="004F6779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</w:tc>
      </w:tr>
      <w:tr w:rsidR="004F6779" w:rsidRPr="00E55B10" w:rsidTr="0095158D">
        <w:tc>
          <w:tcPr>
            <w:tcW w:w="907" w:type="dxa"/>
          </w:tcPr>
          <w:p w:rsidR="004F6779" w:rsidRPr="00E55B10" w:rsidRDefault="004F6779" w:rsidP="004F6779">
            <w:pPr>
              <w:ind w:right="125"/>
              <w:jc w:val="center"/>
            </w:pPr>
            <w:r w:rsidRPr="00E55B10">
              <w:t>1.</w:t>
            </w:r>
            <w:r>
              <w:t>11.</w:t>
            </w:r>
          </w:p>
        </w:tc>
        <w:tc>
          <w:tcPr>
            <w:tcW w:w="6520" w:type="dxa"/>
          </w:tcPr>
          <w:p w:rsidR="004F6779" w:rsidRPr="00E55B10" w:rsidRDefault="004F6779" w:rsidP="00B77C37">
            <w:pPr>
              <w:tabs>
                <w:tab w:val="left" w:pos="5279"/>
              </w:tabs>
              <w:ind w:right="33"/>
              <w:jc w:val="both"/>
            </w:pPr>
            <w:r w:rsidRPr="00E55B10">
              <w:rPr>
                <w:color w:val="000000"/>
                <w:spacing w:val="1"/>
              </w:rPr>
              <w:t xml:space="preserve">Размещение </w:t>
            </w:r>
            <w:r w:rsidRPr="00E55B10">
              <w:t xml:space="preserve">на Официальном информационном портале органов местного самоуправления города Ханты-Мансийска </w:t>
            </w:r>
            <w:r w:rsidRPr="00E55B10">
              <w:rPr>
                <w:color w:val="000000"/>
                <w:spacing w:val="1"/>
              </w:rPr>
              <w:t xml:space="preserve">сведений о доходах, расходах, об имуществе </w:t>
            </w:r>
            <w:r w:rsidRPr="00E55B10">
              <w:rPr>
                <w:color w:val="000000"/>
                <w:spacing w:val="1"/>
              </w:rPr>
              <w:br/>
              <w:t xml:space="preserve">и обязательствах имущественного характера лиц, замещающих муниципальные должности, должности </w:t>
            </w:r>
            <w:r w:rsidRPr="00E55B10">
              <w:lastRenderedPageBreak/>
              <w:t xml:space="preserve">муниципальных служащих Администрации, органов Администрации, руководителей муниципальных учреждений и членов их семей </w:t>
            </w:r>
          </w:p>
        </w:tc>
        <w:tc>
          <w:tcPr>
            <w:tcW w:w="2127" w:type="dxa"/>
          </w:tcPr>
          <w:p w:rsidR="004F6779" w:rsidRPr="00E55B10" w:rsidRDefault="004F6779" w:rsidP="00B77C37">
            <w:pPr>
              <w:jc w:val="center"/>
            </w:pPr>
            <w:r w:rsidRPr="00E55B10">
              <w:lastRenderedPageBreak/>
              <w:t xml:space="preserve">ежегодно, </w:t>
            </w:r>
            <w:r w:rsidRPr="00E55B10">
              <w:br/>
              <w:t xml:space="preserve">в течение 14 рабочих дней со дня истечения срока, </w:t>
            </w:r>
            <w:r w:rsidRPr="00E55B10">
              <w:lastRenderedPageBreak/>
              <w:t>установленного для подачи справок о доходах, расходах, об имуществе и обязательствах имущественного характера</w:t>
            </w:r>
          </w:p>
        </w:tc>
        <w:tc>
          <w:tcPr>
            <w:tcW w:w="5802" w:type="dxa"/>
          </w:tcPr>
          <w:p w:rsidR="004F6779" w:rsidRPr="00E55B10" w:rsidRDefault="004F6779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lastRenderedPageBreak/>
              <w:t>Управление кадровой работы и муниципальной службы Администрации города Ханты-Мансийска;</w:t>
            </w:r>
          </w:p>
          <w:p w:rsidR="004F6779" w:rsidRPr="00E55B10" w:rsidRDefault="004F6779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должностные лица кадровых подразделений органов Администрации города Ханты-Мансийска, ответственные за профилактику коррупционных и </w:t>
            </w:r>
            <w:r w:rsidRPr="00E55B10">
              <w:lastRenderedPageBreak/>
              <w:t>иных правонарушений</w:t>
            </w:r>
          </w:p>
        </w:tc>
      </w:tr>
      <w:tr w:rsidR="0073535A" w:rsidRPr="00E55B10" w:rsidTr="0095158D">
        <w:tc>
          <w:tcPr>
            <w:tcW w:w="907" w:type="dxa"/>
          </w:tcPr>
          <w:p w:rsidR="0073535A" w:rsidRPr="00E55B10" w:rsidRDefault="0073535A" w:rsidP="004F6779">
            <w:pPr>
              <w:ind w:right="125"/>
              <w:jc w:val="center"/>
            </w:pPr>
            <w:r>
              <w:lastRenderedPageBreak/>
              <w:t>1.12.</w:t>
            </w:r>
          </w:p>
        </w:tc>
        <w:tc>
          <w:tcPr>
            <w:tcW w:w="6520" w:type="dxa"/>
          </w:tcPr>
          <w:p w:rsidR="0073535A" w:rsidRPr="00E55B10" w:rsidRDefault="0073535A" w:rsidP="00B77C37">
            <w:pPr>
              <w:tabs>
                <w:tab w:val="left" w:pos="5279"/>
              </w:tabs>
              <w:ind w:right="33"/>
              <w:jc w:val="both"/>
            </w:pPr>
            <w:r w:rsidRPr="00E55B10">
              <w:t xml:space="preserve">Проведение анализа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Администрации, органов Администрации, руководителями муниципальных учреждений, </w:t>
            </w:r>
            <w:proofErr w:type="gramStart"/>
            <w:r w:rsidRPr="00E55B10">
              <w:t>гражданами</w:t>
            </w:r>
            <w:proofErr w:type="gramEnd"/>
            <w:r w:rsidRPr="00E55B10">
              <w:t xml:space="preserve"> претендующими на замещение должностей муниципальной службы, руководителей муниципальных учреждений </w:t>
            </w:r>
          </w:p>
        </w:tc>
        <w:tc>
          <w:tcPr>
            <w:tcW w:w="2127" w:type="dxa"/>
          </w:tcPr>
          <w:p w:rsidR="0073535A" w:rsidRPr="00E55B10" w:rsidRDefault="0073535A" w:rsidP="00B77C37">
            <w:pPr>
              <w:jc w:val="center"/>
            </w:pPr>
          </w:p>
          <w:p w:rsidR="0073535A" w:rsidRPr="00E55B10" w:rsidRDefault="0073535A" w:rsidP="00B77C37">
            <w:pPr>
              <w:jc w:val="center"/>
            </w:pPr>
            <w:r w:rsidRPr="00E55B10">
              <w:t xml:space="preserve">представленных муниципальными служащими, руководителями – ежегодно до 15 мая; представленных гражданами, претендующими на замещение должностей муниципальной службы, руководителей – </w:t>
            </w:r>
            <w:r w:rsidRPr="00E55B10">
              <w:br/>
              <w:t>в течение 5 дней после представления</w:t>
            </w:r>
          </w:p>
        </w:tc>
        <w:tc>
          <w:tcPr>
            <w:tcW w:w="5802" w:type="dxa"/>
          </w:tcPr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Ханты-Мансийска;</w:t>
            </w:r>
          </w:p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должностные лица кадровых подразделений органов Администрации города Ханты-Мансийска, ответственные за профилактику коррупционных </w:t>
            </w:r>
            <w:r w:rsidRPr="00E55B10">
              <w:br/>
              <w:t>и иных правонарушений</w:t>
            </w:r>
          </w:p>
        </w:tc>
      </w:tr>
      <w:tr w:rsidR="0073535A" w:rsidRPr="00E55B10" w:rsidTr="00BE5BA4">
        <w:tc>
          <w:tcPr>
            <w:tcW w:w="907" w:type="dxa"/>
          </w:tcPr>
          <w:p w:rsidR="0073535A" w:rsidRPr="00E55B10" w:rsidRDefault="0073535A" w:rsidP="00F50B67">
            <w:pPr>
              <w:ind w:right="125"/>
              <w:jc w:val="center"/>
            </w:pPr>
            <w:r w:rsidRPr="00E55B10">
              <w:t>2.</w:t>
            </w:r>
          </w:p>
        </w:tc>
        <w:tc>
          <w:tcPr>
            <w:tcW w:w="14449" w:type="dxa"/>
            <w:gridSpan w:val="3"/>
          </w:tcPr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Повышение эффективности мер, направленных на формирование антикоррупционного поведения муниципальных служащих и лиц, замещающих муниципальные должности</w:t>
            </w:r>
          </w:p>
        </w:tc>
      </w:tr>
      <w:tr w:rsidR="0073535A" w:rsidRPr="00E55B10" w:rsidTr="0095158D">
        <w:tc>
          <w:tcPr>
            <w:tcW w:w="907" w:type="dxa"/>
          </w:tcPr>
          <w:p w:rsidR="0073535A" w:rsidRPr="00E55B10" w:rsidRDefault="0073535A" w:rsidP="00F50B67">
            <w:pPr>
              <w:ind w:right="125"/>
              <w:jc w:val="center"/>
            </w:pPr>
            <w:r w:rsidRPr="00E55B10">
              <w:t>2.1.</w:t>
            </w:r>
          </w:p>
        </w:tc>
        <w:tc>
          <w:tcPr>
            <w:tcW w:w="6520" w:type="dxa"/>
          </w:tcPr>
          <w:p w:rsidR="0073535A" w:rsidRPr="00E55B10" w:rsidRDefault="0073535A" w:rsidP="004F6779">
            <w:pPr>
              <w:jc w:val="both"/>
            </w:pPr>
            <w:r w:rsidRPr="00E55B10">
              <w:t>Проведение тематических мероприятий по формированию                               у муниципальных служащих отрицательного отношения к коррупции; предание гласности каждого установленного факта коррупции в органах местного самоуправления города Ханты-Мансийска</w:t>
            </w:r>
          </w:p>
        </w:tc>
        <w:tc>
          <w:tcPr>
            <w:tcW w:w="2127" w:type="dxa"/>
          </w:tcPr>
          <w:p w:rsidR="0073535A" w:rsidRPr="00E55B10" w:rsidRDefault="0073535A" w:rsidP="00B77C37">
            <w:pPr>
              <w:pStyle w:val="ConsPlusNormal"/>
              <w:ind w:firstLine="34"/>
              <w:jc w:val="center"/>
            </w:pPr>
            <w:r w:rsidRPr="00E55B10">
              <w:t xml:space="preserve">ежегодно </w:t>
            </w:r>
          </w:p>
          <w:p w:rsidR="0073535A" w:rsidRPr="00E55B10" w:rsidRDefault="0073535A" w:rsidP="00B77C37">
            <w:pPr>
              <w:pStyle w:val="ConsPlusNormal"/>
              <w:ind w:firstLine="34"/>
              <w:jc w:val="center"/>
            </w:pPr>
            <w:r w:rsidRPr="00E55B10">
              <w:t>до 15 декабря</w:t>
            </w:r>
          </w:p>
        </w:tc>
        <w:tc>
          <w:tcPr>
            <w:tcW w:w="5802" w:type="dxa"/>
          </w:tcPr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Ханты-Мансийска;</w:t>
            </w:r>
          </w:p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 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</w:tc>
      </w:tr>
      <w:tr w:rsidR="0073535A" w:rsidRPr="00E55B10" w:rsidTr="0073535A">
        <w:tc>
          <w:tcPr>
            <w:tcW w:w="907" w:type="dxa"/>
          </w:tcPr>
          <w:p w:rsidR="0073535A" w:rsidRPr="0073535A" w:rsidRDefault="0073535A" w:rsidP="00F50B67">
            <w:pPr>
              <w:ind w:right="125"/>
              <w:jc w:val="center"/>
            </w:pPr>
            <w:r w:rsidRPr="0073535A">
              <w:lastRenderedPageBreak/>
              <w:t>2.2.</w:t>
            </w:r>
          </w:p>
        </w:tc>
        <w:tc>
          <w:tcPr>
            <w:tcW w:w="6520" w:type="dxa"/>
            <w:shd w:val="clear" w:color="auto" w:fill="auto"/>
          </w:tcPr>
          <w:p w:rsidR="0073535A" w:rsidRPr="0073535A" w:rsidRDefault="0073535A" w:rsidP="00B77C37">
            <w:pPr>
              <w:autoSpaceDE w:val="0"/>
              <w:autoSpaceDN w:val="0"/>
              <w:adjustRightInd w:val="0"/>
              <w:jc w:val="both"/>
            </w:pPr>
            <w:r w:rsidRPr="0073535A">
              <w:t xml:space="preserve">Обеспечение участия муниципальных служащих, в том числе впервые поступивших на муниципальную службу,  работников, в должностные обязанности которых входит участие в противодействии коррупции, </w:t>
            </w:r>
            <w:r w:rsidRPr="0073535A">
              <w:br/>
              <w:t xml:space="preserve">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3535A">
              <w:t>обучение</w:t>
            </w:r>
            <w:proofErr w:type="gramEnd"/>
            <w:r w:rsidRPr="0073535A">
              <w:t xml:space="preserve"> </w:t>
            </w:r>
            <w:r w:rsidRPr="0073535A">
              <w:br/>
              <w:t xml:space="preserve">по дополнительным профессиональным программам в области противодействия коррупции </w:t>
            </w:r>
          </w:p>
        </w:tc>
        <w:tc>
          <w:tcPr>
            <w:tcW w:w="2127" w:type="dxa"/>
          </w:tcPr>
          <w:p w:rsidR="0073535A" w:rsidRPr="0073535A" w:rsidRDefault="0073535A" w:rsidP="00B77C37">
            <w:pPr>
              <w:jc w:val="center"/>
            </w:pPr>
            <w:r w:rsidRPr="0073535A">
              <w:t xml:space="preserve">ежегодно </w:t>
            </w:r>
          </w:p>
          <w:p w:rsidR="0073535A" w:rsidRPr="0073535A" w:rsidRDefault="0073535A" w:rsidP="00B77C37">
            <w:pPr>
              <w:jc w:val="center"/>
            </w:pPr>
            <w:r w:rsidRPr="0073535A">
              <w:t>до 25 октября</w:t>
            </w:r>
          </w:p>
        </w:tc>
        <w:tc>
          <w:tcPr>
            <w:tcW w:w="5802" w:type="dxa"/>
          </w:tcPr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73535A">
              <w:t xml:space="preserve">Управление кадровой работы и муниципальной службы Администрации города Ханты-Мансийска; </w:t>
            </w:r>
            <w:r w:rsidRPr="0073535A">
              <w:br/>
              <w:t>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</w:tc>
      </w:tr>
      <w:tr w:rsidR="0073535A" w:rsidRPr="00E55B10" w:rsidTr="0095158D">
        <w:tc>
          <w:tcPr>
            <w:tcW w:w="907" w:type="dxa"/>
          </w:tcPr>
          <w:p w:rsidR="0073535A" w:rsidRPr="00E55B10" w:rsidRDefault="0073535A" w:rsidP="00F50B67">
            <w:pPr>
              <w:ind w:right="125"/>
              <w:jc w:val="center"/>
            </w:pPr>
            <w:r w:rsidRPr="00E55B10">
              <w:t>2.3.</w:t>
            </w:r>
          </w:p>
        </w:tc>
        <w:tc>
          <w:tcPr>
            <w:tcW w:w="6520" w:type="dxa"/>
          </w:tcPr>
          <w:p w:rsidR="0073535A" w:rsidRPr="00E55B10" w:rsidRDefault="0073535A" w:rsidP="00B77C37">
            <w:pPr>
              <w:autoSpaceDE w:val="0"/>
              <w:autoSpaceDN w:val="0"/>
              <w:adjustRightInd w:val="0"/>
              <w:jc w:val="both"/>
            </w:pPr>
            <w:r w:rsidRPr="00E55B10"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</w:t>
            </w:r>
            <w:r>
              <w:t>организация</w:t>
            </w:r>
            <w:r w:rsidRPr="00E55B10">
              <w:t xml:space="preserve"> </w:t>
            </w:r>
            <w:proofErr w:type="gramStart"/>
            <w:r w:rsidRPr="00E55B10">
              <w:t>обучени</w:t>
            </w:r>
            <w:r>
              <w:t>я</w:t>
            </w:r>
            <w:proofErr w:type="gramEnd"/>
            <w:r>
              <w:t xml:space="preserve"> </w:t>
            </w:r>
            <w:r w:rsidRPr="00E55B10">
              <w:t>по дополнительным профессиональным программам в области противодействия коррупции</w:t>
            </w:r>
          </w:p>
          <w:p w:rsidR="0073535A" w:rsidRPr="00E55B10" w:rsidRDefault="0073535A" w:rsidP="00B77C37">
            <w:pPr>
              <w:jc w:val="both"/>
            </w:pPr>
          </w:p>
        </w:tc>
        <w:tc>
          <w:tcPr>
            <w:tcW w:w="2127" w:type="dxa"/>
          </w:tcPr>
          <w:p w:rsidR="0073535A" w:rsidRPr="00E55B10" w:rsidRDefault="0073535A" w:rsidP="00B77C37">
            <w:pPr>
              <w:pStyle w:val="ConsPlusNormal"/>
              <w:ind w:firstLine="34"/>
              <w:jc w:val="center"/>
            </w:pPr>
            <w:r w:rsidRPr="00E55B10">
              <w:t>ежегодно</w:t>
            </w:r>
          </w:p>
          <w:p w:rsidR="0073535A" w:rsidRPr="00E55B10" w:rsidRDefault="0073535A" w:rsidP="00B77C37">
            <w:pPr>
              <w:pStyle w:val="ConsPlusNormal"/>
              <w:ind w:firstLine="34"/>
              <w:jc w:val="center"/>
            </w:pPr>
            <w:r w:rsidRPr="00E55B10">
              <w:t xml:space="preserve">до 15 декабря </w:t>
            </w:r>
          </w:p>
          <w:p w:rsidR="0073535A" w:rsidRPr="00E55B10" w:rsidRDefault="0073535A" w:rsidP="00B77C37">
            <w:pPr>
              <w:pStyle w:val="ConsPlusNormal"/>
              <w:ind w:firstLine="34"/>
              <w:jc w:val="both"/>
            </w:pPr>
          </w:p>
          <w:p w:rsidR="0073535A" w:rsidRPr="00E55B10" w:rsidRDefault="0073535A" w:rsidP="001202AD">
            <w:pPr>
              <w:pStyle w:val="ConsPlusNormal"/>
              <w:ind w:firstLine="34"/>
              <w:jc w:val="center"/>
            </w:pPr>
          </w:p>
        </w:tc>
        <w:tc>
          <w:tcPr>
            <w:tcW w:w="5802" w:type="dxa"/>
          </w:tcPr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Управление кадровой работы и муниципальной службы Администрации города Ханты-Мансийска; </w:t>
            </w:r>
            <w:r w:rsidRPr="00E55B10">
              <w:br/>
              <w:t>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</w:tc>
      </w:tr>
      <w:tr w:rsidR="0073535A" w:rsidRPr="00E55B10" w:rsidTr="0095158D">
        <w:tc>
          <w:tcPr>
            <w:tcW w:w="907" w:type="dxa"/>
          </w:tcPr>
          <w:p w:rsidR="0073535A" w:rsidRPr="00E55B10" w:rsidRDefault="0073535A" w:rsidP="00F50B67">
            <w:pPr>
              <w:ind w:right="125"/>
              <w:jc w:val="center"/>
            </w:pPr>
            <w:r w:rsidRPr="00E55B10">
              <w:t>2.4.</w:t>
            </w:r>
          </w:p>
        </w:tc>
        <w:tc>
          <w:tcPr>
            <w:tcW w:w="6520" w:type="dxa"/>
          </w:tcPr>
          <w:p w:rsidR="0073535A" w:rsidRDefault="0073535A" w:rsidP="00B77C37">
            <w:pPr>
              <w:tabs>
                <w:tab w:val="left" w:pos="5279"/>
              </w:tabs>
              <w:ind w:right="33"/>
              <w:jc w:val="both"/>
            </w:pPr>
            <w:r w:rsidRPr="00E55B10">
              <w:t xml:space="preserve">Консультирование муниципальных служащих по вопросам соблюдения ограничений и запретов, связанных с прохождением муниципальной службы, недопущения возникновения конфликта интересов на муниципальной службе, а также исполнения обязанностей, установленных законодательством в целях противодействия коррупции </w:t>
            </w:r>
          </w:p>
          <w:p w:rsidR="0073535A" w:rsidRDefault="0073535A" w:rsidP="00B77C37">
            <w:pPr>
              <w:tabs>
                <w:tab w:val="left" w:pos="5279"/>
              </w:tabs>
              <w:ind w:right="33"/>
              <w:jc w:val="both"/>
            </w:pPr>
          </w:p>
          <w:p w:rsidR="0073535A" w:rsidRPr="00E55B10" w:rsidRDefault="0073535A" w:rsidP="00B77C37">
            <w:pPr>
              <w:tabs>
                <w:tab w:val="left" w:pos="5279"/>
              </w:tabs>
              <w:ind w:right="33"/>
              <w:jc w:val="both"/>
            </w:pPr>
          </w:p>
        </w:tc>
        <w:tc>
          <w:tcPr>
            <w:tcW w:w="2127" w:type="dxa"/>
          </w:tcPr>
          <w:p w:rsidR="0073535A" w:rsidRPr="00E55B10" w:rsidRDefault="0073535A" w:rsidP="00B77C37">
            <w:pPr>
              <w:jc w:val="center"/>
            </w:pPr>
            <w:r w:rsidRPr="00E55B10">
              <w:t>на постоянной основе</w:t>
            </w:r>
          </w:p>
        </w:tc>
        <w:tc>
          <w:tcPr>
            <w:tcW w:w="5802" w:type="dxa"/>
          </w:tcPr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Управление кадровой работы и муниципальной службы Администрации города Ханты-Мансийска; </w:t>
            </w:r>
            <w:r w:rsidRPr="00E55B10">
              <w:br/>
              <w:t>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</w:p>
        </w:tc>
      </w:tr>
      <w:tr w:rsidR="0073535A" w:rsidRPr="00E55B10" w:rsidTr="0095158D">
        <w:tc>
          <w:tcPr>
            <w:tcW w:w="907" w:type="dxa"/>
          </w:tcPr>
          <w:p w:rsidR="0073535A" w:rsidRPr="00E55B10" w:rsidRDefault="0073535A" w:rsidP="00F50B67">
            <w:pPr>
              <w:ind w:right="125"/>
              <w:jc w:val="center"/>
            </w:pPr>
            <w:r w:rsidRPr="00E55B10">
              <w:t>2.5.</w:t>
            </w:r>
          </w:p>
        </w:tc>
        <w:tc>
          <w:tcPr>
            <w:tcW w:w="6520" w:type="dxa"/>
          </w:tcPr>
          <w:p w:rsidR="0073535A" w:rsidRPr="00E55B10" w:rsidRDefault="0073535A" w:rsidP="00B77C37">
            <w:pPr>
              <w:shd w:val="clear" w:color="auto" w:fill="FFFFFF"/>
              <w:tabs>
                <w:tab w:val="left" w:pos="5279"/>
              </w:tabs>
              <w:ind w:right="33" w:hanging="5"/>
              <w:jc w:val="both"/>
            </w:pPr>
            <w:r w:rsidRPr="00E55B10">
              <w:rPr>
                <w:color w:val="000000"/>
                <w:shd w:val="clear" w:color="auto" w:fill="FFFFFF"/>
              </w:rPr>
              <w:t xml:space="preserve">Разъяснение исполнения требований антикоррупционного законодательства, </w:t>
            </w:r>
            <w:r w:rsidRPr="00E55B10">
              <w:t xml:space="preserve">предусмотренных статьей 12 Федерального закона от 25.12.2008 №273-ФЗ «О противодействии коррупции», </w:t>
            </w:r>
            <w:r w:rsidRPr="00E55B10">
              <w:rPr>
                <w:color w:val="000000"/>
                <w:shd w:val="clear" w:color="auto" w:fill="FFFFFF"/>
              </w:rPr>
              <w:t>муниципальным служащим</w:t>
            </w:r>
            <w:r w:rsidRPr="00E55B10">
              <w:t xml:space="preserve"> Администрации города Ханты-Мансийска, органов Администрации города Ханты-Мансийска</w:t>
            </w:r>
            <w:r w:rsidRPr="00E55B10">
              <w:rPr>
                <w:color w:val="000000"/>
                <w:shd w:val="clear" w:color="auto" w:fill="FFFFFF"/>
              </w:rPr>
              <w:t xml:space="preserve">, увольняющимся с муниципальной службы </w:t>
            </w:r>
          </w:p>
        </w:tc>
        <w:tc>
          <w:tcPr>
            <w:tcW w:w="2127" w:type="dxa"/>
          </w:tcPr>
          <w:p w:rsidR="0073535A" w:rsidRPr="00E55B10" w:rsidRDefault="0073535A" w:rsidP="00B77C37">
            <w:pPr>
              <w:ind w:right="-108"/>
              <w:jc w:val="center"/>
            </w:pPr>
            <w:r w:rsidRPr="00E55B10">
              <w:t>в день увольнения муниципального служащего</w:t>
            </w:r>
          </w:p>
        </w:tc>
        <w:tc>
          <w:tcPr>
            <w:tcW w:w="5802" w:type="dxa"/>
          </w:tcPr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Ханты-Мансийска;</w:t>
            </w:r>
          </w:p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 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</w:tc>
      </w:tr>
      <w:tr w:rsidR="0073535A" w:rsidRPr="00E55B10" w:rsidTr="0095158D">
        <w:tc>
          <w:tcPr>
            <w:tcW w:w="907" w:type="dxa"/>
          </w:tcPr>
          <w:p w:rsidR="0073535A" w:rsidRPr="00E55B10" w:rsidRDefault="0073535A" w:rsidP="00F50B67">
            <w:pPr>
              <w:ind w:right="125"/>
              <w:jc w:val="center"/>
            </w:pPr>
            <w:r w:rsidRPr="00E55B10">
              <w:t>2.6</w:t>
            </w:r>
          </w:p>
        </w:tc>
        <w:tc>
          <w:tcPr>
            <w:tcW w:w="6520" w:type="dxa"/>
          </w:tcPr>
          <w:p w:rsidR="0073535A" w:rsidRPr="00E55B10" w:rsidRDefault="0073535A" w:rsidP="00B77C37">
            <w:pPr>
              <w:tabs>
                <w:tab w:val="left" w:pos="5279"/>
              </w:tabs>
              <w:ind w:right="33"/>
              <w:jc w:val="both"/>
            </w:pPr>
            <w:r w:rsidRPr="00E55B10">
              <w:t>Разъяснение порядка уведомления работодателя (представителя нанимателя) об обращении</w:t>
            </w:r>
            <w:r w:rsidRPr="00E55B10">
              <w:br/>
              <w:t xml:space="preserve">к муниципальному служащему в Администрации города </w:t>
            </w:r>
            <w:r w:rsidRPr="00E55B10">
              <w:lastRenderedPageBreak/>
              <w:t>Ханты-Мансийска, органах Администрации города Ханты-Мансийска с целью склонения его к совершению коррупционных правонарушений</w:t>
            </w:r>
          </w:p>
        </w:tc>
        <w:tc>
          <w:tcPr>
            <w:tcW w:w="2127" w:type="dxa"/>
          </w:tcPr>
          <w:p w:rsidR="0073535A" w:rsidRPr="00E55B10" w:rsidRDefault="0073535A" w:rsidP="00B77C37">
            <w:pPr>
              <w:ind w:right="125"/>
              <w:jc w:val="center"/>
            </w:pPr>
            <w:r w:rsidRPr="00E55B10">
              <w:lastRenderedPageBreak/>
              <w:t>на постоянной основе</w:t>
            </w:r>
          </w:p>
        </w:tc>
        <w:tc>
          <w:tcPr>
            <w:tcW w:w="5802" w:type="dxa"/>
          </w:tcPr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Ханты-Мансийска;</w:t>
            </w:r>
          </w:p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 должностные лица кадровых подразделений органов </w:t>
            </w:r>
            <w:r w:rsidRPr="00E55B10">
              <w:lastRenderedPageBreak/>
              <w:t>Администрации города Ханты-Мансийска, ответственные за профилактику коррупционных и иных правонарушений</w:t>
            </w:r>
          </w:p>
        </w:tc>
      </w:tr>
      <w:tr w:rsidR="0073535A" w:rsidRPr="00E55B10" w:rsidTr="0095158D">
        <w:tc>
          <w:tcPr>
            <w:tcW w:w="907" w:type="dxa"/>
          </w:tcPr>
          <w:p w:rsidR="0073535A" w:rsidRPr="00E55B10" w:rsidRDefault="0073535A" w:rsidP="00F50B67">
            <w:pPr>
              <w:ind w:right="125"/>
              <w:jc w:val="center"/>
            </w:pPr>
            <w:r w:rsidRPr="00E55B10">
              <w:lastRenderedPageBreak/>
              <w:t>2.7</w:t>
            </w:r>
          </w:p>
        </w:tc>
        <w:tc>
          <w:tcPr>
            <w:tcW w:w="6520" w:type="dxa"/>
          </w:tcPr>
          <w:p w:rsidR="0073535A" w:rsidRPr="00E55B10" w:rsidRDefault="0073535A" w:rsidP="00B77C37">
            <w:pPr>
              <w:tabs>
                <w:tab w:val="left" w:pos="5279"/>
              </w:tabs>
              <w:ind w:right="33"/>
              <w:jc w:val="both"/>
            </w:pPr>
            <w:proofErr w:type="gramStart"/>
            <w:r w:rsidRPr="00E55B10">
              <w:t>Организация работы по ознакомлению муниципальных служащих Администрации, органов Администрации</w:t>
            </w:r>
            <w:r w:rsidRPr="00E55B10">
              <w:br/>
              <w:t>с вновь принятыми нормативными правовыми актами Российской Федерации и Ханты-Мансийского автономного округа – Югры</w:t>
            </w:r>
            <w:r>
              <w:t>, городского округа Ханты-Мансийска</w:t>
            </w:r>
            <w:r w:rsidRPr="00E55B10">
              <w:t xml:space="preserve"> о противодействии коррупции, изменениями в данные нормативные правовые акты</w:t>
            </w:r>
            <w:proofErr w:type="gramEnd"/>
          </w:p>
        </w:tc>
        <w:tc>
          <w:tcPr>
            <w:tcW w:w="2127" w:type="dxa"/>
          </w:tcPr>
          <w:p w:rsidR="0073535A" w:rsidRPr="00E55B10" w:rsidRDefault="0073535A" w:rsidP="00B77C37">
            <w:pPr>
              <w:jc w:val="center"/>
            </w:pPr>
            <w:r w:rsidRPr="00E55B10">
              <w:t>после принятия  нормативных правовых актов</w:t>
            </w:r>
          </w:p>
        </w:tc>
        <w:tc>
          <w:tcPr>
            <w:tcW w:w="5802" w:type="dxa"/>
          </w:tcPr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Ханты-Мансийска;</w:t>
            </w:r>
          </w:p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 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</w:tc>
      </w:tr>
      <w:tr w:rsidR="0073535A" w:rsidRPr="00E55B10" w:rsidTr="0095158D">
        <w:tc>
          <w:tcPr>
            <w:tcW w:w="907" w:type="dxa"/>
          </w:tcPr>
          <w:p w:rsidR="0073535A" w:rsidRPr="00E55B10" w:rsidRDefault="0073535A" w:rsidP="00F50B67">
            <w:pPr>
              <w:ind w:right="125"/>
              <w:jc w:val="center"/>
            </w:pPr>
            <w:r w:rsidRPr="00E55B10">
              <w:t>2.8.</w:t>
            </w:r>
          </w:p>
        </w:tc>
        <w:tc>
          <w:tcPr>
            <w:tcW w:w="6520" w:type="dxa"/>
          </w:tcPr>
          <w:p w:rsidR="0073535A" w:rsidRPr="00E55B10" w:rsidRDefault="0073535A" w:rsidP="00B77C37">
            <w:pPr>
              <w:shd w:val="clear" w:color="auto" w:fill="FFFFFF"/>
              <w:tabs>
                <w:tab w:val="left" w:pos="5279"/>
              </w:tabs>
              <w:ind w:right="33" w:hanging="5"/>
              <w:jc w:val="both"/>
            </w:pPr>
            <w:r w:rsidRPr="00E55B10">
              <w:t>Ознакомление граждан, поступающих</w:t>
            </w:r>
            <w:r w:rsidRPr="00E55B10">
              <w:br/>
              <w:t>на муниципальную службу:</w:t>
            </w:r>
          </w:p>
          <w:p w:rsidR="0073535A" w:rsidRPr="00E55B10" w:rsidRDefault="0073535A" w:rsidP="00B77C37">
            <w:pPr>
              <w:shd w:val="clear" w:color="auto" w:fill="FFFFFF"/>
              <w:tabs>
                <w:tab w:val="left" w:pos="5279"/>
              </w:tabs>
              <w:ind w:right="33" w:hanging="5"/>
              <w:jc w:val="both"/>
            </w:pPr>
            <w:r w:rsidRPr="00E55B10">
              <w:t xml:space="preserve">- с положениями законодательства Российской Федерации </w:t>
            </w:r>
            <w:r w:rsidRPr="00E55B10">
              <w:br/>
              <w:t>о муниципальной службе в части соблюдения ограничений и запретов, связанных с муниципальной службой, а также требований к служебному поведению и предотвращению возникновения конфликта интересов на муниципальной службе;</w:t>
            </w:r>
          </w:p>
          <w:p w:rsidR="0073535A" w:rsidRPr="00E55B10" w:rsidRDefault="0073535A" w:rsidP="00B77C37">
            <w:pPr>
              <w:shd w:val="clear" w:color="auto" w:fill="FFFFFF"/>
              <w:tabs>
                <w:tab w:val="left" w:pos="5279"/>
              </w:tabs>
              <w:ind w:right="33" w:hanging="5"/>
              <w:jc w:val="both"/>
            </w:pPr>
            <w:r w:rsidRPr="00E55B10">
              <w:t xml:space="preserve">- с положениями законодательства Российской Федерации, Ханты-Мансийского автономного округа – Югры, муниципальными правовыми актами о противодействии коррупции, в том числе об ответственности </w:t>
            </w:r>
            <w:r w:rsidRPr="00E55B10">
              <w:br/>
              <w:t xml:space="preserve">за коррупционные правонарушения   </w:t>
            </w:r>
          </w:p>
        </w:tc>
        <w:tc>
          <w:tcPr>
            <w:tcW w:w="2127" w:type="dxa"/>
          </w:tcPr>
          <w:p w:rsidR="0073535A" w:rsidRPr="00E55B10" w:rsidRDefault="0073535A" w:rsidP="00B77C37">
            <w:pPr>
              <w:ind w:right="125"/>
              <w:jc w:val="center"/>
            </w:pPr>
            <w:r w:rsidRPr="00E55B10">
              <w:t>при заключении трудового договора</w:t>
            </w:r>
          </w:p>
        </w:tc>
        <w:tc>
          <w:tcPr>
            <w:tcW w:w="5802" w:type="dxa"/>
          </w:tcPr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Ханты-Мансийска;</w:t>
            </w:r>
          </w:p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 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</w:tc>
      </w:tr>
      <w:tr w:rsidR="0073535A" w:rsidRPr="00E55B10" w:rsidTr="0095158D">
        <w:tc>
          <w:tcPr>
            <w:tcW w:w="907" w:type="dxa"/>
          </w:tcPr>
          <w:p w:rsidR="0073535A" w:rsidRPr="00E55B10" w:rsidRDefault="0073535A" w:rsidP="00F50B67">
            <w:pPr>
              <w:ind w:right="125"/>
              <w:jc w:val="center"/>
            </w:pPr>
            <w:r>
              <w:t>2.9</w:t>
            </w:r>
            <w:r w:rsidRPr="00E55B10">
              <w:t>.</w:t>
            </w:r>
          </w:p>
        </w:tc>
        <w:tc>
          <w:tcPr>
            <w:tcW w:w="6520" w:type="dxa"/>
          </w:tcPr>
          <w:p w:rsidR="0073535A" w:rsidRPr="00E55B10" w:rsidRDefault="0073535A" w:rsidP="00B77C37">
            <w:pPr>
              <w:tabs>
                <w:tab w:val="left" w:pos="5279"/>
              </w:tabs>
              <w:ind w:right="33"/>
              <w:jc w:val="both"/>
            </w:pPr>
            <w:r w:rsidRPr="00E55B10">
              <w:t>Проведение аппаратной учебы с муниципальными служащими Администрации, органов Администрации, руководителями муниципальных учреждений,   на тему «Порядок заполнения справок о доходах, расходах, об имуществе и обязательствах имущественного характера»</w:t>
            </w:r>
          </w:p>
        </w:tc>
        <w:tc>
          <w:tcPr>
            <w:tcW w:w="2127" w:type="dxa"/>
          </w:tcPr>
          <w:p w:rsidR="0073535A" w:rsidRPr="00E55B10" w:rsidRDefault="0073535A" w:rsidP="00B77C37">
            <w:pPr>
              <w:jc w:val="center"/>
            </w:pPr>
            <w:r w:rsidRPr="00E55B10">
              <w:t>ежегодно,</w:t>
            </w:r>
          </w:p>
          <w:p w:rsidR="0073535A" w:rsidRPr="00E55B10" w:rsidRDefault="0073535A" w:rsidP="00B77C37">
            <w:pPr>
              <w:jc w:val="center"/>
            </w:pPr>
            <w:r w:rsidRPr="00E55B10">
              <w:t>до 01 апреля</w:t>
            </w:r>
          </w:p>
        </w:tc>
        <w:tc>
          <w:tcPr>
            <w:tcW w:w="5802" w:type="dxa"/>
          </w:tcPr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Ханты-Мансийска;</w:t>
            </w:r>
          </w:p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 должностные лица кадровых подразделений органов Администрации города Ханты-Мансийска, ответственные за профилактику коррупционных </w:t>
            </w:r>
            <w:r w:rsidRPr="00E55B10">
              <w:br/>
              <w:t>и иных правонарушений</w:t>
            </w:r>
          </w:p>
        </w:tc>
      </w:tr>
      <w:tr w:rsidR="0073535A" w:rsidRPr="00E55B10" w:rsidTr="0095158D">
        <w:tc>
          <w:tcPr>
            <w:tcW w:w="907" w:type="dxa"/>
          </w:tcPr>
          <w:p w:rsidR="0073535A" w:rsidRPr="00E55B10" w:rsidRDefault="0073535A" w:rsidP="004F6779">
            <w:pPr>
              <w:ind w:right="125"/>
              <w:jc w:val="center"/>
            </w:pPr>
            <w:r w:rsidRPr="00E55B10">
              <w:t>2.1</w:t>
            </w:r>
            <w:r>
              <w:t>0</w:t>
            </w:r>
            <w:r w:rsidRPr="00E55B10">
              <w:t>.</w:t>
            </w:r>
          </w:p>
        </w:tc>
        <w:tc>
          <w:tcPr>
            <w:tcW w:w="6520" w:type="dxa"/>
          </w:tcPr>
          <w:p w:rsidR="0073535A" w:rsidRPr="00E55B10" w:rsidRDefault="0073535A" w:rsidP="00B77C37">
            <w:pPr>
              <w:tabs>
                <w:tab w:val="left" w:pos="5279"/>
                <w:tab w:val="left" w:pos="5562"/>
              </w:tabs>
              <w:ind w:right="33"/>
              <w:jc w:val="both"/>
            </w:pPr>
            <w:r w:rsidRPr="00E55B10">
              <w:t xml:space="preserve">Консультирование муниципальных служащих Администрации, органов Администрации, руководителей муниципальных учреждений по заполнению и порядку предоставления справок о доходах, расходах, </w:t>
            </w:r>
            <w:r w:rsidRPr="00E55B10">
              <w:br/>
              <w:t xml:space="preserve">об имуществе и обязательствах имущественного характера </w:t>
            </w:r>
          </w:p>
        </w:tc>
        <w:tc>
          <w:tcPr>
            <w:tcW w:w="2127" w:type="dxa"/>
          </w:tcPr>
          <w:p w:rsidR="0073535A" w:rsidRPr="00E55B10" w:rsidRDefault="0073535A" w:rsidP="00B77C37">
            <w:pPr>
              <w:jc w:val="center"/>
            </w:pPr>
            <w:r w:rsidRPr="00E55B10">
              <w:t>в течение года</w:t>
            </w:r>
          </w:p>
        </w:tc>
        <w:tc>
          <w:tcPr>
            <w:tcW w:w="5802" w:type="dxa"/>
          </w:tcPr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Ханты-Мансийска;</w:t>
            </w:r>
          </w:p>
          <w:p w:rsidR="0073535A" w:rsidRPr="00E55B10" w:rsidRDefault="0073535A" w:rsidP="00B77C3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должностные лица кадровых подразделений органов Администрации города Ханты-Мансийска, ответственные за профилактику коррупционных </w:t>
            </w:r>
            <w:r w:rsidRPr="00E55B10">
              <w:br/>
              <w:t>и иных правонарушений</w:t>
            </w:r>
          </w:p>
        </w:tc>
      </w:tr>
      <w:tr w:rsidR="0073535A" w:rsidRPr="00E55B10" w:rsidTr="0095158D">
        <w:tc>
          <w:tcPr>
            <w:tcW w:w="907" w:type="dxa"/>
          </w:tcPr>
          <w:p w:rsidR="0073535A" w:rsidRPr="00E55B10" w:rsidRDefault="0073535A" w:rsidP="00F50B67">
            <w:pPr>
              <w:ind w:right="125"/>
              <w:jc w:val="center"/>
            </w:pPr>
            <w:r w:rsidRPr="00E55B10">
              <w:lastRenderedPageBreak/>
              <w:t>3.</w:t>
            </w:r>
          </w:p>
        </w:tc>
        <w:tc>
          <w:tcPr>
            <w:tcW w:w="6520" w:type="dxa"/>
          </w:tcPr>
          <w:p w:rsidR="0073535A" w:rsidRPr="00E55B10" w:rsidRDefault="0073535A" w:rsidP="00E91CAF">
            <w:pPr>
              <w:tabs>
                <w:tab w:val="left" w:pos="5279"/>
              </w:tabs>
              <w:ind w:right="33"/>
              <w:jc w:val="both"/>
            </w:pPr>
            <w:r w:rsidRPr="00E55B10">
              <w:t>Проведение мониторинга.</w:t>
            </w:r>
          </w:p>
        </w:tc>
        <w:tc>
          <w:tcPr>
            <w:tcW w:w="2127" w:type="dxa"/>
          </w:tcPr>
          <w:p w:rsidR="0073535A" w:rsidRPr="00E55B10" w:rsidRDefault="0073535A" w:rsidP="00E91CAF">
            <w:pPr>
              <w:jc w:val="center"/>
            </w:pPr>
          </w:p>
        </w:tc>
        <w:tc>
          <w:tcPr>
            <w:tcW w:w="5802" w:type="dxa"/>
          </w:tcPr>
          <w:p w:rsidR="0073535A" w:rsidRPr="00E55B10" w:rsidRDefault="0073535A" w:rsidP="00E91CAF">
            <w:pPr>
              <w:tabs>
                <w:tab w:val="left" w:pos="1872"/>
              </w:tabs>
              <w:ind w:right="24"/>
              <w:jc w:val="both"/>
            </w:pPr>
          </w:p>
        </w:tc>
      </w:tr>
      <w:tr w:rsidR="0073535A" w:rsidRPr="00E55B10" w:rsidTr="0095158D">
        <w:tc>
          <w:tcPr>
            <w:tcW w:w="907" w:type="dxa"/>
          </w:tcPr>
          <w:p w:rsidR="0073535A" w:rsidRPr="00E55B10" w:rsidRDefault="0073535A" w:rsidP="00F50B67">
            <w:pPr>
              <w:ind w:right="125"/>
              <w:jc w:val="center"/>
            </w:pPr>
            <w:r w:rsidRPr="00E55B10">
              <w:t>3.1.</w:t>
            </w:r>
          </w:p>
        </w:tc>
        <w:tc>
          <w:tcPr>
            <w:tcW w:w="6520" w:type="dxa"/>
          </w:tcPr>
          <w:p w:rsidR="0073535A" w:rsidRPr="00E55B10" w:rsidRDefault="0073535A" w:rsidP="000B0DA6">
            <w:pPr>
              <w:tabs>
                <w:tab w:val="left" w:pos="5279"/>
              </w:tabs>
              <w:ind w:right="33"/>
              <w:jc w:val="both"/>
              <w:rPr>
                <w:color w:val="000000"/>
                <w:spacing w:val="1"/>
              </w:rPr>
            </w:pPr>
            <w:r w:rsidRPr="00E55B10">
              <w:rPr>
                <w:color w:val="000000"/>
                <w:shd w:val="clear" w:color="auto" w:fill="FFFFFF"/>
              </w:rPr>
              <w:t xml:space="preserve">Проведение мониторинга представления </w:t>
            </w:r>
            <w:r w:rsidRPr="00E55B10">
              <w:t>руководителями муниципальных учреждений, подведомственных органам Администрации города Ханты-Мансийска, сведений о доходах, об имуществе и обязательствах имущественного характера и членов их семей</w:t>
            </w:r>
          </w:p>
        </w:tc>
        <w:tc>
          <w:tcPr>
            <w:tcW w:w="2127" w:type="dxa"/>
          </w:tcPr>
          <w:p w:rsidR="0073535A" w:rsidRPr="00E55B10" w:rsidRDefault="0073535A" w:rsidP="00734497">
            <w:pPr>
              <w:ind w:right="125"/>
              <w:jc w:val="center"/>
            </w:pPr>
            <w:r w:rsidRPr="00E55B10">
              <w:t>ежегодно,</w:t>
            </w:r>
          </w:p>
          <w:p w:rsidR="0073535A" w:rsidRPr="00E55B10" w:rsidRDefault="0073535A" w:rsidP="00903C07">
            <w:pPr>
              <w:ind w:right="125"/>
              <w:jc w:val="center"/>
            </w:pPr>
            <w:r w:rsidRPr="00E55B10">
              <w:t>до 25 мая</w:t>
            </w:r>
          </w:p>
        </w:tc>
        <w:tc>
          <w:tcPr>
            <w:tcW w:w="5802" w:type="dxa"/>
          </w:tcPr>
          <w:p w:rsidR="0073535A" w:rsidRPr="00E55B10" w:rsidRDefault="0073535A" w:rsidP="00734497">
            <w:pPr>
              <w:ind w:right="24"/>
              <w:jc w:val="both"/>
            </w:pPr>
            <w:r w:rsidRPr="00E55B10">
              <w:t>Управление кадровой работы и муниципальной службы Администрации города Ханты-Мансийска</w:t>
            </w:r>
          </w:p>
        </w:tc>
      </w:tr>
      <w:tr w:rsidR="0073535A" w:rsidRPr="00E55B10" w:rsidTr="0095158D">
        <w:tc>
          <w:tcPr>
            <w:tcW w:w="907" w:type="dxa"/>
          </w:tcPr>
          <w:p w:rsidR="0073535A" w:rsidRPr="00E55B10" w:rsidRDefault="0073535A" w:rsidP="00F50B67">
            <w:pPr>
              <w:ind w:right="125"/>
              <w:jc w:val="center"/>
            </w:pPr>
            <w:r w:rsidRPr="00E55B10">
              <w:t>3.2.</w:t>
            </w:r>
          </w:p>
        </w:tc>
        <w:tc>
          <w:tcPr>
            <w:tcW w:w="6520" w:type="dxa"/>
          </w:tcPr>
          <w:p w:rsidR="0073535A" w:rsidRPr="00E55B10" w:rsidRDefault="0073535A" w:rsidP="000B0DA6">
            <w:pPr>
              <w:tabs>
                <w:tab w:val="left" w:pos="5279"/>
              </w:tabs>
              <w:ind w:right="33"/>
              <w:jc w:val="both"/>
              <w:rPr>
                <w:color w:val="000000"/>
                <w:shd w:val="clear" w:color="auto" w:fill="FFFFFF"/>
              </w:rPr>
            </w:pPr>
            <w:r w:rsidRPr="00E55B10">
              <w:rPr>
                <w:color w:val="000000"/>
                <w:shd w:val="clear" w:color="auto" w:fill="FFFFFF"/>
              </w:rPr>
              <w:t xml:space="preserve">Проведение мониторинга </w:t>
            </w:r>
            <w:r w:rsidRPr="00E55B10">
              <w:t>размещения на Официальном информационном портале органов местного самоуправления города Ханты-Мансийска</w:t>
            </w:r>
            <w:r w:rsidRPr="00E55B10">
              <w:rPr>
                <w:color w:val="000000"/>
                <w:shd w:val="clear" w:color="auto" w:fill="FFFFFF"/>
              </w:rPr>
              <w:t xml:space="preserve"> </w:t>
            </w:r>
            <w:r w:rsidRPr="00E55B10">
              <w:t xml:space="preserve">сведений о доходах, об имуществе и обязательствах имущественного характера </w:t>
            </w:r>
            <w:r w:rsidRPr="00E55B10">
              <w:rPr>
                <w:color w:val="000000"/>
                <w:shd w:val="clear" w:color="auto" w:fill="FFFFFF"/>
              </w:rPr>
              <w:t xml:space="preserve">руководителей </w:t>
            </w:r>
            <w:r w:rsidRPr="00E55B10">
              <w:t>муниципальных учреждений, подведомственных органам Администрации города Ханты-Мансийска и членов их семей</w:t>
            </w:r>
          </w:p>
        </w:tc>
        <w:tc>
          <w:tcPr>
            <w:tcW w:w="2127" w:type="dxa"/>
          </w:tcPr>
          <w:p w:rsidR="0073535A" w:rsidRPr="00E55B10" w:rsidRDefault="0073535A" w:rsidP="00903C07">
            <w:pPr>
              <w:ind w:right="125"/>
              <w:jc w:val="center"/>
            </w:pPr>
            <w:r w:rsidRPr="00E55B10">
              <w:t>ежегодно,</w:t>
            </w:r>
          </w:p>
          <w:p w:rsidR="0073535A" w:rsidRPr="00E55B10" w:rsidRDefault="0073535A" w:rsidP="00903C07">
            <w:pPr>
              <w:ind w:right="125"/>
              <w:jc w:val="center"/>
            </w:pPr>
            <w:r w:rsidRPr="00E55B10">
              <w:t>до 25 мая</w:t>
            </w:r>
          </w:p>
        </w:tc>
        <w:tc>
          <w:tcPr>
            <w:tcW w:w="5802" w:type="dxa"/>
          </w:tcPr>
          <w:p w:rsidR="0073535A" w:rsidRPr="00E55B10" w:rsidRDefault="0073535A" w:rsidP="00734497">
            <w:pPr>
              <w:ind w:right="24"/>
              <w:jc w:val="both"/>
            </w:pPr>
            <w:r w:rsidRPr="00E55B10">
              <w:t xml:space="preserve"> Управление кадровой работы и муниципальной службы Администрации города Ханты-Мансийска</w:t>
            </w:r>
          </w:p>
        </w:tc>
      </w:tr>
      <w:tr w:rsidR="0073535A" w:rsidRPr="00E55B10" w:rsidTr="0095158D">
        <w:tc>
          <w:tcPr>
            <w:tcW w:w="907" w:type="dxa"/>
          </w:tcPr>
          <w:p w:rsidR="0073535A" w:rsidRPr="00E55B10" w:rsidRDefault="0073535A" w:rsidP="0073535A">
            <w:pPr>
              <w:ind w:right="125"/>
              <w:jc w:val="center"/>
            </w:pPr>
            <w:r w:rsidRPr="00E55B10">
              <w:t>3.</w:t>
            </w:r>
            <w:r>
              <w:t>3.</w:t>
            </w:r>
          </w:p>
        </w:tc>
        <w:tc>
          <w:tcPr>
            <w:tcW w:w="6520" w:type="dxa"/>
          </w:tcPr>
          <w:p w:rsidR="0073535A" w:rsidRPr="00E55B10" w:rsidRDefault="0073535A" w:rsidP="002B250E">
            <w:pPr>
              <w:tabs>
                <w:tab w:val="left" w:pos="5279"/>
              </w:tabs>
              <w:ind w:right="33"/>
              <w:jc w:val="both"/>
            </w:pPr>
            <w:r w:rsidRPr="00E55B10">
              <w:t>Мониторинг и обновление размещенной на Официальном информационном портале органов местного самоуправления города Ханты-Мансийска информации о деятельности комиссий по соблюдению требований к служебному поведению муниципальных служащих Администрации города Ханты-Мансийска</w:t>
            </w:r>
            <w:r w:rsidRPr="00E55B10">
              <w:br/>
              <w:t>и урегулированию конфликта интересов</w:t>
            </w:r>
            <w:r w:rsidRPr="00E55B10">
              <w:br/>
              <w:t>в Администрации города Ханты-Мансийска, органах Администрации города Ханты-Мансийска</w:t>
            </w:r>
          </w:p>
        </w:tc>
        <w:tc>
          <w:tcPr>
            <w:tcW w:w="2127" w:type="dxa"/>
          </w:tcPr>
          <w:p w:rsidR="0073535A" w:rsidRPr="00E55B10" w:rsidRDefault="0073535A" w:rsidP="00734497">
            <w:pPr>
              <w:tabs>
                <w:tab w:val="left" w:pos="1692"/>
              </w:tabs>
              <w:ind w:left="-108" w:right="-108"/>
              <w:jc w:val="center"/>
            </w:pPr>
            <w:r w:rsidRPr="00E55B10">
              <w:t>по мере необходимости актуализации информации</w:t>
            </w:r>
          </w:p>
          <w:p w:rsidR="0073535A" w:rsidRPr="00E55B10" w:rsidRDefault="0073535A" w:rsidP="00734497">
            <w:pPr>
              <w:ind w:right="125"/>
              <w:jc w:val="center"/>
            </w:pPr>
          </w:p>
          <w:p w:rsidR="0073535A" w:rsidRPr="00E55B10" w:rsidRDefault="0073535A" w:rsidP="00734497">
            <w:pPr>
              <w:tabs>
                <w:tab w:val="left" w:pos="1584"/>
              </w:tabs>
              <w:ind w:left="-108" w:right="-108"/>
              <w:jc w:val="center"/>
            </w:pPr>
          </w:p>
        </w:tc>
        <w:tc>
          <w:tcPr>
            <w:tcW w:w="5802" w:type="dxa"/>
          </w:tcPr>
          <w:p w:rsidR="0073535A" w:rsidRPr="00E55B10" w:rsidRDefault="0073535A" w:rsidP="0073449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Управление кадровой работы и муниципальной службы Администрации города Ханты-Мансийска </w:t>
            </w:r>
          </w:p>
          <w:p w:rsidR="0073535A" w:rsidRPr="00E55B10" w:rsidRDefault="0073535A" w:rsidP="00734497">
            <w:pPr>
              <w:tabs>
                <w:tab w:val="left" w:pos="1872"/>
              </w:tabs>
              <w:ind w:right="24"/>
              <w:jc w:val="both"/>
            </w:pPr>
            <w:r w:rsidRPr="00E55B10">
              <w:t>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</w:tc>
      </w:tr>
      <w:tr w:rsidR="0073535A" w:rsidRPr="001D7033" w:rsidTr="0095158D">
        <w:tc>
          <w:tcPr>
            <w:tcW w:w="907" w:type="dxa"/>
          </w:tcPr>
          <w:p w:rsidR="0073535A" w:rsidRPr="00E55B10" w:rsidRDefault="0073535A" w:rsidP="0073535A">
            <w:pPr>
              <w:pStyle w:val="ab"/>
              <w:ind w:left="0" w:right="125"/>
              <w:jc w:val="center"/>
            </w:pPr>
            <w:r w:rsidRPr="00E55B10">
              <w:t>3.</w:t>
            </w:r>
            <w:r>
              <w:t>4</w:t>
            </w:r>
            <w:r w:rsidRPr="00E55B10">
              <w:t>.</w:t>
            </w:r>
          </w:p>
        </w:tc>
        <w:tc>
          <w:tcPr>
            <w:tcW w:w="6520" w:type="dxa"/>
          </w:tcPr>
          <w:p w:rsidR="0073535A" w:rsidRPr="00E55B10" w:rsidRDefault="0073535A" w:rsidP="00734497">
            <w:pPr>
              <w:tabs>
                <w:tab w:val="left" w:pos="5279"/>
              </w:tabs>
              <w:ind w:right="33"/>
              <w:jc w:val="both"/>
              <w:rPr>
                <w:color w:val="000000"/>
                <w:shd w:val="clear" w:color="auto" w:fill="FFFFFF"/>
              </w:rPr>
            </w:pPr>
            <w:r w:rsidRPr="00E55B10">
              <w:rPr>
                <w:color w:val="000000"/>
                <w:shd w:val="clear" w:color="auto" w:fill="FFFFFF"/>
              </w:rPr>
              <w:t>Проведение мониторинга соблюдения муниципальными служащими Администрации города Ханты-Мансийска, органов Администрации города Ханты-Мансийска запрета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</w:t>
            </w:r>
          </w:p>
        </w:tc>
        <w:tc>
          <w:tcPr>
            <w:tcW w:w="2127" w:type="dxa"/>
          </w:tcPr>
          <w:p w:rsidR="0073535A" w:rsidRPr="00E55B10" w:rsidRDefault="0073535A" w:rsidP="00734497">
            <w:pPr>
              <w:ind w:right="125"/>
              <w:jc w:val="center"/>
            </w:pPr>
            <w:r w:rsidRPr="00E55B10">
              <w:t>ежегодно</w:t>
            </w:r>
          </w:p>
          <w:p w:rsidR="0073535A" w:rsidRPr="00E55B10" w:rsidRDefault="0073535A" w:rsidP="00734497">
            <w:pPr>
              <w:ind w:right="125"/>
              <w:jc w:val="center"/>
            </w:pPr>
            <w:r w:rsidRPr="00E55B10">
              <w:t>до 22 октября</w:t>
            </w:r>
          </w:p>
        </w:tc>
        <w:tc>
          <w:tcPr>
            <w:tcW w:w="5802" w:type="dxa"/>
          </w:tcPr>
          <w:p w:rsidR="0073535A" w:rsidRPr="006650C1" w:rsidRDefault="0073535A" w:rsidP="00734497">
            <w:pPr>
              <w:tabs>
                <w:tab w:val="left" w:pos="1872"/>
              </w:tabs>
              <w:ind w:right="24"/>
              <w:jc w:val="both"/>
            </w:pPr>
            <w:r w:rsidRPr="00E55B10">
              <w:t xml:space="preserve">Управление кадровой работы и муниципальной службы Администрации города Ханты-Мансийска; </w:t>
            </w:r>
            <w:r w:rsidRPr="00E55B10">
              <w:br/>
              <w:t>должностные лица кадровых подразделений органов Администрации города Ханты-Мансийска, ответственные за профилактику коррупционных и иных правонарушений</w:t>
            </w:r>
          </w:p>
          <w:p w:rsidR="0073535A" w:rsidRPr="006650C1" w:rsidRDefault="0073535A" w:rsidP="00734497">
            <w:pPr>
              <w:tabs>
                <w:tab w:val="left" w:pos="1872"/>
              </w:tabs>
              <w:ind w:right="24"/>
              <w:jc w:val="both"/>
            </w:pPr>
          </w:p>
        </w:tc>
      </w:tr>
    </w:tbl>
    <w:p w:rsidR="00344116" w:rsidRDefault="00344116" w:rsidP="00344116">
      <w:pPr>
        <w:ind w:right="125"/>
        <w:jc w:val="center"/>
        <w:rPr>
          <w:sz w:val="10"/>
        </w:rPr>
      </w:pPr>
    </w:p>
    <w:p w:rsidR="00841E7C" w:rsidRDefault="00841E7C" w:rsidP="00515B49">
      <w:pPr>
        <w:ind w:right="-55"/>
        <w:jc w:val="both"/>
        <w:rPr>
          <w:sz w:val="26"/>
          <w:szCs w:val="26"/>
        </w:rPr>
      </w:pPr>
      <w:bookmarkStart w:id="0" w:name="_GoBack"/>
      <w:bookmarkEnd w:id="0"/>
    </w:p>
    <w:sectPr w:rsidR="00841E7C" w:rsidSect="00175619">
      <w:footerReference w:type="even" r:id="rId9"/>
      <w:footerReference w:type="default" r:id="rId10"/>
      <w:pgSz w:w="16838" w:h="11906" w:orient="landscape" w:code="9"/>
      <w:pgMar w:top="851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78" w:rsidRDefault="00881078">
      <w:r>
        <w:separator/>
      </w:r>
    </w:p>
  </w:endnote>
  <w:endnote w:type="continuationSeparator" w:id="0">
    <w:p w:rsidR="00881078" w:rsidRDefault="0088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98" w:rsidRDefault="00323923" w:rsidP="00884CA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45A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5A98" w:rsidRDefault="00D45A98" w:rsidP="00D45A9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98" w:rsidRDefault="00323923" w:rsidP="00884CA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45A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46BC">
      <w:rPr>
        <w:rStyle w:val="a8"/>
        <w:noProof/>
      </w:rPr>
      <w:t>2</w:t>
    </w:r>
    <w:r>
      <w:rPr>
        <w:rStyle w:val="a8"/>
      </w:rPr>
      <w:fldChar w:fldCharType="end"/>
    </w:r>
  </w:p>
  <w:p w:rsidR="00D45A98" w:rsidRDefault="00D45A98" w:rsidP="00D45A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78" w:rsidRDefault="00881078">
      <w:r>
        <w:separator/>
      </w:r>
    </w:p>
  </w:footnote>
  <w:footnote w:type="continuationSeparator" w:id="0">
    <w:p w:rsidR="00881078" w:rsidRDefault="00881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03D"/>
    <w:multiLevelType w:val="hybridMultilevel"/>
    <w:tmpl w:val="7E9E1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72DA8"/>
    <w:multiLevelType w:val="hybridMultilevel"/>
    <w:tmpl w:val="78049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52EFD"/>
    <w:multiLevelType w:val="hybridMultilevel"/>
    <w:tmpl w:val="B380D956"/>
    <w:lvl w:ilvl="0" w:tplc="7DD6DF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49"/>
    <w:rsid w:val="00002C2D"/>
    <w:rsid w:val="000055E2"/>
    <w:rsid w:val="00025005"/>
    <w:rsid w:val="000301D3"/>
    <w:rsid w:val="00031AE4"/>
    <w:rsid w:val="00033F76"/>
    <w:rsid w:val="00037AEE"/>
    <w:rsid w:val="00040457"/>
    <w:rsid w:val="00052558"/>
    <w:rsid w:val="00052F19"/>
    <w:rsid w:val="00056F98"/>
    <w:rsid w:val="00072E70"/>
    <w:rsid w:val="0007641B"/>
    <w:rsid w:val="000A11D1"/>
    <w:rsid w:val="000A47CD"/>
    <w:rsid w:val="000B0DA6"/>
    <w:rsid w:val="000B3860"/>
    <w:rsid w:val="000D470A"/>
    <w:rsid w:val="000E2282"/>
    <w:rsid w:val="000F26C0"/>
    <w:rsid w:val="000F3697"/>
    <w:rsid w:val="001007D7"/>
    <w:rsid w:val="00103EC7"/>
    <w:rsid w:val="00106DD0"/>
    <w:rsid w:val="001075F9"/>
    <w:rsid w:val="001149C7"/>
    <w:rsid w:val="00117888"/>
    <w:rsid w:val="001202AD"/>
    <w:rsid w:val="00123F63"/>
    <w:rsid w:val="00124490"/>
    <w:rsid w:val="00125239"/>
    <w:rsid w:val="0012681E"/>
    <w:rsid w:val="00130450"/>
    <w:rsid w:val="00133C3E"/>
    <w:rsid w:val="0013760A"/>
    <w:rsid w:val="0015383E"/>
    <w:rsid w:val="00156B38"/>
    <w:rsid w:val="00162B8C"/>
    <w:rsid w:val="0016304C"/>
    <w:rsid w:val="00175619"/>
    <w:rsid w:val="0018080E"/>
    <w:rsid w:val="001824CE"/>
    <w:rsid w:val="0018281B"/>
    <w:rsid w:val="00191DFB"/>
    <w:rsid w:val="001939C9"/>
    <w:rsid w:val="001B7CF8"/>
    <w:rsid w:val="001C0E49"/>
    <w:rsid w:val="001C0E6C"/>
    <w:rsid w:val="001D21CB"/>
    <w:rsid w:val="001D2E63"/>
    <w:rsid w:val="001D7033"/>
    <w:rsid w:val="001E024B"/>
    <w:rsid w:val="001F0046"/>
    <w:rsid w:val="001F3499"/>
    <w:rsid w:val="001F42DA"/>
    <w:rsid w:val="00203B8B"/>
    <w:rsid w:val="00204C8F"/>
    <w:rsid w:val="00205773"/>
    <w:rsid w:val="00215156"/>
    <w:rsid w:val="0022479C"/>
    <w:rsid w:val="00225CC7"/>
    <w:rsid w:val="00225E91"/>
    <w:rsid w:val="00227E8D"/>
    <w:rsid w:val="00231FFB"/>
    <w:rsid w:val="0024680A"/>
    <w:rsid w:val="002517DE"/>
    <w:rsid w:val="00251B2B"/>
    <w:rsid w:val="0026357C"/>
    <w:rsid w:val="00280E44"/>
    <w:rsid w:val="002A74FF"/>
    <w:rsid w:val="002B250E"/>
    <w:rsid w:val="002B5A93"/>
    <w:rsid w:val="002C0A98"/>
    <w:rsid w:val="002C6191"/>
    <w:rsid w:val="002C7C05"/>
    <w:rsid w:val="002D2C93"/>
    <w:rsid w:val="002D5375"/>
    <w:rsid w:val="002E2F2B"/>
    <w:rsid w:val="002E3E2F"/>
    <w:rsid w:val="0030324A"/>
    <w:rsid w:val="0031002B"/>
    <w:rsid w:val="003202F0"/>
    <w:rsid w:val="00323923"/>
    <w:rsid w:val="003254E0"/>
    <w:rsid w:val="00325F46"/>
    <w:rsid w:val="00331DE0"/>
    <w:rsid w:val="003329D6"/>
    <w:rsid w:val="00333BA0"/>
    <w:rsid w:val="00334DAB"/>
    <w:rsid w:val="00336A65"/>
    <w:rsid w:val="00344116"/>
    <w:rsid w:val="00345552"/>
    <w:rsid w:val="00351066"/>
    <w:rsid w:val="003566C6"/>
    <w:rsid w:val="003606E0"/>
    <w:rsid w:val="00362CEE"/>
    <w:rsid w:val="003652E1"/>
    <w:rsid w:val="00366428"/>
    <w:rsid w:val="00366D61"/>
    <w:rsid w:val="00367BDE"/>
    <w:rsid w:val="00376F7A"/>
    <w:rsid w:val="0037787B"/>
    <w:rsid w:val="00380C41"/>
    <w:rsid w:val="00392740"/>
    <w:rsid w:val="00395F99"/>
    <w:rsid w:val="003A1083"/>
    <w:rsid w:val="003C1249"/>
    <w:rsid w:val="003C15AF"/>
    <w:rsid w:val="003D024B"/>
    <w:rsid w:val="003D47A6"/>
    <w:rsid w:val="003D5AC9"/>
    <w:rsid w:val="003E31E1"/>
    <w:rsid w:val="003E46BC"/>
    <w:rsid w:val="003F27BB"/>
    <w:rsid w:val="003F2C46"/>
    <w:rsid w:val="00403179"/>
    <w:rsid w:val="00403ABB"/>
    <w:rsid w:val="004110C3"/>
    <w:rsid w:val="00411E5A"/>
    <w:rsid w:val="00415FA1"/>
    <w:rsid w:val="00427AAF"/>
    <w:rsid w:val="004310AD"/>
    <w:rsid w:val="004327DE"/>
    <w:rsid w:val="004364C2"/>
    <w:rsid w:val="00436E68"/>
    <w:rsid w:val="00443D7A"/>
    <w:rsid w:val="00464264"/>
    <w:rsid w:val="00464C96"/>
    <w:rsid w:val="00467BC5"/>
    <w:rsid w:val="00472B91"/>
    <w:rsid w:val="0048448A"/>
    <w:rsid w:val="0049077A"/>
    <w:rsid w:val="004A0DAA"/>
    <w:rsid w:val="004A1259"/>
    <w:rsid w:val="004B2D73"/>
    <w:rsid w:val="004C09C4"/>
    <w:rsid w:val="004C61BB"/>
    <w:rsid w:val="004D19FC"/>
    <w:rsid w:val="004D6B64"/>
    <w:rsid w:val="004D715C"/>
    <w:rsid w:val="004E45E6"/>
    <w:rsid w:val="004F1976"/>
    <w:rsid w:val="004F6779"/>
    <w:rsid w:val="004F7843"/>
    <w:rsid w:val="00501ECC"/>
    <w:rsid w:val="00511944"/>
    <w:rsid w:val="00513215"/>
    <w:rsid w:val="00515B49"/>
    <w:rsid w:val="005229B5"/>
    <w:rsid w:val="00524451"/>
    <w:rsid w:val="00530240"/>
    <w:rsid w:val="00533EBA"/>
    <w:rsid w:val="0053734D"/>
    <w:rsid w:val="00541D35"/>
    <w:rsid w:val="00543070"/>
    <w:rsid w:val="0056011B"/>
    <w:rsid w:val="00562B9A"/>
    <w:rsid w:val="00571748"/>
    <w:rsid w:val="005A3BC0"/>
    <w:rsid w:val="005A67B0"/>
    <w:rsid w:val="005B4299"/>
    <w:rsid w:val="005C07EC"/>
    <w:rsid w:val="005C38A9"/>
    <w:rsid w:val="005C7DE6"/>
    <w:rsid w:val="005D43EB"/>
    <w:rsid w:val="005D506D"/>
    <w:rsid w:val="005D5F69"/>
    <w:rsid w:val="005E2E31"/>
    <w:rsid w:val="005E5BE4"/>
    <w:rsid w:val="005F61E6"/>
    <w:rsid w:val="00612396"/>
    <w:rsid w:val="006206F6"/>
    <w:rsid w:val="006632D7"/>
    <w:rsid w:val="00663C80"/>
    <w:rsid w:val="006650C1"/>
    <w:rsid w:val="00674982"/>
    <w:rsid w:val="006859A8"/>
    <w:rsid w:val="00685B6C"/>
    <w:rsid w:val="0068702A"/>
    <w:rsid w:val="006939B5"/>
    <w:rsid w:val="006A2BDB"/>
    <w:rsid w:val="006B6DB3"/>
    <w:rsid w:val="006C311E"/>
    <w:rsid w:val="006C592E"/>
    <w:rsid w:val="00702F00"/>
    <w:rsid w:val="0070457C"/>
    <w:rsid w:val="00710E62"/>
    <w:rsid w:val="007110B2"/>
    <w:rsid w:val="00713024"/>
    <w:rsid w:val="00713B65"/>
    <w:rsid w:val="00721A3B"/>
    <w:rsid w:val="00734497"/>
    <w:rsid w:val="0073535A"/>
    <w:rsid w:val="00743166"/>
    <w:rsid w:val="007446DA"/>
    <w:rsid w:val="00744AD0"/>
    <w:rsid w:val="00746182"/>
    <w:rsid w:val="0075745F"/>
    <w:rsid w:val="00757DC1"/>
    <w:rsid w:val="007616A3"/>
    <w:rsid w:val="00776C12"/>
    <w:rsid w:val="00782E20"/>
    <w:rsid w:val="00785014"/>
    <w:rsid w:val="007870FB"/>
    <w:rsid w:val="007874E3"/>
    <w:rsid w:val="00793897"/>
    <w:rsid w:val="007968F6"/>
    <w:rsid w:val="0079738F"/>
    <w:rsid w:val="007A27BD"/>
    <w:rsid w:val="007B371D"/>
    <w:rsid w:val="007B408A"/>
    <w:rsid w:val="007B55B7"/>
    <w:rsid w:val="007B5BBD"/>
    <w:rsid w:val="007C2059"/>
    <w:rsid w:val="007C47E0"/>
    <w:rsid w:val="007C6CD0"/>
    <w:rsid w:val="007C78AF"/>
    <w:rsid w:val="007F09FE"/>
    <w:rsid w:val="00811D0A"/>
    <w:rsid w:val="00813FAA"/>
    <w:rsid w:val="0081538C"/>
    <w:rsid w:val="00817777"/>
    <w:rsid w:val="00820477"/>
    <w:rsid w:val="008223F8"/>
    <w:rsid w:val="00830261"/>
    <w:rsid w:val="00830271"/>
    <w:rsid w:val="00830FCD"/>
    <w:rsid w:val="00835F2C"/>
    <w:rsid w:val="008407FB"/>
    <w:rsid w:val="00841E7C"/>
    <w:rsid w:val="0084294C"/>
    <w:rsid w:val="0085322C"/>
    <w:rsid w:val="00860952"/>
    <w:rsid w:val="00862591"/>
    <w:rsid w:val="00867B0D"/>
    <w:rsid w:val="00881078"/>
    <w:rsid w:val="00883868"/>
    <w:rsid w:val="00884CA2"/>
    <w:rsid w:val="00890B0C"/>
    <w:rsid w:val="00891472"/>
    <w:rsid w:val="008A13C1"/>
    <w:rsid w:val="008B47FC"/>
    <w:rsid w:val="008C27D9"/>
    <w:rsid w:val="008C34B6"/>
    <w:rsid w:val="008C6E67"/>
    <w:rsid w:val="008D12A2"/>
    <w:rsid w:val="008D5290"/>
    <w:rsid w:val="008D73A7"/>
    <w:rsid w:val="008D74C1"/>
    <w:rsid w:val="008E426A"/>
    <w:rsid w:val="008F040C"/>
    <w:rsid w:val="008F0F1B"/>
    <w:rsid w:val="008F4AED"/>
    <w:rsid w:val="00901FC6"/>
    <w:rsid w:val="0090295A"/>
    <w:rsid w:val="00903C07"/>
    <w:rsid w:val="00920CFB"/>
    <w:rsid w:val="0092191E"/>
    <w:rsid w:val="00924663"/>
    <w:rsid w:val="0093181B"/>
    <w:rsid w:val="00943420"/>
    <w:rsid w:val="0094438B"/>
    <w:rsid w:val="0095158D"/>
    <w:rsid w:val="009551C1"/>
    <w:rsid w:val="00957DE0"/>
    <w:rsid w:val="00961E57"/>
    <w:rsid w:val="00965888"/>
    <w:rsid w:val="00982963"/>
    <w:rsid w:val="009854C7"/>
    <w:rsid w:val="009A1B0D"/>
    <w:rsid w:val="009B1008"/>
    <w:rsid w:val="009C2F9C"/>
    <w:rsid w:val="009D0B0B"/>
    <w:rsid w:val="009D53A5"/>
    <w:rsid w:val="009E2530"/>
    <w:rsid w:val="009E3171"/>
    <w:rsid w:val="009E3C09"/>
    <w:rsid w:val="009E46C6"/>
    <w:rsid w:val="009E6139"/>
    <w:rsid w:val="00A079F7"/>
    <w:rsid w:val="00A12313"/>
    <w:rsid w:val="00A15E83"/>
    <w:rsid w:val="00A1726A"/>
    <w:rsid w:val="00A207B9"/>
    <w:rsid w:val="00A22CE9"/>
    <w:rsid w:val="00A27800"/>
    <w:rsid w:val="00A31BA6"/>
    <w:rsid w:val="00A34301"/>
    <w:rsid w:val="00A35EC6"/>
    <w:rsid w:val="00A37781"/>
    <w:rsid w:val="00A37ACF"/>
    <w:rsid w:val="00A61C6E"/>
    <w:rsid w:val="00A62CDE"/>
    <w:rsid w:val="00A65FDB"/>
    <w:rsid w:val="00A70797"/>
    <w:rsid w:val="00A70C08"/>
    <w:rsid w:val="00A713F1"/>
    <w:rsid w:val="00A7695A"/>
    <w:rsid w:val="00A806B7"/>
    <w:rsid w:val="00A81C70"/>
    <w:rsid w:val="00AA0EAB"/>
    <w:rsid w:val="00AA2426"/>
    <w:rsid w:val="00AA590E"/>
    <w:rsid w:val="00AB0BAF"/>
    <w:rsid w:val="00AB4D66"/>
    <w:rsid w:val="00AE37DF"/>
    <w:rsid w:val="00AF3138"/>
    <w:rsid w:val="00B0197D"/>
    <w:rsid w:val="00B044E7"/>
    <w:rsid w:val="00B144E8"/>
    <w:rsid w:val="00B21ADF"/>
    <w:rsid w:val="00B25031"/>
    <w:rsid w:val="00B3054F"/>
    <w:rsid w:val="00B36056"/>
    <w:rsid w:val="00B40584"/>
    <w:rsid w:val="00B4062B"/>
    <w:rsid w:val="00B41E25"/>
    <w:rsid w:val="00B62C1C"/>
    <w:rsid w:val="00B7486D"/>
    <w:rsid w:val="00B75949"/>
    <w:rsid w:val="00B8369C"/>
    <w:rsid w:val="00B865E0"/>
    <w:rsid w:val="00B91E71"/>
    <w:rsid w:val="00BA5A95"/>
    <w:rsid w:val="00BB17B6"/>
    <w:rsid w:val="00BC27FF"/>
    <w:rsid w:val="00BC39DC"/>
    <w:rsid w:val="00BC6B12"/>
    <w:rsid w:val="00BD080D"/>
    <w:rsid w:val="00BD5781"/>
    <w:rsid w:val="00BE19DD"/>
    <w:rsid w:val="00BE1E18"/>
    <w:rsid w:val="00BE2018"/>
    <w:rsid w:val="00BE6EE2"/>
    <w:rsid w:val="00BF1DC4"/>
    <w:rsid w:val="00C01640"/>
    <w:rsid w:val="00C118F8"/>
    <w:rsid w:val="00C15368"/>
    <w:rsid w:val="00C17262"/>
    <w:rsid w:val="00C2103A"/>
    <w:rsid w:val="00C2669F"/>
    <w:rsid w:val="00C2689D"/>
    <w:rsid w:val="00C26CA9"/>
    <w:rsid w:val="00C410AD"/>
    <w:rsid w:val="00C454FD"/>
    <w:rsid w:val="00C46605"/>
    <w:rsid w:val="00C57211"/>
    <w:rsid w:val="00C640D5"/>
    <w:rsid w:val="00C65151"/>
    <w:rsid w:val="00C67C22"/>
    <w:rsid w:val="00C80435"/>
    <w:rsid w:val="00CA0B14"/>
    <w:rsid w:val="00CB717E"/>
    <w:rsid w:val="00CB739C"/>
    <w:rsid w:val="00CE2E51"/>
    <w:rsid w:val="00CE5769"/>
    <w:rsid w:val="00CE5E3E"/>
    <w:rsid w:val="00CF4D96"/>
    <w:rsid w:val="00CF4DA5"/>
    <w:rsid w:val="00D03073"/>
    <w:rsid w:val="00D04F4B"/>
    <w:rsid w:val="00D45A98"/>
    <w:rsid w:val="00D53D6D"/>
    <w:rsid w:val="00D75AA4"/>
    <w:rsid w:val="00D95B53"/>
    <w:rsid w:val="00DB65B7"/>
    <w:rsid w:val="00DC15C7"/>
    <w:rsid w:val="00DC59D7"/>
    <w:rsid w:val="00DD2A4B"/>
    <w:rsid w:val="00DD3150"/>
    <w:rsid w:val="00DD547A"/>
    <w:rsid w:val="00DD5D1A"/>
    <w:rsid w:val="00DE7909"/>
    <w:rsid w:val="00DF6F58"/>
    <w:rsid w:val="00E17E6C"/>
    <w:rsid w:val="00E262EF"/>
    <w:rsid w:val="00E273FC"/>
    <w:rsid w:val="00E278C5"/>
    <w:rsid w:val="00E46D38"/>
    <w:rsid w:val="00E54D96"/>
    <w:rsid w:val="00E55B10"/>
    <w:rsid w:val="00E62595"/>
    <w:rsid w:val="00E65064"/>
    <w:rsid w:val="00E86F20"/>
    <w:rsid w:val="00E91020"/>
    <w:rsid w:val="00E93AB5"/>
    <w:rsid w:val="00E97420"/>
    <w:rsid w:val="00EB2101"/>
    <w:rsid w:val="00EB41B6"/>
    <w:rsid w:val="00EC482B"/>
    <w:rsid w:val="00ED4715"/>
    <w:rsid w:val="00ED47E2"/>
    <w:rsid w:val="00EF61B8"/>
    <w:rsid w:val="00EF6716"/>
    <w:rsid w:val="00EF7EAD"/>
    <w:rsid w:val="00F02076"/>
    <w:rsid w:val="00F05B96"/>
    <w:rsid w:val="00F13434"/>
    <w:rsid w:val="00F2572C"/>
    <w:rsid w:val="00F40555"/>
    <w:rsid w:val="00F40B97"/>
    <w:rsid w:val="00F50B67"/>
    <w:rsid w:val="00F50BF6"/>
    <w:rsid w:val="00F5197E"/>
    <w:rsid w:val="00F61B88"/>
    <w:rsid w:val="00F623D8"/>
    <w:rsid w:val="00F63375"/>
    <w:rsid w:val="00F661E5"/>
    <w:rsid w:val="00F709A5"/>
    <w:rsid w:val="00F90CA3"/>
    <w:rsid w:val="00FA6EFE"/>
    <w:rsid w:val="00FB31CA"/>
    <w:rsid w:val="00FB361F"/>
    <w:rsid w:val="00FB48CC"/>
    <w:rsid w:val="00FC18A6"/>
    <w:rsid w:val="00FC2F45"/>
    <w:rsid w:val="00FC3054"/>
    <w:rsid w:val="00FC7F60"/>
    <w:rsid w:val="00FD3720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B49"/>
    <w:pPr>
      <w:ind w:right="5988"/>
      <w:jc w:val="center"/>
    </w:pPr>
    <w:rPr>
      <w:b/>
      <w:bCs/>
    </w:rPr>
  </w:style>
  <w:style w:type="paragraph" w:styleId="a4">
    <w:name w:val="Balloon Text"/>
    <w:basedOn w:val="a"/>
    <w:semiHidden/>
    <w:rsid w:val="00A7079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C3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45A9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45A98"/>
  </w:style>
  <w:style w:type="paragraph" w:styleId="a9">
    <w:name w:val="Normal (Web)"/>
    <w:basedOn w:val="a"/>
    <w:uiPriority w:val="99"/>
    <w:rsid w:val="00562B9A"/>
    <w:pPr>
      <w:spacing w:before="100" w:beforeAutospacing="1" w:after="100" w:afterAutospacing="1"/>
    </w:pPr>
  </w:style>
  <w:style w:type="paragraph" w:customStyle="1" w:styleId="aa">
    <w:name w:val="Стиль"/>
    <w:rsid w:val="00C410A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9E2530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E262EF"/>
    <w:pPr>
      <w:ind w:left="720"/>
      <w:contextualSpacing/>
    </w:pPr>
  </w:style>
  <w:style w:type="character" w:customStyle="1" w:styleId="a7">
    <w:name w:val="Нижний колонтитул Знак"/>
    <w:link w:val="a6"/>
    <w:uiPriority w:val="99"/>
    <w:rsid w:val="00A15E8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11E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B49"/>
    <w:pPr>
      <w:ind w:right="5988"/>
      <w:jc w:val="center"/>
    </w:pPr>
    <w:rPr>
      <w:b/>
      <w:bCs/>
    </w:rPr>
  </w:style>
  <w:style w:type="paragraph" w:styleId="a4">
    <w:name w:val="Balloon Text"/>
    <w:basedOn w:val="a"/>
    <w:semiHidden/>
    <w:rsid w:val="00A7079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C3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45A9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45A98"/>
  </w:style>
  <w:style w:type="paragraph" w:styleId="a9">
    <w:name w:val="Normal (Web)"/>
    <w:basedOn w:val="a"/>
    <w:uiPriority w:val="99"/>
    <w:rsid w:val="00562B9A"/>
    <w:pPr>
      <w:spacing w:before="100" w:beforeAutospacing="1" w:after="100" w:afterAutospacing="1"/>
    </w:pPr>
  </w:style>
  <w:style w:type="paragraph" w:customStyle="1" w:styleId="aa">
    <w:name w:val="Стиль"/>
    <w:rsid w:val="00C410A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9E2530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E262EF"/>
    <w:pPr>
      <w:ind w:left="720"/>
      <w:contextualSpacing/>
    </w:pPr>
  </w:style>
  <w:style w:type="character" w:customStyle="1" w:styleId="a7">
    <w:name w:val="Нижний колонтитул Знак"/>
    <w:link w:val="a6"/>
    <w:uiPriority w:val="99"/>
    <w:rsid w:val="00A15E8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11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0BE16-9AC8-40C6-8459-8238D5B6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7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KorablinaS</dc:creator>
  <cp:lastModifiedBy>Маничкина Ирина Александровна</cp:lastModifiedBy>
  <cp:revision>72</cp:revision>
  <cp:lastPrinted>2022-12-29T06:38:00Z</cp:lastPrinted>
  <dcterms:created xsi:type="dcterms:W3CDTF">2021-11-25T12:04:00Z</dcterms:created>
  <dcterms:modified xsi:type="dcterms:W3CDTF">2023-01-10T13:12:00Z</dcterms:modified>
</cp:coreProperties>
</file>