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CB" w:rsidRPr="00AC186A" w:rsidRDefault="000661CB" w:rsidP="000661CB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     </w:t>
      </w:r>
      <w:r w:rsidRPr="00AC186A">
        <w:rPr>
          <w:b/>
          <w:bCs/>
          <w:szCs w:val="24"/>
        </w:rPr>
        <w:t xml:space="preserve">Проект </w:t>
      </w:r>
    </w:p>
    <w:p w:rsidR="000661CB" w:rsidRPr="008A3B61" w:rsidRDefault="000661CB" w:rsidP="000661CB">
      <w:pPr>
        <w:rPr>
          <w:strike/>
          <w:sz w:val="16"/>
          <w:szCs w:val="16"/>
        </w:rPr>
      </w:pP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0661CB" w:rsidRDefault="000661CB" w:rsidP="000661C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61CB" w:rsidRPr="001066E8" w:rsidRDefault="000661CB" w:rsidP="000661CB">
      <w:pPr>
        <w:jc w:val="center"/>
        <w:rPr>
          <w:b/>
          <w:sz w:val="16"/>
          <w:szCs w:val="16"/>
        </w:rPr>
      </w:pPr>
    </w:p>
    <w:p w:rsidR="000661CB" w:rsidRDefault="00BB11B9" w:rsidP="000661C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0661CB">
        <w:rPr>
          <w:sz w:val="28"/>
          <w:szCs w:val="28"/>
        </w:rPr>
        <w:t>ГОРОДА ХАНТЫ-МАНСИЙСКА</w:t>
      </w:r>
    </w:p>
    <w:p w:rsidR="000661CB" w:rsidRPr="001066E8" w:rsidRDefault="000661CB" w:rsidP="000661CB">
      <w:pPr>
        <w:rPr>
          <w:sz w:val="16"/>
          <w:szCs w:val="16"/>
        </w:rPr>
      </w:pPr>
    </w:p>
    <w:p w:rsidR="000661CB" w:rsidRDefault="000661CB" w:rsidP="000661C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0661CB" w:rsidRDefault="000661CB" w:rsidP="000661CB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CECF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0661CB" w:rsidRDefault="000661CB" w:rsidP="000661CB">
      <w:pPr>
        <w:pStyle w:val="a8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0661CB" w:rsidRPr="001066E8" w:rsidRDefault="000661CB" w:rsidP="000661CB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0661CB" w:rsidRDefault="00CB2DD1" w:rsidP="001066E8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6C7E5C">
        <w:rPr>
          <w:b/>
          <w:iCs/>
          <w:color w:val="000000"/>
          <w:sz w:val="28"/>
          <w:szCs w:val="28"/>
        </w:rPr>
        <w:t>14 декабря</w:t>
      </w:r>
      <w:r w:rsidR="000661CB">
        <w:rPr>
          <w:b/>
          <w:iCs/>
          <w:color w:val="000000"/>
          <w:sz w:val="28"/>
          <w:szCs w:val="28"/>
        </w:rPr>
        <w:t xml:space="preserve"> 2022 года </w:t>
      </w:r>
      <w:r w:rsidR="000661CB">
        <w:rPr>
          <w:iCs/>
          <w:color w:val="000000"/>
          <w:sz w:val="28"/>
          <w:szCs w:val="28"/>
        </w:rPr>
        <w:t xml:space="preserve">                                                                                </w:t>
      </w:r>
      <w:r w:rsidR="00B07745">
        <w:rPr>
          <w:iCs/>
          <w:color w:val="000000"/>
          <w:sz w:val="28"/>
          <w:szCs w:val="28"/>
        </w:rPr>
        <w:t xml:space="preserve">                     </w:t>
      </w:r>
      <w:r w:rsidR="00551AC5">
        <w:rPr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7E4C2D">
        <w:rPr>
          <w:b/>
          <w:iCs/>
          <w:color w:val="000000"/>
          <w:sz w:val="28"/>
          <w:szCs w:val="28"/>
        </w:rPr>
        <w:t>№ 11</w:t>
      </w:r>
    </w:p>
    <w:p w:rsidR="008A3B61" w:rsidRPr="00C249A1" w:rsidRDefault="000661CB" w:rsidP="008A3B61">
      <w:pPr>
        <w:ind w:left="-851" w:right="-426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5"/>
      </w:tblGrid>
      <w:tr w:rsidR="008A3B61" w:rsidRPr="004A6391" w:rsidTr="00DA432A">
        <w:trPr>
          <w:trHeight w:val="317"/>
        </w:trPr>
        <w:tc>
          <w:tcPr>
            <w:tcW w:w="709" w:type="dxa"/>
            <w:hideMark/>
          </w:tcPr>
          <w:p w:rsidR="008A3B61" w:rsidRPr="004A6391" w:rsidRDefault="008A3B61" w:rsidP="004A639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4A6391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4A6391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8A3B61" w:rsidRPr="004A6391" w:rsidRDefault="008A3B61" w:rsidP="004A6391">
            <w:pPr>
              <w:pStyle w:val="a6"/>
              <w:rPr>
                <w:b/>
                <w:bCs/>
                <w:szCs w:val="28"/>
                <w:lang w:eastAsia="en-US"/>
              </w:rPr>
            </w:pPr>
            <w:r w:rsidRPr="004A6391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5" w:type="dxa"/>
            <w:gridSpan w:val="3"/>
            <w:hideMark/>
          </w:tcPr>
          <w:p w:rsidR="00CB2DD1" w:rsidRPr="004A6391" w:rsidRDefault="004A6391" w:rsidP="004A6391">
            <w:pPr>
              <w:pStyle w:val="2"/>
              <w:spacing w:after="0" w:line="240" w:lineRule="auto"/>
              <w:jc w:val="both"/>
              <w:rPr>
                <w:snapToGrid w:val="0"/>
                <w:sz w:val="28"/>
                <w:szCs w:val="28"/>
              </w:rPr>
            </w:pPr>
            <w:r w:rsidRPr="004A6391">
              <w:rPr>
                <w:b/>
                <w:snapToGrid w:val="0"/>
                <w:sz w:val="28"/>
                <w:szCs w:val="28"/>
              </w:rPr>
              <w:t>О бюджете города Ханты-Мансийска на 2023 год</w:t>
            </w:r>
            <w:r>
              <w:rPr>
                <w:b/>
                <w:snapToGrid w:val="0"/>
                <w:sz w:val="28"/>
                <w:szCs w:val="28"/>
              </w:rPr>
              <w:t xml:space="preserve"> и на плановый период </w:t>
            </w:r>
            <w:r w:rsidRPr="004A6391">
              <w:rPr>
                <w:b/>
                <w:snapToGrid w:val="0"/>
                <w:sz w:val="28"/>
                <w:szCs w:val="28"/>
              </w:rPr>
              <w:t>2024 и 2025 годов.</w:t>
            </w:r>
          </w:p>
        </w:tc>
      </w:tr>
      <w:tr w:rsidR="008A3B61" w:rsidTr="001B259A">
        <w:trPr>
          <w:trHeight w:val="594"/>
        </w:trPr>
        <w:tc>
          <w:tcPr>
            <w:tcW w:w="1419" w:type="dxa"/>
            <w:gridSpan w:val="3"/>
          </w:tcPr>
          <w:p w:rsidR="008A3B61" w:rsidRDefault="008A3B61" w:rsidP="00551AC5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A3B61" w:rsidRDefault="008A3B61" w:rsidP="00551AC5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5" w:type="dxa"/>
            <w:hideMark/>
          </w:tcPr>
          <w:p w:rsidR="00CB2DD1" w:rsidRPr="00EF4C3B" w:rsidRDefault="00EF4C3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Граф Олеся Ильинична </w:t>
            </w:r>
            <w:r w:rsidRPr="00DE65F6">
              <w:rPr>
                <w:bCs/>
                <w:szCs w:val="28"/>
                <w:lang w:eastAsia="en-US"/>
              </w:rPr>
              <w:t>-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8A3B61" w:rsidRPr="00C249A1" w:rsidRDefault="008A3B61" w:rsidP="00551AC5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7"/>
        <w:gridCol w:w="7370"/>
      </w:tblGrid>
      <w:tr w:rsidR="00C059D1" w:rsidTr="00C059D1">
        <w:trPr>
          <w:trHeight w:val="481"/>
        </w:trPr>
        <w:tc>
          <w:tcPr>
            <w:tcW w:w="709" w:type="dxa"/>
            <w:hideMark/>
          </w:tcPr>
          <w:p w:rsidR="00C059D1" w:rsidRDefault="00C059D1" w:rsidP="00C249A1"/>
        </w:tc>
        <w:tc>
          <w:tcPr>
            <w:tcW w:w="426" w:type="dxa"/>
            <w:hideMark/>
          </w:tcPr>
          <w:p w:rsidR="00C059D1" w:rsidRDefault="00C249A1" w:rsidP="00C249A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C059D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059D1" w:rsidRDefault="00C059D1" w:rsidP="00C249A1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C059D1" w:rsidTr="00C059D1">
        <w:trPr>
          <w:trHeight w:val="1779"/>
        </w:trPr>
        <w:tc>
          <w:tcPr>
            <w:tcW w:w="1419" w:type="dxa"/>
            <w:gridSpan w:val="3"/>
          </w:tcPr>
          <w:p w:rsidR="00C059D1" w:rsidRDefault="00C059D1" w:rsidP="00C249A1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7" w:type="dxa"/>
            <w:hideMark/>
          </w:tcPr>
          <w:p w:rsidR="00C059D1" w:rsidRDefault="00C059D1" w:rsidP="00C249A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0" w:type="dxa"/>
            <w:hideMark/>
          </w:tcPr>
          <w:p w:rsidR="00C059D1" w:rsidRDefault="00C059D1" w:rsidP="00C249A1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C059D1" w:rsidRDefault="00C059D1" w:rsidP="00C249A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C059D1" w:rsidRPr="00C249A1" w:rsidRDefault="00C059D1" w:rsidP="00551AC5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5"/>
      </w:tblGrid>
      <w:tr w:rsidR="00C249A1" w:rsidTr="00C249A1">
        <w:trPr>
          <w:trHeight w:val="557"/>
        </w:trPr>
        <w:tc>
          <w:tcPr>
            <w:tcW w:w="710" w:type="dxa"/>
            <w:hideMark/>
          </w:tcPr>
          <w:p w:rsidR="00C249A1" w:rsidRDefault="00C249A1" w:rsidP="00C249A1"/>
        </w:tc>
        <w:tc>
          <w:tcPr>
            <w:tcW w:w="426" w:type="dxa"/>
            <w:hideMark/>
          </w:tcPr>
          <w:p w:rsidR="00C249A1" w:rsidRDefault="00C249A1" w:rsidP="00C249A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C249A1" w:rsidRDefault="00C249A1" w:rsidP="00C249A1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 деятельности комитета по бюджету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Думы города Ханты-Мансийска                 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за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2022 год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C249A1" w:rsidTr="00C249A1">
        <w:trPr>
          <w:trHeight w:val="609"/>
        </w:trPr>
        <w:tc>
          <w:tcPr>
            <w:tcW w:w="1420" w:type="dxa"/>
            <w:gridSpan w:val="3"/>
          </w:tcPr>
          <w:p w:rsidR="00C249A1" w:rsidRDefault="00C249A1" w:rsidP="00C249A1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C249A1" w:rsidRDefault="00C249A1" w:rsidP="00C249A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249A1" w:rsidRDefault="00C249A1" w:rsidP="00C249A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5" w:type="dxa"/>
            <w:hideMark/>
          </w:tcPr>
          <w:p w:rsidR="00C249A1" w:rsidRDefault="00C249A1" w:rsidP="00C249A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– </w:t>
            </w:r>
            <w:r>
              <w:rPr>
                <w:snapToGrid w:val="0"/>
                <w:sz w:val="28"/>
                <w:szCs w:val="28"/>
                <w:lang w:eastAsia="en-US"/>
              </w:rPr>
              <w:t>председатель комитета                  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 </w:t>
            </w:r>
          </w:p>
        </w:tc>
      </w:tr>
    </w:tbl>
    <w:p w:rsidR="00C249A1" w:rsidRPr="00C249A1" w:rsidRDefault="00C249A1" w:rsidP="00C249A1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284"/>
        <w:gridCol w:w="2125"/>
        <w:gridCol w:w="7371"/>
      </w:tblGrid>
      <w:tr w:rsidR="00C249A1" w:rsidTr="00C249A1">
        <w:trPr>
          <w:trHeight w:val="381"/>
        </w:trPr>
        <w:tc>
          <w:tcPr>
            <w:tcW w:w="710" w:type="dxa"/>
            <w:hideMark/>
          </w:tcPr>
          <w:p w:rsidR="00C249A1" w:rsidRDefault="00C249A1" w:rsidP="00C249A1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426" w:type="dxa"/>
            <w:hideMark/>
          </w:tcPr>
          <w:p w:rsidR="00C249A1" w:rsidRDefault="00C249A1" w:rsidP="00C249A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C249A1" w:rsidRDefault="00C249A1" w:rsidP="00C249A1">
            <w:pPr>
              <w:shd w:val="clear" w:color="auto" w:fill="FFFFFF"/>
              <w:jc w:val="both"/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О плане работы комитета по бюджету Думы города Ханты-Мансийска      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       на первое полугодие 2023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C249A1" w:rsidTr="00C249A1">
        <w:trPr>
          <w:trHeight w:val="609"/>
        </w:trPr>
        <w:tc>
          <w:tcPr>
            <w:tcW w:w="1420" w:type="dxa"/>
            <w:gridSpan w:val="3"/>
          </w:tcPr>
          <w:p w:rsidR="00C249A1" w:rsidRDefault="00C249A1" w:rsidP="00C249A1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</w:tcPr>
          <w:p w:rsidR="00C249A1" w:rsidRDefault="00C249A1" w:rsidP="00C249A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  <w:p w:rsidR="00C249A1" w:rsidRDefault="00C249A1" w:rsidP="00C249A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C249A1" w:rsidRDefault="00C249A1" w:rsidP="00C249A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Члены комитета по бюджету</w:t>
            </w:r>
            <w:r>
              <w:rPr>
                <w:b/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                             Ханты-Мансийска седьмого созыва</w:t>
            </w:r>
          </w:p>
        </w:tc>
      </w:tr>
    </w:tbl>
    <w:p w:rsidR="000661CB" w:rsidRPr="00C249A1" w:rsidRDefault="000661CB" w:rsidP="00551AC5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0661CB" w:rsidTr="002439EA">
        <w:trPr>
          <w:trHeight w:val="203"/>
        </w:trPr>
        <w:tc>
          <w:tcPr>
            <w:tcW w:w="709" w:type="dxa"/>
            <w:hideMark/>
          </w:tcPr>
          <w:p w:rsidR="000661CB" w:rsidRDefault="000661CB" w:rsidP="00551AC5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0661CB" w:rsidRDefault="00C249A1" w:rsidP="00551AC5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0661C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0661CB" w:rsidRDefault="000661CB" w:rsidP="00551AC5">
            <w:pPr>
              <w:pStyle w:val="a6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551AC5" w:rsidRPr="008A3B61" w:rsidRDefault="00551AC5" w:rsidP="00551AC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p w:rsidR="000661CB" w:rsidRDefault="000661CB" w:rsidP="00551AC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0661CB" w:rsidRDefault="000661CB" w:rsidP="00551AC5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0661CB" w:rsidTr="000661CB">
        <w:trPr>
          <w:trHeight w:val="284"/>
        </w:trPr>
        <w:tc>
          <w:tcPr>
            <w:tcW w:w="3544" w:type="dxa"/>
            <w:hideMark/>
          </w:tcPr>
          <w:p w:rsidR="00434735" w:rsidRDefault="008A3B61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8A3B61" w:rsidRDefault="008A3B61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0661CB" w:rsidRDefault="008A3B61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0661CB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661CB" w:rsidTr="000661CB">
        <w:trPr>
          <w:trHeight w:val="565"/>
        </w:trPr>
        <w:tc>
          <w:tcPr>
            <w:tcW w:w="3544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661CB" w:rsidRDefault="000661CB" w:rsidP="00551AC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75604E" w:rsidRPr="00127D25" w:rsidRDefault="0075604E" w:rsidP="00C249A1">
      <w:pPr>
        <w:rPr>
          <w:sz w:val="32"/>
          <w:szCs w:val="32"/>
        </w:rPr>
      </w:pPr>
    </w:p>
    <w:sectPr w:rsidR="0075604E" w:rsidRPr="00127D25" w:rsidSect="001B259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38"/>
    <w:rsid w:val="00024DDB"/>
    <w:rsid w:val="000661CB"/>
    <w:rsid w:val="000711C4"/>
    <w:rsid w:val="00086E1F"/>
    <w:rsid w:val="000B13BC"/>
    <w:rsid w:val="000F107B"/>
    <w:rsid w:val="001027D7"/>
    <w:rsid w:val="001066E8"/>
    <w:rsid w:val="00127D25"/>
    <w:rsid w:val="001B2562"/>
    <w:rsid w:val="001B259A"/>
    <w:rsid w:val="00202A24"/>
    <w:rsid w:val="00203077"/>
    <w:rsid w:val="002439EA"/>
    <w:rsid w:val="00291208"/>
    <w:rsid w:val="0036695C"/>
    <w:rsid w:val="0038371B"/>
    <w:rsid w:val="003A1A9C"/>
    <w:rsid w:val="00434735"/>
    <w:rsid w:val="00444A17"/>
    <w:rsid w:val="004A6391"/>
    <w:rsid w:val="0050056C"/>
    <w:rsid w:val="005146E9"/>
    <w:rsid w:val="00551AC5"/>
    <w:rsid w:val="00555BE8"/>
    <w:rsid w:val="00613D23"/>
    <w:rsid w:val="00634082"/>
    <w:rsid w:val="00636B43"/>
    <w:rsid w:val="006C7E5C"/>
    <w:rsid w:val="0075604E"/>
    <w:rsid w:val="0078283E"/>
    <w:rsid w:val="007E4C2D"/>
    <w:rsid w:val="007E7320"/>
    <w:rsid w:val="00803491"/>
    <w:rsid w:val="00805F38"/>
    <w:rsid w:val="00825105"/>
    <w:rsid w:val="0088371C"/>
    <w:rsid w:val="008A3B61"/>
    <w:rsid w:val="009119D0"/>
    <w:rsid w:val="009C4731"/>
    <w:rsid w:val="009F7F32"/>
    <w:rsid w:val="00A66C5F"/>
    <w:rsid w:val="00AC186A"/>
    <w:rsid w:val="00AD3C83"/>
    <w:rsid w:val="00AF6AF5"/>
    <w:rsid w:val="00B012CE"/>
    <w:rsid w:val="00B01B8B"/>
    <w:rsid w:val="00B07745"/>
    <w:rsid w:val="00B21049"/>
    <w:rsid w:val="00BB11B9"/>
    <w:rsid w:val="00BE166E"/>
    <w:rsid w:val="00BE3D43"/>
    <w:rsid w:val="00C0201C"/>
    <w:rsid w:val="00C059D1"/>
    <w:rsid w:val="00C16D2B"/>
    <w:rsid w:val="00C249A1"/>
    <w:rsid w:val="00C26410"/>
    <w:rsid w:val="00CB2DD1"/>
    <w:rsid w:val="00CE09C3"/>
    <w:rsid w:val="00CE2284"/>
    <w:rsid w:val="00D3527F"/>
    <w:rsid w:val="00DC7372"/>
    <w:rsid w:val="00DE15E4"/>
    <w:rsid w:val="00DE65F6"/>
    <w:rsid w:val="00E80536"/>
    <w:rsid w:val="00E86A63"/>
    <w:rsid w:val="00ED3D38"/>
    <w:rsid w:val="00EF4C3B"/>
    <w:rsid w:val="00F03FF2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ADA42-53A0-4003-A771-8CD64704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61C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F03FF2"/>
    <w:pPr>
      <w:spacing w:after="150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03FF2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03F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66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uiPriority w:val="99"/>
    <w:semiHidden/>
    <w:unhideWhenUsed/>
    <w:qFormat/>
    <w:rsid w:val="000661CB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0F10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F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C186A"/>
    <w:pPr>
      <w:suppressAutoHyphens/>
    </w:pPr>
    <w:rPr>
      <w:b/>
      <w:sz w:val="24"/>
      <w:lang w:eastAsia="ar-SA"/>
    </w:rPr>
  </w:style>
  <w:style w:type="character" w:styleId="a9">
    <w:name w:val="Strong"/>
    <w:basedOn w:val="a0"/>
    <w:uiPriority w:val="22"/>
    <w:qFormat/>
    <w:rsid w:val="0020307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65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A1BA-1BB3-4615-BE92-84EE7CD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82</cp:revision>
  <cp:lastPrinted>2022-11-15T12:23:00Z</cp:lastPrinted>
  <dcterms:created xsi:type="dcterms:W3CDTF">2022-05-06T04:57:00Z</dcterms:created>
  <dcterms:modified xsi:type="dcterms:W3CDTF">2022-12-05T04:26:00Z</dcterms:modified>
</cp:coreProperties>
</file>