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0C" w:rsidRDefault="0080581D" w:rsidP="00017D1B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Проект</w:t>
      </w:r>
    </w:p>
    <w:p w:rsidR="00017D1B" w:rsidRPr="00017D1B" w:rsidRDefault="00017D1B" w:rsidP="00017D1B"/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Pr="00605A42" w:rsidRDefault="00286B5D" w:rsidP="00286B5D">
      <w:pPr>
        <w:jc w:val="center"/>
        <w:rPr>
          <w:b/>
          <w:sz w:val="16"/>
          <w:szCs w:val="16"/>
        </w:rPr>
      </w:pPr>
    </w:p>
    <w:p w:rsidR="00286B5D" w:rsidRDefault="00353AB3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286B5D">
        <w:rPr>
          <w:sz w:val="28"/>
          <w:szCs w:val="28"/>
        </w:rPr>
        <w:t>ГОРОДА ХАНТЫ-МАНСИЙСКА</w:t>
      </w:r>
    </w:p>
    <w:p w:rsidR="00286B5D" w:rsidRPr="00605A42" w:rsidRDefault="00286B5D" w:rsidP="00286B5D">
      <w:pPr>
        <w:rPr>
          <w:sz w:val="16"/>
          <w:szCs w:val="16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тел. 352-462 (доб.462), </w:t>
      </w:r>
      <w:hyperlink r:id="rId6" w:history="1">
        <w:r w:rsidR="00017D1B" w:rsidRPr="00B7416E">
          <w:rPr>
            <w:rStyle w:val="ab"/>
            <w:bCs/>
            <w:sz w:val="26"/>
            <w:szCs w:val="26"/>
            <w:lang w:val="en-US"/>
          </w:rPr>
          <w:t>duma</w:t>
        </w:r>
        <w:r w:rsidR="00017D1B" w:rsidRPr="00B7416E">
          <w:rPr>
            <w:rStyle w:val="ab"/>
            <w:bCs/>
            <w:sz w:val="26"/>
            <w:szCs w:val="26"/>
          </w:rPr>
          <w:t>@</w:t>
        </w:r>
        <w:r w:rsidR="00017D1B" w:rsidRPr="00B7416E">
          <w:rPr>
            <w:rStyle w:val="ab"/>
            <w:bCs/>
            <w:sz w:val="26"/>
            <w:szCs w:val="26"/>
            <w:lang w:val="en-US"/>
          </w:rPr>
          <w:t>admhmansy</w:t>
        </w:r>
        <w:r w:rsidR="00017D1B" w:rsidRPr="00B7416E">
          <w:rPr>
            <w:rStyle w:val="ab"/>
            <w:bCs/>
            <w:sz w:val="26"/>
            <w:szCs w:val="26"/>
          </w:rPr>
          <w:t>.</w:t>
        </w:r>
        <w:r w:rsidR="00017D1B" w:rsidRPr="00B7416E">
          <w:rPr>
            <w:rStyle w:val="ab"/>
            <w:bCs/>
            <w:sz w:val="26"/>
            <w:szCs w:val="26"/>
            <w:lang w:val="en-US"/>
          </w:rPr>
          <w:t>ru</w:t>
        </w:r>
      </w:hyperlink>
    </w:p>
    <w:p w:rsidR="00017D1B" w:rsidRPr="00017D1B" w:rsidRDefault="00017D1B" w:rsidP="00286B5D">
      <w:pPr>
        <w:ind w:left="-709" w:firstLine="709"/>
        <w:rPr>
          <w:i/>
          <w:sz w:val="4"/>
          <w:szCs w:val="4"/>
        </w:rPr>
      </w:pPr>
    </w:p>
    <w:p w:rsidR="00017D1B" w:rsidRDefault="00286B5D" w:rsidP="00017D1B">
      <w:pPr>
        <w:pStyle w:val="a6"/>
        <w:jc w:val="left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AD7EE" wp14:editId="6ABA800D">
                <wp:simplePos x="0" y="0"/>
                <wp:positionH relativeFrom="column">
                  <wp:posOffset>-500380</wp:posOffset>
                </wp:positionH>
                <wp:positionV relativeFrom="paragraph">
                  <wp:posOffset>2540</wp:posOffset>
                </wp:positionV>
                <wp:extent cx="67627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4pt,.2pt" to="493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286B5D" w:rsidRDefault="00286B5D" w:rsidP="00017D1B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ПОВЕСТКА ДНЯ ЗАСЕДАНИЯ</w:t>
      </w:r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КОМИССИИ ПО МЕСТНОМУ САМОУПРАВЛЕНИЮ</w:t>
      </w:r>
    </w:p>
    <w:p w:rsidR="003D3C0C" w:rsidRDefault="003D3C0C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</w:p>
    <w:p w:rsidR="00286B5D" w:rsidRDefault="00125B6F" w:rsidP="00FA3551">
      <w:pPr>
        <w:ind w:left="-709" w:right="-2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</w:t>
      </w:r>
      <w:r w:rsidR="00017D1B">
        <w:rPr>
          <w:b/>
          <w:iCs/>
          <w:color w:val="000000"/>
          <w:sz w:val="28"/>
          <w:szCs w:val="28"/>
        </w:rPr>
        <w:t>7 мая</w:t>
      </w:r>
      <w:r w:rsidR="004D045C">
        <w:rPr>
          <w:b/>
          <w:iCs/>
          <w:color w:val="000000"/>
          <w:sz w:val="28"/>
          <w:szCs w:val="28"/>
        </w:rPr>
        <w:t xml:space="preserve"> </w:t>
      </w:r>
      <w:r w:rsidR="00322E5C">
        <w:rPr>
          <w:b/>
          <w:iCs/>
          <w:color w:val="000000"/>
          <w:sz w:val="28"/>
          <w:szCs w:val="28"/>
        </w:rPr>
        <w:t>2023</w:t>
      </w:r>
      <w:r w:rsidR="00286B5D">
        <w:rPr>
          <w:b/>
          <w:iCs/>
          <w:color w:val="000000"/>
          <w:sz w:val="28"/>
          <w:szCs w:val="28"/>
        </w:rPr>
        <w:t xml:space="preserve"> года </w:t>
      </w:r>
      <w:r w:rsidR="00286B5D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5D119A">
        <w:rPr>
          <w:iCs/>
          <w:color w:val="000000"/>
          <w:sz w:val="28"/>
          <w:szCs w:val="28"/>
        </w:rPr>
        <w:t xml:space="preserve"> </w:t>
      </w:r>
      <w:r w:rsidR="00FA3551">
        <w:rPr>
          <w:iCs/>
          <w:color w:val="000000"/>
          <w:sz w:val="28"/>
          <w:szCs w:val="28"/>
        </w:rPr>
        <w:t xml:space="preserve">  </w:t>
      </w:r>
      <w:r w:rsidR="005D119A">
        <w:rPr>
          <w:iCs/>
          <w:color w:val="000000"/>
          <w:sz w:val="28"/>
          <w:szCs w:val="28"/>
        </w:rPr>
        <w:t xml:space="preserve"> </w:t>
      </w:r>
      <w:r w:rsidR="00322E5C">
        <w:rPr>
          <w:iCs/>
          <w:color w:val="000000"/>
          <w:sz w:val="28"/>
          <w:szCs w:val="28"/>
        </w:rPr>
        <w:t xml:space="preserve"> </w:t>
      </w:r>
      <w:r w:rsidR="00286B5D">
        <w:rPr>
          <w:iCs/>
          <w:color w:val="000000"/>
          <w:sz w:val="28"/>
          <w:szCs w:val="28"/>
        </w:rPr>
        <w:t xml:space="preserve">     </w:t>
      </w:r>
      <w:r w:rsidR="00FA3551">
        <w:rPr>
          <w:iCs/>
          <w:color w:val="000000"/>
          <w:sz w:val="28"/>
          <w:szCs w:val="28"/>
        </w:rPr>
        <w:t xml:space="preserve">  </w:t>
      </w:r>
      <w:r w:rsidR="00963288">
        <w:rPr>
          <w:iCs/>
          <w:color w:val="000000"/>
          <w:sz w:val="28"/>
          <w:szCs w:val="28"/>
        </w:rPr>
        <w:t xml:space="preserve"> </w:t>
      </w:r>
      <w:r w:rsidR="00322E5C">
        <w:rPr>
          <w:b/>
          <w:iCs/>
          <w:color w:val="000000"/>
          <w:sz w:val="28"/>
          <w:szCs w:val="28"/>
        </w:rPr>
        <w:t xml:space="preserve">№ </w:t>
      </w:r>
      <w:r w:rsidR="00017D1B">
        <w:rPr>
          <w:b/>
          <w:iCs/>
          <w:color w:val="000000"/>
          <w:sz w:val="28"/>
          <w:szCs w:val="28"/>
        </w:rPr>
        <w:t>5</w:t>
      </w:r>
    </w:p>
    <w:p w:rsidR="001F5057" w:rsidRPr="0005300C" w:rsidRDefault="001F5057" w:rsidP="008955E2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1985"/>
        <w:gridCol w:w="7231"/>
      </w:tblGrid>
      <w:tr w:rsidR="002952C1" w:rsidRPr="00FE3DF6" w:rsidTr="00317504">
        <w:trPr>
          <w:trHeight w:val="1002"/>
        </w:trPr>
        <w:tc>
          <w:tcPr>
            <w:tcW w:w="710" w:type="dxa"/>
            <w:hideMark/>
          </w:tcPr>
          <w:p w:rsidR="002952C1" w:rsidRPr="00FE3DF6" w:rsidRDefault="00B67572" w:rsidP="00017D1B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017D1B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017D1B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45</w:t>
            </w:r>
          </w:p>
        </w:tc>
        <w:tc>
          <w:tcPr>
            <w:tcW w:w="567" w:type="dxa"/>
            <w:hideMark/>
          </w:tcPr>
          <w:p w:rsidR="002952C1" w:rsidRPr="00FE3DF6" w:rsidRDefault="00B67572" w:rsidP="00353AB3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 w:rsidR="002952C1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2952C1" w:rsidRPr="007038C5" w:rsidRDefault="007038C5" w:rsidP="00DF562C">
            <w:pPr>
              <w:tabs>
                <w:tab w:val="left" w:pos="4253"/>
                <w:tab w:val="left" w:pos="938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7038C5">
              <w:rPr>
                <w:b/>
                <w:bCs/>
                <w:sz w:val="28"/>
                <w:szCs w:val="28"/>
              </w:rPr>
              <w:t>О внесении изменений в Решение Думы города Ханты-Мансийска от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038C5">
              <w:rPr>
                <w:b/>
                <w:bCs/>
                <w:sz w:val="28"/>
                <w:szCs w:val="28"/>
              </w:rPr>
              <w:t xml:space="preserve"> 30 мая 2008 года № 543 «О Положении, о размере, порядке и условиях предоставления гарантий, установленных Уставом города Ханты-Мансийска, муниципальным служащим»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2952C1" w:rsidRPr="00FE3DF6" w:rsidTr="00317504">
        <w:trPr>
          <w:trHeight w:val="284"/>
        </w:trPr>
        <w:tc>
          <w:tcPr>
            <w:tcW w:w="1560" w:type="dxa"/>
            <w:gridSpan w:val="3"/>
          </w:tcPr>
          <w:p w:rsidR="002952C1" w:rsidRPr="00FE3DF6" w:rsidRDefault="002952C1" w:rsidP="00353AB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2952C1" w:rsidRPr="000A5D60" w:rsidRDefault="002952C1" w:rsidP="00353AB3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125B6F" w:rsidRPr="00353AB3" w:rsidRDefault="007432ED" w:rsidP="007038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Литвинова</w:t>
            </w:r>
            <w:r w:rsidR="007038C5">
              <w:rPr>
                <w:b/>
                <w:bCs/>
                <w:sz w:val="28"/>
                <w:szCs w:val="28"/>
              </w:rPr>
              <w:t xml:space="preserve"> Алиса Николаевна</w:t>
            </w:r>
            <w:r w:rsidR="00605A42">
              <w:rPr>
                <w:b/>
                <w:bCs/>
                <w:sz w:val="28"/>
                <w:szCs w:val="28"/>
              </w:rPr>
              <w:t xml:space="preserve"> – </w:t>
            </w:r>
            <w:r w:rsidR="007038C5" w:rsidRPr="007038C5">
              <w:rPr>
                <w:bCs/>
                <w:sz w:val="28"/>
                <w:szCs w:val="28"/>
              </w:rPr>
              <w:t xml:space="preserve">заместитель </w:t>
            </w:r>
            <w:proofErr w:type="gramStart"/>
            <w:r w:rsidR="00605A42" w:rsidRPr="007038C5">
              <w:rPr>
                <w:bCs/>
                <w:sz w:val="28"/>
                <w:szCs w:val="28"/>
              </w:rPr>
              <w:t>начальник</w:t>
            </w:r>
            <w:r w:rsidR="007038C5" w:rsidRPr="007038C5">
              <w:rPr>
                <w:bCs/>
                <w:sz w:val="28"/>
                <w:szCs w:val="28"/>
              </w:rPr>
              <w:t>а</w:t>
            </w:r>
            <w:r w:rsidR="00605A42" w:rsidRPr="007038C5">
              <w:rPr>
                <w:bCs/>
                <w:sz w:val="28"/>
                <w:szCs w:val="28"/>
              </w:rPr>
              <w:t xml:space="preserve"> юридического управления Администрации города Ханты-Мансийска</w:t>
            </w:r>
            <w:proofErr w:type="gramEnd"/>
          </w:p>
        </w:tc>
      </w:tr>
    </w:tbl>
    <w:p w:rsidR="00DF49EA" w:rsidRDefault="00DF49EA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568"/>
        <w:gridCol w:w="9497"/>
      </w:tblGrid>
      <w:tr w:rsidR="00E20C30" w:rsidRPr="00345678" w:rsidTr="008A0E76">
        <w:trPr>
          <w:trHeight w:val="195"/>
        </w:trPr>
        <w:tc>
          <w:tcPr>
            <w:tcW w:w="851" w:type="dxa"/>
          </w:tcPr>
          <w:p w:rsidR="00E20C30" w:rsidRPr="00FF44EA" w:rsidRDefault="00E20C30" w:rsidP="00DE153C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E20C30" w:rsidRDefault="007038C5" w:rsidP="00DE153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E20C3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E20C30" w:rsidRPr="00FF44EA" w:rsidRDefault="00E20C30" w:rsidP="00DE153C">
            <w:pPr>
              <w:pStyle w:val="a5"/>
              <w:spacing w:after="0"/>
              <w:jc w:val="both"/>
              <w:rPr>
                <w:b/>
                <w:snapToGrid w:val="0"/>
                <w:sz w:val="28"/>
                <w:szCs w:val="28"/>
              </w:rPr>
            </w:pPr>
            <w:r w:rsidRPr="00FF44EA">
              <w:rPr>
                <w:b/>
                <w:snapToGrid w:val="0"/>
                <w:sz w:val="28"/>
                <w:szCs w:val="28"/>
              </w:rPr>
              <w:t>Разное.</w:t>
            </w: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53AB3" w:rsidRDefault="00353AB3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7037D" w:rsidRDefault="0017037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7037D" w:rsidRDefault="0017037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7037D" w:rsidRDefault="0017037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017D1B" w:rsidRDefault="00017D1B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bookmarkStart w:id="0" w:name="_GoBack"/>
      <w:bookmarkEnd w:id="0"/>
    </w:p>
    <w:p w:rsidR="00017D1B" w:rsidRDefault="00017D1B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Pr="00FE3DF6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FE3DF6">
        <w:rPr>
          <w:b/>
          <w:bCs/>
          <w:szCs w:val="28"/>
        </w:rPr>
        <w:t>ПРИГЛАШЕННЫЕ:</w:t>
      </w:r>
    </w:p>
    <w:p w:rsidR="00286B5D" w:rsidRPr="00BC6A8F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9E3700" w:rsidRPr="00FE3DF6" w:rsidTr="005D119A">
        <w:trPr>
          <w:trHeight w:val="565"/>
        </w:trPr>
        <w:tc>
          <w:tcPr>
            <w:tcW w:w="3686" w:type="dxa"/>
          </w:tcPr>
          <w:p w:rsidR="009E3700" w:rsidRDefault="009E3700" w:rsidP="009E37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Игушев </w:t>
            </w:r>
          </w:p>
          <w:p w:rsidR="009E3700" w:rsidRPr="009E3700" w:rsidRDefault="009E3700" w:rsidP="009E37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804" w:type="dxa"/>
          </w:tcPr>
          <w:p w:rsidR="009E3700" w:rsidRPr="009E3700" w:rsidRDefault="009E3700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председатель Счетной палаты города                            Ханты-Мансийска,</w:t>
            </w:r>
          </w:p>
        </w:tc>
      </w:tr>
      <w:tr w:rsidR="00415AC0" w:rsidRPr="00FE3DF6" w:rsidTr="005D119A">
        <w:trPr>
          <w:trHeight w:val="565"/>
        </w:trPr>
        <w:tc>
          <w:tcPr>
            <w:tcW w:w="3686" w:type="dxa"/>
          </w:tcPr>
          <w:p w:rsidR="00415AC0" w:rsidRPr="005C5DFF" w:rsidRDefault="00415AC0" w:rsidP="00415AC0">
            <w:pPr>
              <w:rPr>
                <w:b/>
                <w:bCs/>
                <w:sz w:val="28"/>
                <w:szCs w:val="28"/>
              </w:rPr>
            </w:pPr>
            <w:r w:rsidRPr="005C5DFF">
              <w:rPr>
                <w:b/>
                <w:bCs/>
                <w:sz w:val="28"/>
                <w:szCs w:val="28"/>
              </w:rPr>
              <w:t>Марютин</w:t>
            </w:r>
          </w:p>
          <w:p w:rsidR="00415AC0" w:rsidRDefault="00415AC0" w:rsidP="00415AC0">
            <w:pPr>
              <w:rPr>
                <w:b/>
                <w:bCs/>
                <w:sz w:val="28"/>
                <w:szCs w:val="28"/>
              </w:rPr>
            </w:pPr>
            <w:r w:rsidRPr="005C5DFF">
              <w:rPr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6804" w:type="dxa"/>
          </w:tcPr>
          <w:p w:rsidR="00415AC0" w:rsidRPr="00261EDC" w:rsidRDefault="00415AC0" w:rsidP="00FA355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261EDC">
              <w:rPr>
                <w:bCs/>
                <w:szCs w:val="28"/>
                <w:lang w:eastAsia="en-US"/>
              </w:rPr>
              <w:t>-</w:t>
            </w:r>
            <w:r w:rsidRPr="00261EDC">
              <w:rPr>
                <w:bCs/>
                <w:szCs w:val="28"/>
              </w:rPr>
              <w:t xml:space="preserve"> заместите</w:t>
            </w:r>
            <w:r w:rsidR="00062509" w:rsidRPr="00261EDC">
              <w:rPr>
                <w:bCs/>
                <w:szCs w:val="28"/>
              </w:rPr>
              <w:t>ль Главы города Ханты-Мансийска</w:t>
            </w:r>
          </w:p>
        </w:tc>
      </w:tr>
    </w:tbl>
    <w:p w:rsidR="00EF2BEE" w:rsidRPr="00772E75" w:rsidRDefault="00EF2BEE" w:rsidP="00772E75">
      <w:pPr>
        <w:jc w:val="both"/>
        <w:outlineLvl w:val="0"/>
        <w:rPr>
          <w:sz w:val="28"/>
          <w:szCs w:val="28"/>
        </w:rPr>
      </w:pPr>
    </w:p>
    <w:sectPr w:rsidR="00EF2BEE" w:rsidRPr="00772E75" w:rsidSect="00DF562C">
      <w:pgSz w:w="11906" w:h="16838"/>
      <w:pgMar w:top="737" w:right="566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17D1B"/>
    <w:rsid w:val="0005300C"/>
    <w:rsid w:val="00062509"/>
    <w:rsid w:val="00065976"/>
    <w:rsid w:val="00084B9C"/>
    <w:rsid w:val="00087B96"/>
    <w:rsid w:val="000904A7"/>
    <w:rsid w:val="000B7477"/>
    <w:rsid w:val="00125B6F"/>
    <w:rsid w:val="001400D8"/>
    <w:rsid w:val="00152630"/>
    <w:rsid w:val="00156375"/>
    <w:rsid w:val="0017037D"/>
    <w:rsid w:val="001F5057"/>
    <w:rsid w:val="001F5BF9"/>
    <w:rsid w:val="00231095"/>
    <w:rsid w:val="002404DB"/>
    <w:rsid w:val="00261EDC"/>
    <w:rsid w:val="00261FE3"/>
    <w:rsid w:val="00264958"/>
    <w:rsid w:val="002661FA"/>
    <w:rsid w:val="002730CC"/>
    <w:rsid w:val="00275726"/>
    <w:rsid w:val="00276041"/>
    <w:rsid w:val="00286B5D"/>
    <w:rsid w:val="002952C1"/>
    <w:rsid w:val="002A4861"/>
    <w:rsid w:val="002B7FB7"/>
    <w:rsid w:val="002F5626"/>
    <w:rsid w:val="003149A4"/>
    <w:rsid w:val="00317504"/>
    <w:rsid w:val="00322E5C"/>
    <w:rsid w:val="00324421"/>
    <w:rsid w:val="00353AB3"/>
    <w:rsid w:val="00397EAF"/>
    <w:rsid w:val="003A6209"/>
    <w:rsid w:val="003A77F7"/>
    <w:rsid w:val="003B1AF5"/>
    <w:rsid w:val="003D3C0C"/>
    <w:rsid w:val="003F1115"/>
    <w:rsid w:val="004029EB"/>
    <w:rsid w:val="00407142"/>
    <w:rsid w:val="004072B9"/>
    <w:rsid w:val="00415AC0"/>
    <w:rsid w:val="00430D01"/>
    <w:rsid w:val="00446579"/>
    <w:rsid w:val="004706AB"/>
    <w:rsid w:val="004A0D09"/>
    <w:rsid w:val="004D045C"/>
    <w:rsid w:val="00575FF5"/>
    <w:rsid w:val="00582D8A"/>
    <w:rsid w:val="005A22E6"/>
    <w:rsid w:val="005A422C"/>
    <w:rsid w:val="005B4BB6"/>
    <w:rsid w:val="005C5A08"/>
    <w:rsid w:val="005C7B20"/>
    <w:rsid w:val="005D119A"/>
    <w:rsid w:val="005E0CEE"/>
    <w:rsid w:val="005E4BA6"/>
    <w:rsid w:val="005E5478"/>
    <w:rsid w:val="00605A42"/>
    <w:rsid w:val="0060625B"/>
    <w:rsid w:val="00613252"/>
    <w:rsid w:val="0062385B"/>
    <w:rsid w:val="00652E66"/>
    <w:rsid w:val="006A3F10"/>
    <w:rsid w:val="007038C5"/>
    <w:rsid w:val="00732C99"/>
    <w:rsid w:val="007432ED"/>
    <w:rsid w:val="00747E82"/>
    <w:rsid w:val="0076608C"/>
    <w:rsid w:val="0077064B"/>
    <w:rsid w:val="00772E75"/>
    <w:rsid w:val="007736E5"/>
    <w:rsid w:val="00791764"/>
    <w:rsid w:val="007A5286"/>
    <w:rsid w:val="007B675E"/>
    <w:rsid w:val="007E1EC3"/>
    <w:rsid w:val="007E6178"/>
    <w:rsid w:val="00802386"/>
    <w:rsid w:val="00803370"/>
    <w:rsid w:val="0080581D"/>
    <w:rsid w:val="00845DDA"/>
    <w:rsid w:val="00847514"/>
    <w:rsid w:val="0087136D"/>
    <w:rsid w:val="00871CB0"/>
    <w:rsid w:val="0089041A"/>
    <w:rsid w:val="008933E2"/>
    <w:rsid w:val="008955E2"/>
    <w:rsid w:val="008A0E76"/>
    <w:rsid w:val="008A668C"/>
    <w:rsid w:val="008C272A"/>
    <w:rsid w:val="008D62CD"/>
    <w:rsid w:val="008E4000"/>
    <w:rsid w:val="008F77CA"/>
    <w:rsid w:val="00903503"/>
    <w:rsid w:val="00906785"/>
    <w:rsid w:val="00957EF3"/>
    <w:rsid w:val="00960636"/>
    <w:rsid w:val="00962FE1"/>
    <w:rsid w:val="00963288"/>
    <w:rsid w:val="009753D2"/>
    <w:rsid w:val="00995710"/>
    <w:rsid w:val="009B175D"/>
    <w:rsid w:val="009B5236"/>
    <w:rsid w:val="009D39AA"/>
    <w:rsid w:val="009E3700"/>
    <w:rsid w:val="00A05089"/>
    <w:rsid w:val="00A22A64"/>
    <w:rsid w:val="00A3047B"/>
    <w:rsid w:val="00A42DCA"/>
    <w:rsid w:val="00A478EF"/>
    <w:rsid w:val="00A61509"/>
    <w:rsid w:val="00A72E40"/>
    <w:rsid w:val="00A84823"/>
    <w:rsid w:val="00A933C4"/>
    <w:rsid w:val="00AA5B5D"/>
    <w:rsid w:val="00AA690C"/>
    <w:rsid w:val="00AB2A8B"/>
    <w:rsid w:val="00AB4879"/>
    <w:rsid w:val="00AC386F"/>
    <w:rsid w:val="00AC3C5C"/>
    <w:rsid w:val="00AC4F0A"/>
    <w:rsid w:val="00AD5063"/>
    <w:rsid w:val="00AF6E9D"/>
    <w:rsid w:val="00B0173C"/>
    <w:rsid w:val="00B45A51"/>
    <w:rsid w:val="00B626FF"/>
    <w:rsid w:val="00B6463D"/>
    <w:rsid w:val="00B6731D"/>
    <w:rsid w:val="00B67572"/>
    <w:rsid w:val="00B91DAA"/>
    <w:rsid w:val="00BA6555"/>
    <w:rsid w:val="00BB6BBF"/>
    <w:rsid w:val="00BC6A8F"/>
    <w:rsid w:val="00C13AD1"/>
    <w:rsid w:val="00C26F01"/>
    <w:rsid w:val="00C616F5"/>
    <w:rsid w:val="00C83973"/>
    <w:rsid w:val="00CD72B0"/>
    <w:rsid w:val="00CF58B9"/>
    <w:rsid w:val="00D055D1"/>
    <w:rsid w:val="00D271CB"/>
    <w:rsid w:val="00D67F59"/>
    <w:rsid w:val="00D82201"/>
    <w:rsid w:val="00DC7372"/>
    <w:rsid w:val="00DD5C7F"/>
    <w:rsid w:val="00DE159B"/>
    <w:rsid w:val="00DF2E35"/>
    <w:rsid w:val="00DF49EA"/>
    <w:rsid w:val="00DF562C"/>
    <w:rsid w:val="00E01F50"/>
    <w:rsid w:val="00E05D68"/>
    <w:rsid w:val="00E202D2"/>
    <w:rsid w:val="00E20C30"/>
    <w:rsid w:val="00E45E27"/>
    <w:rsid w:val="00E66B32"/>
    <w:rsid w:val="00E80536"/>
    <w:rsid w:val="00E8704E"/>
    <w:rsid w:val="00EB0B2F"/>
    <w:rsid w:val="00EF2BEE"/>
    <w:rsid w:val="00F417A5"/>
    <w:rsid w:val="00F606F6"/>
    <w:rsid w:val="00F62166"/>
    <w:rsid w:val="00F75513"/>
    <w:rsid w:val="00F807FB"/>
    <w:rsid w:val="00F81C21"/>
    <w:rsid w:val="00F935EC"/>
    <w:rsid w:val="00FA3551"/>
    <w:rsid w:val="00FE1476"/>
    <w:rsid w:val="00FE3DF6"/>
    <w:rsid w:val="00FF2D77"/>
    <w:rsid w:val="00FF48CB"/>
    <w:rsid w:val="00FF6D1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uma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732A-57B9-4B54-B908-07D77426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Безверхняя Татьяна Анатольевна</cp:lastModifiedBy>
  <cp:revision>2</cp:revision>
  <cp:lastPrinted>2023-05-16T06:38:00Z</cp:lastPrinted>
  <dcterms:created xsi:type="dcterms:W3CDTF">2023-05-16T06:46:00Z</dcterms:created>
  <dcterms:modified xsi:type="dcterms:W3CDTF">2023-05-16T06:46:00Z</dcterms:modified>
</cp:coreProperties>
</file>