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82" w:rsidRPr="00220A82" w:rsidRDefault="00220A82" w:rsidP="00220A82">
      <w:pPr>
        <w:pStyle w:val="7"/>
        <w:jc w:val="right"/>
        <w:rPr>
          <w:b/>
          <w:bCs/>
          <w:sz w:val="28"/>
          <w:szCs w:val="28"/>
        </w:rPr>
      </w:pPr>
      <w:r w:rsidRPr="00220A82">
        <w:rPr>
          <w:b/>
          <w:bCs/>
          <w:sz w:val="28"/>
          <w:szCs w:val="28"/>
        </w:rPr>
        <w:t>Проект</w:t>
      </w:r>
    </w:p>
    <w:p w:rsidR="00220A82" w:rsidRPr="00220A82" w:rsidRDefault="00220A82" w:rsidP="0022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82" w:rsidRPr="00220A82" w:rsidRDefault="00220A82" w:rsidP="00220A8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 округ  Ханты-Мансийск</w:t>
      </w:r>
    </w:p>
    <w:p w:rsidR="00220A82" w:rsidRPr="00220A82" w:rsidRDefault="00220A82" w:rsidP="00220A8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220A82" w:rsidRPr="00220A82" w:rsidRDefault="00220A82" w:rsidP="00220A8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A82" w:rsidRPr="00220A82" w:rsidRDefault="00220A82" w:rsidP="00220A8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 У М А  Г О </w:t>
      </w:r>
      <w:proofErr w:type="gramStart"/>
      <w:r w:rsidRPr="00220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220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Д А   Х А Н Т Ы-М А Н С И Й С К А</w:t>
      </w:r>
    </w:p>
    <w:p w:rsidR="00220A82" w:rsidRPr="00220A82" w:rsidRDefault="00220A82" w:rsidP="0022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82" w:rsidRPr="00220A82" w:rsidRDefault="00220A82" w:rsidP="00220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82">
        <w:rPr>
          <w:rFonts w:ascii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 w:rsidRPr="00220A8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20A82">
        <w:rPr>
          <w:rFonts w:ascii="Times New Roman" w:hAnsi="Times New Roman" w:cs="Times New Roman"/>
          <w:sz w:val="28"/>
          <w:szCs w:val="28"/>
        </w:rPr>
        <w:t>. 412</w:t>
      </w:r>
    </w:p>
    <w:p w:rsidR="00220A82" w:rsidRPr="00220A82" w:rsidRDefault="00220A82" w:rsidP="00220A8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82">
        <w:rPr>
          <w:rFonts w:ascii="Times New Roman" w:hAnsi="Times New Roman" w:cs="Times New Roman"/>
          <w:sz w:val="28"/>
          <w:szCs w:val="28"/>
        </w:rPr>
        <w:t>тел. 352-458, т/ф 352-459,</w:t>
      </w:r>
      <w:r w:rsidRPr="00220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0A8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duma</w:t>
      </w:r>
      <w:r w:rsidRPr="00220A8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220A8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admhmansy</w:t>
      </w:r>
      <w:proofErr w:type="spellEnd"/>
      <w:r w:rsidRPr="00220A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220A8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220A82" w:rsidRPr="00220A82" w:rsidRDefault="00220A82" w:rsidP="00220A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A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68C4B6" wp14:editId="4F4F71B4">
                <wp:simplePos x="0" y="0"/>
                <wp:positionH relativeFrom="column">
                  <wp:posOffset>-565150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5pt,4.15pt" to="48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AWFHL/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220A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0AE8" w:rsidRDefault="004A0AE8" w:rsidP="00220A82">
      <w:pPr>
        <w:pStyle w:val="a5"/>
        <w:rPr>
          <w:b/>
          <w:color w:val="000000"/>
          <w:szCs w:val="28"/>
        </w:rPr>
      </w:pPr>
    </w:p>
    <w:p w:rsidR="00220A82" w:rsidRPr="00220A82" w:rsidRDefault="00220A82" w:rsidP="00220A82">
      <w:pPr>
        <w:pStyle w:val="a5"/>
        <w:rPr>
          <w:b/>
          <w:color w:val="000000"/>
          <w:szCs w:val="28"/>
        </w:rPr>
      </w:pPr>
      <w:r w:rsidRPr="00220A82">
        <w:rPr>
          <w:b/>
          <w:color w:val="000000"/>
          <w:szCs w:val="28"/>
        </w:rPr>
        <w:t xml:space="preserve">ПОВЕСТКА ДНЯ ЗАСЕДАНИЯ </w:t>
      </w:r>
    </w:p>
    <w:p w:rsidR="00220A82" w:rsidRPr="00220A82" w:rsidRDefault="00220A82" w:rsidP="00220A82">
      <w:pPr>
        <w:pStyle w:val="a5"/>
        <w:rPr>
          <w:b/>
          <w:szCs w:val="28"/>
        </w:rPr>
      </w:pPr>
      <w:r w:rsidRPr="00220A82">
        <w:rPr>
          <w:b/>
          <w:color w:val="000000"/>
          <w:szCs w:val="28"/>
        </w:rPr>
        <w:t xml:space="preserve">КОМИССИИ </w:t>
      </w:r>
      <w:r w:rsidRPr="00220A82">
        <w:rPr>
          <w:b/>
          <w:szCs w:val="28"/>
        </w:rPr>
        <w:t>ПО МЕСТНОМУ САМОУПРАВЛЕНИЮ</w:t>
      </w:r>
    </w:p>
    <w:p w:rsidR="004A0AE8" w:rsidRPr="00220A82" w:rsidRDefault="004A0AE8" w:rsidP="00220A8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220A82" w:rsidRPr="00220A82" w:rsidRDefault="00E25D05" w:rsidP="00220A82">
      <w:pPr>
        <w:spacing w:after="0" w:line="240" w:lineRule="auto"/>
        <w:ind w:right="-14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220A82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220A82" w:rsidRPr="00220A8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2020 года                                                                                     </w:t>
      </w:r>
      <w:r w:rsidR="00220A8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220A82" w:rsidRPr="00220A8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220A82" w:rsidRPr="00220A8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№ </w:t>
      </w:r>
      <w:r w:rsidR="00220A82">
        <w:rPr>
          <w:rFonts w:ascii="Times New Roman" w:hAnsi="Times New Roman" w:cs="Times New Roman"/>
          <w:b/>
          <w:iCs/>
          <w:color w:val="000000"/>
          <w:sz w:val="28"/>
          <w:szCs w:val="28"/>
        </w:rPr>
        <w:t>6</w:t>
      </w:r>
    </w:p>
    <w:p w:rsidR="00220A82" w:rsidRPr="00220A82" w:rsidRDefault="00220A82" w:rsidP="00220A82">
      <w:pPr>
        <w:pStyle w:val="a3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1984"/>
        <w:gridCol w:w="7371"/>
      </w:tblGrid>
      <w:tr w:rsidR="00982345" w:rsidRPr="00982345" w:rsidTr="00E25D05">
        <w:trPr>
          <w:trHeight w:val="497"/>
        </w:trPr>
        <w:tc>
          <w:tcPr>
            <w:tcW w:w="709" w:type="dxa"/>
            <w:hideMark/>
          </w:tcPr>
          <w:p w:rsidR="00982345" w:rsidRPr="00982345" w:rsidRDefault="00220A82" w:rsidP="00E25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25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20A8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220A8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hideMark/>
          </w:tcPr>
          <w:p w:rsidR="00982345" w:rsidRPr="00982345" w:rsidRDefault="00982345" w:rsidP="00220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</w:t>
            </w:r>
            <w:r w:rsidR="004A0A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 28 мая 2010 года № 982  «О </w:t>
            </w:r>
            <w:proofErr w:type="gramStart"/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оложении</w:t>
            </w:r>
            <w:proofErr w:type="gramEnd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гарантиях и компенсациях для лиц, проживающих в городе Ханты-Мансийске и работающих                               в организациях, финансируемых из бюджета города </w:t>
            </w:r>
            <w:r w:rsidR="004A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Ханты-Мансийска, а также в организациях, получающих субсидии </w:t>
            </w:r>
            <w:r w:rsidR="004A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из бюджета города Ханты-Мансийска на финансовое обеспечение выполнения муниципального задания».</w:t>
            </w:r>
          </w:p>
        </w:tc>
      </w:tr>
      <w:tr w:rsidR="00982345" w:rsidRPr="00982345" w:rsidTr="00E25D05">
        <w:trPr>
          <w:trHeight w:val="605"/>
        </w:trPr>
        <w:tc>
          <w:tcPr>
            <w:tcW w:w="993" w:type="dxa"/>
            <w:gridSpan w:val="2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gridSpan w:val="2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982345" w:rsidRPr="00982345" w:rsidRDefault="00982345" w:rsidP="00982345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98234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BF046B" w:rsidRPr="00982345" w:rsidRDefault="00BF046B" w:rsidP="009823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982345" w:rsidRPr="00982345" w:rsidTr="00E25D05">
        <w:trPr>
          <w:trHeight w:val="274"/>
        </w:trPr>
        <w:tc>
          <w:tcPr>
            <w:tcW w:w="425" w:type="dxa"/>
            <w:hideMark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82345" w:rsidRPr="00982345" w:rsidRDefault="00982345" w:rsidP="00E2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отдельных решений Думы города Ханты-Мансийска. </w:t>
            </w:r>
          </w:p>
        </w:tc>
      </w:tr>
      <w:tr w:rsidR="00982345" w:rsidRPr="00982345" w:rsidTr="00E25D05">
        <w:trPr>
          <w:trHeight w:val="605"/>
        </w:trPr>
        <w:tc>
          <w:tcPr>
            <w:tcW w:w="993" w:type="dxa"/>
            <w:gridSpan w:val="3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982345" w:rsidRPr="00982345" w:rsidRDefault="00982345" w:rsidP="0098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начальник юридического управления Администрации города  </w:t>
            </w:r>
            <w:r w:rsidR="004A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982345" w:rsidRPr="00982345" w:rsidRDefault="00982345" w:rsidP="009823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982345" w:rsidRPr="00982345" w:rsidTr="00E25D05">
        <w:trPr>
          <w:trHeight w:val="274"/>
        </w:trPr>
        <w:tc>
          <w:tcPr>
            <w:tcW w:w="425" w:type="dxa"/>
            <w:hideMark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от 27 мая 2011 года №37 «О Порядке проведения конкурса на замещение должности муниципальной службы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982345" w:rsidRPr="00982345" w:rsidTr="00E25D05">
        <w:trPr>
          <w:trHeight w:val="605"/>
        </w:trPr>
        <w:tc>
          <w:tcPr>
            <w:tcW w:w="993" w:type="dxa"/>
            <w:gridSpan w:val="3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982345" w:rsidRPr="00982345" w:rsidRDefault="00982345" w:rsidP="0098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98234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982345" w:rsidRPr="00982345" w:rsidRDefault="00982345" w:rsidP="009823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982345" w:rsidRPr="00982345" w:rsidTr="00E25D05">
        <w:trPr>
          <w:trHeight w:val="273"/>
        </w:trPr>
        <w:tc>
          <w:tcPr>
            <w:tcW w:w="425" w:type="dxa"/>
            <w:hideMark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Решение Думы города Ханты-Мансийска </w:t>
            </w:r>
            <w:r w:rsidR="004A0AE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</w:t>
            </w:r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 27 марта 2020 года № 408-VI РД «О </w:t>
            </w:r>
            <w:proofErr w:type="gramStart"/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Положении</w:t>
            </w:r>
            <w:proofErr w:type="gramEnd"/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о присвоении почетного звания «Почетный житель города Ханты-Мансийска», Положении о Книге Почета города Ханты-Мансийска.</w:t>
            </w:r>
          </w:p>
        </w:tc>
      </w:tr>
      <w:tr w:rsidR="00982345" w:rsidRPr="00982345" w:rsidTr="00E25D05">
        <w:trPr>
          <w:trHeight w:val="605"/>
        </w:trPr>
        <w:tc>
          <w:tcPr>
            <w:tcW w:w="993" w:type="dxa"/>
            <w:gridSpan w:val="3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982345" w:rsidRPr="00982345" w:rsidRDefault="00982345" w:rsidP="00982345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98234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982345" w:rsidRPr="00982345" w:rsidRDefault="00982345" w:rsidP="009823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982345" w:rsidRPr="00982345" w:rsidTr="004A0AE8">
        <w:trPr>
          <w:trHeight w:val="274"/>
        </w:trPr>
        <w:tc>
          <w:tcPr>
            <w:tcW w:w="425" w:type="dxa"/>
            <w:hideMark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982345" w:rsidRPr="00982345" w:rsidRDefault="00982345" w:rsidP="0098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82345" w:rsidRPr="00982345" w:rsidRDefault="00982345" w:rsidP="004A0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отдельных решений Думы города Ханты-Мансийска. </w:t>
            </w:r>
          </w:p>
        </w:tc>
      </w:tr>
      <w:tr w:rsidR="00982345" w:rsidRPr="00982345" w:rsidTr="004A0AE8">
        <w:trPr>
          <w:trHeight w:val="605"/>
        </w:trPr>
        <w:tc>
          <w:tcPr>
            <w:tcW w:w="993" w:type="dxa"/>
            <w:gridSpan w:val="3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982345" w:rsidRPr="00982345" w:rsidRDefault="00982345" w:rsidP="0098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E25D05" w:rsidRPr="004A0AE8" w:rsidRDefault="00982345" w:rsidP="0098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начальник юридического управления Администрации города  </w:t>
            </w:r>
            <w:r w:rsidR="004A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220A82" w:rsidRDefault="00220A82" w:rsidP="00220A82">
      <w:pPr>
        <w:pStyle w:val="a3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4A0AE8" w:rsidRPr="00982345" w:rsidTr="004A0AE8">
        <w:trPr>
          <w:trHeight w:val="274"/>
        </w:trPr>
        <w:tc>
          <w:tcPr>
            <w:tcW w:w="425" w:type="dxa"/>
            <w:hideMark/>
          </w:tcPr>
          <w:p w:rsidR="004A0AE8" w:rsidRPr="00982345" w:rsidRDefault="004A0AE8" w:rsidP="00E40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A0AE8" w:rsidRPr="00982345" w:rsidRDefault="004A0AE8" w:rsidP="00E40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A0AE8" w:rsidRPr="00982345" w:rsidRDefault="004A0AE8" w:rsidP="00E40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антикоррупционной экспертизы нормативных правовых актов Думы города Ханты-Мансийска, принятых в 2019 году. </w:t>
            </w:r>
          </w:p>
        </w:tc>
      </w:tr>
      <w:tr w:rsidR="004A0AE8" w:rsidRPr="00982345" w:rsidTr="004A0AE8">
        <w:trPr>
          <w:trHeight w:val="605"/>
        </w:trPr>
        <w:tc>
          <w:tcPr>
            <w:tcW w:w="993" w:type="dxa"/>
            <w:gridSpan w:val="3"/>
          </w:tcPr>
          <w:p w:rsidR="004A0AE8" w:rsidRPr="00982345" w:rsidRDefault="004A0AE8" w:rsidP="00E409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4A0AE8" w:rsidRPr="00982345" w:rsidRDefault="004A0AE8" w:rsidP="00E409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4A0AE8" w:rsidRPr="00982345" w:rsidRDefault="004A0AE8" w:rsidP="004A0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заместитель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 Ханты-Мансийска</w:t>
            </w:r>
            <w:proofErr w:type="gramEnd"/>
          </w:p>
        </w:tc>
      </w:tr>
    </w:tbl>
    <w:p w:rsidR="004A0AE8" w:rsidRDefault="004A0AE8" w:rsidP="00220A82">
      <w:pPr>
        <w:pStyle w:val="a3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639"/>
      </w:tblGrid>
      <w:tr w:rsidR="00E25D05" w:rsidRPr="00982345" w:rsidTr="004A0AE8">
        <w:trPr>
          <w:trHeight w:val="274"/>
        </w:trPr>
        <w:tc>
          <w:tcPr>
            <w:tcW w:w="425" w:type="dxa"/>
            <w:hideMark/>
          </w:tcPr>
          <w:p w:rsidR="00E25D05" w:rsidRPr="00E25D05" w:rsidRDefault="00E25D05" w:rsidP="004A2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25D05" w:rsidRPr="00E25D05" w:rsidRDefault="004A0AE8" w:rsidP="004A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25D05" w:rsidRPr="00E25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25D05" w:rsidRPr="00E25D05" w:rsidRDefault="00E25D05" w:rsidP="004A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D05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E25D05" w:rsidRDefault="00E25D05" w:rsidP="00220A82">
      <w:pPr>
        <w:pStyle w:val="a3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20A82" w:rsidRDefault="00220A82" w:rsidP="00220A82">
      <w:pPr>
        <w:pStyle w:val="a3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220A82" w:rsidRPr="003B59AA" w:rsidRDefault="00220A82" w:rsidP="00220A82">
      <w:pPr>
        <w:pStyle w:val="a3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220A82" w:rsidTr="00E25D05">
        <w:trPr>
          <w:trHeight w:val="572"/>
        </w:trPr>
        <w:tc>
          <w:tcPr>
            <w:tcW w:w="3119" w:type="dxa"/>
            <w:hideMark/>
          </w:tcPr>
          <w:p w:rsidR="00220A82" w:rsidRDefault="00220A82" w:rsidP="004A2564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220A82" w:rsidRDefault="00220A82" w:rsidP="004A2564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220A82" w:rsidRDefault="00220A82" w:rsidP="004A2564">
            <w:pPr>
              <w:pStyle w:val="a3"/>
              <w:tabs>
                <w:tab w:val="left" w:pos="176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E25D05" w:rsidTr="00E25D05">
        <w:trPr>
          <w:trHeight w:val="572"/>
        </w:trPr>
        <w:tc>
          <w:tcPr>
            <w:tcW w:w="3119" w:type="dxa"/>
          </w:tcPr>
          <w:p w:rsidR="00E25D05" w:rsidRDefault="00E25D05" w:rsidP="00E25D05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Марютин</w:t>
            </w:r>
          </w:p>
          <w:p w:rsidR="00E25D05" w:rsidRDefault="00E25D05" w:rsidP="00E25D05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371" w:type="dxa"/>
          </w:tcPr>
          <w:p w:rsidR="00E25D05" w:rsidRDefault="00E25D05" w:rsidP="004A2564">
            <w:pPr>
              <w:pStyle w:val="a3"/>
              <w:tabs>
                <w:tab w:val="left" w:pos="176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  <w:r w:rsidR="000316F9">
              <w:rPr>
                <w:bCs/>
                <w:szCs w:val="28"/>
                <w:lang w:eastAsia="en-US"/>
              </w:rPr>
              <w:t>,</w:t>
            </w:r>
          </w:p>
        </w:tc>
      </w:tr>
      <w:tr w:rsidR="00E25D05" w:rsidTr="00E25D05">
        <w:trPr>
          <w:trHeight w:val="572"/>
        </w:trPr>
        <w:tc>
          <w:tcPr>
            <w:tcW w:w="3119" w:type="dxa"/>
          </w:tcPr>
          <w:p w:rsidR="00E25D05" w:rsidRDefault="00E25D05" w:rsidP="00E2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E25D05" w:rsidRDefault="00E25D05" w:rsidP="00E25D05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Татьяна Витальевна</w:t>
            </w:r>
          </w:p>
        </w:tc>
        <w:tc>
          <w:tcPr>
            <w:tcW w:w="7371" w:type="dxa"/>
          </w:tcPr>
          <w:p w:rsidR="00E25D05" w:rsidRDefault="00E25D05" w:rsidP="00DC0A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</w:t>
            </w:r>
            <w:r w:rsidR="000316F9">
              <w:rPr>
                <w:rFonts w:ascii="Times New Roman" w:hAnsi="Times New Roman" w:cs="Times New Roman"/>
                <w:bCs/>
                <w:sz w:val="28"/>
                <w:szCs w:val="28"/>
              </w:rPr>
              <w:t>ль Главы города Ханты-Мансийска</w:t>
            </w:r>
          </w:p>
        </w:tc>
      </w:tr>
    </w:tbl>
    <w:p w:rsidR="00982345" w:rsidRDefault="00982345" w:rsidP="00982345">
      <w:pPr>
        <w:spacing w:after="0" w:line="240" w:lineRule="auto"/>
      </w:pPr>
    </w:p>
    <w:sectPr w:rsidR="00982345" w:rsidSect="00E25D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45"/>
    <w:rsid w:val="000316F9"/>
    <w:rsid w:val="00220A82"/>
    <w:rsid w:val="004A0AE8"/>
    <w:rsid w:val="00982345"/>
    <w:rsid w:val="00BF046B"/>
    <w:rsid w:val="00C745F5"/>
    <w:rsid w:val="00E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0A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20A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0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20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220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0A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20A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20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20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220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2B12-CFAB-47C3-918C-C2CEB6B3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6</cp:revision>
  <cp:lastPrinted>2020-10-13T05:45:00Z</cp:lastPrinted>
  <dcterms:created xsi:type="dcterms:W3CDTF">2020-10-12T07:34:00Z</dcterms:created>
  <dcterms:modified xsi:type="dcterms:W3CDTF">2020-10-13T05:48:00Z</dcterms:modified>
</cp:coreProperties>
</file>