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BE" w:rsidRPr="003726BE" w:rsidRDefault="003726BE" w:rsidP="003726BE">
      <w:pPr>
        <w:pStyle w:val="ConsPlusNormal"/>
        <w:jc w:val="right"/>
        <w:outlineLvl w:val="0"/>
      </w:pPr>
      <w:r w:rsidRPr="003726BE">
        <w:t>Приложение 5</w:t>
      </w:r>
    </w:p>
    <w:p w:rsidR="003726BE" w:rsidRPr="003726BE" w:rsidRDefault="003726BE" w:rsidP="003726BE">
      <w:pPr>
        <w:pStyle w:val="ConsPlusNormal"/>
        <w:jc w:val="right"/>
      </w:pPr>
      <w:r w:rsidRPr="003726BE">
        <w:t>к постановлению Администрации</w:t>
      </w:r>
    </w:p>
    <w:p w:rsidR="003726BE" w:rsidRPr="003726BE" w:rsidRDefault="003726BE" w:rsidP="003726BE">
      <w:pPr>
        <w:pStyle w:val="ConsPlusNormal"/>
        <w:jc w:val="right"/>
      </w:pPr>
      <w:r w:rsidRPr="003726BE">
        <w:t>города Ханты-Мансийска</w:t>
      </w:r>
    </w:p>
    <w:p w:rsidR="003726BE" w:rsidRPr="003726BE" w:rsidRDefault="003726BE" w:rsidP="003726BE">
      <w:pPr>
        <w:pStyle w:val="ConsPlusNormal"/>
        <w:jc w:val="right"/>
      </w:pPr>
      <w:r w:rsidRPr="003726BE">
        <w:t>от 30.12.2015 N 1514</w:t>
      </w: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Title"/>
        <w:jc w:val="center"/>
      </w:pPr>
      <w:bookmarkStart w:id="0" w:name="P2989"/>
      <w:bookmarkEnd w:id="0"/>
      <w:r w:rsidRPr="003726BE">
        <w:t>ПОРЯДОК</w:t>
      </w:r>
    </w:p>
    <w:p w:rsidR="003726BE" w:rsidRPr="003726BE" w:rsidRDefault="003726BE" w:rsidP="003726BE">
      <w:pPr>
        <w:pStyle w:val="ConsPlusTitle"/>
        <w:jc w:val="center"/>
      </w:pPr>
      <w:r w:rsidRPr="003726BE">
        <w:t>ПРЕДОСТАВЛЕНИЯ ИЗ БЮДЖЕТА ГОРОДА ХАНТЫ-МАНСИЙСКА СУБСИДИЙ</w:t>
      </w:r>
    </w:p>
    <w:p w:rsidR="003726BE" w:rsidRPr="003726BE" w:rsidRDefault="003726BE" w:rsidP="003726BE">
      <w:pPr>
        <w:pStyle w:val="ConsPlusTitle"/>
        <w:jc w:val="center"/>
      </w:pPr>
      <w:r w:rsidRPr="003726BE">
        <w:t>ЮРИДИЧЕСКИМ ЛИЦАМ И ИНДИВИДУАЛЬНЫМ ПРЕДПРИНИМАТЕЛЯМ,</w:t>
      </w:r>
    </w:p>
    <w:p w:rsidR="003726BE" w:rsidRPr="003726BE" w:rsidRDefault="003726BE" w:rsidP="003726BE">
      <w:pPr>
        <w:pStyle w:val="ConsPlusTitle"/>
        <w:jc w:val="center"/>
      </w:pPr>
      <w:proofErr w:type="gramStart"/>
      <w:r w:rsidRPr="003726BE">
        <w:t>ОСУЩЕСТВЛЯЮЩИМ</w:t>
      </w:r>
      <w:proofErr w:type="gramEnd"/>
      <w:r w:rsidRPr="003726BE">
        <w:t xml:space="preserve"> ДЕЯТЕЛЬНОСТЬ В СФЕРЕ РЫБНОГО ХОЗЯЙСТВА</w:t>
      </w:r>
    </w:p>
    <w:p w:rsidR="003726BE" w:rsidRPr="003726BE" w:rsidRDefault="003726BE" w:rsidP="003726BE">
      <w:pPr>
        <w:pStyle w:val="ConsPlusTitle"/>
        <w:jc w:val="center"/>
      </w:pPr>
      <w:r w:rsidRPr="003726BE">
        <w:t>И (ИЛИ) АКВАКУЛЬТУРЫ (РЫБОВОДСТВА) (ДАЛЕЕ - ПОРЯДОК)</w:t>
      </w: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Title"/>
        <w:jc w:val="center"/>
        <w:outlineLvl w:val="1"/>
      </w:pPr>
      <w:r w:rsidRPr="003726BE">
        <w:t>I. Общие положения</w:t>
      </w: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 xml:space="preserve">1. </w:t>
      </w:r>
      <w:proofErr w:type="gramStart"/>
      <w:r w:rsidRPr="003726BE">
        <w:t>Настоящий Порядок разработан в соответствии с Бюджетным кодексом Российской Федерации,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и определяет порядок и условия предоставления за счет средств бюджета города</w:t>
      </w:r>
      <w:proofErr w:type="gramEnd"/>
      <w:r w:rsidRPr="003726BE">
        <w:t xml:space="preserve"> Ханты-Мансийска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 в сфере рыбного хозяйства и (или) </w:t>
      </w:r>
      <w:proofErr w:type="spellStart"/>
      <w:r w:rsidRPr="003726BE">
        <w:t>аквакультуры</w:t>
      </w:r>
      <w:proofErr w:type="spellEnd"/>
      <w:r w:rsidRPr="003726BE">
        <w:t xml:space="preserve"> (рыбоводства) (далее - субсидии).</w:t>
      </w:r>
    </w:p>
    <w:p w:rsidR="003726BE" w:rsidRPr="003726BE" w:rsidRDefault="003726BE" w:rsidP="003726BE">
      <w:pPr>
        <w:pStyle w:val="ConsPlusNormal"/>
        <w:ind w:firstLine="540"/>
        <w:jc w:val="both"/>
      </w:pPr>
      <w:bookmarkStart w:id="1" w:name="P3001"/>
      <w:bookmarkEnd w:id="1"/>
      <w:r w:rsidRPr="003726BE">
        <w:t>2. Целями предоставления субсидии являются: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2.1.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 от 23.10.2019 N 596 "Об утверждении перечня особо ценных и ценных видов водных биологических ресурсов".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2.2. Возмещение затрат на приобретение специализированных транспортных средств, машин и оборудования, необходимых для осуществления хозяйственной деятельности.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Перечень видов специализированных транспортных средств (далее - Перечень) определен в приложении 9 к настоящему Порядку.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2.3. Возмещение затрат при осуществлении вылова, реализации и (или) отгрузки на собственную переработку пищевой рыбы.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Предоставление субсидии осуществляется по ставкам согласно приложению 10 к настоящему Порядку.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2.4. Возмещение затрат на приобретение сырья для производства пищевой рыбной продукции.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2.5. Возмещение затрат: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на разработку проектной документации на строительство, реконструкцию объектов по производству пищевой рыбной продукции (далее - Объекты);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на создание и (или) модернизацию Объектов.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В целях реализации Порядка Объектом признается комплекс зданий, строений и сооружений, расположенный на территории города Ханты-Мансийска и предназначенный для осуществления производства пищевой рыбной продукции, оснащенный необходимым технологическим оборудованием и коммуникациями инженерно-технического обеспечения. Модернизацией Объекта признается достройка, дооборудование, реконструкция и иные виды работ (включая приобретение соответствующего оборудования),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характеристик.</w:t>
      </w:r>
    </w:p>
    <w:p w:rsidR="003726BE" w:rsidRPr="003726BE" w:rsidRDefault="003726BE" w:rsidP="003726BE">
      <w:pPr>
        <w:pStyle w:val="ConsPlusNormal"/>
        <w:jc w:val="both"/>
      </w:pPr>
      <w:r w:rsidRPr="003726BE">
        <w:t>(</w:t>
      </w:r>
      <w:proofErr w:type="spellStart"/>
      <w:r w:rsidRPr="003726BE">
        <w:t>пп</w:t>
      </w:r>
      <w:proofErr w:type="spellEnd"/>
      <w:r w:rsidRPr="003726BE">
        <w:t>. 2.5 в ред. постановления Администрации города Ханты-Мансийска от 29.09.2020 N 1137)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 xml:space="preserve">2.6. Возмещение затрат на проведение научно-исследовательских и опытно-конструкторских работ (НИОКР) в сфере </w:t>
      </w:r>
      <w:proofErr w:type="spellStart"/>
      <w:r w:rsidRPr="003726BE">
        <w:t>рыбохозяйственного</w:t>
      </w:r>
      <w:proofErr w:type="spellEnd"/>
      <w:r w:rsidRPr="003726BE">
        <w:t xml:space="preserve"> комплекса.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 xml:space="preserve">3. Главным распорядителем средств бюджета города Ханты-Мансийска, осуществляющим предоставление субсидий в пределах бюджетных ассигнований, предусмотренных в бюджете </w:t>
      </w:r>
      <w:r w:rsidRPr="003726BE">
        <w:lastRenderedPageBreak/>
        <w:t>города Ханты-Мансийска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- Администрация города).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 xml:space="preserve">4. К категориям получателей субсидии относятся юридические лица (за исключением государственных (муниципальных) учреждений), индивидуальные предприниматели - производители товаров, работ, услуг в сфере рыбного хозяйства и (или) </w:t>
      </w:r>
      <w:proofErr w:type="spellStart"/>
      <w:r w:rsidRPr="003726BE">
        <w:t>аквакультуры</w:t>
      </w:r>
      <w:proofErr w:type="spellEnd"/>
      <w:r w:rsidRPr="003726BE">
        <w:t xml:space="preserve"> (рыбоводства).</w:t>
      </w:r>
    </w:p>
    <w:p w:rsidR="003726BE" w:rsidRPr="003726BE" w:rsidRDefault="003726BE" w:rsidP="003726BE">
      <w:pPr>
        <w:pStyle w:val="ConsPlusNormal"/>
        <w:ind w:firstLine="540"/>
        <w:jc w:val="both"/>
      </w:pPr>
      <w:bookmarkStart w:id="2" w:name="P3016"/>
      <w:bookmarkEnd w:id="2"/>
      <w:r w:rsidRPr="003726BE">
        <w:t>5. Критериями отбора получателей субсидии являются: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1) наличие государственной регистрации в качестве юридического лица, индивидуального предпринимателя;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осуществление деятельности на территории города Ханты-Мансийска не менее трех лет со дня его регистрации;</w:t>
      </w:r>
    </w:p>
    <w:p w:rsidR="003726BE" w:rsidRPr="003726BE" w:rsidRDefault="003726BE" w:rsidP="003726BE">
      <w:pPr>
        <w:pStyle w:val="ConsPlusNormal"/>
        <w:jc w:val="both"/>
      </w:pPr>
      <w:r w:rsidRPr="003726BE">
        <w:t>(</w:t>
      </w:r>
      <w:proofErr w:type="spellStart"/>
      <w:r w:rsidRPr="003726BE">
        <w:t>пп</w:t>
      </w:r>
      <w:proofErr w:type="spellEnd"/>
      <w:r w:rsidRPr="003726BE">
        <w:t>. 1 в ред. постановления Администрации города Ханты-Мансийска от 29.09.2020 N 1137)</w:t>
      </w:r>
    </w:p>
    <w:p w:rsidR="003726BE" w:rsidRPr="003726BE" w:rsidRDefault="003726BE" w:rsidP="003726BE">
      <w:pPr>
        <w:pStyle w:val="ConsPlusNormal"/>
        <w:ind w:firstLine="540"/>
        <w:jc w:val="both"/>
      </w:pPr>
      <w:bookmarkStart w:id="3" w:name="P3020"/>
      <w:bookmarkEnd w:id="3"/>
      <w:proofErr w:type="gramStart"/>
      <w:r w:rsidRPr="003726BE">
        <w:t>2) наличие водного объекта (рыбопромыслового, рыбоводного участка) и (или) объекта искусственно созданной среды обитания на праве собственности либо на праве пользования на основании договора, заключенного в соответствии с законодательством (для получателей субсидии на возмещение затрат на приобретение рыбопосадочного материала особо ценных и ценных видов рыб, при осуществлении вылова, реализации и (или) отгрузки на собственную переработку пищевой рыбы);</w:t>
      </w:r>
      <w:proofErr w:type="gramEnd"/>
    </w:p>
    <w:p w:rsidR="003726BE" w:rsidRPr="003726BE" w:rsidRDefault="003726BE" w:rsidP="003726BE">
      <w:pPr>
        <w:pStyle w:val="ConsPlusNormal"/>
        <w:ind w:firstLine="540"/>
        <w:jc w:val="both"/>
      </w:pPr>
      <w:proofErr w:type="gramStart"/>
      <w:r w:rsidRPr="003726BE">
        <w:t>3) наличие у получателя субсидии объекта по производству пищевой рыбной продукции на праве собственности, аренды или ином вещном праве сроком не менее чем на 5 лет (для получателей субсидии на возмещение затрат на приобретение специализированных транспортных средств, машин и оборудования, необходимых для осуществления хозяйственной деятельности, осуществляющих производство и реализацию пищевой рыбной продукции, модернизацию объектов по переработке пищевой рыбной продукции, на</w:t>
      </w:r>
      <w:proofErr w:type="gramEnd"/>
      <w:r w:rsidRPr="003726BE">
        <w:t xml:space="preserve"> возмещение затрат на приобретение сырья для производства пищевой рыбной продукции);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4) соответствие объектов по производству пищевой рыбной продукции требованиям санитарных норм и правил (для получателей субсидии на возмещение затрат на приобретение специализированных транспортных средств, машин и оборудования, необходимых для осуществления хозяйственной деятельности, осуществляющих производство и реализацию пищевой рыбной продукции, модернизацию Объектов);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5) наличие у получателя на территории города Ханты-Мансийска земельного участка на праве собственности, аренды или ином вещном праве сроком не менее чем на 5 лет (для получателей субсидии на возмещение затрат на разработку проектной документации на строительство, реконструкцию Объектов, создание и (или) модернизацию объектов по производству пищевой рыбной продукции).</w:t>
      </w:r>
    </w:p>
    <w:p w:rsidR="003726BE" w:rsidRPr="003726BE" w:rsidRDefault="003726BE" w:rsidP="003726BE">
      <w:pPr>
        <w:pStyle w:val="ConsPlusNormal"/>
        <w:jc w:val="both"/>
      </w:pPr>
      <w:r w:rsidRPr="003726BE">
        <w:t>(</w:t>
      </w:r>
      <w:proofErr w:type="spellStart"/>
      <w:r w:rsidRPr="003726BE">
        <w:t>пп</w:t>
      </w:r>
      <w:proofErr w:type="spellEnd"/>
      <w:r w:rsidRPr="003726BE">
        <w:t>. 5 в ред. постановления Администрации города Ханты-Мансийска от 29.09.2020 N 1137)</w:t>
      </w: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Title"/>
        <w:jc w:val="center"/>
        <w:outlineLvl w:val="1"/>
      </w:pPr>
      <w:r w:rsidRPr="003726BE">
        <w:t>II. Условия и порядок предоставления субсидии</w:t>
      </w: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6. Уполномоченным органом, осуществляющим прием и регистрацию представленных пакетов документов на предоставление субсидии, является управление экономического развития и инвестиций Администрации города Ханты-Мансийска (далее - Уполномоченный орган).</w:t>
      </w:r>
    </w:p>
    <w:p w:rsidR="003726BE" w:rsidRPr="003726BE" w:rsidRDefault="003726BE" w:rsidP="003726BE">
      <w:pPr>
        <w:pStyle w:val="ConsPlusNormal"/>
        <w:ind w:firstLine="540"/>
        <w:jc w:val="both"/>
      </w:pPr>
      <w:bookmarkStart w:id="4" w:name="P3029"/>
      <w:bookmarkEnd w:id="4"/>
      <w:r w:rsidRPr="003726BE">
        <w:t xml:space="preserve">7. </w:t>
      </w:r>
      <w:proofErr w:type="gramStart"/>
      <w:r w:rsidRPr="003726BE">
        <w:t>Для предоставления субсидии получатели субсидии направляют в Уполномоченный орган заявление о предоставлении субсидии по форме согласно приложению 1 к настоящему Порядку, а также заверенные подписью и печатью (при наличии) получателя субсидии копии документов, сформированные в один прошнурованный и пронумерованный комплект непосредственно или почтовым отправлением (наименования, номера и даты всех представляемых получателем субсидии документов, количество листов в них вносятся в опись</w:t>
      </w:r>
      <w:proofErr w:type="gramEnd"/>
      <w:r w:rsidRPr="003726BE">
        <w:t xml:space="preserve">, </w:t>
      </w:r>
      <w:proofErr w:type="gramStart"/>
      <w:r w:rsidRPr="003726BE">
        <w:t>составляемую</w:t>
      </w:r>
      <w:proofErr w:type="gramEnd"/>
      <w:r w:rsidRPr="003726BE">
        <w:t xml:space="preserve"> в двух экземплярах, первый экземпляр описи с отметкой о дате и должностном лице, принявшем документы, остается у получателя субсидии, второй (копия) прилагается к представленным документам):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 xml:space="preserve">7.1. На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 от 23.10.2019 N </w:t>
      </w:r>
      <w:r w:rsidRPr="003726BE">
        <w:lastRenderedPageBreak/>
        <w:t>596 "Об утверждении перечня особо ценных и ценных видов водных биологических ресурсов" в срок не позднее 01 декабря текущего финансового года: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1) копию документа, подтверждающего открытие банковского счета;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2) справку-расчет по форме согласно приложению 2 к настоящему Порядку;</w:t>
      </w:r>
    </w:p>
    <w:p w:rsidR="003726BE" w:rsidRPr="003726BE" w:rsidRDefault="003726BE" w:rsidP="003726BE">
      <w:pPr>
        <w:pStyle w:val="ConsPlusNormal"/>
        <w:ind w:firstLine="540"/>
        <w:jc w:val="both"/>
      </w:pPr>
      <w:proofErr w:type="gramStart"/>
      <w:r w:rsidRPr="003726BE">
        <w:t>3) 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граммов (договоров купли-продажи, договоров поставки, товарных накладных унифицированной формы N ТОРГ-12 "Товарная накладная", платежных документов, подтверждающих расчеты получателя субсидии по договорам купли-продажи, договорам поставки (платежные документы с отметкой банка), актов приема-передачи рыбоводной продукции);</w:t>
      </w:r>
      <w:proofErr w:type="gramEnd"/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 xml:space="preserve">4) копию актов выпуска объектов </w:t>
      </w:r>
      <w:proofErr w:type="spellStart"/>
      <w:r w:rsidRPr="003726BE">
        <w:t>аквакультуры</w:t>
      </w:r>
      <w:proofErr w:type="spellEnd"/>
      <w:r w:rsidRPr="003726BE">
        <w:t xml:space="preserve"> в водный объект;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5) документы, подтверждающие права получателя субсидии на водный объект (рыбопромысловый, рыбоводный участок) и (или) объект искусственно созданной среды обитания, в соответствии с подпунктом 2 пункта 5 настоящего Порядка;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6) документы, подтверждающие соответствие получателя субсидии требованиям, установленным пунктом 16 настоящего Порядка.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7.2. На возмещение затрат на приобретение специализированных транспортных сре</w:t>
      </w:r>
      <w:proofErr w:type="gramStart"/>
      <w:r w:rsidRPr="003726BE">
        <w:t>дств в с</w:t>
      </w:r>
      <w:proofErr w:type="gramEnd"/>
      <w:r w:rsidRPr="003726BE">
        <w:t>оответствии с Перечнем, машин и оборудования, необходимых для осуществления хозяйственной деятельности, в срок не позднее 01 декабря текущего финансового года: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1) копию документа, подтверждающего открытие банковского счета;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2) справку-расчет по форме согласно приложению 3 к настоящему Порядку;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3) копии документов, подтверждающих приобретение специализированных транспортных средств, машин и оборудования, необходимых для осуществления хозяйственной деятельности (договоров купли-продажи, договоров поставки, товарных накладных унифицированной формы N ТОРГ-12 "Товарная накладная", платежных документов, подтверждающих расчеты получателя субсидии по договорам купли-продажи, договорам поставки (платежные документы с отметкой банка), актов приема-передачи);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4) отчет, составленный в соответствии с законодательством Российской Федерации об оценочной деятельности (для приобретенных специализированных транспортных средств, машин и оборудования, бывших в эксплуатации);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5) копию технического паспорта оборудования (при наличии);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6) копию паспорта транспортного средства (для специализированных транспортных средств);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7) копию свидетельства о регистрации транспортного средства (для специализированных транспортных средств);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8) копию документа, подтверждающего право собственности или аренды на объект по производству (переработке) рыбной продукции;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9) копию документа, подтверждающего соответствие объекта по производству пищевой рыбной продукции требованиям санитарных норм и правил;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10) копии документов, подтверждающих соответствие получателя субсидии требованиям, установленным пунктом 16 настоящего Порядка.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7.3. На возмещение затрат при осуществлении вылова, реализации и (или) отгрузки на собственную переработку пищевой рыбы ежемесячно до 5 рабочего дня месяца, следующего за отчетным месяцем текущего финансового года: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1) копию документа, подтверждающего открытие банковского счета;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2) справку-расчет по форме согласно приложению 4 к настоящему Порядку;</w:t>
      </w:r>
    </w:p>
    <w:p w:rsidR="003726BE" w:rsidRPr="003726BE" w:rsidRDefault="003726BE" w:rsidP="003726BE">
      <w:pPr>
        <w:pStyle w:val="ConsPlusNormal"/>
        <w:ind w:firstLine="540"/>
        <w:jc w:val="both"/>
      </w:pPr>
      <w:proofErr w:type="gramStart"/>
      <w:r w:rsidRPr="003726BE">
        <w:t>3) копии документов, подтверждающих факт реализации и (или) отгрузки на собственную переработку (договоров купли-продажи, договоров поставки, договоров комиссии, договоров оказания услуг (при оптовой и мелкооптовой торговле), платежных документов (приходных кассовых ордеров или платежных поручений), товарных накладных, накладных на внутреннее перемещение, передачу соответствующих унифицированных форм, и (или) иные документы, предусмотренные законодательством Российской Федерации о бухгалтерском учете, федеральными и (или) отраслевыми стандартами</w:t>
      </w:r>
      <w:proofErr w:type="gramEnd"/>
      <w:r w:rsidRPr="003726BE">
        <w:t>), копии ветеринарных сопроводительных документов в соответствии с законодательством о ветеринарии;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lastRenderedPageBreak/>
        <w:t>4) копии документов, подтверждающие права получателя субсидии на водный объект (рыбопромысловый, рыбоводный участок) и (или) объект искусственно созданной среды обитания, в соответствии с подпунктом 2 пункта 5 настоящего Порядка (однократно при первом предоставлении документов в текущем финансовом году);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5) копии разрешений на вылов (добычу) водных биологических ресурсов на рыбопромысловых участках (однократно при первом предоставлении документов в текущем финансовом году);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6) копии документов, подтверждающих соответствие получателя субсидии требованиям, установленным пунктом 16 настоящего Порядка.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 xml:space="preserve">Субсидии на возмещение затрат при осуществлении вылова, реализации и (или) отгрузки на собственную переработку пищевой рыбы не предоставляются </w:t>
      </w:r>
      <w:proofErr w:type="gramStart"/>
      <w:r w:rsidRPr="003726BE">
        <w:t>на</w:t>
      </w:r>
      <w:proofErr w:type="gramEnd"/>
      <w:r w:rsidRPr="003726BE">
        <w:t>: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нестандартную рыбу, мелочь рыбы III группы;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рыбу-сырец, выловленную рыбодобывающей организацией и реализованную организациям, не входящим в перечень организаций, занимающихся производством пищевой рыбной продукции, утвержденный Департаментом промышленности Ханты-Мансийского автономного округа - Югры, зарегистрированным и осуществляющим деятельность не на территории города Ханты-Мансийска;</w:t>
      </w:r>
    </w:p>
    <w:p w:rsidR="003726BE" w:rsidRPr="003726BE" w:rsidRDefault="003726BE" w:rsidP="003726BE">
      <w:pPr>
        <w:pStyle w:val="ConsPlusNormal"/>
        <w:ind w:firstLine="540"/>
        <w:jc w:val="both"/>
      </w:pPr>
      <w:proofErr w:type="gramStart"/>
      <w:r w:rsidRPr="003726BE">
        <w:t xml:space="preserve">выловленные, реализованные и (или) отгруженные на собственную переработку виды рыб: осетровые (осетр сибирский, стерлядь), сиговые (муксун, пелядь (сырок), сиг (пыжьян), </w:t>
      </w:r>
      <w:proofErr w:type="spellStart"/>
      <w:r w:rsidRPr="003726BE">
        <w:t>чир</w:t>
      </w:r>
      <w:proofErr w:type="spellEnd"/>
      <w:r w:rsidRPr="003726BE">
        <w:t xml:space="preserve"> (</w:t>
      </w:r>
      <w:proofErr w:type="spellStart"/>
      <w:r w:rsidRPr="003726BE">
        <w:t>щокур</w:t>
      </w:r>
      <w:proofErr w:type="spellEnd"/>
      <w:r w:rsidRPr="003726BE">
        <w:t>), тугун, нельма).</w:t>
      </w:r>
      <w:proofErr w:type="gramEnd"/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7.4. На возмещение затрат на приобретение сырья для производства пищевой рыбной продукции ежемесячно до 5 рабочего дня месяца, следующего за отчетным месяцем текущего финансового года: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1) копию документа, подтверждающего открытие банковского счета;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2) справку-расчет по форме согласно приложению 5 к настоящему Порядку;</w:t>
      </w:r>
    </w:p>
    <w:p w:rsidR="003726BE" w:rsidRPr="003726BE" w:rsidRDefault="003726BE" w:rsidP="003726BE">
      <w:pPr>
        <w:pStyle w:val="ConsPlusNormal"/>
        <w:ind w:firstLine="540"/>
        <w:jc w:val="both"/>
      </w:pPr>
      <w:proofErr w:type="gramStart"/>
      <w:r w:rsidRPr="003726BE">
        <w:t>3) копии документов, подтверждающих приобретение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 соответствии с законодательством о</w:t>
      </w:r>
      <w:proofErr w:type="gramEnd"/>
      <w:r w:rsidRPr="003726BE">
        <w:t xml:space="preserve"> ветеринарии на приобретенное сырье для производства пищевой рыбной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4) копии документов, подтверждающих факт перемещения приобретенного сырья на собственную переработку;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5) копии документов, подтверждающих соответствие получателя субсидии требованиям, установленным пунктом 16 настоящего Порядка.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7.5. На создание и (или) модернизацию Объектов в срок не позднее 01 декабря текущего финансового года: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1) справку-расчет по форме согласно приложению 6 к настоящему Порядку;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2) копию соглашения об осуществлении строительного контроля над строительством и (или) модернизацией Объектов;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3) копию технического плана Объекта;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4) копию сводного сметного расчета;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5) копии документов, подтверждающие прямые понесенные затраты Получателя на создание и (или) модернизацию Объекта, оформленные в соответствии с действующим законодательством;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6) копию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строительства, реконструкции Объекта (при необходимости - в соответствии с действующим законодательством Российской Федерации);</w:t>
      </w:r>
    </w:p>
    <w:p w:rsidR="003726BE" w:rsidRPr="003726BE" w:rsidRDefault="003726BE" w:rsidP="003726BE">
      <w:pPr>
        <w:pStyle w:val="ConsPlusNormal"/>
        <w:jc w:val="both"/>
      </w:pPr>
      <w:r w:rsidRPr="003726BE">
        <w:lastRenderedPageBreak/>
        <w:t>(</w:t>
      </w:r>
      <w:proofErr w:type="spellStart"/>
      <w:r w:rsidRPr="003726BE">
        <w:t>пп</w:t>
      </w:r>
      <w:proofErr w:type="spellEnd"/>
      <w:r w:rsidRPr="003726BE">
        <w:t>. 6 в ред. постановления Администрации города Ханты-Мансийска от 29.09.2020 N 1137)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7) копию правоустанавливающего документа на земельный участок;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8) копию разрешения на строительство и (или) модернизацию Объекта;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9) копию свидетельства о государственной регистрации права собственности на построенный и (или) модернизированный Объект;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10) копию разрешения на ввод Объекта в эксплуатацию;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11) реквизиты банковского счета Получателя.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7.6. На разработку проектной документации на строительство, реконструкцию Объектов в срок не позднее 01 декабря текущего финансового года:</w:t>
      </w:r>
    </w:p>
    <w:p w:rsidR="003726BE" w:rsidRPr="003726BE" w:rsidRDefault="003726BE" w:rsidP="003726BE">
      <w:pPr>
        <w:pStyle w:val="ConsPlusNormal"/>
        <w:jc w:val="both"/>
      </w:pPr>
      <w:r w:rsidRPr="003726BE">
        <w:t>(в ред. постановления Администрации города Ханты-Мансийска от 29.09.2020 N 1137)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1) справку-расчет по форме согласно приложению 7 к настоящему Порядку;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2) копии документов, подтверждающих прямые понесенные затраты Получателя на разработку проектной документации на строительство, реконструкцию Объекта, оформленные в соответствии с действующим законодательством;</w:t>
      </w:r>
    </w:p>
    <w:p w:rsidR="003726BE" w:rsidRPr="003726BE" w:rsidRDefault="003726BE" w:rsidP="003726BE">
      <w:pPr>
        <w:pStyle w:val="ConsPlusNormal"/>
        <w:jc w:val="both"/>
      </w:pPr>
      <w:r w:rsidRPr="003726BE">
        <w:t>(</w:t>
      </w:r>
      <w:proofErr w:type="spellStart"/>
      <w:r w:rsidRPr="003726BE">
        <w:t>пп</w:t>
      </w:r>
      <w:proofErr w:type="spellEnd"/>
      <w:r w:rsidRPr="003726BE">
        <w:t>. 2 в ред. постановления Администрации города Ханты-Мансийска от 29.09.2020 N 1137)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3) копию правоустанавливающего документа на земельный участок;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4) реквизиты банковского счета Получателя.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 xml:space="preserve">7.7. На проведение научно-исследовательских и опытно-конструкторских работ (НИОКР) в сфере </w:t>
      </w:r>
      <w:proofErr w:type="spellStart"/>
      <w:r w:rsidRPr="003726BE">
        <w:t>рыбохозяйственного</w:t>
      </w:r>
      <w:proofErr w:type="spellEnd"/>
      <w:r w:rsidRPr="003726BE">
        <w:t xml:space="preserve"> комплекса в срок не позднее 01 декабря текущего финансового года: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1) справку-расчет по форме согласно приложению 8 к настоящему Порядку;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 xml:space="preserve">2) копии документов, подтверждающих прямые понесенные затраты Получателя на проведение научно-исследовательских и опытно-конструкторских работ (НИОКР) в сфере </w:t>
      </w:r>
      <w:proofErr w:type="spellStart"/>
      <w:r w:rsidRPr="003726BE">
        <w:t>рыбохозяйственного</w:t>
      </w:r>
      <w:proofErr w:type="spellEnd"/>
      <w:r w:rsidRPr="003726BE">
        <w:t xml:space="preserve"> комплекса, оформленные в соответствии с действующим законодательством;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3) реквизиты банковского счета Получателя.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8. Условиями предоставления субсидий являются: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1) прохождение получателями субсидии отбора в соответствии с пунктом 9 настоящего Порядка;</w:t>
      </w:r>
    </w:p>
    <w:p w:rsidR="003726BE" w:rsidRPr="003726BE" w:rsidRDefault="003726BE" w:rsidP="003726BE">
      <w:pPr>
        <w:pStyle w:val="ConsPlusNormal"/>
        <w:ind w:firstLine="540"/>
        <w:jc w:val="both"/>
      </w:pPr>
      <w:bookmarkStart w:id="5" w:name="P3091"/>
      <w:bookmarkEnd w:id="5"/>
      <w:r w:rsidRPr="003726BE">
        <w:t>2) достоверность сведений, содержащихся в документах, представленных получателями субсидии в соответствии с пунктом 7 настоящего Порядка;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3) субсидия на возмещение затрат на создание и (или) модернизацию Объектов предоставляется не ранее даты ввода Объекта в эксплуатацию и (или) окончания работ по модернизации.</w:t>
      </w:r>
    </w:p>
    <w:p w:rsidR="003726BE" w:rsidRPr="003726BE" w:rsidRDefault="003726BE" w:rsidP="003726BE">
      <w:pPr>
        <w:pStyle w:val="ConsPlusNormal"/>
        <w:ind w:firstLine="540"/>
        <w:jc w:val="both"/>
      </w:pPr>
      <w:bookmarkStart w:id="6" w:name="P3093"/>
      <w:bookmarkEnd w:id="6"/>
      <w:r w:rsidRPr="003726BE">
        <w:t xml:space="preserve">9. </w:t>
      </w:r>
      <w:proofErr w:type="gramStart"/>
      <w:r w:rsidRPr="003726BE">
        <w:t xml:space="preserve">Рассмотрение документов осуществляется комиссией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</w:t>
      </w:r>
      <w:proofErr w:type="spellStart"/>
      <w:r w:rsidRPr="003726BE">
        <w:t>аквакультуры</w:t>
      </w:r>
      <w:proofErr w:type="spellEnd"/>
      <w:r w:rsidRPr="003726BE">
        <w:t xml:space="preserve"> (рыбоводства) (далее - Комиссия), сформированной из представителей органов Администрации города Ханты-Мансийска согласно приложению 11 к настоящему Порядку, в течение 10 рабочих дней со дня их поступления в Комиссию от Уполномоченного органа.</w:t>
      </w:r>
      <w:proofErr w:type="gramEnd"/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По результатам рассмотрения документов Комиссия осуществляет отбор получателей субсидии в соответствии с критериями, установленными пунктом 5 настоящего Порядка, и принимает одно из следующих решений: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о наличии оснований для предоставления субсидии;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об отсутствии оснований для предоставления субсидии.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Организационно-техническое обеспечение деятельности Комиссии осуществляет Уполномоченный орган.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Заседание Комиссии проводит председатель, а в его отсутствие заместитель председателя Комиссии.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Заседание Комиссии считается правомочным, если на нем присутствует более половины ее членов.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В случае отсутствия по уважительной причине (отпуск, болезнь, командировка и др.) одного из членов Комиссии в заседании принимает участие лицо, исполняющее его обязанности.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 xml:space="preserve">10. Решение Комиссии оформляется протоколом, который подписывают все члены Комиссии, присутствовавшие на заседании. Подготовка протокола </w:t>
      </w:r>
      <w:proofErr w:type="gramStart"/>
      <w:r w:rsidRPr="003726BE">
        <w:t xml:space="preserve">осуществляется секретарем </w:t>
      </w:r>
      <w:r w:rsidRPr="003726BE">
        <w:lastRenderedPageBreak/>
        <w:t>Комиссии и подписывается</w:t>
      </w:r>
      <w:proofErr w:type="gramEnd"/>
      <w:r w:rsidRPr="003726BE">
        <w:t xml:space="preserve"> всеми членами Комиссии, присутствовавшими на заседании не позднее двух рабочих дней со дня заседания Комиссии.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(далее - соглашение), дополнительного соглашения к соглашению, в соответствии с типовой формой, утвержденной Департаментом управления финансами Администрации города Ханты-Мансийска, и направляет его для заполнения и подписания получателю субсидии. Получатель субсидии в течение 7 дней со дня получения направляет в Уполномоченный орган заполненное и подписанное в своей части соглашение.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Соглашение должно содержать следующие положения: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значения показателей результативности;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направления затрат, на возмещение которых предоставляется субсидия;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согласие Получателя на осуществление Уполномоченным органом и (или) органами государственного (муниципального) финансового контроля проверок соблюдения Получателем целей, условий и порядка предоставления субсидии;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расчет размера штрафных санкций.</w:t>
      </w:r>
    </w:p>
    <w:p w:rsidR="003726BE" w:rsidRPr="003726BE" w:rsidRDefault="003726BE" w:rsidP="003726BE">
      <w:pPr>
        <w:pStyle w:val="ConsPlusNormal"/>
        <w:ind w:firstLine="540"/>
        <w:jc w:val="both"/>
      </w:pPr>
      <w:proofErr w:type="gramStart"/>
      <w:r w:rsidRPr="003726BE">
        <w:t>При предоставлении субсидии на возмещение затрат на создание и (или)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по эксплуатации построенного и (или) модернизированного Объекта в течение первых 5 лет по назначению со дня ввода его в эксплуатацию.</w:t>
      </w:r>
      <w:proofErr w:type="gramEnd"/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 xml:space="preserve">При принятии Комиссией решения об отсутствии оснований для предоставления субсидии в течение 3 рабочих дней </w:t>
      </w:r>
      <w:proofErr w:type="gramStart"/>
      <w:r w:rsidRPr="003726BE">
        <w:t>с даты принятия</w:t>
      </w:r>
      <w:proofErr w:type="gramEnd"/>
      <w:r w:rsidRPr="003726BE">
        <w:t xml:space="preserve"> решения Уполномоченный орган направляет получателю субсидии соответствующее письменное уведомление с указанием причин отказа.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11. Основаниями для отказа в предоставлении субсидии являются: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1) несоответствие получателя субсидии категориям получателей субсидии и критериям отбора, установленным настоящим Порядком;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2) непредставление документов, предусмотренных настоящим Порядком;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3) недостоверность сведений, информации, содержащейся в документах, представленных получателем субсидии;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4) представление документов, не соответствующих требованиям, установленным пунктом 7 настоящего Порядка;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5) несоответствие получателя субсидии требованиям, установленным пунктом 16 настоящего Порядка;</w:t>
      </w:r>
    </w:p>
    <w:p w:rsidR="003726BE" w:rsidRPr="003726BE" w:rsidRDefault="003726BE" w:rsidP="003726BE">
      <w:pPr>
        <w:pStyle w:val="ConsPlusNormal"/>
        <w:ind w:firstLine="540"/>
        <w:jc w:val="both"/>
      </w:pPr>
      <w:proofErr w:type="gramStart"/>
      <w:r w:rsidRPr="003726BE">
        <w:t>6) предъявление объемов выловленной, реализованной и (или) отгруженной на собственную переработку пищевой рыбы, не оформленных в соответствии с приказом Министерства сельского хозяйства Российской Федерации от 27.12.2016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носителях";</w:t>
      </w:r>
      <w:proofErr w:type="gramEnd"/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7) отсутствие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строительства, реконструкции Объекта (при необходимости - в соответствии с действующим законодательством Российской Федерации) (при предоставлении субсидии на возмещение затрат на создание и (или) модернизацию Объектов);</w:t>
      </w:r>
    </w:p>
    <w:p w:rsidR="003726BE" w:rsidRPr="003726BE" w:rsidRDefault="003726BE" w:rsidP="003726BE">
      <w:pPr>
        <w:pStyle w:val="ConsPlusNormal"/>
        <w:jc w:val="both"/>
      </w:pPr>
      <w:r w:rsidRPr="003726BE">
        <w:t>(</w:t>
      </w:r>
      <w:proofErr w:type="spellStart"/>
      <w:r w:rsidRPr="003726BE">
        <w:t>пп</w:t>
      </w:r>
      <w:proofErr w:type="spellEnd"/>
      <w:r w:rsidRPr="003726BE">
        <w:t>. 7 в ред. постановления Администрации города Ханты-Мансийска от 29.09.2020 N 1137)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8) отсутствие земельного участка на праве собственности, аренды или ином вещном праве (при предоставлении субсидии на возмещение затрат на разработку проектной документации на строительство, создание и (или) модернизацию Объектов);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9) отсутствие разрешения на строительство, реконструкцию Объекта (при предоставлении субсидии на возмещение затрат на создание и (или) модернизацию Объектов);</w:t>
      </w:r>
    </w:p>
    <w:p w:rsidR="003726BE" w:rsidRPr="003726BE" w:rsidRDefault="003726BE" w:rsidP="003726BE">
      <w:pPr>
        <w:pStyle w:val="ConsPlusNormal"/>
        <w:jc w:val="both"/>
      </w:pPr>
      <w:r w:rsidRPr="003726BE">
        <w:t>(</w:t>
      </w:r>
      <w:proofErr w:type="spellStart"/>
      <w:r w:rsidRPr="003726BE">
        <w:t>пп</w:t>
      </w:r>
      <w:proofErr w:type="spellEnd"/>
      <w:r w:rsidRPr="003726BE">
        <w:t>. 9 в ред. постановления Администрации города Ханты-Мансийска от 29.09.2020 N 1137)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 xml:space="preserve">10) отсутствие государственной регистрации права собственности на построенный и (или) </w:t>
      </w:r>
      <w:r w:rsidRPr="003726BE">
        <w:lastRenderedPageBreak/>
        <w:t>модернизированный Объект (при предоставлении субсидии на возмещение затрат на создание и (или) модернизацию Объектов);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11) отсутствие разрешения на ввод Объекта в эксплуатацию (при предоставлении субсидии на возмещение затрат на создание и (или) модернизацию Объектов).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12. К субсидированию принимаются затраты:</w:t>
      </w:r>
    </w:p>
    <w:p w:rsidR="003726BE" w:rsidRPr="003726BE" w:rsidRDefault="003726BE" w:rsidP="003726BE">
      <w:pPr>
        <w:pStyle w:val="ConsPlusNormal"/>
        <w:ind w:firstLine="540"/>
        <w:jc w:val="both"/>
      </w:pPr>
      <w:proofErr w:type="gramStart"/>
      <w:r w:rsidRPr="003726BE">
        <w:t>на приобретение рыбопосадочного материала особо ценных и ценных видов рыб в соответствии с приказом Министерства сельского хозяйства от 23.10.2019 N 596 "Об утверждении перечня особо ценных и ценных видов водных биологических ресурсов" - произведенные в период с 01 января по 30 ноября текущего года (с учетом налога на добавленную стоимость для лиц, применяющих специальные налоговые режимы, и без учета налога на</w:t>
      </w:r>
      <w:proofErr w:type="gramEnd"/>
      <w:r w:rsidRPr="003726BE">
        <w:t xml:space="preserve"> добавленную стоимость для лиц, применяющих общую систему налогообложения, - на момент осуществления соответствующих затрат);</w:t>
      </w:r>
    </w:p>
    <w:p w:rsidR="003726BE" w:rsidRPr="003726BE" w:rsidRDefault="003726BE" w:rsidP="003726BE">
      <w:pPr>
        <w:pStyle w:val="ConsPlusNormal"/>
        <w:ind w:firstLine="540"/>
        <w:jc w:val="both"/>
      </w:pPr>
      <w:proofErr w:type="gramStart"/>
      <w:r w:rsidRPr="003726BE">
        <w:t>на приобретение специализированных транспортных средств в соответствии с Перечнем, машин и оборудования, необходимых для осуществления хозяйственной деятельности, - произведенные в период с 01 января предыдущего года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затрат);</w:t>
      </w:r>
      <w:proofErr w:type="gramEnd"/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на возмещение затрат при осуществлении вылова, реализации и (или) отгрузки на собственную переработку пищевой рыбы - произведенные с 01 января по 30 ноября текущего года. Субсидия предоставляется за объем выловленной, реализованной и (или) отгруженной на собственную переработку пищевой рыбы в отчетном месяце текущего финансового года;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на возмещение затрат на приобретение сырья для производства пищевой рыбной продукции - произведенные с 01 января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затрат). Субсидия предоставляется за объем приобретенного и направленного на производство пищевой рыбной продукции сырья;</w:t>
      </w:r>
    </w:p>
    <w:p w:rsidR="003726BE" w:rsidRPr="003726BE" w:rsidRDefault="003726BE" w:rsidP="003726BE">
      <w:pPr>
        <w:pStyle w:val="ConsPlusNormal"/>
        <w:jc w:val="both"/>
      </w:pPr>
      <w:r w:rsidRPr="003726BE">
        <w:t>(в ред. постановления Администрации города Ханты-Мансийска от 11.08.2020 N 944)</w:t>
      </w:r>
    </w:p>
    <w:p w:rsidR="003726BE" w:rsidRPr="003726BE" w:rsidRDefault="003726BE" w:rsidP="003726BE">
      <w:pPr>
        <w:pStyle w:val="ConsPlusNormal"/>
        <w:ind w:firstLine="540"/>
        <w:jc w:val="both"/>
      </w:pPr>
      <w:proofErr w:type="gramStart"/>
      <w:r w:rsidRPr="003726BE">
        <w:t>на возмещение затрат на создание и (или) модернизацию объектов по производству пищевой рыбной продукции - произведенные в период создания и (или) модернизации Объекта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затрат);</w:t>
      </w:r>
      <w:proofErr w:type="gramEnd"/>
    </w:p>
    <w:p w:rsidR="003726BE" w:rsidRPr="003726BE" w:rsidRDefault="003726BE" w:rsidP="003726BE">
      <w:pPr>
        <w:pStyle w:val="ConsPlusNormal"/>
        <w:ind w:firstLine="540"/>
        <w:jc w:val="both"/>
      </w:pPr>
      <w:proofErr w:type="gramStart"/>
      <w:r w:rsidRPr="003726BE">
        <w:t>на возмещение затрат на разработку проектной документации на строительство, реконструкцию Объектов - произведенные в период с 01 января предыдущего года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затрат);</w:t>
      </w:r>
      <w:proofErr w:type="gramEnd"/>
    </w:p>
    <w:p w:rsidR="003726BE" w:rsidRPr="003726BE" w:rsidRDefault="003726BE" w:rsidP="003726BE">
      <w:pPr>
        <w:pStyle w:val="ConsPlusNormal"/>
        <w:jc w:val="both"/>
      </w:pPr>
      <w:r w:rsidRPr="003726BE">
        <w:t>(в ред. постановления Администрации города Ханты-Мансийска от 29.09.2020 N 1137)</w:t>
      </w:r>
    </w:p>
    <w:p w:rsidR="003726BE" w:rsidRPr="003726BE" w:rsidRDefault="003726BE" w:rsidP="003726BE">
      <w:pPr>
        <w:pStyle w:val="ConsPlusNormal"/>
        <w:ind w:firstLine="540"/>
        <w:jc w:val="both"/>
      </w:pPr>
      <w:proofErr w:type="gramStart"/>
      <w:r w:rsidRPr="003726BE">
        <w:t xml:space="preserve">на возмещение затрат на проведение научно-исследовательских и опытно-конструкторских работ (НИОКР) в сфере </w:t>
      </w:r>
      <w:proofErr w:type="spellStart"/>
      <w:r w:rsidRPr="003726BE">
        <w:t>рыбохозяйственного</w:t>
      </w:r>
      <w:proofErr w:type="spellEnd"/>
      <w:r w:rsidRPr="003726BE">
        <w:t xml:space="preserve"> комплекса - произведенные в период с 01 января предыдущего года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затрат).</w:t>
      </w:r>
      <w:proofErr w:type="gramEnd"/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13. Размер субсидии на возмещение затрат: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 xml:space="preserve">на разработку проектной документации строительства, реконструкции, создание и (или) модернизацию Объектов, на проведение научно-исследовательских и опытно-конструкторских работ (НИОКР) в сфере </w:t>
      </w:r>
      <w:proofErr w:type="spellStart"/>
      <w:r w:rsidRPr="003726BE">
        <w:t>рыбохозяйственного</w:t>
      </w:r>
      <w:proofErr w:type="spellEnd"/>
      <w:r w:rsidRPr="003726BE">
        <w:t xml:space="preserve"> комплекса, на приобретение рыбопосадочного материала, специализированных транспортных средств, машин и оборудования, необходимых для осуществления хозяйственной деятельности, без учета транспортных расходов составляет не более 80% от фактически произведенных затрат;</w:t>
      </w:r>
    </w:p>
    <w:p w:rsidR="003726BE" w:rsidRPr="003726BE" w:rsidRDefault="003726BE" w:rsidP="003726BE">
      <w:pPr>
        <w:pStyle w:val="ConsPlusNormal"/>
        <w:jc w:val="both"/>
      </w:pPr>
      <w:r w:rsidRPr="003726BE">
        <w:t>(в ред. постановления Администрации города Ханты-Мансийска от 29.09.2020 N 1137)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lastRenderedPageBreak/>
        <w:t>на возмещение затрат на приобретение сырья для производства пищевой рыбной продукции - не более 70% от фактически произведенных затрат.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14. Объем субсидии определяется пропорционально произведенному получателем субсидии объему затрат в рамках бюджетных ассигнований, утвержденных Администрации города сводной бюджетной росписью бюджета города Ханты-Мансийска в текущем финансовом году на предоставление субсидий (далее - бюджетные ассигнования), и количества получателей субсидии, прошедших отбор в соответствии с пунктом 9 настоящего Порядка.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 xml:space="preserve">15. Решение о предоставлении субсидии принимается Администрацией города в форме постановления Администрации города Ханты-Мансийска. Принимая во внимание решение Комиссии о наличии оснований для предоставления субсидии Уполномоченный орган в течение 3 рабочих дней </w:t>
      </w:r>
      <w:proofErr w:type="gramStart"/>
      <w:r w:rsidRPr="003726BE">
        <w:t>с даты принятия</w:t>
      </w:r>
      <w:proofErr w:type="gramEnd"/>
      <w:r w:rsidRPr="003726BE">
        <w:t xml:space="preserve"> такого решения готовит проект постановления Администрации города Ханты-Мансийска о предоставлении субсидии и обеспечивает его издание в установленном порядке.</w:t>
      </w:r>
    </w:p>
    <w:p w:rsidR="003726BE" w:rsidRPr="003726BE" w:rsidRDefault="003726BE" w:rsidP="003726BE">
      <w:pPr>
        <w:pStyle w:val="ConsPlusNormal"/>
        <w:ind w:firstLine="540"/>
        <w:jc w:val="both"/>
      </w:pPr>
      <w:bookmarkStart w:id="7" w:name="P3140"/>
      <w:bookmarkEnd w:id="7"/>
      <w:r w:rsidRPr="003726BE">
        <w:t>16. На первое число месяца, в котором планируется заключение соглашения, получатели субсидии должны соответствовать следующим требованиям: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726BE" w:rsidRPr="003726BE" w:rsidRDefault="003726BE" w:rsidP="003726BE">
      <w:pPr>
        <w:pStyle w:val="ConsPlusNormal"/>
        <w:ind w:firstLine="540"/>
        <w:jc w:val="both"/>
      </w:pPr>
      <w:proofErr w:type="gramStart"/>
      <w:r w:rsidRPr="003726BE"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726BE">
        <w:t>) в отношении таких юридических лиц, в совокупности превышает 50%;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отсутствие факта получения средств из бюджета города Ханты-Мансийска в соответствии с иными нормативными правовыми актами Администрации города на цели, указанные в пункте 2 настоящего Порядка.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17. Перечисление субсидии осуществляется в безналичной форме на счет получателя субсидии не позднее 10 рабочего дня после принятия Администрацией города решения о предоставлении субсидии.</w:t>
      </w: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Title"/>
        <w:jc w:val="center"/>
        <w:outlineLvl w:val="1"/>
      </w:pPr>
      <w:r w:rsidRPr="003726BE">
        <w:t xml:space="preserve">III. Требования об осуществлении </w:t>
      </w:r>
      <w:proofErr w:type="gramStart"/>
      <w:r w:rsidRPr="003726BE">
        <w:t>контроля за</w:t>
      </w:r>
      <w:proofErr w:type="gramEnd"/>
      <w:r w:rsidRPr="003726BE">
        <w:t xml:space="preserve"> соблюдением</w:t>
      </w:r>
    </w:p>
    <w:p w:rsidR="003726BE" w:rsidRPr="003726BE" w:rsidRDefault="003726BE" w:rsidP="003726BE">
      <w:pPr>
        <w:pStyle w:val="ConsPlusTitle"/>
        <w:jc w:val="center"/>
      </w:pPr>
      <w:r w:rsidRPr="003726BE">
        <w:t>условий, целей и порядка предоставления субсидий</w:t>
      </w:r>
    </w:p>
    <w:p w:rsidR="003726BE" w:rsidRPr="003726BE" w:rsidRDefault="003726BE" w:rsidP="003726BE">
      <w:pPr>
        <w:pStyle w:val="ConsPlusTitle"/>
        <w:jc w:val="center"/>
      </w:pPr>
      <w:r w:rsidRPr="003726BE">
        <w:t>и ответственности за их нарушение</w:t>
      </w: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18. Обязательная проверка соблюдения условий, целей и порядка предоставления субсидий осуществляется Администрацией города и органами муниципального финансового контроля.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19. В случае нарушения получателями субсидии условия, установленного подпунктом 2 пункта 8 настоящего Порядка, Администрация города в течение 5 рабочих дней со дня обнаружения указанных нарушений направляет получателям субсидий уведомление о возврате субсидии.</w:t>
      </w:r>
    </w:p>
    <w:p w:rsidR="003726BE" w:rsidRPr="003726BE" w:rsidRDefault="003726BE" w:rsidP="003726BE">
      <w:pPr>
        <w:pStyle w:val="ConsPlusNormal"/>
        <w:jc w:val="both"/>
      </w:pPr>
      <w:r w:rsidRPr="003726BE">
        <w:t>(в ред. постановления Администрации города Ханты-Мансийска от 29.09.2020 N 1137)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20. Основаниями для возврата получателем субсидии являются: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начало процедур ликвидации, реорганизации, несостоятельности (банкротства) в отношении него в течение срока действия Соглашения;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невыполнение обязательства по эксплуатации построенного и (или) модернизированного Объекта в течение первых 5 лет по назначению со дня ввода его в эксплуатацию.</w:t>
      </w:r>
    </w:p>
    <w:p w:rsidR="003726BE" w:rsidRPr="003726BE" w:rsidRDefault="003726BE" w:rsidP="003726BE">
      <w:pPr>
        <w:pStyle w:val="ConsPlusNormal"/>
        <w:ind w:firstLine="540"/>
        <w:jc w:val="both"/>
      </w:pPr>
      <w:bookmarkStart w:id="8" w:name="P3156"/>
      <w:bookmarkEnd w:id="8"/>
      <w:r w:rsidRPr="003726BE">
        <w:t>21. В течение 30 календарных дней со дня получения уведомления о возврате субсидии средства, полученные в качестве субсидии, подлежат возврату в бюджет города Ханты-Мансийска.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 xml:space="preserve">22. В случае нарушения получателями субсидии срока, установленного пунктом 21 настоящего Порядка, средства, полученные в качестве субсидий, возвращаются в бюджет города </w:t>
      </w:r>
      <w:r w:rsidRPr="003726BE">
        <w:lastRenderedPageBreak/>
        <w:t>Ханты-Мансийска в судебном порядке.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 xml:space="preserve">23. В случае выявления факта </w:t>
      </w:r>
      <w:proofErr w:type="spellStart"/>
      <w:r w:rsidRPr="003726BE">
        <w:t>недостижения</w:t>
      </w:r>
      <w:proofErr w:type="spellEnd"/>
      <w:r w:rsidRPr="003726BE">
        <w:t xml:space="preserve"> показателей результативности использования субсидии, установленных Соглашением: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23.1. Администрация города в течение 5 рабочих дней направляет Получателю письменное требование о необходимости уплаты штрафа (далее - требование) с указанием сроков оплаты.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Расчет суммы штрафа осуществляется по форме, установленной Соглашением.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23.2. При неоплате Получателем субсидии начисленного штрафа в установленный требованием срок Администрация города обращается в суд в соответствии с законодательством Российской Федерации.</w:t>
      </w: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24. Ответственность за достоверность фактических показателей, сведений в представленных документах несет Получатель.</w:t>
      </w: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right"/>
        <w:outlineLvl w:val="1"/>
      </w:pPr>
      <w:r w:rsidRPr="003726BE">
        <w:lastRenderedPageBreak/>
        <w:t>Приложение 1</w:t>
      </w:r>
    </w:p>
    <w:p w:rsidR="003726BE" w:rsidRPr="003726BE" w:rsidRDefault="003726BE" w:rsidP="003726BE">
      <w:pPr>
        <w:pStyle w:val="ConsPlusNormal"/>
        <w:jc w:val="right"/>
      </w:pPr>
      <w:r w:rsidRPr="003726BE">
        <w:t>к Порядку предоставления</w:t>
      </w:r>
    </w:p>
    <w:p w:rsidR="003726BE" w:rsidRPr="003726BE" w:rsidRDefault="003726BE" w:rsidP="003726BE">
      <w:pPr>
        <w:pStyle w:val="ConsPlusNormal"/>
        <w:jc w:val="right"/>
      </w:pPr>
      <w:r w:rsidRPr="003726BE">
        <w:t>из бюджета города Ханты-Мансийска</w:t>
      </w:r>
    </w:p>
    <w:p w:rsidR="003726BE" w:rsidRPr="003726BE" w:rsidRDefault="003726BE" w:rsidP="003726BE">
      <w:pPr>
        <w:pStyle w:val="ConsPlusNormal"/>
        <w:jc w:val="right"/>
      </w:pPr>
      <w:r w:rsidRPr="003726BE">
        <w:t>субсидий юридическим лицам</w:t>
      </w:r>
    </w:p>
    <w:p w:rsidR="003726BE" w:rsidRPr="003726BE" w:rsidRDefault="003726BE" w:rsidP="003726BE">
      <w:pPr>
        <w:pStyle w:val="ConsPlusNormal"/>
        <w:jc w:val="right"/>
      </w:pPr>
      <w:r w:rsidRPr="003726BE">
        <w:t>и индивидуальным предпринимателям,</w:t>
      </w:r>
    </w:p>
    <w:p w:rsidR="003726BE" w:rsidRPr="003726BE" w:rsidRDefault="003726BE" w:rsidP="003726BE">
      <w:pPr>
        <w:pStyle w:val="ConsPlusNormal"/>
        <w:jc w:val="right"/>
      </w:pPr>
      <w:proofErr w:type="gramStart"/>
      <w:r w:rsidRPr="003726BE">
        <w:t>осуществляющим</w:t>
      </w:r>
      <w:proofErr w:type="gramEnd"/>
      <w:r w:rsidRPr="003726BE">
        <w:t xml:space="preserve"> деятельность</w:t>
      </w:r>
    </w:p>
    <w:p w:rsidR="003726BE" w:rsidRPr="003726BE" w:rsidRDefault="003726BE" w:rsidP="003726BE">
      <w:pPr>
        <w:pStyle w:val="ConsPlusNormal"/>
        <w:jc w:val="right"/>
      </w:pPr>
      <w:r w:rsidRPr="003726BE">
        <w:t>в сфере рыбного хозяйства</w:t>
      </w:r>
    </w:p>
    <w:p w:rsidR="003726BE" w:rsidRPr="003726BE" w:rsidRDefault="003726BE" w:rsidP="003726BE">
      <w:pPr>
        <w:pStyle w:val="ConsPlusNormal"/>
        <w:jc w:val="right"/>
      </w:pPr>
      <w:r w:rsidRPr="003726BE">
        <w:t xml:space="preserve">и (или) </w:t>
      </w:r>
      <w:proofErr w:type="spellStart"/>
      <w:r w:rsidRPr="003726BE">
        <w:t>аквакультуры</w:t>
      </w:r>
      <w:proofErr w:type="spellEnd"/>
      <w:r w:rsidRPr="003726BE">
        <w:t xml:space="preserve"> (рыбоводства)</w:t>
      </w:r>
    </w:p>
    <w:p w:rsidR="003726BE" w:rsidRPr="003726BE" w:rsidRDefault="003726BE" w:rsidP="00372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6"/>
        <w:gridCol w:w="1873"/>
        <w:gridCol w:w="4082"/>
      </w:tblGrid>
      <w:tr w:rsidR="003726BE" w:rsidRPr="003726BE"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right"/>
            </w:pPr>
            <w:r w:rsidRPr="003726BE">
              <w:t>Главе города Ханты-Мансийска</w:t>
            </w:r>
          </w:p>
          <w:p w:rsidR="003726BE" w:rsidRPr="003726BE" w:rsidRDefault="003726BE" w:rsidP="003726BE">
            <w:pPr>
              <w:pStyle w:val="ConsPlusNormal"/>
              <w:jc w:val="right"/>
            </w:pPr>
            <w:r w:rsidRPr="003726BE">
              <w:t>____________________________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(ФИО)</w:t>
            </w:r>
          </w:p>
        </w:tc>
      </w:tr>
      <w:tr w:rsidR="003726BE" w:rsidRPr="003726B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center"/>
            </w:pPr>
            <w:bookmarkStart w:id="9" w:name="P3181"/>
            <w:bookmarkEnd w:id="9"/>
            <w:r w:rsidRPr="003726BE">
              <w:t>Заявление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о предоставлении субсидии</w:t>
            </w:r>
          </w:p>
          <w:p w:rsidR="003726BE" w:rsidRPr="003726BE" w:rsidRDefault="003726BE" w:rsidP="003726BE">
            <w:pPr>
              <w:pStyle w:val="ConsPlusNormal"/>
            </w:pPr>
          </w:p>
          <w:p w:rsidR="003726BE" w:rsidRPr="003726BE" w:rsidRDefault="003726BE" w:rsidP="003726BE">
            <w:pPr>
              <w:pStyle w:val="ConsPlusNormal"/>
              <w:ind w:firstLine="283"/>
              <w:jc w:val="both"/>
            </w:pPr>
            <w:r w:rsidRPr="003726BE">
              <w:t>Наименование получателя субсидии __________________________________.</w:t>
            </w:r>
          </w:p>
          <w:p w:rsidR="003726BE" w:rsidRPr="003726BE" w:rsidRDefault="003726BE" w:rsidP="003726BE">
            <w:pPr>
              <w:pStyle w:val="ConsPlusNormal"/>
              <w:ind w:firstLine="283"/>
              <w:jc w:val="both"/>
            </w:pPr>
            <w:r w:rsidRPr="003726BE">
              <w:t>ФИО руководителя _______________________________________________.</w:t>
            </w:r>
          </w:p>
          <w:p w:rsidR="003726BE" w:rsidRPr="003726BE" w:rsidRDefault="003726BE" w:rsidP="003726BE">
            <w:pPr>
              <w:pStyle w:val="ConsPlusNormal"/>
              <w:ind w:firstLine="283"/>
              <w:jc w:val="both"/>
            </w:pPr>
            <w:r w:rsidRPr="003726BE">
              <w:t>Юридический адрес ______________________________________________.</w:t>
            </w:r>
          </w:p>
          <w:p w:rsidR="003726BE" w:rsidRPr="003726BE" w:rsidRDefault="003726BE" w:rsidP="003726BE">
            <w:pPr>
              <w:pStyle w:val="ConsPlusNormal"/>
              <w:ind w:firstLine="283"/>
              <w:jc w:val="both"/>
            </w:pPr>
            <w:r w:rsidRPr="003726BE">
              <w:t>Фактический адрес осуществления деятельности _______________________.</w:t>
            </w:r>
          </w:p>
          <w:p w:rsidR="003726BE" w:rsidRPr="003726BE" w:rsidRDefault="003726BE" w:rsidP="003726BE">
            <w:pPr>
              <w:pStyle w:val="ConsPlusNormal"/>
              <w:ind w:firstLine="283"/>
              <w:jc w:val="both"/>
            </w:pPr>
            <w:r w:rsidRPr="003726BE">
              <w:t>телефон ______________, адрес электронной почты: ____________________.</w:t>
            </w:r>
          </w:p>
          <w:p w:rsidR="003726BE" w:rsidRPr="003726BE" w:rsidRDefault="003726BE" w:rsidP="003726BE">
            <w:pPr>
              <w:pStyle w:val="ConsPlusNormal"/>
              <w:ind w:firstLine="283"/>
              <w:jc w:val="both"/>
            </w:pPr>
            <w:r w:rsidRPr="003726BE">
              <w:t>Основной вид экономической деятельности: ___________________________.</w:t>
            </w:r>
          </w:p>
          <w:p w:rsidR="003726BE" w:rsidRPr="003726BE" w:rsidRDefault="003726BE" w:rsidP="003726BE">
            <w:pPr>
              <w:pStyle w:val="ConsPlusNormal"/>
            </w:pPr>
          </w:p>
          <w:p w:rsidR="003726BE" w:rsidRPr="003726BE" w:rsidRDefault="003726BE" w:rsidP="003726BE">
            <w:pPr>
              <w:pStyle w:val="ConsPlusNormal"/>
              <w:ind w:firstLine="283"/>
              <w:jc w:val="both"/>
            </w:pPr>
            <w:r w:rsidRPr="003726BE">
              <w:t>Прошу предоставить субсидию на возмещение затрат ____________________</w:t>
            </w: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_________________________________________________________________</w:t>
            </w: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_________________________________________________________________.</w:t>
            </w:r>
          </w:p>
        </w:tc>
      </w:tr>
      <w:tr w:rsidR="003726BE" w:rsidRPr="003726B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</w:pPr>
          </w:p>
        </w:tc>
      </w:tr>
      <w:tr w:rsidR="003726BE" w:rsidRPr="003726BE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Руководитель организации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____________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(подпись)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___________________________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(ФИО)</w:t>
            </w:r>
          </w:p>
        </w:tc>
      </w:tr>
      <w:tr w:rsidR="003726BE" w:rsidRPr="003726B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"____" ______________ 20___ г.</w:t>
            </w:r>
          </w:p>
        </w:tc>
      </w:tr>
    </w:tbl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right"/>
        <w:outlineLvl w:val="1"/>
      </w:pPr>
      <w:r w:rsidRPr="003726BE">
        <w:lastRenderedPageBreak/>
        <w:t>Приложение 2</w:t>
      </w:r>
    </w:p>
    <w:p w:rsidR="003726BE" w:rsidRPr="003726BE" w:rsidRDefault="003726BE" w:rsidP="003726BE">
      <w:pPr>
        <w:pStyle w:val="ConsPlusNormal"/>
        <w:jc w:val="right"/>
      </w:pPr>
      <w:r w:rsidRPr="003726BE">
        <w:t>к Порядку предоставления</w:t>
      </w:r>
    </w:p>
    <w:p w:rsidR="003726BE" w:rsidRPr="003726BE" w:rsidRDefault="003726BE" w:rsidP="003726BE">
      <w:pPr>
        <w:pStyle w:val="ConsPlusNormal"/>
        <w:jc w:val="right"/>
      </w:pPr>
      <w:r w:rsidRPr="003726BE">
        <w:t>из бюджета города Ханты-Мансийска</w:t>
      </w:r>
    </w:p>
    <w:p w:rsidR="003726BE" w:rsidRPr="003726BE" w:rsidRDefault="003726BE" w:rsidP="003726BE">
      <w:pPr>
        <w:pStyle w:val="ConsPlusNormal"/>
        <w:jc w:val="right"/>
      </w:pPr>
      <w:r w:rsidRPr="003726BE">
        <w:t>субсидий юридическим лицам</w:t>
      </w:r>
    </w:p>
    <w:p w:rsidR="003726BE" w:rsidRPr="003726BE" w:rsidRDefault="003726BE" w:rsidP="003726BE">
      <w:pPr>
        <w:pStyle w:val="ConsPlusNormal"/>
        <w:jc w:val="right"/>
      </w:pPr>
      <w:r w:rsidRPr="003726BE">
        <w:t>и индивидуальным предпринимателям,</w:t>
      </w:r>
    </w:p>
    <w:p w:rsidR="003726BE" w:rsidRPr="003726BE" w:rsidRDefault="003726BE" w:rsidP="003726BE">
      <w:pPr>
        <w:pStyle w:val="ConsPlusNormal"/>
        <w:jc w:val="right"/>
      </w:pPr>
      <w:proofErr w:type="gramStart"/>
      <w:r w:rsidRPr="003726BE">
        <w:t>осуществляющим</w:t>
      </w:r>
      <w:proofErr w:type="gramEnd"/>
      <w:r w:rsidRPr="003726BE">
        <w:t xml:space="preserve"> деятельность</w:t>
      </w:r>
    </w:p>
    <w:p w:rsidR="003726BE" w:rsidRPr="003726BE" w:rsidRDefault="003726BE" w:rsidP="003726BE">
      <w:pPr>
        <w:pStyle w:val="ConsPlusNormal"/>
        <w:jc w:val="right"/>
      </w:pPr>
      <w:r w:rsidRPr="003726BE">
        <w:t>в сфере рыбного хозяйства</w:t>
      </w:r>
    </w:p>
    <w:p w:rsidR="003726BE" w:rsidRPr="003726BE" w:rsidRDefault="003726BE" w:rsidP="003726BE">
      <w:pPr>
        <w:pStyle w:val="ConsPlusNormal"/>
        <w:jc w:val="right"/>
      </w:pPr>
      <w:r w:rsidRPr="003726BE">
        <w:t xml:space="preserve">и (или) </w:t>
      </w:r>
      <w:proofErr w:type="spellStart"/>
      <w:r w:rsidRPr="003726BE">
        <w:t>аквакультуры</w:t>
      </w:r>
      <w:proofErr w:type="spellEnd"/>
      <w:r w:rsidRPr="003726BE">
        <w:t xml:space="preserve"> (рыбоводства)</w:t>
      </w:r>
    </w:p>
    <w:p w:rsidR="003726BE" w:rsidRPr="003726BE" w:rsidRDefault="003726BE" w:rsidP="00372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726BE" w:rsidRPr="003726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center"/>
            </w:pPr>
            <w:bookmarkStart w:id="10" w:name="P3215"/>
            <w:bookmarkEnd w:id="10"/>
            <w:r w:rsidRPr="003726BE">
              <w:t>Справка-расчет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размера субсидии на возмещение затрат на приобретение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рыбопосадочного материала особо ценных и ценных видов рыб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в соответствии с приказом Министерства сельского хозяйства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 xml:space="preserve">от 23.10.2019 N 596 "Об утверждении перечня особо </w:t>
            </w:r>
            <w:proofErr w:type="gramStart"/>
            <w:r w:rsidRPr="003726BE">
              <w:t>ценных</w:t>
            </w:r>
            <w:proofErr w:type="gramEnd"/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и ценных видов водных биологических ресурсов"</w:t>
            </w:r>
          </w:p>
          <w:p w:rsidR="003726BE" w:rsidRPr="003726BE" w:rsidRDefault="003726BE" w:rsidP="003726BE">
            <w:pPr>
              <w:pStyle w:val="ConsPlusNormal"/>
            </w:pP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_________________________________________________________________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(полное наименование получателя субсидии)</w:t>
            </w:r>
          </w:p>
          <w:p w:rsidR="003726BE" w:rsidRPr="003726BE" w:rsidRDefault="003726BE" w:rsidP="003726BE">
            <w:pPr>
              <w:pStyle w:val="ConsPlusNormal"/>
            </w:pP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ИНН __________________, КПП _________________, БИК _______________,</w:t>
            </w: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ОКПО ________________, ОГРН _______________, ОКВЭД ______________,</w:t>
            </w:r>
          </w:p>
          <w:p w:rsidR="003726BE" w:rsidRPr="003726BE" w:rsidRDefault="003726BE" w:rsidP="003726BE">
            <w:pPr>
              <w:pStyle w:val="ConsPlusNormal"/>
              <w:jc w:val="both"/>
            </w:pPr>
            <w:proofErr w:type="gramStart"/>
            <w:r w:rsidRPr="003726BE">
              <w:t>Р</w:t>
            </w:r>
            <w:proofErr w:type="gramEnd"/>
            <w:r w:rsidRPr="003726BE">
              <w:t>/</w:t>
            </w:r>
            <w:proofErr w:type="spellStart"/>
            <w:r w:rsidRPr="003726BE">
              <w:t>сч</w:t>
            </w:r>
            <w:proofErr w:type="spellEnd"/>
            <w:r w:rsidRPr="003726BE">
              <w:t>. __________________________, Корр. счет ________________________,</w:t>
            </w: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Почтовый адрес (полностью) _________________________________________,</w:t>
            </w: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Контактный телефон (с кодом) ________________________________________.</w:t>
            </w:r>
          </w:p>
        </w:tc>
      </w:tr>
    </w:tbl>
    <w:p w:rsidR="003726BE" w:rsidRPr="003726BE" w:rsidRDefault="003726BE" w:rsidP="003726B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2"/>
        <w:gridCol w:w="1424"/>
        <w:gridCol w:w="1661"/>
        <w:gridCol w:w="1661"/>
        <w:gridCol w:w="1410"/>
      </w:tblGrid>
      <w:tr w:rsidR="003726BE" w:rsidRPr="003726BE" w:rsidTr="003726BE">
        <w:tc>
          <w:tcPr>
            <w:tcW w:w="1753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Наименование</w:t>
            </w:r>
          </w:p>
        </w:tc>
        <w:tc>
          <w:tcPr>
            <w:tcW w:w="751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Единица измерения</w:t>
            </w:r>
          </w:p>
        </w:tc>
        <w:tc>
          <w:tcPr>
            <w:tcW w:w="876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Количество</w:t>
            </w:r>
          </w:p>
        </w:tc>
        <w:tc>
          <w:tcPr>
            <w:tcW w:w="876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Сумма фактических затрат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(рублей)</w:t>
            </w:r>
          </w:p>
        </w:tc>
        <w:tc>
          <w:tcPr>
            <w:tcW w:w="744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Размер субсидии (рублей)</w:t>
            </w:r>
          </w:p>
        </w:tc>
      </w:tr>
      <w:tr w:rsidR="003726BE" w:rsidRPr="003726BE" w:rsidTr="003726BE">
        <w:tc>
          <w:tcPr>
            <w:tcW w:w="1753" w:type="pct"/>
          </w:tcPr>
          <w:p w:rsidR="003726BE" w:rsidRPr="003726BE" w:rsidRDefault="003726BE" w:rsidP="003726BE">
            <w:pPr>
              <w:pStyle w:val="ConsPlusNormal"/>
            </w:pPr>
            <w:r w:rsidRPr="003726BE">
              <w:t>Рыбопосадочный материал (по видам рыб)</w:t>
            </w:r>
          </w:p>
        </w:tc>
        <w:tc>
          <w:tcPr>
            <w:tcW w:w="751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тыс. штук</w:t>
            </w:r>
          </w:p>
        </w:tc>
        <w:tc>
          <w:tcPr>
            <w:tcW w:w="876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876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744" w:type="pct"/>
          </w:tcPr>
          <w:p w:rsidR="003726BE" w:rsidRPr="003726BE" w:rsidRDefault="003726BE" w:rsidP="003726BE">
            <w:pPr>
              <w:pStyle w:val="ConsPlusNormal"/>
            </w:pPr>
          </w:p>
        </w:tc>
      </w:tr>
      <w:tr w:rsidR="003726BE" w:rsidRPr="003726BE" w:rsidTr="003726BE">
        <w:tc>
          <w:tcPr>
            <w:tcW w:w="1753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751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876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876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744" w:type="pct"/>
          </w:tcPr>
          <w:p w:rsidR="003726BE" w:rsidRPr="003726BE" w:rsidRDefault="003726BE" w:rsidP="003726BE">
            <w:pPr>
              <w:pStyle w:val="ConsPlusNormal"/>
            </w:pPr>
          </w:p>
        </w:tc>
      </w:tr>
      <w:tr w:rsidR="003726BE" w:rsidRPr="003726BE" w:rsidTr="003726BE">
        <w:tc>
          <w:tcPr>
            <w:tcW w:w="1753" w:type="pct"/>
          </w:tcPr>
          <w:p w:rsidR="003726BE" w:rsidRPr="003726BE" w:rsidRDefault="003726BE" w:rsidP="003726BE">
            <w:pPr>
              <w:pStyle w:val="ConsPlusNormal"/>
            </w:pPr>
            <w:r w:rsidRPr="003726BE">
              <w:t>Итого:</w:t>
            </w:r>
          </w:p>
        </w:tc>
        <w:tc>
          <w:tcPr>
            <w:tcW w:w="751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876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876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744" w:type="pct"/>
          </w:tcPr>
          <w:p w:rsidR="003726BE" w:rsidRPr="003726BE" w:rsidRDefault="003726BE" w:rsidP="003726BE">
            <w:pPr>
              <w:pStyle w:val="ConsPlusNormal"/>
            </w:pPr>
          </w:p>
        </w:tc>
      </w:tr>
    </w:tbl>
    <w:p w:rsidR="003726BE" w:rsidRPr="003726BE" w:rsidRDefault="003726BE" w:rsidP="00372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3"/>
        <w:gridCol w:w="780"/>
        <w:gridCol w:w="2009"/>
        <w:gridCol w:w="3899"/>
      </w:tblGrid>
      <w:tr w:rsidR="003726BE" w:rsidRPr="003726B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Целевое использование субсидии подтверждаю:</w:t>
            </w:r>
          </w:p>
        </w:tc>
      </w:tr>
      <w:tr w:rsidR="003726BE" w:rsidRPr="003726BE"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Руководитель организации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right"/>
            </w:pPr>
            <w:r w:rsidRPr="003726BE">
              <w:t>_____________</w:t>
            </w:r>
          </w:p>
          <w:p w:rsidR="003726BE" w:rsidRPr="003726BE" w:rsidRDefault="003726BE" w:rsidP="003726BE">
            <w:pPr>
              <w:pStyle w:val="ConsPlusNormal"/>
              <w:jc w:val="right"/>
            </w:pPr>
            <w:r w:rsidRPr="003726BE">
              <w:t>(подпись)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__________________________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(ФИО)</w:t>
            </w:r>
          </w:p>
        </w:tc>
      </w:tr>
      <w:tr w:rsidR="003726BE" w:rsidRPr="003726BE"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Главный бухгалтер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right"/>
            </w:pPr>
            <w:r w:rsidRPr="003726BE">
              <w:t>__________________</w:t>
            </w:r>
          </w:p>
          <w:p w:rsidR="003726BE" w:rsidRPr="003726BE" w:rsidRDefault="003726BE" w:rsidP="003726BE">
            <w:pPr>
              <w:pStyle w:val="ConsPlusNormal"/>
              <w:jc w:val="right"/>
            </w:pPr>
            <w:r w:rsidRPr="003726BE">
              <w:t>(подпись)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__________________________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(ФИО)</w:t>
            </w:r>
          </w:p>
        </w:tc>
      </w:tr>
    </w:tbl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right"/>
        <w:outlineLvl w:val="1"/>
      </w:pPr>
      <w:r w:rsidRPr="003726BE">
        <w:lastRenderedPageBreak/>
        <w:t>Приложение 3</w:t>
      </w:r>
    </w:p>
    <w:p w:rsidR="003726BE" w:rsidRPr="003726BE" w:rsidRDefault="003726BE" w:rsidP="003726BE">
      <w:pPr>
        <w:pStyle w:val="ConsPlusNormal"/>
        <w:jc w:val="right"/>
      </w:pPr>
      <w:r w:rsidRPr="003726BE">
        <w:t>к Порядку предоставления</w:t>
      </w:r>
    </w:p>
    <w:p w:rsidR="003726BE" w:rsidRPr="003726BE" w:rsidRDefault="003726BE" w:rsidP="003726BE">
      <w:pPr>
        <w:pStyle w:val="ConsPlusNormal"/>
        <w:jc w:val="right"/>
      </w:pPr>
      <w:r w:rsidRPr="003726BE">
        <w:t>из бюджета города Ханты-Мансийска</w:t>
      </w:r>
    </w:p>
    <w:p w:rsidR="003726BE" w:rsidRPr="003726BE" w:rsidRDefault="003726BE" w:rsidP="003726BE">
      <w:pPr>
        <w:pStyle w:val="ConsPlusNormal"/>
        <w:jc w:val="right"/>
      </w:pPr>
      <w:r w:rsidRPr="003726BE">
        <w:t>субсидий юридическим лицам</w:t>
      </w:r>
    </w:p>
    <w:p w:rsidR="003726BE" w:rsidRPr="003726BE" w:rsidRDefault="003726BE" w:rsidP="003726BE">
      <w:pPr>
        <w:pStyle w:val="ConsPlusNormal"/>
        <w:jc w:val="right"/>
      </w:pPr>
      <w:r w:rsidRPr="003726BE">
        <w:t>и индивидуальным предпринимателям,</w:t>
      </w:r>
    </w:p>
    <w:p w:rsidR="003726BE" w:rsidRPr="003726BE" w:rsidRDefault="003726BE" w:rsidP="003726BE">
      <w:pPr>
        <w:pStyle w:val="ConsPlusNormal"/>
        <w:jc w:val="right"/>
      </w:pPr>
      <w:proofErr w:type="gramStart"/>
      <w:r w:rsidRPr="003726BE">
        <w:t>осуществляющим</w:t>
      </w:r>
      <w:proofErr w:type="gramEnd"/>
      <w:r w:rsidRPr="003726BE">
        <w:t xml:space="preserve"> деятельность</w:t>
      </w:r>
    </w:p>
    <w:p w:rsidR="003726BE" w:rsidRPr="003726BE" w:rsidRDefault="003726BE" w:rsidP="003726BE">
      <w:pPr>
        <w:pStyle w:val="ConsPlusNormal"/>
        <w:jc w:val="right"/>
      </w:pPr>
      <w:r w:rsidRPr="003726BE">
        <w:t>в сфере рыбного хозяйства</w:t>
      </w:r>
    </w:p>
    <w:p w:rsidR="003726BE" w:rsidRPr="003726BE" w:rsidRDefault="003726BE" w:rsidP="003726BE">
      <w:pPr>
        <w:pStyle w:val="ConsPlusNormal"/>
        <w:jc w:val="right"/>
      </w:pPr>
      <w:r w:rsidRPr="003726BE">
        <w:t xml:space="preserve">и (или) </w:t>
      </w:r>
      <w:proofErr w:type="spellStart"/>
      <w:r w:rsidRPr="003726BE">
        <w:t>аквакультуры</w:t>
      </w:r>
      <w:proofErr w:type="spellEnd"/>
      <w:r w:rsidRPr="003726BE">
        <w:t xml:space="preserve"> (рыбоводства)</w:t>
      </w:r>
    </w:p>
    <w:p w:rsidR="003726BE" w:rsidRPr="003726BE" w:rsidRDefault="003726BE" w:rsidP="00372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726BE" w:rsidRPr="003726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center"/>
            </w:pPr>
            <w:bookmarkStart w:id="11" w:name="P3278"/>
            <w:bookmarkEnd w:id="11"/>
            <w:r w:rsidRPr="003726BE">
              <w:t>Справка-расчет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размера субсидии на возмещение затрат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на приобретение специализированных транспортных средств,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машин и оборудования, необходимых для осуществления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хозяйственной деятельности</w:t>
            </w:r>
          </w:p>
          <w:p w:rsidR="003726BE" w:rsidRPr="003726BE" w:rsidRDefault="003726BE" w:rsidP="003726BE">
            <w:pPr>
              <w:pStyle w:val="ConsPlusNormal"/>
            </w:pP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_________________________________________________________________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(полное наименование получателя субсидии)</w:t>
            </w:r>
          </w:p>
          <w:p w:rsidR="003726BE" w:rsidRPr="003726BE" w:rsidRDefault="003726BE" w:rsidP="003726BE">
            <w:pPr>
              <w:pStyle w:val="ConsPlusNormal"/>
            </w:pP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ИНН __________________, КПП _________________, БИК _______________,</w:t>
            </w: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ОКПО ________________, ОГРН _______________, ОКВЭД ______________,</w:t>
            </w:r>
          </w:p>
          <w:p w:rsidR="003726BE" w:rsidRPr="003726BE" w:rsidRDefault="003726BE" w:rsidP="003726BE">
            <w:pPr>
              <w:pStyle w:val="ConsPlusNormal"/>
              <w:jc w:val="both"/>
            </w:pPr>
            <w:proofErr w:type="gramStart"/>
            <w:r w:rsidRPr="003726BE">
              <w:t>Р</w:t>
            </w:r>
            <w:proofErr w:type="gramEnd"/>
            <w:r w:rsidRPr="003726BE">
              <w:t>/</w:t>
            </w:r>
            <w:proofErr w:type="spellStart"/>
            <w:r w:rsidRPr="003726BE">
              <w:t>сч</w:t>
            </w:r>
            <w:proofErr w:type="spellEnd"/>
            <w:r w:rsidRPr="003726BE">
              <w:t>. __________________________, Корр. счет _________________________,</w:t>
            </w: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Почтовый адрес (полностью) _________________________________________,</w:t>
            </w: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Контактный телефон (с кодом) ________________________________________.</w:t>
            </w:r>
          </w:p>
        </w:tc>
      </w:tr>
    </w:tbl>
    <w:p w:rsidR="003726BE" w:rsidRPr="003726BE" w:rsidRDefault="003726BE" w:rsidP="003726B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2"/>
        <w:gridCol w:w="1424"/>
        <w:gridCol w:w="1661"/>
        <w:gridCol w:w="1661"/>
        <w:gridCol w:w="1410"/>
      </w:tblGrid>
      <w:tr w:rsidR="003726BE" w:rsidRPr="003726BE" w:rsidTr="003726BE">
        <w:tc>
          <w:tcPr>
            <w:tcW w:w="1753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Наименование приобретенных специализированных транспортных средств, машин и оборудования</w:t>
            </w:r>
          </w:p>
        </w:tc>
        <w:tc>
          <w:tcPr>
            <w:tcW w:w="751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Единица измерения</w:t>
            </w:r>
          </w:p>
        </w:tc>
        <w:tc>
          <w:tcPr>
            <w:tcW w:w="876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Количество</w:t>
            </w:r>
          </w:p>
        </w:tc>
        <w:tc>
          <w:tcPr>
            <w:tcW w:w="876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Сумма фактических затрат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(рублей)</w:t>
            </w:r>
          </w:p>
        </w:tc>
        <w:tc>
          <w:tcPr>
            <w:tcW w:w="744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Размер субсидии (рублей)</w:t>
            </w:r>
          </w:p>
        </w:tc>
      </w:tr>
      <w:tr w:rsidR="003726BE" w:rsidRPr="003726BE" w:rsidTr="003726BE">
        <w:tc>
          <w:tcPr>
            <w:tcW w:w="1753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751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876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876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744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</w:tr>
      <w:tr w:rsidR="003726BE" w:rsidRPr="003726BE" w:rsidTr="003726BE">
        <w:tc>
          <w:tcPr>
            <w:tcW w:w="1753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751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876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876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744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</w:tr>
      <w:tr w:rsidR="003726BE" w:rsidRPr="003726BE" w:rsidTr="003726BE">
        <w:tc>
          <w:tcPr>
            <w:tcW w:w="1753" w:type="pct"/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Итого:</w:t>
            </w:r>
          </w:p>
        </w:tc>
        <w:tc>
          <w:tcPr>
            <w:tcW w:w="751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876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876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744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</w:tr>
    </w:tbl>
    <w:p w:rsidR="003726BE" w:rsidRPr="003726BE" w:rsidRDefault="003726BE" w:rsidP="00372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3"/>
        <w:gridCol w:w="780"/>
        <w:gridCol w:w="2009"/>
        <w:gridCol w:w="3899"/>
      </w:tblGrid>
      <w:tr w:rsidR="003726BE" w:rsidRPr="003726B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Целевое использование субсидии подтверждаю:</w:t>
            </w:r>
          </w:p>
        </w:tc>
      </w:tr>
      <w:tr w:rsidR="003726BE" w:rsidRPr="003726BE"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Руководитель организации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right"/>
            </w:pPr>
            <w:r w:rsidRPr="003726BE">
              <w:t>_____________</w:t>
            </w:r>
          </w:p>
          <w:p w:rsidR="003726BE" w:rsidRPr="003726BE" w:rsidRDefault="003726BE" w:rsidP="003726BE">
            <w:pPr>
              <w:pStyle w:val="ConsPlusNormal"/>
              <w:jc w:val="right"/>
            </w:pPr>
            <w:r w:rsidRPr="003726BE">
              <w:t>(подпись)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__________________________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(ФИО)</w:t>
            </w:r>
          </w:p>
        </w:tc>
      </w:tr>
      <w:tr w:rsidR="003726BE" w:rsidRPr="003726BE"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Главный бухгалтер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right"/>
            </w:pPr>
            <w:r w:rsidRPr="003726BE">
              <w:t>__________________</w:t>
            </w:r>
          </w:p>
          <w:p w:rsidR="003726BE" w:rsidRPr="003726BE" w:rsidRDefault="003726BE" w:rsidP="003726BE">
            <w:pPr>
              <w:pStyle w:val="ConsPlusNormal"/>
              <w:jc w:val="right"/>
            </w:pPr>
            <w:r w:rsidRPr="003726BE">
              <w:t>(подпись)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__________________________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(ФИО)</w:t>
            </w:r>
          </w:p>
        </w:tc>
      </w:tr>
    </w:tbl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right"/>
        <w:outlineLvl w:val="1"/>
      </w:pPr>
      <w:r w:rsidRPr="003726BE">
        <w:lastRenderedPageBreak/>
        <w:t>Приложение 4</w:t>
      </w:r>
    </w:p>
    <w:p w:rsidR="003726BE" w:rsidRPr="003726BE" w:rsidRDefault="003726BE" w:rsidP="003726BE">
      <w:pPr>
        <w:pStyle w:val="ConsPlusNormal"/>
        <w:jc w:val="right"/>
      </w:pPr>
      <w:r w:rsidRPr="003726BE">
        <w:t>к Порядку предоставления</w:t>
      </w:r>
    </w:p>
    <w:p w:rsidR="003726BE" w:rsidRPr="003726BE" w:rsidRDefault="003726BE" w:rsidP="003726BE">
      <w:pPr>
        <w:pStyle w:val="ConsPlusNormal"/>
        <w:jc w:val="right"/>
      </w:pPr>
      <w:r w:rsidRPr="003726BE">
        <w:t>из бюджета города Ханты-Мансийска</w:t>
      </w:r>
    </w:p>
    <w:p w:rsidR="003726BE" w:rsidRPr="003726BE" w:rsidRDefault="003726BE" w:rsidP="003726BE">
      <w:pPr>
        <w:pStyle w:val="ConsPlusNormal"/>
        <w:jc w:val="right"/>
      </w:pPr>
      <w:r w:rsidRPr="003726BE">
        <w:t>субсидий юридическим лицам</w:t>
      </w:r>
    </w:p>
    <w:p w:rsidR="003726BE" w:rsidRPr="003726BE" w:rsidRDefault="003726BE" w:rsidP="003726BE">
      <w:pPr>
        <w:pStyle w:val="ConsPlusNormal"/>
        <w:jc w:val="right"/>
      </w:pPr>
      <w:r w:rsidRPr="003726BE">
        <w:t>и индивидуальным предпринимателям,</w:t>
      </w:r>
    </w:p>
    <w:p w:rsidR="003726BE" w:rsidRPr="003726BE" w:rsidRDefault="003726BE" w:rsidP="003726BE">
      <w:pPr>
        <w:pStyle w:val="ConsPlusNormal"/>
        <w:jc w:val="right"/>
      </w:pPr>
      <w:proofErr w:type="gramStart"/>
      <w:r w:rsidRPr="003726BE">
        <w:t>осуществляющим</w:t>
      </w:r>
      <w:proofErr w:type="gramEnd"/>
      <w:r w:rsidRPr="003726BE">
        <w:t xml:space="preserve"> деятельность</w:t>
      </w:r>
    </w:p>
    <w:p w:rsidR="003726BE" w:rsidRPr="003726BE" w:rsidRDefault="003726BE" w:rsidP="003726BE">
      <w:pPr>
        <w:pStyle w:val="ConsPlusNormal"/>
        <w:jc w:val="right"/>
      </w:pPr>
      <w:r w:rsidRPr="003726BE">
        <w:t>в сфере рыбного хозяйства</w:t>
      </w:r>
    </w:p>
    <w:p w:rsidR="003726BE" w:rsidRPr="003726BE" w:rsidRDefault="003726BE" w:rsidP="003726BE">
      <w:pPr>
        <w:pStyle w:val="ConsPlusNormal"/>
        <w:jc w:val="right"/>
      </w:pPr>
      <w:r w:rsidRPr="003726BE">
        <w:t xml:space="preserve">и (или) </w:t>
      </w:r>
      <w:proofErr w:type="spellStart"/>
      <w:r w:rsidRPr="003726BE">
        <w:t>аквакультуры</w:t>
      </w:r>
      <w:proofErr w:type="spellEnd"/>
      <w:r w:rsidRPr="003726BE">
        <w:t xml:space="preserve"> (рыбоводства)</w:t>
      </w:r>
    </w:p>
    <w:p w:rsidR="003726BE" w:rsidRPr="003726BE" w:rsidRDefault="003726BE" w:rsidP="00372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726BE" w:rsidRPr="003726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center"/>
            </w:pPr>
            <w:bookmarkStart w:id="12" w:name="P3340"/>
            <w:bookmarkEnd w:id="12"/>
            <w:r w:rsidRPr="003726BE">
              <w:t>Справка-расчет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размера субсидии на возмещение затрат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при осуществлении вылова, реализации и (или) отгрузки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на собственную переработку пищевой рыбы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за __________________ 20__ г.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(месяц)</w:t>
            </w:r>
          </w:p>
          <w:p w:rsidR="003726BE" w:rsidRPr="003726BE" w:rsidRDefault="003726BE" w:rsidP="003726BE">
            <w:pPr>
              <w:pStyle w:val="ConsPlusNormal"/>
            </w:pP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_________________________________________________________________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(полное наименование получателя субсидии)</w:t>
            </w:r>
          </w:p>
          <w:p w:rsidR="003726BE" w:rsidRPr="003726BE" w:rsidRDefault="003726BE" w:rsidP="003726BE">
            <w:pPr>
              <w:pStyle w:val="ConsPlusNormal"/>
            </w:pP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ИНН __________________, КПП _________________, БИК _______________,</w:t>
            </w: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ОКПО _________________, ОГРН _______________, ОКВЭД _____________,</w:t>
            </w:r>
          </w:p>
          <w:p w:rsidR="003726BE" w:rsidRPr="003726BE" w:rsidRDefault="003726BE" w:rsidP="003726BE">
            <w:pPr>
              <w:pStyle w:val="ConsPlusNormal"/>
              <w:jc w:val="both"/>
            </w:pPr>
            <w:proofErr w:type="gramStart"/>
            <w:r w:rsidRPr="003726BE">
              <w:t>Р</w:t>
            </w:r>
            <w:proofErr w:type="gramEnd"/>
            <w:r w:rsidRPr="003726BE">
              <w:t>/</w:t>
            </w:r>
            <w:proofErr w:type="spellStart"/>
            <w:r w:rsidRPr="003726BE">
              <w:t>сч</w:t>
            </w:r>
            <w:proofErr w:type="spellEnd"/>
            <w:r w:rsidRPr="003726BE">
              <w:t>. __________________________, Корр. счет _________________________,</w:t>
            </w: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Почтовый адрес (полностью) _________________________________________,</w:t>
            </w: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Контактный телефон (с кодом) ________________________________________.</w:t>
            </w:r>
          </w:p>
        </w:tc>
      </w:tr>
    </w:tbl>
    <w:p w:rsidR="003726BE" w:rsidRPr="003726BE" w:rsidRDefault="003726BE" w:rsidP="003726B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5"/>
        <w:gridCol w:w="1996"/>
        <w:gridCol w:w="1161"/>
        <w:gridCol w:w="909"/>
        <w:gridCol w:w="1509"/>
        <w:gridCol w:w="1184"/>
        <w:gridCol w:w="1184"/>
      </w:tblGrid>
      <w:tr w:rsidR="003726BE" w:rsidRPr="003726BE" w:rsidTr="003726BE">
        <w:tc>
          <w:tcPr>
            <w:tcW w:w="719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Наименование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(по видам рыб)</w:t>
            </w:r>
          </w:p>
        </w:tc>
        <w:tc>
          <w:tcPr>
            <w:tcW w:w="750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Наименование рыбопромыслового участка</w:t>
            </w:r>
          </w:p>
        </w:tc>
        <w:tc>
          <w:tcPr>
            <w:tcW w:w="625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Единица измерения</w:t>
            </w:r>
          </w:p>
        </w:tc>
        <w:tc>
          <w:tcPr>
            <w:tcW w:w="625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Объем вылова,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тонн</w:t>
            </w:r>
          </w:p>
        </w:tc>
        <w:tc>
          <w:tcPr>
            <w:tcW w:w="875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Объем реализации и (или) отгрузки на собственную переработку пищевой рыбы, тонн</w:t>
            </w:r>
          </w:p>
        </w:tc>
        <w:tc>
          <w:tcPr>
            <w:tcW w:w="703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Ставка субсидии, рублей</w:t>
            </w:r>
          </w:p>
        </w:tc>
        <w:tc>
          <w:tcPr>
            <w:tcW w:w="703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Размер субсидии, рублей</w:t>
            </w:r>
          </w:p>
        </w:tc>
      </w:tr>
      <w:tr w:rsidR="003726BE" w:rsidRPr="003726BE" w:rsidTr="003726BE">
        <w:tc>
          <w:tcPr>
            <w:tcW w:w="719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750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625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625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875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703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703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</w:tr>
      <w:tr w:rsidR="003726BE" w:rsidRPr="003726BE" w:rsidTr="003726BE">
        <w:tc>
          <w:tcPr>
            <w:tcW w:w="719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750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625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625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875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703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703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</w:tr>
      <w:tr w:rsidR="003726BE" w:rsidRPr="003726BE" w:rsidTr="003726BE">
        <w:tc>
          <w:tcPr>
            <w:tcW w:w="719" w:type="pct"/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Итого:</w:t>
            </w:r>
          </w:p>
        </w:tc>
        <w:tc>
          <w:tcPr>
            <w:tcW w:w="750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625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625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875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703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703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</w:tr>
    </w:tbl>
    <w:p w:rsidR="003726BE" w:rsidRPr="003726BE" w:rsidRDefault="003726BE" w:rsidP="00372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3"/>
        <w:gridCol w:w="780"/>
        <w:gridCol w:w="2009"/>
        <w:gridCol w:w="3899"/>
      </w:tblGrid>
      <w:tr w:rsidR="003726BE" w:rsidRPr="003726B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Целевое использование субсидии подтверждаю:</w:t>
            </w:r>
          </w:p>
        </w:tc>
      </w:tr>
      <w:tr w:rsidR="003726BE" w:rsidRPr="003726BE"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Руководитель организации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right"/>
            </w:pPr>
            <w:r w:rsidRPr="003726BE">
              <w:t>_____________</w:t>
            </w:r>
          </w:p>
          <w:p w:rsidR="003726BE" w:rsidRPr="003726BE" w:rsidRDefault="003726BE" w:rsidP="003726BE">
            <w:pPr>
              <w:pStyle w:val="ConsPlusNormal"/>
              <w:jc w:val="right"/>
            </w:pPr>
            <w:r w:rsidRPr="003726BE">
              <w:t>(подпись)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__________________________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(ФИО)</w:t>
            </w:r>
          </w:p>
        </w:tc>
      </w:tr>
      <w:tr w:rsidR="003726BE" w:rsidRPr="003726BE"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Главный бухгалтер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right"/>
            </w:pPr>
            <w:r w:rsidRPr="003726BE">
              <w:t>__________________</w:t>
            </w:r>
          </w:p>
          <w:p w:rsidR="003726BE" w:rsidRPr="003726BE" w:rsidRDefault="003726BE" w:rsidP="003726BE">
            <w:pPr>
              <w:pStyle w:val="ConsPlusNormal"/>
              <w:jc w:val="right"/>
            </w:pPr>
            <w:r w:rsidRPr="003726BE">
              <w:t>(подпись)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__________________________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(ФИО)</w:t>
            </w:r>
          </w:p>
        </w:tc>
      </w:tr>
    </w:tbl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right"/>
        <w:outlineLvl w:val="1"/>
      </w:pPr>
      <w:r w:rsidRPr="003726BE">
        <w:lastRenderedPageBreak/>
        <w:t>Приложение 5</w:t>
      </w:r>
    </w:p>
    <w:p w:rsidR="003726BE" w:rsidRPr="003726BE" w:rsidRDefault="003726BE" w:rsidP="003726BE">
      <w:pPr>
        <w:pStyle w:val="ConsPlusNormal"/>
        <w:jc w:val="right"/>
      </w:pPr>
      <w:r w:rsidRPr="003726BE">
        <w:t>к Порядку предоставления</w:t>
      </w:r>
    </w:p>
    <w:p w:rsidR="003726BE" w:rsidRPr="003726BE" w:rsidRDefault="003726BE" w:rsidP="003726BE">
      <w:pPr>
        <w:pStyle w:val="ConsPlusNormal"/>
        <w:jc w:val="right"/>
      </w:pPr>
      <w:r w:rsidRPr="003726BE">
        <w:t>из бюджета города Ханты-Мансийска</w:t>
      </w:r>
    </w:p>
    <w:p w:rsidR="003726BE" w:rsidRPr="003726BE" w:rsidRDefault="003726BE" w:rsidP="003726BE">
      <w:pPr>
        <w:pStyle w:val="ConsPlusNormal"/>
        <w:jc w:val="right"/>
      </w:pPr>
      <w:r w:rsidRPr="003726BE">
        <w:t>субсидий юридическим лицам</w:t>
      </w:r>
    </w:p>
    <w:p w:rsidR="003726BE" w:rsidRPr="003726BE" w:rsidRDefault="003726BE" w:rsidP="003726BE">
      <w:pPr>
        <w:pStyle w:val="ConsPlusNormal"/>
        <w:jc w:val="right"/>
      </w:pPr>
      <w:r w:rsidRPr="003726BE">
        <w:t>и индивидуальным предпринимателям,</w:t>
      </w:r>
    </w:p>
    <w:p w:rsidR="003726BE" w:rsidRPr="003726BE" w:rsidRDefault="003726BE" w:rsidP="003726BE">
      <w:pPr>
        <w:pStyle w:val="ConsPlusNormal"/>
        <w:jc w:val="right"/>
      </w:pPr>
      <w:proofErr w:type="gramStart"/>
      <w:r w:rsidRPr="003726BE">
        <w:t>осуществляющим</w:t>
      </w:r>
      <w:proofErr w:type="gramEnd"/>
      <w:r w:rsidRPr="003726BE">
        <w:t xml:space="preserve"> деятельность</w:t>
      </w:r>
    </w:p>
    <w:p w:rsidR="003726BE" w:rsidRPr="003726BE" w:rsidRDefault="003726BE" w:rsidP="003726BE">
      <w:pPr>
        <w:pStyle w:val="ConsPlusNormal"/>
        <w:jc w:val="right"/>
      </w:pPr>
      <w:r w:rsidRPr="003726BE">
        <w:t>в сфере рыбного хозяйства</w:t>
      </w:r>
    </w:p>
    <w:p w:rsidR="003726BE" w:rsidRPr="003726BE" w:rsidRDefault="003726BE" w:rsidP="003726BE">
      <w:pPr>
        <w:pStyle w:val="ConsPlusNormal"/>
        <w:jc w:val="right"/>
      </w:pPr>
      <w:r w:rsidRPr="003726BE">
        <w:t xml:space="preserve">и (или) </w:t>
      </w:r>
      <w:proofErr w:type="spellStart"/>
      <w:r w:rsidRPr="003726BE">
        <w:t>аквакультуры</w:t>
      </w:r>
      <w:proofErr w:type="spellEnd"/>
      <w:r w:rsidRPr="003726BE">
        <w:t xml:space="preserve"> (рыбоводства)</w:t>
      </w:r>
    </w:p>
    <w:p w:rsidR="003726BE" w:rsidRPr="003726BE" w:rsidRDefault="003726BE" w:rsidP="00372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726BE" w:rsidRPr="003726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center"/>
            </w:pPr>
            <w:bookmarkStart w:id="13" w:name="P3412"/>
            <w:bookmarkEnd w:id="13"/>
            <w:r w:rsidRPr="003726BE">
              <w:t>Справка-расчет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размера субсидии на возмещение затрат на приобретение сырья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для производства пищевой рыбной продукции</w:t>
            </w:r>
          </w:p>
          <w:p w:rsidR="003726BE" w:rsidRPr="003726BE" w:rsidRDefault="003726BE" w:rsidP="003726BE">
            <w:pPr>
              <w:pStyle w:val="ConsPlusNormal"/>
            </w:pP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_________________________________________________________________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(полное наименование получателя субсидии)</w:t>
            </w:r>
          </w:p>
          <w:p w:rsidR="003726BE" w:rsidRPr="003726BE" w:rsidRDefault="003726BE" w:rsidP="003726BE">
            <w:pPr>
              <w:pStyle w:val="ConsPlusNormal"/>
            </w:pP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ИНН __________________, КПП _________________, БИК _______________,</w:t>
            </w: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ОКПО _________________, ОГРН _______________, ОКВЭД _____________,</w:t>
            </w:r>
          </w:p>
          <w:p w:rsidR="003726BE" w:rsidRPr="003726BE" w:rsidRDefault="003726BE" w:rsidP="003726BE">
            <w:pPr>
              <w:pStyle w:val="ConsPlusNormal"/>
              <w:jc w:val="both"/>
            </w:pPr>
            <w:proofErr w:type="gramStart"/>
            <w:r w:rsidRPr="003726BE">
              <w:t>Р</w:t>
            </w:r>
            <w:proofErr w:type="gramEnd"/>
            <w:r w:rsidRPr="003726BE">
              <w:t>/</w:t>
            </w:r>
            <w:proofErr w:type="spellStart"/>
            <w:r w:rsidRPr="003726BE">
              <w:t>сч</w:t>
            </w:r>
            <w:proofErr w:type="spellEnd"/>
            <w:r w:rsidRPr="003726BE">
              <w:t>. __________________________, Корр. счет ________________________,</w:t>
            </w: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Почтовый адрес (полностью) _________________________________________,</w:t>
            </w: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Контактный телефон (с кодом) ________________________________________.</w:t>
            </w:r>
          </w:p>
        </w:tc>
      </w:tr>
    </w:tbl>
    <w:p w:rsidR="003726BE" w:rsidRPr="003726BE" w:rsidRDefault="003726BE" w:rsidP="003726B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535"/>
        <w:gridCol w:w="1472"/>
        <w:gridCol w:w="1955"/>
        <w:gridCol w:w="1446"/>
        <w:gridCol w:w="1090"/>
      </w:tblGrid>
      <w:tr w:rsidR="003726BE" w:rsidRPr="003726BE" w:rsidTr="003726BE">
        <w:tc>
          <w:tcPr>
            <w:tcW w:w="1063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Наименование приобретенного и направленного на производство пищевой рыбной продукции сырья</w:t>
            </w:r>
          </w:p>
        </w:tc>
        <w:tc>
          <w:tcPr>
            <w:tcW w:w="719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Наименование продавца сырья</w:t>
            </w:r>
          </w:p>
        </w:tc>
        <w:tc>
          <w:tcPr>
            <w:tcW w:w="781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Номер и дата документа на приобретение сырья</w:t>
            </w:r>
          </w:p>
        </w:tc>
        <w:tc>
          <w:tcPr>
            <w:tcW w:w="1063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Количество приобретенного и направленного на производство пищевой рыбной продукции сырья (тонн, ед.)</w:t>
            </w:r>
          </w:p>
        </w:tc>
        <w:tc>
          <w:tcPr>
            <w:tcW w:w="781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Сумма фактических затрат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(рублей)</w:t>
            </w:r>
          </w:p>
        </w:tc>
        <w:tc>
          <w:tcPr>
            <w:tcW w:w="594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Размер субсидии (рублей)</w:t>
            </w:r>
          </w:p>
        </w:tc>
      </w:tr>
      <w:tr w:rsidR="003726BE" w:rsidRPr="003726BE" w:rsidTr="003726BE">
        <w:tc>
          <w:tcPr>
            <w:tcW w:w="1063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719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781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1063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781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594" w:type="pct"/>
          </w:tcPr>
          <w:p w:rsidR="003726BE" w:rsidRPr="003726BE" w:rsidRDefault="003726BE" w:rsidP="003726BE">
            <w:pPr>
              <w:pStyle w:val="ConsPlusNormal"/>
            </w:pPr>
          </w:p>
        </w:tc>
      </w:tr>
      <w:tr w:rsidR="003726BE" w:rsidRPr="003726BE" w:rsidTr="003726BE">
        <w:tc>
          <w:tcPr>
            <w:tcW w:w="1063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719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781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1063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781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594" w:type="pct"/>
          </w:tcPr>
          <w:p w:rsidR="003726BE" w:rsidRPr="003726BE" w:rsidRDefault="003726BE" w:rsidP="003726BE">
            <w:pPr>
              <w:pStyle w:val="ConsPlusNormal"/>
            </w:pPr>
          </w:p>
        </w:tc>
      </w:tr>
      <w:tr w:rsidR="003726BE" w:rsidRPr="003726BE" w:rsidTr="003726BE">
        <w:tc>
          <w:tcPr>
            <w:tcW w:w="1063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719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781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1063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781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594" w:type="pct"/>
          </w:tcPr>
          <w:p w:rsidR="003726BE" w:rsidRPr="003726BE" w:rsidRDefault="003726BE" w:rsidP="003726BE">
            <w:pPr>
              <w:pStyle w:val="ConsPlusNormal"/>
            </w:pPr>
          </w:p>
        </w:tc>
      </w:tr>
    </w:tbl>
    <w:p w:rsidR="003726BE" w:rsidRPr="003726BE" w:rsidRDefault="003726BE" w:rsidP="00372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3"/>
        <w:gridCol w:w="780"/>
        <w:gridCol w:w="2009"/>
        <w:gridCol w:w="3899"/>
      </w:tblGrid>
      <w:tr w:rsidR="003726BE" w:rsidRPr="003726B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Целевое использование субсидии подтверждаю:</w:t>
            </w:r>
          </w:p>
        </w:tc>
      </w:tr>
      <w:tr w:rsidR="003726BE" w:rsidRPr="003726BE"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Руководитель организации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right"/>
            </w:pPr>
            <w:r w:rsidRPr="003726BE">
              <w:t>_____________</w:t>
            </w:r>
          </w:p>
          <w:p w:rsidR="003726BE" w:rsidRPr="003726BE" w:rsidRDefault="003726BE" w:rsidP="003726BE">
            <w:pPr>
              <w:pStyle w:val="ConsPlusNormal"/>
              <w:jc w:val="right"/>
            </w:pPr>
            <w:r w:rsidRPr="003726BE">
              <w:t>(подпись)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__________________________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(ФИО)</w:t>
            </w:r>
          </w:p>
        </w:tc>
      </w:tr>
      <w:tr w:rsidR="003726BE" w:rsidRPr="003726BE"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Главный бухгалтер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right"/>
            </w:pPr>
            <w:r w:rsidRPr="003726BE">
              <w:t>__________________</w:t>
            </w:r>
          </w:p>
          <w:p w:rsidR="003726BE" w:rsidRPr="003726BE" w:rsidRDefault="003726BE" w:rsidP="003726BE">
            <w:pPr>
              <w:pStyle w:val="ConsPlusNormal"/>
              <w:jc w:val="right"/>
            </w:pPr>
            <w:r w:rsidRPr="003726BE">
              <w:t>(подпись)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__________________________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(ФИО)</w:t>
            </w:r>
          </w:p>
        </w:tc>
      </w:tr>
    </w:tbl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right"/>
        <w:outlineLvl w:val="1"/>
      </w:pPr>
      <w:r w:rsidRPr="003726BE">
        <w:lastRenderedPageBreak/>
        <w:t>Приложение 6</w:t>
      </w:r>
    </w:p>
    <w:p w:rsidR="003726BE" w:rsidRPr="003726BE" w:rsidRDefault="003726BE" w:rsidP="003726BE">
      <w:pPr>
        <w:pStyle w:val="ConsPlusNormal"/>
        <w:jc w:val="right"/>
      </w:pPr>
      <w:r w:rsidRPr="003726BE">
        <w:t>к Порядку предоставления</w:t>
      </w:r>
    </w:p>
    <w:p w:rsidR="003726BE" w:rsidRPr="003726BE" w:rsidRDefault="003726BE" w:rsidP="003726BE">
      <w:pPr>
        <w:pStyle w:val="ConsPlusNormal"/>
        <w:jc w:val="right"/>
      </w:pPr>
      <w:r w:rsidRPr="003726BE">
        <w:t>из бюджета города Ханты-Мансийска</w:t>
      </w:r>
    </w:p>
    <w:p w:rsidR="003726BE" w:rsidRPr="003726BE" w:rsidRDefault="003726BE" w:rsidP="003726BE">
      <w:pPr>
        <w:pStyle w:val="ConsPlusNormal"/>
        <w:jc w:val="right"/>
      </w:pPr>
      <w:r w:rsidRPr="003726BE">
        <w:t>субсидий юридическим лицам</w:t>
      </w:r>
    </w:p>
    <w:p w:rsidR="003726BE" w:rsidRPr="003726BE" w:rsidRDefault="003726BE" w:rsidP="003726BE">
      <w:pPr>
        <w:pStyle w:val="ConsPlusNormal"/>
        <w:jc w:val="right"/>
      </w:pPr>
      <w:r w:rsidRPr="003726BE">
        <w:t>и индивидуальным предпринимателям,</w:t>
      </w:r>
    </w:p>
    <w:p w:rsidR="003726BE" w:rsidRPr="003726BE" w:rsidRDefault="003726BE" w:rsidP="003726BE">
      <w:pPr>
        <w:pStyle w:val="ConsPlusNormal"/>
        <w:jc w:val="right"/>
      </w:pPr>
      <w:proofErr w:type="gramStart"/>
      <w:r w:rsidRPr="003726BE">
        <w:t>осуществляющим</w:t>
      </w:r>
      <w:proofErr w:type="gramEnd"/>
      <w:r w:rsidRPr="003726BE">
        <w:t xml:space="preserve"> деятельность</w:t>
      </w:r>
    </w:p>
    <w:p w:rsidR="003726BE" w:rsidRPr="003726BE" w:rsidRDefault="003726BE" w:rsidP="003726BE">
      <w:pPr>
        <w:pStyle w:val="ConsPlusNormal"/>
        <w:jc w:val="right"/>
      </w:pPr>
      <w:r w:rsidRPr="003726BE">
        <w:t>в сфере рыбного хозяйства</w:t>
      </w:r>
    </w:p>
    <w:p w:rsidR="003726BE" w:rsidRPr="003726BE" w:rsidRDefault="003726BE" w:rsidP="003726BE">
      <w:pPr>
        <w:pStyle w:val="ConsPlusNormal"/>
        <w:jc w:val="right"/>
      </w:pPr>
      <w:r w:rsidRPr="003726BE">
        <w:t xml:space="preserve">и (или) </w:t>
      </w:r>
      <w:proofErr w:type="spellStart"/>
      <w:r w:rsidRPr="003726BE">
        <w:t>аквакультуры</w:t>
      </w:r>
      <w:proofErr w:type="spellEnd"/>
      <w:r w:rsidRPr="003726BE">
        <w:t xml:space="preserve"> (рыбоводства)</w:t>
      </w:r>
    </w:p>
    <w:p w:rsidR="003726BE" w:rsidRPr="003726BE" w:rsidRDefault="003726BE" w:rsidP="00372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726BE" w:rsidRPr="003726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center"/>
            </w:pPr>
            <w:bookmarkStart w:id="14" w:name="P3476"/>
            <w:bookmarkEnd w:id="14"/>
            <w:r w:rsidRPr="003726BE">
              <w:t>Справка-расчет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размера субсидии на возмещение затрат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на создание и (или) модернизацию объектов по производству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пищевой рыбной продукции</w:t>
            </w:r>
          </w:p>
          <w:p w:rsidR="003726BE" w:rsidRPr="003726BE" w:rsidRDefault="003726BE" w:rsidP="003726BE">
            <w:pPr>
              <w:pStyle w:val="ConsPlusNormal"/>
            </w:pP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_________________________________________________________________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(полное наименование получателя субсидии)</w:t>
            </w:r>
          </w:p>
          <w:p w:rsidR="003726BE" w:rsidRPr="003726BE" w:rsidRDefault="003726BE" w:rsidP="003726BE">
            <w:pPr>
              <w:pStyle w:val="ConsPlusNormal"/>
            </w:pP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ИНН __________________, КПП _________________, БИК _______________,</w:t>
            </w: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ОКПО ________________, ОГРН _______________, ОКВЭД ______________,</w:t>
            </w:r>
          </w:p>
          <w:p w:rsidR="003726BE" w:rsidRPr="003726BE" w:rsidRDefault="003726BE" w:rsidP="003726BE">
            <w:pPr>
              <w:pStyle w:val="ConsPlusNormal"/>
              <w:jc w:val="both"/>
            </w:pPr>
            <w:proofErr w:type="gramStart"/>
            <w:r w:rsidRPr="003726BE">
              <w:t>Р</w:t>
            </w:r>
            <w:proofErr w:type="gramEnd"/>
            <w:r w:rsidRPr="003726BE">
              <w:t>/</w:t>
            </w:r>
            <w:proofErr w:type="spellStart"/>
            <w:r w:rsidRPr="003726BE">
              <w:t>сч</w:t>
            </w:r>
            <w:proofErr w:type="spellEnd"/>
            <w:r w:rsidRPr="003726BE">
              <w:t>. ___________________________, Корр. счет ________________________,</w:t>
            </w: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Почтовый адрес (полностью) _________________________________________,</w:t>
            </w: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Контактный телефон (с кодом) ________________________________________.</w:t>
            </w:r>
          </w:p>
        </w:tc>
      </w:tr>
    </w:tbl>
    <w:p w:rsidR="003726BE" w:rsidRPr="003726BE" w:rsidRDefault="003726BE" w:rsidP="003726B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4"/>
        <w:gridCol w:w="2311"/>
        <w:gridCol w:w="3435"/>
        <w:gridCol w:w="1778"/>
      </w:tblGrid>
      <w:tr w:rsidR="003726BE" w:rsidRPr="003726BE" w:rsidTr="003726BE">
        <w:tc>
          <w:tcPr>
            <w:tcW w:w="1031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Наименование мероприятий</w:t>
            </w:r>
          </w:p>
        </w:tc>
        <w:tc>
          <w:tcPr>
            <w:tcW w:w="1219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Стоимость по смете или независимой оценке объекта (строительство)</w:t>
            </w:r>
          </w:p>
        </w:tc>
        <w:tc>
          <w:tcPr>
            <w:tcW w:w="1812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Фактическая стоимость возведения (строительства), оснащения, модернизации объекта</w:t>
            </w:r>
          </w:p>
        </w:tc>
        <w:tc>
          <w:tcPr>
            <w:tcW w:w="938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Сумма субсидии к выплате, рублей</w:t>
            </w:r>
          </w:p>
        </w:tc>
      </w:tr>
      <w:tr w:rsidR="003726BE" w:rsidRPr="003726BE" w:rsidTr="003726BE">
        <w:tc>
          <w:tcPr>
            <w:tcW w:w="1031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1219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1812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938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</w:tr>
      <w:tr w:rsidR="003726BE" w:rsidRPr="003726BE" w:rsidTr="003726BE">
        <w:tc>
          <w:tcPr>
            <w:tcW w:w="1031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1219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1812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938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</w:tr>
      <w:tr w:rsidR="003726BE" w:rsidRPr="003726BE" w:rsidTr="003726BE">
        <w:tc>
          <w:tcPr>
            <w:tcW w:w="1031" w:type="pct"/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Итого:</w:t>
            </w:r>
          </w:p>
        </w:tc>
        <w:tc>
          <w:tcPr>
            <w:tcW w:w="1219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1812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938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</w:tr>
    </w:tbl>
    <w:p w:rsidR="003726BE" w:rsidRPr="003726BE" w:rsidRDefault="003726BE" w:rsidP="00372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3"/>
        <w:gridCol w:w="780"/>
        <w:gridCol w:w="2009"/>
        <w:gridCol w:w="3899"/>
      </w:tblGrid>
      <w:tr w:rsidR="003726BE" w:rsidRPr="003726B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Целевое использование субсидии подтверждаю:</w:t>
            </w:r>
          </w:p>
        </w:tc>
      </w:tr>
      <w:tr w:rsidR="003726BE" w:rsidRPr="003726BE"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Руководитель организации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right"/>
            </w:pPr>
            <w:r w:rsidRPr="003726BE">
              <w:t>_____________</w:t>
            </w:r>
          </w:p>
          <w:p w:rsidR="003726BE" w:rsidRPr="003726BE" w:rsidRDefault="003726BE" w:rsidP="003726BE">
            <w:pPr>
              <w:pStyle w:val="ConsPlusNormal"/>
              <w:jc w:val="right"/>
            </w:pPr>
            <w:r w:rsidRPr="003726BE">
              <w:t>(подпись)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__________________________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(ФИО)</w:t>
            </w:r>
          </w:p>
        </w:tc>
      </w:tr>
      <w:tr w:rsidR="003726BE" w:rsidRPr="003726BE"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Главный бухгалтер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right"/>
            </w:pPr>
            <w:r w:rsidRPr="003726BE">
              <w:t>__________________</w:t>
            </w:r>
          </w:p>
          <w:p w:rsidR="003726BE" w:rsidRPr="003726BE" w:rsidRDefault="003726BE" w:rsidP="003726BE">
            <w:pPr>
              <w:pStyle w:val="ConsPlusNormal"/>
              <w:jc w:val="right"/>
            </w:pPr>
            <w:r w:rsidRPr="003726BE">
              <w:t>(подпись)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__________________________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(ФИО)</w:t>
            </w:r>
          </w:p>
        </w:tc>
      </w:tr>
    </w:tbl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right"/>
        <w:outlineLvl w:val="1"/>
      </w:pPr>
      <w:r w:rsidRPr="003726BE">
        <w:lastRenderedPageBreak/>
        <w:t>Приложение 7</w:t>
      </w:r>
    </w:p>
    <w:p w:rsidR="003726BE" w:rsidRPr="003726BE" w:rsidRDefault="003726BE" w:rsidP="003726BE">
      <w:pPr>
        <w:pStyle w:val="ConsPlusNormal"/>
        <w:jc w:val="right"/>
      </w:pPr>
      <w:r w:rsidRPr="003726BE">
        <w:t>к Порядку предоставления</w:t>
      </w:r>
    </w:p>
    <w:p w:rsidR="003726BE" w:rsidRPr="003726BE" w:rsidRDefault="003726BE" w:rsidP="003726BE">
      <w:pPr>
        <w:pStyle w:val="ConsPlusNormal"/>
        <w:jc w:val="right"/>
      </w:pPr>
      <w:r w:rsidRPr="003726BE">
        <w:t>из бюджета города Ханты-Мансийска</w:t>
      </w:r>
    </w:p>
    <w:p w:rsidR="003726BE" w:rsidRPr="003726BE" w:rsidRDefault="003726BE" w:rsidP="003726BE">
      <w:pPr>
        <w:pStyle w:val="ConsPlusNormal"/>
        <w:jc w:val="right"/>
      </w:pPr>
      <w:r w:rsidRPr="003726BE">
        <w:t>субсидий юридическим лицам</w:t>
      </w:r>
    </w:p>
    <w:p w:rsidR="003726BE" w:rsidRPr="003726BE" w:rsidRDefault="003726BE" w:rsidP="003726BE">
      <w:pPr>
        <w:pStyle w:val="ConsPlusNormal"/>
        <w:jc w:val="right"/>
      </w:pPr>
      <w:r w:rsidRPr="003726BE">
        <w:t>и индивидуальным предпринимателям,</w:t>
      </w:r>
    </w:p>
    <w:p w:rsidR="003726BE" w:rsidRPr="003726BE" w:rsidRDefault="003726BE" w:rsidP="003726BE">
      <w:pPr>
        <w:pStyle w:val="ConsPlusNormal"/>
        <w:jc w:val="right"/>
      </w:pPr>
      <w:proofErr w:type="gramStart"/>
      <w:r w:rsidRPr="003726BE">
        <w:t>осуществляющим</w:t>
      </w:r>
      <w:proofErr w:type="gramEnd"/>
      <w:r w:rsidRPr="003726BE">
        <w:t xml:space="preserve"> деятельность</w:t>
      </w:r>
    </w:p>
    <w:p w:rsidR="003726BE" w:rsidRPr="003726BE" w:rsidRDefault="003726BE" w:rsidP="003726BE">
      <w:pPr>
        <w:pStyle w:val="ConsPlusNormal"/>
        <w:jc w:val="right"/>
      </w:pPr>
      <w:r w:rsidRPr="003726BE">
        <w:t>в сфере рыбного хозяйства</w:t>
      </w:r>
    </w:p>
    <w:p w:rsidR="003726BE" w:rsidRPr="003726BE" w:rsidRDefault="003726BE" w:rsidP="003726BE">
      <w:pPr>
        <w:pStyle w:val="ConsPlusNormal"/>
        <w:jc w:val="right"/>
      </w:pPr>
      <w:r w:rsidRPr="003726BE">
        <w:t xml:space="preserve">и (или) </w:t>
      </w:r>
      <w:proofErr w:type="spellStart"/>
      <w:r w:rsidRPr="003726BE">
        <w:t>аквакультуры</w:t>
      </w:r>
      <w:proofErr w:type="spellEnd"/>
      <w:r w:rsidRPr="003726BE">
        <w:t xml:space="preserve"> (рыбоводства)</w:t>
      </w:r>
    </w:p>
    <w:p w:rsidR="003726BE" w:rsidRPr="003726BE" w:rsidRDefault="003726BE" w:rsidP="003726BE">
      <w:pPr>
        <w:spacing w:after="0" w:line="240" w:lineRule="auto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nformat"/>
        <w:jc w:val="both"/>
      </w:pPr>
      <w:bookmarkStart w:id="15" w:name="P3535"/>
      <w:bookmarkEnd w:id="15"/>
      <w:r w:rsidRPr="003726BE">
        <w:t xml:space="preserve">                              Справка-расчет</w:t>
      </w:r>
    </w:p>
    <w:p w:rsidR="003726BE" w:rsidRPr="003726BE" w:rsidRDefault="003726BE" w:rsidP="003726BE">
      <w:pPr>
        <w:pStyle w:val="ConsPlusNonformat"/>
        <w:jc w:val="both"/>
      </w:pPr>
      <w:r w:rsidRPr="003726BE">
        <w:t xml:space="preserve">            размера субсидии на возмещение затрат на разработку</w:t>
      </w:r>
    </w:p>
    <w:p w:rsidR="003726BE" w:rsidRPr="003726BE" w:rsidRDefault="003726BE" w:rsidP="003726BE">
      <w:pPr>
        <w:pStyle w:val="ConsPlusNonformat"/>
        <w:jc w:val="both"/>
      </w:pPr>
      <w:r w:rsidRPr="003726BE">
        <w:t xml:space="preserve">          проектной документации на строительство, реконструкцию</w:t>
      </w:r>
    </w:p>
    <w:p w:rsidR="003726BE" w:rsidRPr="003726BE" w:rsidRDefault="003726BE" w:rsidP="003726BE">
      <w:pPr>
        <w:pStyle w:val="ConsPlusNonformat"/>
        <w:jc w:val="both"/>
      </w:pPr>
      <w:r w:rsidRPr="003726BE">
        <w:t xml:space="preserve">             объектов по производству пищевой рыбной продукции</w:t>
      </w:r>
    </w:p>
    <w:p w:rsidR="003726BE" w:rsidRPr="003726BE" w:rsidRDefault="003726BE" w:rsidP="003726BE">
      <w:pPr>
        <w:pStyle w:val="ConsPlusNonformat"/>
        <w:jc w:val="both"/>
      </w:pPr>
      <w:r w:rsidRPr="003726BE">
        <w:t>___________________________________________________________________________</w:t>
      </w:r>
    </w:p>
    <w:p w:rsidR="003726BE" w:rsidRPr="003726BE" w:rsidRDefault="003726BE" w:rsidP="003726BE">
      <w:pPr>
        <w:pStyle w:val="ConsPlusNonformat"/>
        <w:jc w:val="both"/>
      </w:pPr>
      <w:r w:rsidRPr="003726BE">
        <w:t xml:space="preserve">                 (полное наименование получателя субсидии)</w:t>
      </w:r>
    </w:p>
    <w:p w:rsidR="003726BE" w:rsidRPr="003726BE" w:rsidRDefault="003726BE" w:rsidP="003726BE">
      <w:pPr>
        <w:pStyle w:val="ConsPlusNonformat"/>
        <w:jc w:val="both"/>
      </w:pPr>
    </w:p>
    <w:p w:rsidR="003726BE" w:rsidRPr="003726BE" w:rsidRDefault="003726BE" w:rsidP="003726BE">
      <w:pPr>
        <w:pStyle w:val="ConsPlusNonformat"/>
        <w:jc w:val="both"/>
      </w:pPr>
      <w:r w:rsidRPr="003726BE">
        <w:t>ИНН _____________________, КПП __________________, БИК ____________________</w:t>
      </w:r>
    </w:p>
    <w:p w:rsidR="003726BE" w:rsidRPr="003726BE" w:rsidRDefault="003726BE" w:rsidP="003726BE">
      <w:pPr>
        <w:pStyle w:val="ConsPlusNonformat"/>
        <w:jc w:val="both"/>
      </w:pPr>
      <w:r w:rsidRPr="003726BE">
        <w:t>ОКПО ____________________, ОГРН _________________, ОКВЭД __________________</w:t>
      </w:r>
    </w:p>
    <w:p w:rsidR="003726BE" w:rsidRPr="003726BE" w:rsidRDefault="003726BE" w:rsidP="003726BE">
      <w:pPr>
        <w:pStyle w:val="ConsPlusNonformat"/>
        <w:jc w:val="both"/>
      </w:pPr>
      <w:proofErr w:type="gramStart"/>
      <w:r w:rsidRPr="003726BE">
        <w:t>Р</w:t>
      </w:r>
      <w:proofErr w:type="gramEnd"/>
      <w:r w:rsidRPr="003726BE">
        <w:t>/</w:t>
      </w:r>
      <w:proofErr w:type="spellStart"/>
      <w:r w:rsidRPr="003726BE">
        <w:t>сч</w:t>
      </w:r>
      <w:proofErr w:type="spellEnd"/>
      <w:r w:rsidRPr="003726BE">
        <w:t>. ___________________________, Корр. счет _____________________________</w:t>
      </w:r>
    </w:p>
    <w:p w:rsidR="003726BE" w:rsidRPr="003726BE" w:rsidRDefault="003726BE" w:rsidP="003726BE">
      <w:pPr>
        <w:pStyle w:val="ConsPlusNonformat"/>
        <w:jc w:val="both"/>
      </w:pPr>
      <w:r w:rsidRPr="003726BE">
        <w:t>Почтовый адрес (полностью) ________________________________________________</w:t>
      </w:r>
    </w:p>
    <w:p w:rsidR="003726BE" w:rsidRPr="003726BE" w:rsidRDefault="003726BE" w:rsidP="003726BE">
      <w:pPr>
        <w:pStyle w:val="ConsPlusNonformat"/>
        <w:jc w:val="both"/>
      </w:pPr>
      <w:r w:rsidRPr="003726BE">
        <w:t>Контактный телефон (с кодом) ______________________________________________</w:t>
      </w:r>
    </w:p>
    <w:p w:rsidR="003726BE" w:rsidRPr="003726BE" w:rsidRDefault="003726BE" w:rsidP="00372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2835"/>
        <w:gridCol w:w="2268"/>
      </w:tblGrid>
      <w:tr w:rsidR="003726BE" w:rsidRPr="003726BE">
        <w:tc>
          <w:tcPr>
            <w:tcW w:w="3912" w:type="dxa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Наименование и реквизиты документа, подтверждающего произведенные расходы</w:t>
            </w:r>
          </w:p>
        </w:tc>
        <w:tc>
          <w:tcPr>
            <w:tcW w:w="2835" w:type="dxa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Стоимость произведенных работ, рублей</w:t>
            </w:r>
          </w:p>
        </w:tc>
        <w:tc>
          <w:tcPr>
            <w:tcW w:w="2268" w:type="dxa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Сумма субсидии к выплате, рублей</w:t>
            </w:r>
          </w:p>
        </w:tc>
      </w:tr>
      <w:tr w:rsidR="003726BE" w:rsidRPr="003726BE">
        <w:tc>
          <w:tcPr>
            <w:tcW w:w="3912" w:type="dxa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</w:tr>
      <w:tr w:rsidR="003726BE" w:rsidRPr="003726BE">
        <w:tc>
          <w:tcPr>
            <w:tcW w:w="3912" w:type="dxa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</w:tr>
      <w:tr w:rsidR="003726BE" w:rsidRPr="003726BE">
        <w:tc>
          <w:tcPr>
            <w:tcW w:w="3912" w:type="dxa"/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Итого:</w:t>
            </w:r>
          </w:p>
        </w:tc>
        <w:tc>
          <w:tcPr>
            <w:tcW w:w="2835" w:type="dxa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</w:tr>
    </w:tbl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nformat"/>
        <w:jc w:val="both"/>
      </w:pPr>
      <w:r w:rsidRPr="003726BE">
        <w:t xml:space="preserve">    Целевое использование субсидии подтверждаю:</w:t>
      </w:r>
    </w:p>
    <w:p w:rsidR="003726BE" w:rsidRPr="003726BE" w:rsidRDefault="003726BE" w:rsidP="003726BE">
      <w:pPr>
        <w:pStyle w:val="ConsPlusNonformat"/>
        <w:jc w:val="both"/>
      </w:pPr>
    </w:p>
    <w:p w:rsidR="003726BE" w:rsidRPr="003726BE" w:rsidRDefault="003726BE" w:rsidP="003726BE">
      <w:pPr>
        <w:pStyle w:val="ConsPlusNonformat"/>
        <w:jc w:val="both"/>
      </w:pPr>
      <w:r w:rsidRPr="003726BE">
        <w:t xml:space="preserve">    Руководитель организации ______________ _________________________</w:t>
      </w:r>
    </w:p>
    <w:p w:rsidR="003726BE" w:rsidRPr="003726BE" w:rsidRDefault="003726BE" w:rsidP="003726BE">
      <w:pPr>
        <w:pStyle w:val="ConsPlusNonformat"/>
        <w:jc w:val="both"/>
      </w:pPr>
      <w:r w:rsidRPr="003726BE">
        <w:t xml:space="preserve">                               (подпись)             (ФИО)</w:t>
      </w:r>
    </w:p>
    <w:p w:rsidR="003726BE" w:rsidRPr="003726BE" w:rsidRDefault="003726BE" w:rsidP="003726BE">
      <w:pPr>
        <w:pStyle w:val="ConsPlusNonformat"/>
        <w:jc w:val="both"/>
      </w:pPr>
    </w:p>
    <w:p w:rsidR="003726BE" w:rsidRPr="003726BE" w:rsidRDefault="003726BE" w:rsidP="003726BE">
      <w:pPr>
        <w:pStyle w:val="ConsPlusNonformat"/>
        <w:jc w:val="both"/>
      </w:pPr>
      <w:r w:rsidRPr="003726BE">
        <w:t xml:space="preserve">    Главный бухгалтер _____________________ _________________________</w:t>
      </w:r>
    </w:p>
    <w:p w:rsidR="003726BE" w:rsidRPr="003726BE" w:rsidRDefault="003726BE" w:rsidP="003726BE">
      <w:pPr>
        <w:pStyle w:val="ConsPlusNonformat"/>
        <w:jc w:val="both"/>
      </w:pPr>
      <w:r w:rsidRPr="003726BE">
        <w:t xml:space="preserve">                            (подпись)                (ФИО)</w:t>
      </w: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right"/>
        <w:outlineLvl w:val="1"/>
      </w:pPr>
      <w:r w:rsidRPr="003726BE">
        <w:lastRenderedPageBreak/>
        <w:t>Приложение 8</w:t>
      </w:r>
    </w:p>
    <w:p w:rsidR="003726BE" w:rsidRPr="003726BE" w:rsidRDefault="003726BE" w:rsidP="003726BE">
      <w:pPr>
        <w:pStyle w:val="ConsPlusNormal"/>
        <w:jc w:val="right"/>
      </w:pPr>
      <w:r w:rsidRPr="003726BE">
        <w:t>к Порядку предоставления</w:t>
      </w:r>
    </w:p>
    <w:p w:rsidR="003726BE" w:rsidRPr="003726BE" w:rsidRDefault="003726BE" w:rsidP="003726BE">
      <w:pPr>
        <w:pStyle w:val="ConsPlusNormal"/>
        <w:jc w:val="right"/>
      </w:pPr>
      <w:r w:rsidRPr="003726BE">
        <w:t>из бюджета города Ханты-Мансийска</w:t>
      </w:r>
    </w:p>
    <w:p w:rsidR="003726BE" w:rsidRPr="003726BE" w:rsidRDefault="003726BE" w:rsidP="003726BE">
      <w:pPr>
        <w:pStyle w:val="ConsPlusNormal"/>
        <w:jc w:val="right"/>
      </w:pPr>
      <w:r w:rsidRPr="003726BE">
        <w:t>субсидий юридическим лицам</w:t>
      </w:r>
    </w:p>
    <w:p w:rsidR="003726BE" w:rsidRPr="003726BE" w:rsidRDefault="003726BE" w:rsidP="003726BE">
      <w:pPr>
        <w:pStyle w:val="ConsPlusNormal"/>
        <w:jc w:val="right"/>
      </w:pPr>
      <w:r w:rsidRPr="003726BE">
        <w:t>и индивидуальным предпринимателям,</w:t>
      </w:r>
    </w:p>
    <w:p w:rsidR="003726BE" w:rsidRPr="003726BE" w:rsidRDefault="003726BE" w:rsidP="003726BE">
      <w:pPr>
        <w:pStyle w:val="ConsPlusNormal"/>
        <w:jc w:val="right"/>
      </w:pPr>
      <w:proofErr w:type="gramStart"/>
      <w:r w:rsidRPr="003726BE">
        <w:t>осуществляющим</w:t>
      </w:r>
      <w:proofErr w:type="gramEnd"/>
      <w:r w:rsidRPr="003726BE">
        <w:t xml:space="preserve"> деятельность</w:t>
      </w:r>
    </w:p>
    <w:p w:rsidR="003726BE" w:rsidRPr="003726BE" w:rsidRDefault="003726BE" w:rsidP="003726BE">
      <w:pPr>
        <w:pStyle w:val="ConsPlusNormal"/>
        <w:jc w:val="right"/>
      </w:pPr>
      <w:r w:rsidRPr="003726BE">
        <w:t>в сфере рыбного хозяйства</w:t>
      </w:r>
    </w:p>
    <w:p w:rsidR="003726BE" w:rsidRPr="003726BE" w:rsidRDefault="003726BE" w:rsidP="003726BE">
      <w:pPr>
        <w:pStyle w:val="ConsPlusNormal"/>
        <w:jc w:val="right"/>
      </w:pPr>
      <w:r w:rsidRPr="003726BE">
        <w:t xml:space="preserve">и (или) </w:t>
      </w:r>
      <w:proofErr w:type="spellStart"/>
      <w:r w:rsidRPr="003726BE">
        <w:t>аквакультуры</w:t>
      </w:r>
      <w:proofErr w:type="spellEnd"/>
      <w:r w:rsidRPr="003726BE">
        <w:t xml:space="preserve"> (рыбоводства)</w:t>
      </w:r>
    </w:p>
    <w:p w:rsidR="003726BE" w:rsidRPr="003726BE" w:rsidRDefault="003726BE" w:rsidP="00372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726BE" w:rsidRPr="003726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center"/>
            </w:pPr>
            <w:bookmarkStart w:id="16" w:name="P3582"/>
            <w:bookmarkEnd w:id="16"/>
            <w:r w:rsidRPr="003726BE">
              <w:t>Справка-расчет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размера субсидии на возмещение затрат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 xml:space="preserve">на проведение </w:t>
            </w:r>
            <w:proofErr w:type="gramStart"/>
            <w:r w:rsidRPr="003726BE">
              <w:t>научно-исследовательских</w:t>
            </w:r>
            <w:proofErr w:type="gramEnd"/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и опытно-конструкторских работ (НИОКР) в сфере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proofErr w:type="spellStart"/>
            <w:r w:rsidRPr="003726BE">
              <w:t>рыбохозяйственного</w:t>
            </w:r>
            <w:proofErr w:type="spellEnd"/>
            <w:r w:rsidRPr="003726BE">
              <w:t xml:space="preserve"> комплекса</w:t>
            </w:r>
          </w:p>
          <w:p w:rsidR="003726BE" w:rsidRPr="003726BE" w:rsidRDefault="003726BE" w:rsidP="003726BE">
            <w:pPr>
              <w:pStyle w:val="ConsPlusNormal"/>
            </w:pP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_________________________________________________________________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(полное наименование получателя субсидии)</w:t>
            </w:r>
          </w:p>
          <w:p w:rsidR="003726BE" w:rsidRPr="003726BE" w:rsidRDefault="003726BE" w:rsidP="003726BE">
            <w:pPr>
              <w:pStyle w:val="ConsPlusNormal"/>
            </w:pP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ИНН __________________, КПП _________________, БИК _______________,</w:t>
            </w: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ОКПО ________________, ОГРН _______________, ОКВЭД ______________,</w:t>
            </w:r>
          </w:p>
          <w:p w:rsidR="003726BE" w:rsidRPr="003726BE" w:rsidRDefault="003726BE" w:rsidP="003726BE">
            <w:pPr>
              <w:pStyle w:val="ConsPlusNormal"/>
              <w:jc w:val="both"/>
            </w:pPr>
            <w:proofErr w:type="gramStart"/>
            <w:r w:rsidRPr="003726BE">
              <w:t>Р</w:t>
            </w:r>
            <w:proofErr w:type="gramEnd"/>
            <w:r w:rsidRPr="003726BE">
              <w:t>/</w:t>
            </w:r>
            <w:proofErr w:type="spellStart"/>
            <w:r w:rsidRPr="003726BE">
              <w:t>сч</w:t>
            </w:r>
            <w:proofErr w:type="spellEnd"/>
            <w:r w:rsidRPr="003726BE">
              <w:t>. __________________________, Корр. счет ________________________,</w:t>
            </w: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Почтовый адрес (полностью) _________________________________________,</w:t>
            </w: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Контактный телефон (с кодом) ________________________________________.</w:t>
            </w:r>
          </w:p>
        </w:tc>
      </w:tr>
    </w:tbl>
    <w:p w:rsidR="003726BE" w:rsidRPr="003726BE" w:rsidRDefault="003726BE" w:rsidP="003726B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2"/>
        <w:gridCol w:w="2963"/>
        <w:gridCol w:w="2783"/>
      </w:tblGrid>
      <w:tr w:rsidR="003726BE" w:rsidRPr="003726BE" w:rsidTr="003726BE">
        <w:tc>
          <w:tcPr>
            <w:tcW w:w="1969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Наименование и реквизиты документа, подтверждающего произведенные расходы</w:t>
            </w:r>
          </w:p>
        </w:tc>
        <w:tc>
          <w:tcPr>
            <w:tcW w:w="1563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Стоимость произведенных работ,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рублей</w:t>
            </w:r>
          </w:p>
        </w:tc>
        <w:tc>
          <w:tcPr>
            <w:tcW w:w="1469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Сумма субсидии к выплате,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рублей</w:t>
            </w:r>
          </w:p>
        </w:tc>
      </w:tr>
      <w:tr w:rsidR="003726BE" w:rsidRPr="003726BE" w:rsidTr="003726BE">
        <w:tc>
          <w:tcPr>
            <w:tcW w:w="1969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1563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1469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</w:tr>
      <w:tr w:rsidR="003726BE" w:rsidRPr="003726BE" w:rsidTr="003726BE">
        <w:tc>
          <w:tcPr>
            <w:tcW w:w="1969" w:type="pct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1563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1469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</w:tr>
      <w:tr w:rsidR="003726BE" w:rsidRPr="003726BE" w:rsidTr="003726BE">
        <w:tc>
          <w:tcPr>
            <w:tcW w:w="1969" w:type="pct"/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Итого:</w:t>
            </w:r>
          </w:p>
        </w:tc>
        <w:tc>
          <w:tcPr>
            <w:tcW w:w="1563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1469" w:type="pct"/>
            <w:vAlign w:val="center"/>
          </w:tcPr>
          <w:p w:rsidR="003726BE" w:rsidRPr="003726BE" w:rsidRDefault="003726BE" w:rsidP="003726BE">
            <w:pPr>
              <w:pStyle w:val="ConsPlusNormal"/>
            </w:pPr>
          </w:p>
        </w:tc>
      </w:tr>
    </w:tbl>
    <w:p w:rsidR="003726BE" w:rsidRPr="003726BE" w:rsidRDefault="003726BE" w:rsidP="00372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3"/>
        <w:gridCol w:w="780"/>
        <w:gridCol w:w="2009"/>
        <w:gridCol w:w="3899"/>
      </w:tblGrid>
      <w:tr w:rsidR="003726BE" w:rsidRPr="003726B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Целевое использование субсидии подтверждаю:</w:t>
            </w:r>
          </w:p>
        </w:tc>
      </w:tr>
      <w:tr w:rsidR="003726BE" w:rsidRPr="003726BE"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Руководитель организации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right"/>
            </w:pPr>
            <w:r w:rsidRPr="003726BE">
              <w:t>_____________</w:t>
            </w:r>
          </w:p>
          <w:p w:rsidR="003726BE" w:rsidRPr="003726BE" w:rsidRDefault="003726BE" w:rsidP="003726BE">
            <w:pPr>
              <w:pStyle w:val="ConsPlusNormal"/>
              <w:jc w:val="right"/>
            </w:pPr>
            <w:r w:rsidRPr="003726BE">
              <w:t>(подпись)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__________________________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(ФИО)</w:t>
            </w:r>
          </w:p>
        </w:tc>
      </w:tr>
      <w:tr w:rsidR="003726BE" w:rsidRPr="003726BE"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Главный бухгалтер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right"/>
            </w:pPr>
            <w:r w:rsidRPr="003726BE">
              <w:t>__________________</w:t>
            </w:r>
          </w:p>
          <w:p w:rsidR="003726BE" w:rsidRPr="003726BE" w:rsidRDefault="003726BE" w:rsidP="003726BE">
            <w:pPr>
              <w:pStyle w:val="ConsPlusNormal"/>
              <w:jc w:val="right"/>
            </w:pPr>
            <w:r w:rsidRPr="003726BE">
              <w:t>(подпись)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__________________________</w:t>
            </w:r>
          </w:p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(ФИО)</w:t>
            </w:r>
          </w:p>
        </w:tc>
      </w:tr>
    </w:tbl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right"/>
        <w:outlineLvl w:val="1"/>
      </w:pPr>
      <w:r w:rsidRPr="003726BE">
        <w:lastRenderedPageBreak/>
        <w:t>Приложение 9</w:t>
      </w:r>
    </w:p>
    <w:p w:rsidR="003726BE" w:rsidRPr="003726BE" w:rsidRDefault="003726BE" w:rsidP="003726BE">
      <w:pPr>
        <w:pStyle w:val="ConsPlusNormal"/>
        <w:jc w:val="right"/>
      </w:pPr>
      <w:r w:rsidRPr="003726BE">
        <w:t>к Порядку предоставления</w:t>
      </w:r>
    </w:p>
    <w:p w:rsidR="003726BE" w:rsidRPr="003726BE" w:rsidRDefault="003726BE" w:rsidP="003726BE">
      <w:pPr>
        <w:pStyle w:val="ConsPlusNormal"/>
        <w:jc w:val="right"/>
      </w:pPr>
      <w:r w:rsidRPr="003726BE">
        <w:t>из бюджета города Ханты-Мансийска</w:t>
      </w:r>
    </w:p>
    <w:p w:rsidR="003726BE" w:rsidRPr="003726BE" w:rsidRDefault="003726BE" w:rsidP="003726BE">
      <w:pPr>
        <w:pStyle w:val="ConsPlusNormal"/>
        <w:jc w:val="right"/>
      </w:pPr>
      <w:r w:rsidRPr="003726BE">
        <w:t>субсидий юридическим лицам</w:t>
      </w:r>
    </w:p>
    <w:p w:rsidR="003726BE" w:rsidRPr="003726BE" w:rsidRDefault="003726BE" w:rsidP="003726BE">
      <w:pPr>
        <w:pStyle w:val="ConsPlusNormal"/>
        <w:jc w:val="right"/>
      </w:pPr>
      <w:r w:rsidRPr="003726BE">
        <w:t>и индивидуальным предпринимателям,</w:t>
      </w:r>
    </w:p>
    <w:p w:rsidR="003726BE" w:rsidRPr="003726BE" w:rsidRDefault="003726BE" w:rsidP="003726BE">
      <w:pPr>
        <w:pStyle w:val="ConsPlusNormal"/>
        <w:jc w:val="right"/>
      </w:pPr>
      <w:proofErr w:type="gramStart"/>
      <w:r w:rsidRPr="003726BE">
        <w:t>осуществляющим</w:t>
      </w:r>
      <w:proofErr w:type="gramEnd"/>
      <w:r w:rsidRPr="003726BE">
        <w:t xml:space="preserve"> деятельность</w:t>
      </w:r>
    </w:p>
    <w:p w:rsidR="003726BE" w:rsidRPr="003726BE" w:rsidRDefault="003726BE" w:rsidP="003726BE">
      <w:pPr>
        <w:pStyle w:val="ConsPlusNormal"/>
        <w:jc w:val="right"/>
      </w:pPr>
      <w:r w:rsidRPr="003726BE">
        <w:t>в сфере рыбного хозяйства</w:t>
      </w:r>
    </w:p>
    <w:p w:rsidR="003726BE" w:rsidRPr="003726BE" w:rsidRDefault="003726BE" w:rsidP="003726BE">
      <w:pPr>
        <w:pStyle w:val="ConsPlusNormal"/>
        <w:jc w:val="right"/>
      </w:pPr>
      <w:r w:rsidRPr="003726BE">
        <w:t xml:space="preserve">и (или) </w:t>
      </w:r>
      <w:proofErr w:type="spellStart"/>
      <w:r w:rsidRPr="003726BE">
        <w:t>аквакультуры</w:t>
      </w:r>
      <w:proofErr w:type="spellEnd"/>
      <w:r w:rsidRPr="003726BE">
        <w:t xml:space="preserve"> (рыбоводства)</w:t>
      </w: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Title"/>
        <w:jc w:val="center"/>
      </w:pPr>
      <w:bookmarkStart w:id="17" w:name="P3637"/>
      <w:bookmarkEnd w:id="17"/>
      <w:r w:rsidRPr="003726BE">
        <w:t>ПЕРЕЧЕНЬ</w:t>
      </w:r>
    </w:p>
    <w:p w:rsidR="003726BE" w:rsidRPr="003726BE" w:rsidRDefault="003726BE" w:rsidP="003726BE">
      <w:pPr>
        <w:pStyle w:val="ConsPlusTitle"/>
        <w:jc w:val="center"/>
      </w:pPr>
      <w:r w:rsidRPr="003726BE">
        <w:t>ВИДОВ СПЕЦИАЛИЗИРОВАННЫХ ТРАНСПОРТНЫХ СРЕДСТВ, НЕОБХОДИМЫХ</w:t>
      </w:r>
    </w:p>
    <w:p w:rsidR="003726BE" w:rsidRPr="003726BE" w:rsidRDefault="003726BE" w:rsidP="003726BE">
      <w:pPr>
        <w:pStyle w:val="ConsPlusTitle"/>
        <w:jc w:val="center"/>
      </w:pPr>
      <w:r w:rsidRPr="003726BE">
        <w:t>ДЛЯ ВЕДЕНИЯ ХОЗЯЙСТВЕННОЙ ДЕЯТЕЛЬНОСТИ В СФЕРЕ РЫБНОГО</w:t>
      </w:r>
    </w:p>
    <w:p w:rsidR="003726BE" w:rsidRPr="003726BE" w:rsidRDefault="003726BE" w:rsidP="003726BE">
      <w:pPr>
        <w:pStyle w:val="ConsPlusTitle"/>
        <w:jc w:val="center"/>
      </w:pPr>
      <w:r w:rsidRPr="003726BE">
        <w:t>ХОЗЯЙСТВА И (ИЛИ) АКВАКУЛЬТУРЫ (РЫБОВОДСТВА)</w:t>
      </w:r>
    </w:p>
    <w:p w:rsidR="003726BE" w:rsidRPr="003726BE" w:rsidRDefault="003726BE" w:rsidP="003726B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8708"/>
      </w:tblGrid>
      <w:tr w:rsidR="003726BE" w:rsidRPr="003726BE" w:rsidTr="003726BE">
        <w:tc>
          <w:tcPr>
            <w:tcW w:w="406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 xml:space="preserve">N </w:t>
            </w:r>
            <w:proofErr w:type="gramStart"/>
            <w:r w:rsidRPr="003726BE">
              <w:t>п</w:t>
            </w:r>
            <w:proofErr w:type="gramEnd"/>
            <w:r w:rsidRPr="003726BE">
              <w:t>/п</w:t>
            </w:r>
          </w:p>
        </w:tc>
        <w:tc>
          <w:tcPr>
            <w:tcW w:w="4594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Виды специализированных транспортных средств</w:t>
            </w:r>
          </w:p>
        </w:tc>
      </w:tr>
      <w:tr w:rsidR="003726BE" w:rsidRPr="003726BE" w:rsidTr="003726BE">
        <w:tc>
          <w:tcPr>
            <w:tcW w:w="406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1.</w:t>
            </w:r>
          </w:p>
        </w:tc>
        <w:tc>
          <w:tcPr>
            <w:tcW w:w="4594" w:type="pct"/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Грузовые транспортные средства (в том числе бортовые, фургоны, тягачи)</w:t>
            </w:r>
          </w:p>
        </w:tc>
      </w:tr>
      <w:tr w:rsidR="003726BE" w:rsidRPr="003726BE" w:rsidTr="003726BE">
        <w:tc>
          <w:tcPr>
            <w:tcW w:w="406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2.</w:t>
            </w:r>
          </w:p>
        </w:tc>
        <w:tc>
          <w:tcPr>
            <w:tcW w:w="4594" w:type="pct"/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Прицепы и полуприцепы для перевозки грузов, при транспортировке которых требуется соблюдение особых условий</w:t>
            </w:r>
          </w:p>
        </w:tc>
      </w:tr>
      <w:tr w:rsidR="003726BE" w:rsidRPr="003726BE" w:rsidTr="003726BE">
        <w:tc>
          <w:tcPr>
            <w:tcW w:w="406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3.</w:t>
            </w:r>
          </w:p>
        </w:tc>
        <w:tc>
          <w:tcPr>
            <w:tcW w:w="4594" w:type="pct"/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Моторные лодки</w:t>
            </w:r>
          </w:p>
        </w:tc>
      </w:tr>
      <w:tr w:rsidR="003726BE" w:rsidRPr="003726BE" w:rsidTr="003726BE">
        <w:tc>
          <w:tcPr>
            <w:tcW w:w="406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4.</w:t>
            </w:r>
          </w:p>
        </w:tc>
        <w:tc>
          <w:tcPr>
            <w:tcW w:w="4594" w:type="pct"/>
          </w:tcPr>
          <w:p w:rsidR="003726BE" w:rsidRPr="003726BE" w:rsidRDefault="003726BE" w:rsidP="003726BE">
            <w:pPr>
              <w:pStyle w:val="ConsPlusNormal"/>
              <w:jc w:val="both"/>
            </w:pPr>
            <w:proofErr w:type="spellStart"/>
            <w:r w:rsidRPr="003726BE">
              <w:t>Катеры</w:t>
            </w:r>
            <w:proofErr w:type="spellEnd"/>
            <w:r w:rsidRPr="003726BE">
              <w:t xml:space="preserve"> грузовые</w:t>
            </w:r>
          </w:p>
        </w:tc>
      </w:tr>
      <w:tr w:rsidR="003726BE" w:rsidRPr="003726BE" w:rsidTr="003726BE">
        <w:tc>
          <w:tcPr>
            <w:tcW w:w="406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5.</w:t>
            </w:r>
          </w:p>
        </w:tc>
        <w:tc>
          <w:tcPr>
            <w:tcW w:w="4594" w:type="pct"/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Снегоходы</w:t>
            </w:r>
          </w:p>
        </w:tc>
      </w:tr>
      <w:tr w:rsidR="003726BE" w:rsidRPr="003726BE" w:rsidTr="003726BE">
        <w:tc>
          <w:tcPr>
            <w:tcW w:w="406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6.</w:t>
            </w:r>
          </w:p>
        </w:tc>
        <w:tc>
          <w:tcPr>
            <w:tcW w:w="4594" w:type="pct"/>
          </w:tcPr>
          <w:p w:rsidR="003726BE" w:rsidRPr="003726BE" w:rsidRDefault="003726BE" w:rsidP="003726BE">
            <w:pPr>
              <w:pStyle w:val="ConsPlusNormal"/>
              <w:jc w:val="both"/>
            </w:pPr>
            <w:proofErr w:type="spellStart"/>
            <w:r w:rsidRPr="003726BE">
              <w:t>Болотоходы</w:t>
            </w:r>
            <w:proofErr w:type="spellEnd"/>
          </w:p>
        </w:tc>
      </w:tr>
      <w:tr w:rsidR="003726BE" w:rsidRPr="003726BE" w:rsidTr="003726BE">
        <w:tc>
          <w:tcPr>
            <w:tcW w:w="406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7.</w:t>
            </w:r>
          </w:p>
        </w:tc>
        <w:tc>
          <w:tcPr>
            <w:tcW w:w="4594" w:type="pct"/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Вездеходы</w:t>
            </w:r>
          </w:p>
        </w:tc>
      </w:tr>
      <w:tr w:rsidR="003726BE" w:rsidRPr="003726BE" w:rsidTr="003726BE">
        <w:tc>
          <w:tcPr>
            <w:tcW w:w="406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8.</w:t>
            </w:r>
          </w:p>
        </w:tc>
        <w:tc>
          <w:tcPr>
            <w:tcW w:w="4594" w:type="pct"/>
          </w:tcPr>
          <w:p w:rsidR="003726BE" w:rsidRPr="003726BE" w:rsidRDefault="003726BE" w:rsidP="003726BE">
            <w:pPr>
              <w:pStyle w:val="ConsPlusNormal"/>
              <w:jc w:val="both"/>
            </w:pPr>
            <w:proofErr w:type="spellStart"/>
            <w:r w:rsidRPr="003726BE">
              <w:t>Снегоболотоходы</w:t>
            </w:r>
            <w:proofErr w:type="spellEnd"/>
          </w:p>
        </w:tc>
      </w:tr>
    </w:tbl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right"/>
        <w:outlineLvl w:val="1"/>
      </w:pPr>
      <w:r w:rsidRPr="003726BE">
        <w:lastRenderedPageBreak/>
        <w:t>Приложение 10</w:t>
      </w:r>
    </w:p>
    <w:p w:rsidR="003726BE" w:rsidRPr="003726BE" w:rsidRDefault="003726BE" w:rsidP="003726BE">
      <w:pPr>
        <w:pStyle w:val="ConsPlusNormal"/>
        <w:jc w:val="right"/>
      </w:pPr>
      <w:r w:rsidRPr="003726BE">
        <w:t>к Порядку предоставления</w:t>
      </w:r>
    </w:p>
    <w:p w:rsidR="003726BE" w:rsidRPr="003726BE" w:rsidRDefault="003726BE" w:rsidP="003726BE">
      <w:pPr>
        <w:pStyle w:val="ConsPlusNormal"/>
        <w:jc w:val="right"/>
      </w:pPr>
      <w:r w:rsidRPr="003726BE">
        <w:t>из бюджета города Ханты-Мансийска</w:t>
      </w:r>
    </w:p>
    <w:p w:rsidR="003726BE" w:rsidRPr="003726BE" w:rsidRDefault="003726BE" w:rsidP="003726BE">
      <w:pPr>
        <w:pStyle w:val="ConsPlusNormal"/>
        <w:jc w:val="right"/>
      </w:pPr>
      <w:r w:rsidRPr="003726BE">
        <w:t>субсидий юридическим лицам</w:t>
      </w:r>
    </w:p>
    <w:p w:rsidR="003726BE" w:rsidRPr="003726BE" w:rsidRDefault="003726BE" w:rsidP="003726BE">
      <w:pPr>
        <w:pStyle w:val="ConsPlusNormal"/>
        <w:jc w:val="right"/>
      </w:pPr>
      <w:r w:rsidRPr="003726BE">
        <w:t>и индивидуальным предпринимателям,</w:t>
      </w:r>
    </w:p>
    <w:p w:rsidR="003726BE" w:rsidRPr="003726BE" w:rsidRDefault="003726BE" w:rsidP="003726BE">
      <w:pPr>
        <w:pStyle w:val="ConsPlusNormal"/>
        <w:jc w:val="right"/>
      </w:pPr>
      <w:proofErr w:type="gramStart"/>
      <w:r w:rsidRPr="003726BE">
        <w:t>осуществляющим</w:t>
      </w:r>
      <w:proofErr w:type="gramEnd"/>
      <w:r w:rsidRPr="003726BE">
        <w:t xml:space="preserve"> деятельность</w:t>
      </w:r>
    </w:p>
    <w:p w:rsidR="003726BE" w:rsidRPr="003726BE" w:rsidRDefault="003726BE" w:rsidP="003726BE">
      <w:pPr>
        <w:pStyle w:val="ConsPlusNormal"/>
        <w:jc w:val="right"/>
      </w:pPr>
      <w:r w:rsidRPr="003726BE">
        <w:t>в сфере рыбного хозяйства</w:t>
      </w:r>
    </w:p>
    <w:p w:rsidR="003726BE" w:rsidRPr="003726BE" w:rsidRDefault="003726BE" w:rsidP="003726BE">
      <w:pPr>
        <w:pStyle w:val="ConsPlusNormal"/>
        <w:jc w:val="right"/>
      </w:pPr>
      <w:r w:rsidRPr="003726BE">
        <w:t xml:space="preserve">и (или) </w:t>
      </w:r>
      <w:proofErr w:type="spellStart"/>
      <w:r w:rsidRPr="003726BE">
        <w:t>аквакультуры</w:t>
      </w:r>
      <w:proofErr w:type="spellEnd"/>
      <w:r w:rsidRPr="003726BE">
        <w:t xml:space="preserve"> (рыбоводства)</w:t>
      </w: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Title"/>
        <w:jc w:val="center"/>
      </w:pPr>
      <w:bookmarkStart w:id="18" w:name="P3674"/>
      <w:bookmarkEnd w:id="18"/>
      <w:r w:rsidRPr="003726BE">
        <w:t>СТАВКИ</w:t>
      </w:r>
    </w:p>
    <w:p w:rsidR="003726BE" w:rsidRPr="003726BE" w:rsidRDefault="003726BE" w:rsidP="003726BE">
      <w:pPr>
        <w:pStyle w:val="ConsPlusTitle"/>
        <w:jc w:val="center"/>
      </w:pPr>
      <w:r w:rsidRPr="003726BE">
        <w:t>СУБСИДИИ НА ВОЗМЕЩЕНИЕ ЗАТРАТ ПРИ ОСУЩЕСТВЛЕНИИ ВЫЛОВА,</w:t>
      </w:r>
    </w:p>
    <w:p w:rsidR="003726BE" w:rsidRPr="003726BE" w:rsidRDefault="003726BE" w:rsidP="003726BE">
      <w:pPr>
        <w:pStyle w:val="ConsPlusTitle"/>
        <w:jc w:val="center"/>
      </w:pPr>
      <w:r w:rsidRPr="003726BE">
        <w:t>РЕАЛИЗАЦИИ И (ИЛИ) ОТГРУЗКИ НА СОБСТВЕННУЮ ПЕРЕРАБОТКУ</w:t>
      </w:r>
    </w:p>
    <w:p w:rsidR="003726BE" w:rsidRPr="003726BE" w:rsidRDefault="003726BE" w:rsidP="003726BE">
      <w:pPr>
        <w:pStyle w:val="ConsPlusTitle"/>
        <w:jc w:val="center"/>
      </w:pPr>
      <w:r w:rsidRPr="003726BE">
        <w:t>ПИЩЕВОЙ РЫБЫ</w:t>
      </w:r>
    </w:p>
    <w:p w:rsidR="003726BE" w:rsidRPr="003726BE" w:rsidRDefault="003726BE" w:rsidP="003726B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6"/>
        <w:gridCol w:w="2843"/>
        <w:gridCol w:w="3259"/>
      </w:tblGrid>
      <w:tr w:rsidR="003726BE" w:rsidRPr="003726BE" w:rsidTr="003726BE">
        <w:tc>
          <w:tcPr>
            <w:tcW w:w="1781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Наименование субсидии</w:t>
            </w:r>
          </w:p>
        </w:tc>
        <w:tc>
          <w:tcPr>
            <w:tcW w:w="1500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На 1 единицу измерения</w:t>
            </w:r>
          </w:p>
        </w:tc>
        <w:tc>
          <w:tcPr>
            <w:tcW w:w="1719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Ставка субсидии, рублей</w:t>
            </w:r>
          </w:p>
        </w:tc>
      </w:tr>
      <w:tr w:rsidR="003726BE" w:rsidRPr="003726BE" w:rsidTr="003726BE">
        <w:tc>
          <w:tcPr>
            <w:tcW w:w="1781" w:type="pct"/>
          </w:tcPr>
          <w:p w:rsidR="003726BE" w:rsidRPr="003726BE" w:rsidRDefault="003726BE" w:rsidP="003726BE">
            <w:pPr>
              <w:pStyle w:val="ConsPlusNormal"/>
            </w:pPr>
            <w:r w:rsidRPr="003726BE">
              <w:t>Рыба-сырец</w:t>
            </w:r>
          </w:p>
        </w:tc>
        <w:tc>
          <w:tcPr>
            <w:tcW w:w="1500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тонна</w:t>
            </w:r>
          </w:p>
        </w:tc>
        <w:tc>
          <w:tcPr>
            <w:tcW w:w="1719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15000</w:t>
            </w:r>
          </w:p>
        </w:tc>
      </w:tr>
    </w:tbl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right"/>
        <w:outlineLvl w:val="1"/>
      </w:pPr>
      <w:r w:rsidRPr="003726BE">
        <w:lastRenderedPageBreak/>
        <w:t>Приложение 11</w:t>
      </w:r>
    </w:p>
    <w:p w:rsidR="003726BE" w:rsidRPr="003726BE" w:rsidRDefault="003726BE" w:rsidP="003726BE">
      <w:pPr>
        <w:pStyle w:val="ConsPlusNormal"/>
        <w:jc w:val="right"/>
      </w:pPr>
      <w:r w:rsidRPr="003726BE">
        <w:t>к Порядку предоставления</w:t>
      </w:r>
    </w:p>
    <w:p w:rsidR="003726BE" w:rsidRPr="003726BE" w:rsidRDefault="003726BE" w:rsidP="003726BE">
      <w:pPr>
        <w:pStyle w:val="ConsPlusNormal"/>
        <w:jc w:val="right"/>
      </w:pPr>
      <w:r w:rsidRPr="003726BE">
        <w:t>из бюджета города Ханты-Мансийска</w:t>
      </w:r>
    </w:p>
    <w:p w:rsidR="003726BE" w:rsidRPr="003726BE" w:rsidRDefault="003726BE" w:rsidP="003726BE">
      <w:pPr>
        <w:pStyle w:val="ConsPlusNormal"/>
        <w:jc w:val="right"/>
      </w:pPr>
      <w:r w:rsidRPr="003726BE">
        <w:t>субсидий юридическим лицам</w:t>
      </w:r>
    </w:p>
    <w:p w:rsidR="003726BE" w:rsidRPr="003726BE" w:rsidRDefault="003726BE" w:rsidP="003726BE">
      <w:pPr>
        <w:pStyle w:val="ConsPlusNormal"/>
        <w:jc w:val="right"/>
      </w:pPr>
      <w:r w:rsidRPr="003726BE">
        <w:t>и индивидуальным предпринимателям,</w:t>
      </w:r>
    </w:p>
    <w:p w:rsidR="003726BE" w:rsidRPr="003726BE" w:rsidRDefault="003726BE" w:rsidP="003726BE">
      <w:pPr>
        <w:pStyle w:val="ConsPlusNormal"/>
        <w:jc w:val="right"/>
      </w:pPr>
      <w:proofErr w:type="gramStart"/>
      <w:r w:rsidRPr="003726BE">
        <w:t>осуществляющим</w:t>
      </w:r>
      <w:proofErr w:type="gramEnd"/>
      <w:r w:rsidRPr="003726BE">
        <w:t xml:space="preserve"> деятельность</w:t>
      </w:r>
    </w:p>
    <w:p w:rsidR="003726BE" w:rsidRPr="003726BE" w:rsidRDefault="003726BE" w:rsidP="003726BE">
      <w:pPr>
        <w:pStyle w:val="ConsPlusNormal"/>
        <w:jc w:val="right"/>
      </w:pPr>
      <w:r w:rsidRPr="003726BE">
        <w:t>в сфере рыбного хозяйства</w:t>
      </w:r>
    </w:p>
    <w:p w:rsidR="003726BE" w:rsidRPr="003726BE" w:rsidRDefault="003726BE" w:rsidP="003726BE">
      <w:pPr>
        <w:pStyle w:val="ConsPlusNormal"/>
        <w:jc w:val="right"/>
      </w:pPr>
      <w:r w:rsidRPr="003726BE">
        <w:t xml:space="preserve">и (или) </w:t>
      </w:r>
      <w:proofErr w:type="spellStart"/>
      <w:r w:rsidRPr="003726BE">
        <w:t>аквакультуры</w:t>
      </w:r>
      <w:proofErr w:type="spellEnd"/>
      <w:r w:rsidRPr="003726BE">
        <w:t xml:space="preserve"> (рыбоводства)</w:t>
      </w: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Title"/>
        <w:jc w:val="center"/>
      </w:pPr>
      <w:bookmarkStart w:id="19" w:name="P3699"/>
      <w:bookmarkEnd w:id="19"/>
      <w:r w:rsidRPr="003726BE">
        <w:t>СОСТАВ</w:t>
      </w:r>
    </w:p>
    <w:p w:rsidR="003726BE" w:rsidRPr="003726BE" w:rsidRDefault="003726BE" w:rsidP="003726BE">
      <w:pPr>
        <w:pStyle w:val="ConsPlusTitle"/>
        <w:jc w:val="center"/>
      </w:pPr>
      <w:r w:rsidRPr="003726BE">
        <w:t>КОМИССИИ ПО ВОПРОСАМ ПРЕДОСТАВЛЕНИЯ СУБСИДИЙ ЮРИДИЧЕСКИМ</w:t>
      </w:r>
    </w:p>
    <w:p w:rsidR="003726BE" w:rsidRPr="003726BE" w:rsidRDefault="003726BE" w:rsidP="003726BE">
      <w:pPr>
        <w:pStyle w:val="ConsPlusTitle"/>
        <w:jc w:val="center"/>
      </w:pPr>
      <w:r w:rsidRPr="003726BE">
        <w:t>ЛИЦАМ И ИНДИВИДУАЛЬНЫМ ПРЕДПРИНИМАТЕЛЯМ, ОСУЩЕСТВЛЯЮЩИМ</w:t>
      </w:r>
    </w:p>
    <w:p w:rsidR="003726BE" w:rsidRPr="003726BE" w:rsidRDefault="003726BE" w:rsidP="003726BE">
      <w:pPr>
        <w:pStyle w:val="ConsPlusTitle"/>
        <w:jc w:val="center"/>
      </w:pPr>
      <w:r w:rsidRPr="003726BE">
        <w:t>ДЕЯТЕЛЬНОСТЬ В СФЕРЕ РЫБНОГО ХОЗЯЙСТВА И (ИЛИ) АКВАКУЛЬТУРЫ</w:t>
      </w:r>
    </w:p>
    <w:p w:rsidR="003726BE" w:rsidRPr="003726BE" w:rsidRDefault="003726BE" w:rsidP="003726BE">
      <w:pPr>
        <w:pStyle w:val="ConsPlusTitle"/>
        <w:jc w:val="center"/>
      </w:pPr>
      <w:r w:rsidRPr="003726BE">
        <w:t>(РЫБОВОДСТВА) (ДАЛЕЕ - КОМИССИЯ)</w:t>
      </w:r>
    </w:p>
    <w:p w:rsidR="003726BE" w:rsidRPr="003726BE" w:rsidRDefault="003726BE" w:rsidP="00372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97"/>
        <w:gridCol w:w="5783"/>
      </w:tblGrid>
      <w:tr w:rsidR="003726BE" w:rsidRPr="003726B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Председатель</w:t>
            </w: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комиссии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</w:pPr>
            <w:r w:rsidRPr="003726BE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3726BE" w:rsidRPr="003726B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Заместитель</w:t>
            </w:r>
          </w:p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председателя комиссии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</w:pPr>
            <w:r w:rsidRPr="003726BE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заместитель начальника управления экономического развития и инвестиций Администрации города Ханты-Мансийска</w:t>
            </w:r>
          </w:p>
        </w:tc>
      </w:tr>
      <w:tr w:rsidR="003726BE" w:rsidRPr="003726B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Секретарь комиссии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</w:pPr>
            <w:r w:rsidRPr="003726BE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главный специалист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 (без права голоса)</w:t>
            </w:r>
          </w:p>
        </w:tc>
      </w:tr>
      <w:tr w:rsidR="003726BE" w:rsidRPr="003726B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Члены комиссии:</w:t>
            </w:r>
          </w:p>
        </w:tc>
      </w:tr>
      <w:tr w:rsidR="003726BE" w:rsidRPr="003726B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</w:pPr>
            <w:r w:rsidRPr="003726BE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директор Департамента управления финансами Администрации города Ханты-Мансийска</w:t>
            </w:r>
          </w:p>
        </w:tc>
      </w:tr>
      <w:tr w:rsidR="003726BE" w:rsidRPr="003726B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</w:pPr>
            <w:r w:rsidRPr="003726BE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начальник управления потребительского рынка и защиты прав потребителей Администрации города Ханты-Мансийска</w:t>
            </w:r>
          </w:p>
        </w:tc>
      </w:tr>
      <w:tr w:rsidR="003726BE" w:rsidRPr="003726B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</w:pPr>
            <w:r w:rsidRPr="003726BE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начальник управления бухгалтерского учета и использования финансовых средств Администрации города Ханты-Мансийска</w:t>
            </w:r>
          </w:p>
        </w:tc>
      </w:tr>
      <w:tr w:rsidR="003726BE" w:rsidRPr="003726B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</w:pPr>
            <w:r w:rsidRPr="003726BE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начальник юридического управления Администрации города Ханты-Мансийска</w:t>
            </w:r>
          </w:p>
        </w:tc>
      </w:tr>
      <w:tr w:rsidR="003726BE" w:rsidRPr="003726B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</w:pPr>
            <w:r w:rsidRPr="003726BE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начальник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</w:t>
            </w:r>
          </w:p>
        </w:tc>
      </w:tr>
    </w:tbl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ind w:firstLine="540"/>
        <w:jc w:val="both"/>
      </w:pPr>
      <w:r w:rsidRPr="003726BE">
        <w:t>В случае временного отсутствия члена комиссии его замещает лицо, исполняющее его должностные обязанности.</w:t>
      </w: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  <w:bookmarkStart w:id="20" w:name="_GoBack"/>
      <w:bookmarkEnd w:id="20"/>
    </w:p>
    <w:sectPr w:rsidR="003726BE" w:rsidRPr="003726BE" w:rsidSect="003726B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BE"/>
    <w:rsid w:val="000D478F"/>
    <w:rsid w:val="001F456F"/>
    <w:rsid w:val="003726BE"/>
    <w:rsid w:val="003C25EC"/>
    <w:rsid w:val="007A5792"/>
    <w:rsid w:val="0098015B"/>
    <w:rsid w:val="009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2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72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2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2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72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2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6544</Words>
  <Characters>37304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2</cp:revision>
  <dcterms:created xsi:type="dcterms:W3CDTF">2021-06-22T10:01:00Z</dcterms:created>
  <dcterms:modified xsi:type="dcterms:W3CDTF">2021-06-22T10:01:00Z</dcterms:modified>
</cp:coreProperties>
</file>