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C0" w:rsidRDefault="00901EC0">
      <w:pPr>
        <w:pStyle w:val="ConsPlusNormal"/>
        <w:jc w:val="right"/>
        <w:outlineLvl w:val="0"/>
      </w:pPr>
      <w:r>
        <w:t>Приложение 7</w:t>
      </w:r>
    </w:p>
    <w:p w:rsidR="00901EC0" w:rsidRDefault="00901EC0">
      <w:pPr>
        <w:pStyle w:val="ConsPlusNormal"/>
        <w:jc w:val="right"/>
      </w:pPr>
      <w:r>
        <w:t>к постановлению Администрации</w:t>
      </w:r>
    </w:p>
    <w:p w:rsidR="00901EC0" w:rsidRDefault="00901EC0">
      <w:pPr>
        <w:pStyle w:val="ConsPlusNormal"/>
        <w:jc w:val="right"/>
      </w:pPr>
      <w:r>
        <w:t>города Ханты-Мансийска</w:t>
      </w:r>
    </w:p>
    <w:p w:rsidR="00901EC0" w:rsidRDefault="00901EC0">
      <w:pPr>
        <w:pStyle w:val="ConsPlusNormal"/>
        <w:jc w:val="right"/>
      </w:pPr>
      <w:r>
        <w:t>от 30.12.2019 N 1582</w:t>
      </w:r>
    </w:p>
    <w:p w:rsidR="00901EC0" w:rsidRDefault="00901EC0">
      <w:pPr>
        <w:pStyle w:val="ConsPlusNormal"/>
        <w:jc w:val="both"/>
      </w:pPr>
    </w:p>
    <w:p w:rsidR="00901EC0" w:rsidRDefault="00901EC0">
      <w:pPr>
        <w:pStyle w:val="ConsPlusTitle"/>
        <w:jc w:val="center"/>
        <w:outlineLvl w:val="0"/>
      </w:pPr>
      <w:bookmarkStart w:id="0" w:name="P1843"/>
      <w:bookmarkEnd w:id="0"/>
      <w:r>
        <w:t>ПОРЯДОК</w:t>
      </w:r>
    </w:p>
    <w:p w:rsidR="00901EC0" w:rsidRDefault="00901EC0">
      <w:pPr>
        <w:pStyle w:val="ConsPlusTitle"/>
        <w:jc w:val="center"/>
      </w:pPr>
      <w:r>
        <w:t>ПРЕДОСТАВЛЕНИЯ ГРАНТОВ ГЛАВЫ ГОРОДА ХАНТЫ-МАНСИЙСКА</w:t>
      </w:r>
    </w:p>
    <w:p w:rsidR="00901EC0" w:rsidRDefault="00901EC0">
      <w:pPr>
        <w:pStyle w:val="ConsPlusTitle"/>
        <w:jc w:val="center"/>
      </w:pPr>
      <w:r>
        <w:t xml:space="preserve">НА РАЗВИТИЕ ГРАЖДАНСКОГО ОБЩЕСТВА СОЦИАЛЬНО </w:t>
      </w:r>
      <w:proofErr w:type="gramStart"/>
      <w:r>
        <w:t>ОРИЕНТИРОВАННЫМ</w:t>
      </w:r>
      <w:proofErr w:type="gramEnd"/>
    </w:p>
    <w:p w:rsidR="00901EC0" w:rsidRDefault="00901EC0">
      <w:pPr>
        <w:pStyle w:val="ConsPlusTitle"/>
        <w:jc w:val="center"/>
      </w:pPr>
      <w:r>
        <w:t>НЕКОММЕРЧЕСКИМ ОРГАНИЗАЦИЯМ (ДАЛЕЕ - ПОРЯДОК)</w:t>
      </w:r>
    </w:p>
    <w:p w:rsidR="00901EC0" w:rsidRDefault="00901E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01E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C0" w:rsidRDefault="00901E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C0" w:rsidRDefault="00901E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EC0" w:rsidRDefault="00901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EC0" w:rsidRDefault="00901E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01EC0" w:rsidRDefault="00901EC0">
            <w:pPr>
              <w:pStyle w:val="ConsPlusNormal"/>
              <w:jc w:val="center"/>
            </w:pPr>
            <w:r>
              <w:rPr>
                <w:color w:val="392C69"/>
              </w:rPr>
              <w:t>от 09.03.2023 N 102)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C0" w:rsidRDefault="00901EC0">
            <w:pPr>
              <w:pStyle w:val="ConsPlusNormal"/>
            </w:pPr>
          </w:p>
        </w:tc>
      </w:tr>
    </w:tbl>
    <w:p w:rsidR="00901EC0" w:rsidRDefault="00901EC0">
      <w:pPr>
        <w:pStyle w:val="ConsPlusNormal"/>
        <w:jc w:val="center"/>
      </w:pPr>
    </w:p>
    <w:p w:rsidR="00901EC0" w:rsidRDefault="00901EC0">
      <w:pPr>
        <w:pStyle w:val="ConsPlusTitle"/>
        <w:jc w:val="center"/>
        <w:outlineLvl w:val="1"/>
      </w:pPr>
      <w:r>
        <w:t>I. Общие положения о предоставлении грантов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>
        <w:t xml:space="preserve">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муниципальной программы "Развитие гражданского общества в городе Ханты-Мансийске".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2. Настоящий Порядок определяет условия и порядок проведения конкурса на предоставление грантов в форме субсидий социально ориентированным некоммерческим организациям на развитие гражданского общества в городе Ханты-Мансийске (далее - конкурс, грант Главы города Ханты-Мансийска) социально ориентированным некоммерческим организациям (далее - некоммерческая организация), осуществляющим деятельность на территории города Ханты-Мансийска и реализующим социально значимые проекты.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3. Грант Главы Ханты-Мансийска предоставляется в целях финансового обеспечения затрат, связанных с реализацией социально значимых проектов некоммерческими организациями по направлениям, указанным в </w:t>
      </w:r>
      <w:hyperlink w:anchor="P1875">
        <w:r>
          <w:rPr>
            <w:color w:val="0000FF"/>
          </w:rPr>
          <w:t>пункте 10</w:t>
        </w:r>
      </w:hyperlink>
      <w:r>
        <w:t xml:space="preserve"> настоящего раздела.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1" w:name="P1856"/>
      <w:bookmarkEnd w:id="1"/>
      <w:r>
        <w:t>4. Понятия, используемые в настоящем Порядке: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грант Главы города Ханты-Мансийска - денежные средства в форме субсидии, предоставляемые из бюджета города Ханты-Мансийска на безвозмездной и безвозвратной основе некоммерческим организациям, на реализацию социально значимого проекта, победившего в конкурсе;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социально значимый проект - мероприятия, осуществляемые некоммерческими организациями, направленные на развитие гражданского общества, преодоление существующих социальных проблем и содействие позитивным изменениям в городе Ханты-Мансийске в рамках определенного срока и бюджета и по направлениям, определяемым настоящим Порядком (далее - Проект);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получатель гранта Главы города Ханты-Мансийска - некоммерческая организация, зарегистрированная в качестве юридического лица (не являющаяся государственным, муниципальным учреждением, профессиональным союзом, политической партией и движением), </w:t>
      </w:r>
      <w:r>
        <w:lastRenderedPageBreak/>
        <w:t xml:space="preserve">реализующая Проект по направлениям, указанным в </w:t>
      </w:r>
      <w:hyperlink w:anchor="P1875">
        <w:r>
          <w:rPr>
            <w:color w:val="0000FF"/>
          </w:rPr>
          <w:t>пункте 10</w:t>
        </w:r>
      </w:hyperlink>
      <w:r>
        <w:t xml:space="preserve"> настоящего раздела, в отношении которой принято решение о предоставлении гранта Главы города Ханты-Мансийска;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"Электронно-проектная система" - программно-аппаратный комплекс, предназначенный для подачи заявок на участие в конкурсах (далее - ЭПС). Доступ к ЭПС осуществляется в сети Интернет по адресу: </w:t>
      </w:r>
      <w:proofErr w:type="spellStart"/>
      <w:r>
        <w:t>хантымансийск</w:t>
      </w:r>
      <w:proofErr w:type="gramStart"/>
      <w:r>
        <w:t>.г</w:t>
      </w:r>
      <w:proofErr w:type="gramEnd"/>
      <w:r>
        <w:t>рантгубернатора.рф</w:t>
      </w:r>
      <w:proofErr w:type="spellEnd"/>
      <w:r>
        <w:t>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Фонд "Центр гражданских и социальных инициатив Югры" - лицензиат, использующий ЭПС в целях наладить некоммерческие, производственные процессы по организации и проведению конкурсов (далее - технический партнер);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заявка на получение гранта Главы города Ханты-Мансийска - документ, подготовленный некоммерческой организацией и поданный в электронном виде посредством ЭПС (далее - заявка).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5. Главным распорядителем бюджетных средств, которому как получателю бюджетных средств </w:t>
      </w:r>
      <w:proofErr w:type="gramStart"/>
      <w:r>
        <w:t>доведены в установленном порядке лимиты бюджетных обязательств на предоставление гранта Главы города Ханты-Мансийска из бюджета города Ханты-Мансийска является</w:t>
      </w:r>
      <w:proofErr w:type="gramEnd"/>
      <w:r>
        <w:t xml:space="preserve"> Администрация города Ханты-Мансийска (далее - главный распорядитель бюджетных средств).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Администрация города Ханты-Мансийска осуществляет предоставление гранта Главы города Ханты-Мансийска в рамках реализации муниципальной программы "Развитие гражданского общества в городе Ханты-Мансийске" из бюджета города Ханты-Мансийска в соответствии с решением Думы города Ханты-Мансийска о бюджете города Ханты-Мансийска на текущий финансовый год и на плановый период в пределах утвержденных лимитов бюджетных обязательств.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Уполномоченным учреждением, осуществляющим организационно-техническое сопровождение мероприятий по предоставлению гранта Главы города Ханты-Мансийска некоммерческим организациям, является муниципальное казенное учреждение "Ресурсный центр города Ханты-Мансийска" (далее - Уполномоченное учреждение).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6. Получатель гранта Главы города Ханты-Мансийска должен соответствовать критериям, установленным </w:t>
      </w:r>
      <w:hyperlink w:anchor="P1868">
        <w:r>
          <w:rPr>
            <w:color w:val="0000FF"/>
          </w:rPr>
          <w:t>пунктом 7</w:t>
        </w:r>
      </w:hyperlink>
      <w:r>
        <w:t xml:space="preserve"> настоящего раздела.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2" w:name="P1868"/>
      <w:bookmarkEnd w:id="2"/>
      <w:r>
        <w:t xml:space="preserve">7. Критерии </w:t>
      </w:r>
      <w:proofErr w:type="gramStart"/>
      <w:r>
        <w:t>отбора получателей гранта Главы города Ханты-Мансийска</w:t>
      </w:r>
      <w:proofErr w:type="gramEnd"/>
      <w:r>
        <w:t>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1) некоммерческая организация осуществляет деятельность на территории города Ханты-Мансийска;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2) одно или несколько направлений деятельности некоммерческой организации в соответствии с учредительными документами должно соответствовать выбранному направлению конкурса, определенному </w:t>
      </w:r>
      <w:hyperlink w:anchor="P1875">
        <w:r>
          <w:rPr>
            <w:color w:val="0000FF"/>
          </w:rPr>
          <w:t>пунктом 10</w:t>
        </w:r>
      </w:hyperlink>
      <w:r>
        <w:t xml:space="preserve"> настоящего раздела;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3) некоммерческая организация должна находиться в Реестре социально ориентированных некоммерческих организаций, реализующих на территории города Ханты-Мансийска социально значимые проекты или мероприятия;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4) направленность Проекта на содействие позитивным изменениям жизни населения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8. Способом </w:t>
      </w:r>
      <w:proofErr w:type="gramStart"/>
      <w:r>
        <w:t>проведения отбора получателей гранта Главы города Ханты-Мансийска</w:t>
      </w:r>
      <w:proofErr w:type="gramEnd"/>
      <w:r>
        <w:t xml:space="preserve"> является конкурс.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3" w:name="P1874"/>
      <w:bookmarkEnd w:id="3"/>
      <w:r>
        <w:lastRenderedPageBreak/>
        <w:t>9. Максимальный размер гранта Главы города Ханты-Мансийска, предоставляемого победителю конкурса - получателю гранта Главы города Ханты-Мансийска, не может превышать 250 000 рублей.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4" w:name="P1875"/>
      <w:bookmarkEnd w:id="4"/>
      <w:r>
        <w:t xml:space="preserve">10. На конкурс могут быть представлены Проекты некоммерческих организаций, предусматривающие осуществление деятельности по направлениям, соответствующим видам деятельности, установленным </w:t>
      </w:r>
      <w:hyperlink r:id="rId9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"О некоммерческих организациях".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Сведения о грантах в форме субсидий размещаются (при наличии технической возможности) на едином портале бюджетной системы Российской Федерации "Электронный бюджет" (www.budget.gov.ru) в информационно-телекоммуникационной сети Интернет (далее - единый портал) не позднее пятнадцатого рабочего дня, следующего за днем принятия решения о бюджете города Ханты-Мансийска (решения о внесении изменений в решение о бюджете города Ханты-Мансийска) на очередной финансовый год и</w:t>
      </w:r>
      <w:proofErr w:type="gramEnd"/>
      <w:r>
        <w:t xml:space="preserve"> на плановый период.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Title"/>
        <w:jc w:val="center"/>
        <w:outlineLvl w:val="1"/>
      </w:pPr>
      <w:r>
        <w:t>II. Порядок проведения отбора получателей грантов</w:t>
      </w:r>
    </w:p>
    <w:p w:rsidR="00901EC0" w:rsidRDefault="00901EC0">
      <w:pPr>
        <w:pStyle w:val="ConsPlusTitle"/>
        <w:jc w:val="center"/>
      </w:pPr>
      <w:r>
        <w:t>Главы города Ханты-Мансийска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r>
        <w:t>12. Конкурс объявляет и проводит Уполномоченное учреждение.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13. В целях проведения конкурса за три дня до начала приема заявок Уполномоченное учреждение размещает объявление о проведении конкурса (далее - объявление о проведении конкурса) в информационно-телекоммуникационной сети Интернет на Официальном информационном портале органов местного самоуправления города Ханты-Мансийска в сети Интернет (www.admhmansy.ru), на официальном сайте конкурса (</w:t>
      </w:r>
      <w:proofErr w:type="spellStart"/>
      <w:r>
        <w:t>хантымансийск</w:t>
      </w:r>
      <w:proofErr w:type="gramStart"/>
      <w:r>
        <w:t>.г</w:t>
      </w:r>
      <w:proofErr w:type="gramEnd"/>
      <w:r>
        <w:t>рантгубернатора.рф</w:t>
      </w:r>
      <w:proofErr w:type="spellEnd"/>
      <w:r>
        <w:t>) (далее - официальный сайт конкурса).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14. Технический партнер осуществляет следующие функции: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размещает на официальном сайте конкурса объявление о проведении конкурса;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осуществляет прием, регистрацию, обработку и хранение в электронном виде заявок участников конкурса;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размещает на официальном сайте конкурса информацию о результатах конкурса.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15. В объявлении о проведении конкурса указываются: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муниципальный правовой акт Администрации города Ханты-Мансийска, утверждающий порядок проведения конкурса;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сроки проведения конкурса, дата начала подачи или окончания приема заявок участников отбора, которая не может быть ранее десятого дня, следующего за днем размещения объявления о проведении конкурса;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цель предоставления, размер гранта Главы города Ханты-Мансийска;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перечень направлений деятельности, по которым осуществляется реализация социально значимых проектов;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наименование, местонахождение, почтовый адрес, адрес электронной почты Уполномоченного учреждения, а также контактный номер телефона Уполномоченного </w:t>
      </w:r>
      <w:r>
        <w:lastRenderedPageBreak/>
        <w:t>учреждения для получения консультаций по вопросам подготовки заявок;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порядок подачи заявок и требования, предъявляемые к форме и содержанию заявок, подаваемых участниками отбора в соответствии с </w:t>
      </w:r>
      <w:hyperlink w:anchor="P1903">
        <w:r>
          <w:rPr>
            <w:color w:val="0000FF"/>
          </w:rPr>
          <w:t>пунктом 16</w:t>
        </w:r>
      </w:hyperlink>
      <w:r>
        <w:t xml:space="preserve"> настоящего раздела;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требования к участникам конкурса, установленные </w:t>
      </w:r>
      <w:hyperlink w:anchor="P1936">
        <w:r>
          <w:rPr>
            <w:color w:val="0000FF"/>
          </w:rPr>
          <w:t>пунктом 21</w:t>
        </w:r>
      </w:hyperlink>
      <w:r>
        <w:t xml:space="preserve"> настоящего раздела и перечень документов, указанный в </w:t>
      </w:r>
      <w:hyperlink w:anchor="P1903">
        <w:r>
          <w:rPr>
            <w:color w:val="0000FF"/>
          </w:rPr>
          <w:t>пункте 16</w:t>
        </w:r>
      </w:hyperlink>
      <w:r>
        <w:t xml:space="preserve"> настоящего раздела, представляемых участниками конкурса для подтверждения их соответствия указанным требованиям;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порядок отзыва заявок, порядок возврата заявок, определяющий, в том числе основания для возврата заявок, порядок внесения изменений в заявки;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правила рассмотрения и оценки заявок некоммерческих организаций;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порядок предоставления некоммерческим организациям разъяснений положений объявления о проведении конкурса, даты начала и окончания срока такого предоставления;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результаты </w:t>
      </w:r>
      <w:proofErr w:type="gramStart"/>
      <w:r>
        <w:t>предоставления грантов Главы города Ханты-Мансийска</w:t>
      </w:r>
      <w:proofErr w:type="gramEnd"/>
      <w:r>
        <w:t>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срок, в течение которого победитель конкурса должен подписать соглашение о предоставлении гранта Главы города Ханты-Мансийска;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условия признания победителя конкурса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дата размещения результатов конкурса на Официальном информационном портале органов местного самоуправления города Ханты-Мансийска в сети Интернет (www.admhmansy.ru), на официальном сайте конкурса, которая не может быть позднее четырнадцатого дня, следующего за днем определения победителей конкурса.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5" w:name="P1903"/>
      <w:bookmarkEnd w:id="5"/>
      <w:r>
        <w:t>16. Для участия в конкурсе подают заявку в форме электронных документов путем заполнения соответствующих электронных форм, размещенных на официальном сайте конкурса.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Заявка на участие в конкурсе должна быть представлена в течение срока приема заявок на участие в конкурсе, указанного в объявлении о проведении конкурса, размещенном на официальном сайте конкурса.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Некоммерческая организация предоставляет заявку на русском языке, включающую информацию о Проекте, содержащую следующие пункты: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грантовое направление, которому преимущественно соответствует планируемая деятельность по Проекту в соответствии с </w:t>
      </w:r>
      <w:hyperlink w:anchor="P1875">
        <w:r>
          <w:rPr>
            <w:color w:val="0000FF"/>
          </w:rPr>
          <w:t>пунктом 10 раздела I</w:t>
        </w:r>
      </w:hyperlink>
      <w:r>
        <w:t xml:space="preserve"> настоящего Порядка;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название Проекта, на реализацию которого запрашивается грант Главы города Ханты-Мансийска;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краткое описание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география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срок реализации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обоснование социальной значимости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целевые группы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цель (цели) и задачи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ожидаемые количественные и качественные результаты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lastRenderedPageBreak/>
        <w:t>общая сумма расходов на реализацию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запрашиваемая сумма гранта;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календарный план реализации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бюджет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информация о руководителе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информация о команде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информация о некоммерческой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некоммерческой организации; контактный телефон, адрес электронной почты - для направления некоммерческой организации сообщений.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В состав заявки включаются следующие документы в виде одного читаемого файла в формате </w:t>
      </w:r>
      <w:proofErr w:type="spellStart"/>
      <w:r>
        <w:t>pdf</w:t>
      </w:r>
      <w:proofErr w:type="spellEnd"/>
      <w:r>
        <w:t>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электронная (отсканированная) копия действующей редакции устава некоммерческой организации (со всеми внесенными изменениями);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электронная (отсканированная) копия документа, подтверждающего полномочия лица на подачу заявки от имени некоммерческой организации,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содержится в едином государственном реестре юридических лиц.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Некоммерческая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Порядке.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6" w:name="P1926"/>
      <w:bookmarkEnd w:id="6"/>
      <w:r>
        <w:t xml:space="preserve">17. </w:t>
      </w:r>
      <w:proofErr w:type="gramStart"/>
      <w:r>
        <w:t>Для завершения подготовки заявки на конкурс после заполнения всех обязательных полей заявки некоммерческая организация прикрепляет форму подтверждения заявки, которая обязательно содержит личную подпись и собственноручно написанные свои фамилию, имя, отчество (последнее - при наличии) руководителя (лица, имеющего право подписи согласно выписке из ЕГРЮЛ), а также фактическую дату подачи заявки и печать некоммерческой организации.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>В случае если загружаемый документ будет подписываться не руководителем организации, а другим лицом, необходимо в обязательном порядке прикрепить в соответствующее поле скан-копию доверенности.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Форма подтверждения заявки должна быть отсканирована и сохранена в формате </w:t>
      </w:r>
      <w:proofErr w:type="spellStart"/>
      <w:r>
        <w:t>pdf</w:t>
      </w:r>
      <w:proofErr w:type="spellEnd"/>
      <w:r>
        <w:t>. Подпись, расшифровка подписи, а также печать должны быть читаемы и разборчивы.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Информация и документы, указанные в </w:t>
      </w:r>
      <w:hyperlink w:anchor="P1903">
        <w:r>
          <w:rPr>
            <w:color w:val="0000FF"/>
          </w:rPr>
          <w:t>пункте 16</w:t>
        </w:r>
      </w:hyperlink>
      <w:r>
        <w:t xml:space="preserve"> настоящего раздела, представленные в Уполномоченное учреждение лицом, не уполномоченным на совершение соответствующих действий от имени некоммерческой организации, не признаются заявкой на участие в конкурсе, не учитываются и со дня выявления факта их </w:t>
      </w:r>
      <w:proofErr w:type="gramStart"/>
      <w:r>
        <w:t>представления</w:t>
      </w:r>
      <w:proofErr w:type="gramEnd"/>
      <w:r>
        <w:t xml:space="preserve"> не уполномоченным лицом не рассматриваются.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7" w:name="P1930"/>
      <w:bookmarkEnd w:id="7"/>
      <w:r>
        <w:t xml:space="preserve">18. Некоммерческая организация представляет на конкурс не более 2 заявок на получение гранта Главы города Ханты-Мансийска, при этом по одному направлению может быть подано не </w:t>
      </w:r>
      <w:r>
        <w:lastRenderedPageBreak/>
        <w:t>более 1 заявки.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19. Поступившая заявка на участие в конкурсе регистрируется Уполномоченным учреждением </w:t>
      </w:r>
      <w:proofErr w:type="gramStart"/>
      <w:r>
        <w:t>с размещением информации о регистрации на официальном сайте конкурса в течение пяти рабочих дней со дня</w:t>
      </w:r>
      <w:proofErr w:type="gramEnd"/>
      <w:r>
        <w:t xml:space="preserve"> поступления заявки.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 течение срока приема заявок некоммерческая организация вправе внести изменения в заявку на участие в конкурсе. Внесение изменений в заявку проводится посредством ЭПС.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Дата последних изменений в заявку является датой подачи заявки.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20. Заявка может быть отозвана некоммерческой организацией до окончания срока приема заявок путем направления уведомления об отзыве заявки в адрес Уполномоченного учреждения.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Некоммерческая организация, отозвавшая заявку, вправе повторно представить заявку в течение срока их приема.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8" w:name="P1936"/>
      <w:bookmarkEnd w:id="8"/>
      <w:r>
        <w:t>21. Требования к участнику конкурса, которым участник конкурса должен соответствовать на дату подачи заявки: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участник конкурса не должен получать средства из бюджета города Ханты-Мансийска, из которого планируется предоставление гранта Главы города Ханты-Мансийска в соответствии с настоящим Порядком, на основании иных правовых актов на цели, установленные настоящим Порядком и по тем же основаниям;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участник конкурса должен завершить реализацию Проекта, ранее поддержанного за счет средств из бюджета города Ханты-Мансийска;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 участника конкурса должна отсутствовать просроченная задолженность по возврату в бюджет города Ханты-Мансийска в соответствии с настоящим Порядком,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Ханты-Мансийска;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участник конкурса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>
        <w:t xml:space="preserve"> компаний в совокупности превышает 25 процентов. </w:t>
      </w:r>
      <w:proofErr w:type="gramStart"/>
      <w:r>
        <w:t>При расчете доли участия офшорных компаний в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</w:t>
      </w:r>
      <w:r>
        <w:lastRenderedPageBreak/>
        <w:t>обществ;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таких сведений.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22. Уполномоченное учреждение в течение пяти рабочих дней со дня регистрации заявки на участие в конкурсе самостоятельно запрашивает и (или) формирует следующие документы (сведения):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выписку из ЕГРЮЛ с использованием </w:t>
      </w:r>
      <w:proofErr w:type="gramStart"/>
      <w:r>
        <w:t>Интернет-сервиса</w:t>
      </w:r>
      <w:proofErr w:type="gramEnd"/>
      <w:r>
        <w:t xml:space="preserve"> на официальном сайте Федеральной налоговой службы Российской Федерации. Указанная выписка может быть представлена участником отбора самостоятельно в составе заявки;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сведения </w:t>
      </w:r>
      <w:proofErr w:type="gramStart"/>
      <w:r>
        <w:t>об отсутствии просроченной задолженности по возврату в бюджет города Ханты-Мансийска в соответствии с настоящим Порядком</w:t>
      </w:r>
      <w:proofErr w:type="gramEnd"/>
      <w:r>
        <w:t xml:space="preserve">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цели, установленные в настоящем Порядке и по тем же основаниям;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пеней, штрафов, процентов по состоянию на дату формирования сведений;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информацию о некоммерческой организации на официальном портале Федеральной службы по финансовому мониторингу: www.fedsfm.ru.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Указанные в настоящем подпункте документы (сведения) могут быть представлены участником конкурса самостоятельно в составе заявки.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Участник конкурса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 чем за десять дней до даты подачи заявки.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23. В течение десяти рабочих дней со дня окончания приема заявок Уполномоченное учреждение рассматривает заявки на предмет соответствия участников конкурса и </w:t>
      </w:r>
      <w:r>
        <w:lastRenderedPageBreak/>
        <w:t xml:space="preserve">представленных документов требованиям, предусмотренным </w:t>
      </w:r>
      <w:hyperlink w:anchor="P1856">
        <w:r>
          <w:rPr>
            <w:color w:val="0000FF"/>
          </w:rPr>
          <w:t>пунктами 4</w:t>
        </w:r>
      </w:hyperlink>
      <w:r>
        <w:t xml:space="preserve">, </w:t>
      </w:r>
      <w:hyperlink w:anchor="P1868">
        <w:r>
          <w:rPr>
            <w:color w:val="0000FF"/>
          </w:rPr>
          <w:t>7 раздела I</w:t>
        </w:r>
      </w:hyperlink>
      <w:r>
        <w:t xml:space="preserve"> настоящего Порядка, </w:t>
      </w:r>
      <w:hyperlink w:anchor="P1903">
        <w:r>
          <w:rPr>
            <w:color w:val="0000FF"/>
          </w:rPr>
          <w:t>пунктами 16</w:t>
        </w:r>
      </w:hyperlink>
      <w:r>
        <w:t xml:space="preserve">, </w:t>
      </w:r>
      <w:hyperlink w:anchor="P1926">
        <w:r>
          <w:rPr>
            <w:color w:val="0000FF"/>
          </w:rPr>
          <w:t>17</w:t>
        </w:r>
      </w:hyperlink>
      <w:r>
        <w:t xml:space="preserve">, </w:t>
      </w:r>
      <w:hyperlink w:anchor="P1930">
        <w:r>
          <w:rPr>
            <w:color w:val="0000FF"/>
          </w:rPr>
          <w:t>18</w:t>
        </w:r>
      </w:hyperlink>
      <w:r>
        <w:t xml:space="preserve">, </w:t>
      </w:r>
      <w:hyperlink w:anchor="P1936">
        <w:r>
          <w:rPr>
            <w:color w:val="0000FF"/>
          </w:rPr>
          <w:t>21</w:t>
        </w:r>
      </w:hyperlink>
      <w:r>
        <w:t xml:space="preserve"> настоящего раздела.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9" w:name="P1956"/>
      <w:bookmarkEnd w:id="9"/>
      <w:r>
        <w:t>24. Основаниями для отклонения заявок на стадии рассмотрения Уполномоченным учреждением являются: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конкурса заявок требованиям к заявкам, установленным в объявлении о проведении конкурса, в том числе указанным в </w:t>
      </w:r>
      <w:hyperlink w:anchor="P1903">
        <w:r>
          <w:rPr>
            <w:color w:val="0000FF"/>
          </w:rPr>
          <w:t>пункте 16</w:t>
        </w:r>
      </w:hyperlink>
      <w:r>
        <w:t xml:space="preserve"> настоящего раздела, или непредставление (представление не в полном объеме) указанных документов;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категориям и критериям, указанным в </w:t>
      </w:r>
      <w:hyperlink w:anchor="P1856">
        <w:r>
          <w:rPr>
            <w:color w:val="0000FF"/>
          </w:rPr>
          <w:t>пунктах 4</w:t>
        </w:r>
      </w:hyperlink>
      <w:r>
        <w:t xml:space="preserve">, </w:t>
      </w:r>
      <w:hyperlink w:anchor="P1868">
        <w:r>
          <w:rPr>
            <w:color w:val="0000FF"/>
          </w:rPr>
          <w:t>7 раздела I</w:t>
        </w:r>
      </w:hyperlink>
      <w:r>
        <w:t xml:space="preserve"> настоящего Порядка, требованиям, установленным в </w:t>
      </w:r>
      <w:hyperlink w:anchor="P1936">
        <w:r>
          <w:rPr>
            <w:color w:val="0000FF"/>
          </w:rPr>
          <w:t>пункте 21</w:t>
        </w:r>
      </w:hyperlink>
      <w:r>
        <w:t xml:space="preserve"> настоящего раздела;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подача заявки после даты и (или) времени, определенных для подачи заявок.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 случае несоответствия участника конкурса и (или) заявки требованиям Порядка Уполномоченное учреждение направляет участнику конкурса уведомление об отклонении заявки и об отказе в предоставлении гранта Главы города Ханты-Мансийска с указанием оснований.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 случае соответствия участника конкурса и заявки требованиям Порядка Уполномоченное учреждение направляет поступившие заявки в Комиссию по рассмотрению вопросов об оказании социально ориентированным некоммерческим организациям финансовой поддержки (далее - Комиссия) в электронном виде для оценки Проекта не позднее пяти рабочих дней до даты заседания Комиссии.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Title"/>
        <w:jc w:val="center"/>
        <w:outlineLvl w:val="1"/>
      </w:pPr>
      <w:r>
        <w:t>III. Условия и порядок предоставления грантов</w:t>
      </w:r>
    </w:p>
    <w:p w:rsidR="00901EC0" w:rsidRDefault="00901EC0">
      <w:pPr>
        <w:pStyle w:val="ConsPlusTitle"/>
        <w:jc w:val="center"/>
      </w:pPr>
      <w:r>
        <w:t>Главы города Ханты-Мансийска</w:t>
      </w:r>
    </w:p>
    <w:p w:rsidR="00901EC0" w:rsidRDefault="00901EC0">
      <w:pPr>
        <w:pStyle w:val="ConsPlusNormal"/>
        <w:jc w:val="center"/>
      </w:pPr>
    </w:p>
    <w:p w:rsidR="00901EC0" w:rsidRDefault="00901EC0">
      <w:pPr>
        <w:pStyle w:val="ConsPlusNormal"/>
        <w:ind w:firstLine="540"/>
        <w:jc w:val="both"/>
      </w:pPr>
      <w:r>
        <w:t>25. Рассмотрение представленных на конкурс Проектов осуществляет Комиссия в соответствии с муниципальным правовым актом Администрации города Ханты-Мансийска, утверждающим Положение о Комисс</w:t>
      </w:r>
      <w:proofErr w:type="gramStart"/>
      <w:r>
        <w:t>ии и ее</w:t>
      </w:r>
      <w:proofErr w:type="gramEnd"/>
      <w:r>
        <w:t xml:space="preserve"> состав.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26. Критериями оценки Проектов являются: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актуальность и социальная значимость проблемы, соответствие заявленных мероприятий направлениям, предусмотренным настоящим Порядком;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реалистичность (способность привлечь в необходимом объеме специалистов и добровольцев для реализации мероприятий Проекта, а также наличие опыта выполнения мероприятий, аналогичных по содержанию и объему мероприятиям, заявляемым в Проекте);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обоснованность затрат (соответствие запрашиваемых средств целям и мероприятиям Проекта, наличие необходимых обоснований, расчетов);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финансово-экономическая целесообразность расчетов (наличие необходимых ресурсов (материально-технических, информационных и иных ресурсов), возможность </w:t>
      </w:r>
      <w:proofErr w:type="spellStart"/>
      <w:r>
        <w:t>софинансирования</w:t>
      </w:r>
      <w:proofErr w:type="spellEnd"/>
      <w:r>
        <w:t xml:space="preserve"> реализации мероприятий Проекта иными организациями);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результативность и социальная эффективность (востребованность проекта, направленность Проекта на широкий круг потенциальных участников и лиц, чьи интересы удовлетворяет Проект, возможность продолжения деятельности, предусмотренной Проектом, после его реализации).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lastRenderedPageBreak/>
        <w:t>27. Работа Комиссии: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Члены Комиссии в течение трех рабочих дней рассматривают и оценивают Проекты некоммерческих организаций, допущенные до участия в конкурсе.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Каждый член Комиссии оценивает представленные некоммерческими организациями Проекты в соответствии с установленными критериями оценки и максимальными баллами, установленными каждому критерию оценки, заполняет оценочный </w:t>
      </w:r>
      <w:hyperlink w:anchor="P2130">
        <w:r>
          <w:rPr>
            <w:color w:val="0000FF"/>
          </w:rPr>
          <w:t>лист</w:t>
        </w:r>
      </w:hyperlink>
      <w:r>
        <w:t xml:space="preserve"> по форме согласно приложению 1 к настоящему Порядку.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Оценка производится по балльной системе от 1 до 5 баллов.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На основании оценочных листов по каждому Проекту секретарь Комиссии заполняет сводный оценочный </w:t>
      </w:r>
      <w:hyperlink w:anchor="P2186">
        <w:r>
          <w:rPr>
            <w:color w:val="0000FF"/>
          </w:rPr>
          <w:t>лист</w:t>
        </w:r>
      </w:hyperlink>
      <w:r>
        <w:t xml:space="preserve"> по форме согласно приложению 2 к настоящему Порядку, в котором по каждому критерию выводится средний балл и определяется итоговый балл в целом по каждой заявке.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На основании баллов, присвоенных Проекту, определяется рейтинг каждой заявки. На основании результатов оценки заявок Комиссия составляет рейтинг заявок, 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Итоговые баллы по всем рассматриваемым Проектам конкурса заносятся в сводную </w:t>
      </w:r>
      <w:hyperlink w:anchor="P2235">
        <w:r>
          <w:rPr>
            <w:color w:val="0000FF"/>
          </w:rPr>
          <w:t>ведомость</w:t>
        </w:r>
      </w:hyperlink>
      <w:r>
        <w:t xml:space="preserve"> по форме согласно приложению 3 к настоящему Порядку.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Победителями конкурса признаются участники конкурса, суммарно набравшие наибольшее количество баллов в сводном оценочном листе членов Комиссии, но не менее 23 баллов. Если 2 и более заявки при проведении оценки набрали одинаковую сумму баллов, меньший порядковый номер присваивается заявке, поданной раньше.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 случае недостаточности лимитов бюджетных обязательств, доведенных на выплату грантов Главы города Ханты-Мансийска в полном объеме, в приоритетном порядке грант Главы города Ханты-Мансийска выплачивается победителям конкурса согласно составленному рейтингу заявок.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28. Подведение итогов по результатам конкурса осуществляется на заседании Комиссии.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 результатам рассмотрения заявок на участие в конкурсе, учитывая рейтинг каждой заявки, Комиссия определяет победителей конкурса и принимает решение (рекомендацию) о предоставлении грантов Главы города Ханты-Мансийска некоммерческим организациям в объеме, необходимом для реализации общественно значимой инициативы, в соответствии с поступившей заявкой, но не более 250 000 рублей.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Подготовка протокола осуществляется секретарем Комиссии в течение двух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Комиссии. К протоколу приобщаются оценочные листы членов Комиссии, сводные оценочные листы, сводные ведомости. Результаты конкурса оформляются протоколом, который подписывает председатель Комиссии.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29. В случае если некоммерческая организация представила на конкурс несколько Проектов (по нескольким направлениям) и результаты их позволяют ей претендовать на победу в конкурсе с двумя Проектами, такой некоммерческой организации обеспечивается возможность выбора Проекта, на осуществление которого может быть предоставлен грант Главы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Если организация не сообщит Уполномоченному учреждению о своем выборе в письменной форме в срок, предусмотренный в письме Уполномоченного учреждения о необходимости такого </w:t>
      </w:r>
      <w:r>
        <w:lastRenderedPageBreak/>
        <w:t>выбора, которое направлено на адрес электронной почты, указанный некоммерческой организацией в заявке, в Проект перечня победителей конкурса включается Проект с наивысшим рейтингом заявки.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 итогам конкурса некоммерческой организации будет предоставлен грант Главы города Ханты-Мансийска на осуществление одного Проекта.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29.1. Основаниями для отказа в предоставлении гранта Главы города Ханты-Мансийска являются: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отклонение заявки по основаниям, указанным в </w:t>
      </w:r>
      <w:hyperlink w:anchor="P1956">
        <w:r>
          <w:rPr>
            <w:color w:val="0000FF"/>
          </w:rPr>
          <w:t>пункте 24 раздела II</w:t>
        </w:r>
      </w:hyperlink>
      <w:r>
        <w:t xml:space="preserve"> настоящего Порядка;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участник конкурса по результатам оценки Проекта, представленного на рассмотрение, Комиссией не признан победителем либо по результатам оценки Проекта Комиссией набрал менее 23 баллов.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При наличии оснований для отказа в предоставлении гранта Главы города Ханты-Мансийска Уполномоченное учреждение направляет соответствующее уведомление участнику конкурса с указанием оснований.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30. По результатам конкурса после подписания протокола заседания Комиссии Уполномоченное учреждение: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размещает информацию о результатах конкурса на Официальном информационном портале органов местного самоуправления города Ханты-Мансийска в сети Интернет (www.admhmansy.ru), на официальном сайте конкурса;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осуществляет подготовку проекта постановления Администрации города Ханты-Мансийска о предоставлении гранто</w:t>
      </w:r>
      <w:proofErr w:type="gramStart"/>
      <w:r>
        <w:t>в(</w:t>
      </w:r>
      <w:proofErr w:type="gramEnd"/>
      <w:r>
        <w:t>-а) Главы города Ханты-Мансийска некоммерческим(-ой) организациям(-</w:t>
      </w:r>
      <w:proofErr w:type="spellStart"/>
      <w:r>
        <w:t>ии</w:t>
      </w:r>
      <w:proofErr w:type="spellEnd"/>
      <w:r>
        <w:t>) в течение пяти рабочих дней с даты подписания протокола заседания Комиссии, обеспечивает его согласование и подписание в соответствии с Порядком внесения проектов муниципальных правовых актов Администрации города Ханты-Мансийска;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готовит проект соглашения о предоставлении гранта в форме субсидии некоммерческой организации (далее - соглашение) по форме, утвержденной приказом Департамента управления финансами Администрации города Ханты-Мансийска, с учетом особенностей, установленных действующим законодательством, обеспечивает его согласование и подписание в соответствии с Порядком осуществления договорной работы в Администрации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31. Информация о результатах конкурса должна содержать: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рассмотрения, оценки заявок участников конкурса;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информацию об участниках конкурса, заявки которых были рассмотрены;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</w:t>
      </w:r>
      <w:r>
        <w:lastRenderedPageBreak/>
        <w:t>таким заявкам порядковых номеров;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наименование получателя гранта Главы города Ханты-Мансийска, с которым заключается соглашение, и размер предоставляемого гранта Главы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32. Размер гранта Главы города Ханты-Мансийска определяется по формуле: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r>
        <w:t xml:space="preserve">РПГ = </w:t>
      </w:r>
      <w:proofErr w:type="spellStart"/>
      <w:r>
        <w:t>Робщ</w:t>
      </w:r>
      <w:proofErr w:type="spellEnd"/>
      <w:r>
        <w:t xml:space="preserve">. - </w:t>
      </w:r>
      <w:proofErr w:type="spellStart"/>
      <w:r>
        <w:t>Рсоф</w:t>
      </w:r>
      <w:proofErr w:type="spellEnd"/>
      <w:r>
        <w:t>, где: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r>
        <w:t>РПГ - размер предоставляемого гранта Главы города Ханты-Мансийска;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spellStart"/>
      <w:r>
        <w:t>Робщ</w:t>
      </w:r>
      <w:proofErr w:type="spellEnd"/>
      <w:r>
        <w:t>. - общий планируемый бюджет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spellStart"/>
      <w:r>
        <w:t>Рсоф</w:t>
      </w:r>
      <w:proofErr w:type="spellEnd"/>
      <w:r>
        <w:t xml:space="preserve"> - размер затрат на реализацию Проекта, покрываемых собственными средствами некоммерческой организации или партнерами Проекта.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При этом предоставляемый объем гранта Главы города Ханты-Мансийска не может быть более размера, установленного </w:t>
      </w:r>
      <w:hyperlink w:anchor="P1874">
        <w:r>
          <w:rPr>
            <w:color w:val="0000FF"/>
          </w:rPr>
          <w:t>пунктом 9 раздела I</w:t>
        </w:r>
      </w:hyperlink>
      <w:r>
        <w:t xml:space="preserve"> настоящего Порядка.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10" w:name="P2013"/>
      <w:bookmarkEnd w:id="10"/>
      <w:r>
        <w:t xml:space="preserve">33. Решение о предоставлении </w:t>
      </w:r>
      <w:proofErr w:type="gramStart"/>
      <w:r>
        <w:t>гранта Главы города Ханты-Мансийска некоммерческой организации</w:t>
      </w:r>
      <w:proofErr w:type="gramEnd"/>
      <w:r>
        <w:t xml:space="preserve"> и заключении соответствующего соглашения принимается главным распорядителем бюджетных средств в форме постановления Администрации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Уполномоченное учреждение в течение десяти рабочих дней со дня подписания постановления Администрации города Ханты-Мансийска, указанного в </w:t>
      </w:r>
      <w:hyperlink w:anchor="P2013">
        <w:r>
          <w:rPr>
            <w:color w:val="0000FF"/>
          </w:rPr>
          <w:t>абзаце первом</w:t>
        </w:r>
      </w:hyperlink>
      <w:r>
        <w:t xml:space="preserve"> настоящего пункта, направляет проект соглашения получателю гранта Главы города Ханты-Мансийска нарочно или почтовым отправлением.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Получатель гранта Главы города Ханты-Мансийска в течение пяти рабочих дней со дня получения проекта соглашения подписывает его в двух экземплярах, один из которых направляет в Уполномоченное учреждение нарочно или почтовым отправлением.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 случае необходимости заключения дополнительного соглашения к соглашению осуществляется процедура, аналогичная процедуре заключения соглашения.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 Соглашении обязательно предусматриваются: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11" w:name="P2018"/>
      <w:bookmarkEnd w:id="11"/>
      <w:r>
        <w:t xml:space="preserve">согласие </w:t>
      </w:r>
      <w:proofErr w:type="gramStart"/>
      <w:r>
        <w:t>получателя гранта Главы города Ханты-Мансийска</w:t>
      </w:r>
      <w:proofErr w:type="gramEnd"/>
      <w:r>
        <w:t xml:space="preserve"> на осуществление главным распорядителем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>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получающих средства на основании договоров (соглашений)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их проверок, указанных в </w:t>
      </w:r>
      <w:hyperlink w:anchor="P2018">
        <w:r>
          <w:rPr>
            <w:color w:val="0000FF"/>
          </w:rPr>
          <w:t>абзаце шестом</w:t>
        </w:r>
      </w:hyperlink>
      <w:r>
        <w:t xml:space="preserve"> настоящего пункта;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 xml:space="preserve">запрет приобретения получателем гранта Главы города Ханты-Мансийска за счет средств гранта Главы города Ханты-Мансийска, а также иными юридическими лицами, получающими средства на основании договоров, заключенных с получателями гранта Главы города Ханты-Мансийска,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>
        <w:lastRenderedPageBreak/>
        <w:t>высокотехнологичного импортного оборудования, сырья и комплектующих изделий;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 xml:space="preserve">требования </w:t>
      </w:r>
      <w:hyperlink r:id="rId11">
        <w:r>
          <w:rPr>
            <w:color w:val="0000FF"/>
          </w:rPr>
          <w:t>пункта 8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18.09.2020 N</w:t>
      </w:r>
      <w:proofErr w:type="gramEnd"/>
      <w:r>
        <w:t xml:space="preserve"> 1492 (при наличии установленных условий).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В случае отказа одного из получателей гранта Главы города Ханты-Мансийска от заключения соглашения (непредставления победителем конкурса в установленный срок подписанного соглашения Уполномоченному учреждению), он признается уклонившимся от заключения соглашения и получателем гранта Главы города Ханты-Мансийска признается участник конкурса, следующий в рейтинге, утвержденном Комиссией, сразу же за участником конкурса с наибольшим количеством полученных конкурсных баллов.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>35. Грант Главы города Ханты-Мансийска предоставляется путем перечисления денежных средств на расчетный счет некоммерческой организации (победителю конкурса), открытый в кредитной организации.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Перечисление гранта Главы города Ханты-Мансийска осуществляется управлением бухгалтерского учета и использования финансовых средств Администрации города Ханты-Мансийска в течение десяти дней со дня подписания соглашения.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36. Получатель гранта Главы города Ханты-Мансийска в соответствии с бюджетом Проекта за счет гранта Главы города Ханты-Мансийска вправе осуществлять расходы в соответствии с перечнем, нормативом затрат.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Распределение расходов бюджета Проекта, в части финансового обеспечения и (или) возмещения расходов, связанных с реализацией Проекта по статьям, перечень и норматив затрат: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 статье "Оплата труда":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оплата труда работников, связанных с реализацией Проекта, в том числе оплата по договорам гражданско-правового характера о выполнении работ и (или) оказания услуг с физическими лицами, привлеченными к участию в реализации Проекта, включая НДФЛ (не более 20% от суммы получаемого гранта Главы города Ханты-Мансийска);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уплата страховых взносов в негосударственные внебюджетные фонды;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 статье "Офисные расходы":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>арендные платежи за арендуемые помещения в части площади таких помещений, используемой для реализации Проекта, в том числе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в части площади указанных помещений, используемой для реализации Проекта (не более 20% от суммы получаемого гранта Главы города Ханты-Мансийска);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расходы на приобретение компьютеров, многофункциональных устройств, камер, </w:t>
      </w:r>
      <w:r>
        <w:lastRenderedPageBreak/>
        <w:t>фотоаппаратов, принтеров, сканеров и другого компьютерного оборудования;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 на приобретение программного обеспечения (программ для ЭВМ и баз данных, реализуемых на материальном носителе и (или) в электронном виде;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 на канцелярские товары и расходные материалы;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 на оплату услуг банков;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приобретение оборудования, инвентаря и материалов для реализации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 статье "Разработка и поддержка сайтов, информационных систем и иные аналогичные расходы":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расходы, связанные с разработкой, модификацией, сопровождением, технической поддержкой информационных систем, созданием, поддержкой и хостингом сайтов в информационно-телекоммуникационной сети Интернет;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 статье "Расходы на проведение мероприятий":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арендные платежи за оборудование, арендуемое для подготовки и (или) проведения мероприятий, а также сопутствующие расходы (включая приобретение энергии всех видов, перевозку, сборку и демонтаж оборудования);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 на приобретение и (или) изготовление раздаточных материалов для презентации проекта, сувенирной (подарочной) продукции, призов для реализации проекта (не более 10% от суммы получаемого гранта Главы города Ханты-Мансийска);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 на оплату услуг по организации и проведению мероприятий проекта, в том числе аренда транспортных средств на время проведения мероприятий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 статье "Издательские, полиграфические и сопутствующие расходы":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>расходы, связанные с подготовкой макетов и изданием альбомов, альманахов, атласов, афиш, бюллетеней, брошюр, буклетов, газет, журналов, календарей, книг, открыток, пригласительных билетов, сборников, а также расходы на оплату услуг по изготовлению фото-, видеоматериалов (не более 10% от суммы получаемого гранта Главы города Ханты-Мансийска).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37. Получатель гранта Главы города Ханты-Мансийска не вправе осуществлять за счет гранта Главы города </w:t>
      </w:r>
      <w:proofErr w:type="gramStart"/>
      <w:r>
        <w:t>Ханты-Мансийска</w:t>
      </w:r>
      <w:proofErr w:type="gramEnd"/>
      <w:r>
        <w:t xml:space="preserve"> следующие расходы: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финансирование текущей деятельности некоммерческой организации (деятельность и расходы, не предусмотренные в заявке на получение гранта в форме субсидии);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расходы, непосредственно не связанные с реализацией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 на поддержку политических партий, финансирование акций, подготовку и проведение митингов, демонстраций, пикетирований;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 на фундаментальные научные исследования;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представительские расходы;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 на приобретение алкогольных напитков и табачной продукции;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уплата штрафов, пеней;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оплату прошлых обязательств некоммерческой организации, не связанных с реализацией </w:t>
      </w:r>
      <w:r>
        <w:lastRenderedPageBreak/>
        <w:t>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приобретение за счет средств, предоставленных в целях финансового </w:t>
      </w:r>
      <w:proofErr w:type="gramStart"/>
      <w:r>
        <w:t>обеспечения затрат получателя гранта Главы города</w:t>
      </w:r>
      <w:proofErr w:type="gramEnd"/>
      <w:r>
        <w:t xml:space="preserve"> Ханты-Мансийска,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38. Для перемещения средств свыше 10% полученной суммы гранта Главы города Ханты-Мансийска между статьями бюджета расходов или создания новой статьи, получатель гранта Главы города Ханты-Мансийска обязан не </w:t>
      </w:r>
      <w:proofErr w:type="gramStart"/>
      <w:r>
        <w:t>позднее</w:t>
      </w:r>
      <w:proofErr w:type="gramEnd"/>
      <w:r>
        <w:t xml:space="preserve"> чем за десять дней до реализации расходов согласовать свои действия с Уполномоченным учреждением.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Получатель гранта Главы города Ханты-Мансийска вправе не согласовывать с Уполномоченным учреждением перемещение средств между статьями бюджета расходов или создание новой статьи расходов, если перемещаемая сумма не превышает 10% общей суммы полученного гранта Главы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39. Результатом </w:t>
      </w:r>
      <w:proofErr w:type="gramStart"/>
      <w:r>
        <w:t>предоставления гранта Главы города Ханты-Мансийска</w:t>
      </w:r>
      <w:proofErr w:type="gramEnd"/>
      <w:r>
        <w:t xml:space="preserve"> является эффективное взаимодействие институтов гражданского общества с органами местного самоуправления в решении вопросов местного значения в соответствии с задачами муниципальной программы "Развитие гражданского общества в городе Ханты-Мансийске".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Показателями, необходимыми для достижения </w:t>
      </w:r>
      <w:proofErr w:type="gramStart"/>
      <w:r>
        <w:t>результата предоставления гранта Главы города</w:t>
      </w:r>
      <w:proofErr w:type="gramEnd"/>
      <w:r>
        <w:t xml:space="preserve"> Ханты-Мансийска, являются: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1) широкий охват аудитории - количество участников (</w:t>
      </w:r>
      <w:proofErr w:type="spellStart"/>
      <w:r>
        <w:t>благополучателей</w:t>
      </w:r>
      <w:proofErr w:type="spellEnd"/>
      <w:r>
        <w:t>) мероприятий проекта (не менее 100 человек);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2) наличие собственного сайта или страницы в информационно-телекоммуникационной сети Интернет, обновляющейся не реже 20 раз в год, на которо</w:t>
      </w:r>
      <w:proofErr w:type="gramStart"/>
      <w:r>
        <w:t>м(</w:t>
      </w:r>
      <w:proofErr w:type="gramEnd"/>
      <w:r>
        <w:t>ой) размещена основная информация о некоммерческой организации, информация о мероприятиях реализуемого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3) размещение информации о мероприятиях Проекта в средствах массовой информации (информационно-телекоммуникационной сети Интернет) в количестве не менее трех размещений;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4) иные показатели, которые при необходимости определяются в зависимости от вида социально значимого Проекта.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40. В случае </w:t>
      </w:r>
      <w:proofErr w:type="gramStart"/>
      <w:r>
        <w:t>предоставления гранта Главы города Ханты-Мансийска некоммерческой</w:t>
      </w:r>
      <w:proofErr w:type="gramEnd"/>
      <w:r>
        <w:t xml:space="preserve"> организацией в первом или втором квартале текущего года - Проекты должны быть реализованы в текущем финансовом году.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предоставления гранта Главы города Ханты-Мансийска некоммерческой организации</w:t>
      </w:r>
      <w:proofErr w:type="gramEnd"/>
      <w:r>
        <w:t xml:space="preserve"> в третьем и четвертом квартале текущего года, Проекты должны быть реализованы не позднее 30 июня очередного финансового года.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Срок реализации Проектов может быть продлен на срок не более трех месяцев решением Комиссии. В случае продления срока реализации Проект должен быть реализован не позднее конца третьего квартала очередного финансового года.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Title"/>
        <w:jc w:val="center"/>
        <w:outlineLvl w:val="1"/>
      </w:pPr>
      <w:r>
        <w:t>IV. Требования к отчетности</w:t>
      </w:r>
    </w:p>
    <w:p w:rsidR="00901EC0" w:rsidRDefault="00901EC0">
      <w:pPr>
        <w:pStyle w:val="ConsPlusNormal"/>
        <w:jc w:val="center"/>
      </w:pPr>
    </w:p>
    <w:p w:rsidR="00901EC0" w:rsidRDefault="00901EC0">
      <w:pPr>
        <w:pStyle w:val="ConsPlusNormal"/>
        <w:ind w:firstLine="540"/>
        <w:jc w:val="both"/>
      </w:pPr>
      <w:r>
        <w:t xml:space="preserve">41. </w:t>
      </w:r>
      <w:proofErr w:type="gramStart"/>
      <w:r>
        <w:t xml:space="preserve">Получатель гранта Главы города Ханты-Мансийска представляет, в Уполномоченное </w:t>
      </w:r>
      <w:r>
        <w:lastRenderedPageBreak/>
        <w:t>учреждение отчет о расходах, источником финансового обеспечения которого является грант Главы города Ханты-Мансийска и отчет о достижении значений результатов предоставления гранта Главы города Ханты-Мансийска и показателей, необходимых для достижения результатов предоставления гранта Главы города Ханты-Мансийска в течение пятнадцати дней после реализации Проекта, но не позднее 15 декабря текущего года согласно соглашению.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>В случае продления срока реализации Проекта - не позднее 31 марта очередного финансового года.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предоставления гранта Главы города Ханты-Мансийска</w:t>
      </w:r>
      <w:proofErr w:type="gramEnd"/>
      <w:r>
        <w:t xml:space="preserve"> в третьем или четвертом квартале текущего года - не позднее 31 июля очередного финансового года. В случае продления срока реализации Проекта - не позднее 30 сентября очередного финансового года.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42. Отчеты о расходах, источником финансового </w:t>
      </w:r>
      <w:proofErr w:type="gramStart"/>
      <w:r>
        <w:t>обеспечения</w:t>
      </w:r>
      <w:proofErr w:type="gramEnd"/>
      <w:r>
        <w:t xml:space="preserve"> которого является грант Главы города Ханты-Мансийска, о достижении значений результатов предоставления гранта Главы города Ханты-Мансийска и показателей, необходимых для достижения результатов предоставления гранта Главы города Ханты-Мансийска, и прилагаемые к ним документы оформляются в соответствии со следующими требованиями: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наличие описи предоставляемых документов;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все листы документов, должны быть пронумерованы, сшиты в единый перечень документов;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перечень документов в месте сшивки должен быть подписан руководителем организации (уполномоченным лицом) и скреплен печатью.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43. Формы отчетов о расходах, источником финансового обеспечения которых является грант Главы города Ханты-Мансийска, о достижении </w:t>
      </w:r>
      <w:proofErr w:type="gramStart"/>
      <w:r>
        <w:t>значений результатов предоставления гранта Главы города</w:t>
      </w:r>
      <w:proofErr w:type="gramEnd"/>
      <w:r>
        <w:t xml:space="preserve"> Ханты-Мансийска, показателей, необходимых для достижения результатов предоставления гранта Главы города Ханты-Мансийска, устанавливаются приложениями к соглашению.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К отчету прилагаются заверенные печатью и подписью руководителя некоммерческой организации (уполномоченного лица) копии первичных документов, подтверждающих использование гранта Главы города Ханты-Мансийска по целевому назначению на реализацию Проекта, включая документы, подтверждающие факт получения товаров (выполнения работ, оказания услуг, приобретения имущественных прав), оплаченных за счет гранта Главы города Ханты-Мансийска (в том числе частично), и документы, являющиеся основаниями для выплат (перечисления денежных средств</w:t>
      </w:r>
      <w:proofErr w:type="gramEnd"/>
      <w:r>
        <w:t>) физическим лицам за счет гранта Главы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К отчету также прилагаются информационные материалы (фотоотчеты, скриншоты, макеты, аудио видеоролики, эфирные справки о выходе информационных материалов и др.).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45. Главный распорядитель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представления получателем гранта Главы города Ханты-Мансийска дополнительной отчетности.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46. При освещении мероприятий, проводимых в рамках реализации Проекта, в средствах массовой информации, изготовлении печатной продукции получатель гранта Главы города Ханты-Мансийска указывает, что данное мероприятие реализуется с привлечением </w:t>
      </w:r>
      <w:proofErr w:type="gramStart"/>
      <w:r>
        <w:t>средств гранта Главы города Ханты-Мансийска</w:t>
      </w:r>
      <w:proofErr w:type="gramEnd"/>
      <w:r>
        <w:t>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12" w:name="P2082"/>
      <w:bookmarkEnd w:id="12"/>
      <w:r>
        <w:t xml:space="preserve">47. </w:t>
      </w:r>
      <w:proofErr w:type="gramStart"/>
      <w:r>
        <w:t xml:space="preserve">Уполномоченное учреждение направляет отчет в управление бухгалтерского учета и использования финансовых средств Администрации города Ханты-Мансийска, Департамент </w:t>
      </w:r>
      <w:r>
        <w:lastRenderedPageBreak/>
        <w:t>управления финансами Администрации города Ханты-Мансийска с целью проведения экспертизы представленных получателем гранта Главы города Ханты-Мансийска документов на соответствие соблюдения получателем гранта Главы города Ханты-Мансийска порядка и условий предоставления гранта Главы города Ханты-Мансийска, установленных настоящим Порядком.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48. Каждый из органов Администрации города Ханты-Мансийска, указанных в </w:t>
      </w:r>
      <w:hyperlink w:anchor="P2082">
        <w:r>
          <w:rPr>
            <w:color w:val="0000FF"/>
          </w:rPr>
          <w:t>пункте 47</w:t>
        </w:r>
      </w:hyperlink>
      <w:r>
        <w:t xml:space="preserve"> настоящего раздела Порядка, в течение пяти рабочих дней проводит экспертизу представленных документов на предмет целевого </w:t>
      </w:r>
      <w:proofErr w:type="gramStart"/>
      <w:r>
        <w:t>использования гранта Главы города Ханты-Мансийска</w:t>
      </w:r>
      <w:proofErr w:type="gramEnd"/>
      <w:r>
        <w:t xml:space="preserve"> и направляет заключение в Уполномоченное учреждение.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Title"/>
        <w:jc w:val="center"/>
        <w:outlineLvl w:val="1"/>
      </w:pPr>
      <w:r>
        <w:t xml:space="preserve">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01EC0" w:rsidRDefault="00901EC0">
      <w:pPr>
        <w:pStyle w:val="ConsPlusTitle"/>
        <w:jc w:val="center"/>
      </w:pPr>
      <w:r>
        <w:t>условий и порядка предоставления грантов Главы города</w:t>
      </w:r>
    </w:p>
    <w:p w:rsidR="00901EC0" w:rsidRDefault="00901EC0">
      <w:pPr>
        <w:pStyle w:val="ConsPlusTitle"/>
        <w:jc w:val="center"/>
      </w:pPr>
      <w:r>
        <w:t>Ханты-Мансийска и ответственность за их нарушение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r>
        <w:t xml:space="preserve">49. Контроль за соблюдением условий и порядка </w:t>
      </w:r>
      <w:proofErr w:type="gramStart"/>
      <w:r>
        <w:t>предоставления гранта Главы города Ханты-Мансийска</w:t>
      </w:r>
      <w:proofErr w:type="gramEnd"/>
      <w:r>
        <w:t xml:space="preserve"> осуществляет главный распорядитель бюджетных средств, в том числе в части достижения результатов предоставления гранта Главы города Ханты-Мансийска, органы муниципального финансового контроля осуществляют проверку в соответствии со </w:t>
      </w:r>
      <w:hyperlink r:id="rId12">
        <w:r>
          <w:rPr>
            <w:color w:val="0000FF"/>
          </w:rPr>
          <w:t>статьями 268.1</w:t>
        </w:r>
      </w:hyperlink>
      <w:r>
        <w:t xml:space="preserve">, </w:t>
      </w:r>
      <w:hyperlink r:id="rId13">
        <w:r>
          <w:rPr>
            <w:color w:val="0000FF"/>
          </w:rPr>
          <w:t>268.2</w:t>
        </w:r>
      </w:hyperlink>
      <w:r>
        <w:t xml:space="preserve"> Бюджетного кодекса Российской Федерации.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 xml:space="preserve">Мониторинг достижения результатов предоставления гранта Главы города Ханты-Мансийска исходя из достижения значений результатов предоставления гранта Главы города Ханты-Мансийска, определенных настоящим Порядком и соглашением, и событий, отражающих факт завершения соответствующего мероприятия по получению результата предоставления гранта Главы города Ханты-Мансийска (контрольная точка), осуществляется в соответствии с </w:t>
      </w:r>
      <w:hyperlink r:id="rId14">
        <w:r>
          <w:rPr>
            <w:color w:val="0000FF"/>
          </w:rPr>
          <w:t>подпунктом "а(1)" пункта 7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</w:t>
      </w:r>
      <w:proofErr w:type="gramEnd"/>
      <w:r>
        <w:t xml:space="preserve">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18.09.2020 N 1492.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50. Уполномоченное учреждение осуществляет контроль за выполнением условий соглашения, а также проверку соблюдения получателем гранта </w:t>
      </w:r>
      <w:proofErr w:type="gramStart"/>
      <w:r>
        <w:t>Главы города Ханты-Мансийска достижения результатов</w:t>
      </w:r>
      <w:proofErr w:type="gramEnd"/>
      <w:r>
        <w:t xml:space="preserve"> и показателей предоставления гранта Главы города Ханты-Мансийска по результатам предоставления отчетности.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В случаях установления фактов нарушения получателем гранта Главы города Ханты-Мансийска условий предоставления гранта Главы города Ханты-Мансийска, Уполномоченное учреждение в течение пяти рабочих дней со дня установления фактов нарушения условий предоставления гранта Главы города Ханты-Мансийска направляет получателю гранта Главы города Ханты-Мансийска требование о возврате гранта Главы города Ханты-Мансийска в бюджет города Ханты-Мансийска.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52. В случае если получателем гранта Главы города Ханты-Мансийска достигнуты не все плановые значения </w:t>
      </w:r>
      <w:proofErr w:type="gramStart"/>
      <w:r>
        <w:t>результатов предоставления гранта Главы города</w:t>
      </w:r>
      <w:proofErr w:type="gramEnd"/>
      <w:r>
        <w:t xml:space="preserve"> Ханты-Мансийска, возврату подлежат средства гранта Главы города Ханты-Мансийска, рассчитанные пропорционально доле недостигнутых плановых значений результатов предоставления гранта Главы города Ханты-Мансийска от суммы средств бюджета города Ханты-Мансийска, предоставленных получателю гранта Главы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Объем сре</w:t>
      </w:r>
      <w:proofErr w:type="gramStart"/>
      <w:r>
        <w:t>дств гр</w:t>
      </w:r>
      <w:proofErr w:type="gramEnd"/>
      <w:r>
        <w:t>анта Главы города Ханты-Мансийска, подлежащих возврату в бюджет города Ханты-Мансийска (</w:t>
      </w:r>
      <w:proofErr w:type="spellStart"/>
      <w:r>
        <w:t>Vвозврата</w:t>
      </w:r>
      <w:proofErr w:type="spellEnd"/>
      <w:r>
        <w:t>), рассчитывается по формуле: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proofErr w:type="spellStart"/>
      <w:proofErr w:type="gramStart"/>
      <w:r>
        <w:lastRenderedPageBreak/>
        <w:t>V</w:t>
      </w:r>
      <w:proofErr w:type="gramEnd"/>
      <w:r>
        <w:t>возврата</w:t>
      </w:r>
      <w:proofErr w:type="spellEnd"/>
      <w:r>
        <w:t xml:space="preserve"> = </w:t>
      </w:r>
      <w:proofErr w:type="spellStart"/>
      <w:r>
        <w:t>Vсубсидии</w:t>
      </w:r>
      <w:proofErr w:type="spellEnd"/>
      <w:r>
        <w:t xml:space="preserve"> x k x m / n, где: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субсидии</w:t>
      </w:r>
      <w:proofErr w:type="spellEnd"/>
      <w:r>
        <w:t xml:space="preserve"> - размер гранта Главы города Ханты-Мансийска, предоставленной получателю;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k - коэффициент </w:t>
      </w:r>
      <w:proofErr w:type="gramStart"/>
      <w:r>
        <w:t>возврата гранта Главы города Ханты-Мансийска</w:t>
      </w:r>
      <w:proofErr w:type="gramEnd"/>
      <w:r>
        <w:t>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m - количество </w:t>
      </w:r>
      <w:proofErr w:type="gramStart"/>
      <w:r>
        <w:t>показателей результативности предоставления гранта Главы города</w:t>
      </w:r>
      <w:proofErr w:type="gramEnd"/>
      <w:r>
        <w:t xml:space="preserve"> Ханты-Мансийска,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предоставления гранта в форме субсидии, имеет положительное значение (больше нуля);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n - общее количество </w:t>
      </w:r>
      <w:proofErr w:type="gramStart"/>
      <w:r>
        <w:t>показателей результативности предоставления гранта Главы города Ханты-Мансийска</w:t>
      </w:r>
      <w:proofErr w:type="gramEnd"/>
      <w:r>
        <w:t>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k - коэффициент возврата гранта Главы города Ханты-Мансийска, который рассчитывается по формуле: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 wp14:anchorId="07D4CF1C" wp14:editId="0A1A1D4C">
            <wp:extent cx="92202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proofErr w:type="spellStart"/>
      <w:r>
        <w:t>Di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</w:t>
      </w:r>
      <w:proofErr w:type="gramStart"/>
      <w:r>
        <w:t>результативности использования гранта Главы города Ханты-Мансийска</w:t>
      </w:r>
      <w:proofErr w:type="gramEnd"/>
      <w:r>
        <w:t>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При расчете </w:t>
      </w:r>
      <w:proofErr w:type="gramStart"/>
      <w:r>
        <w:t>коэффициента возврата гранта Главы города Ханты-Мансийска</w:t>
      </w:r>
      <w:proofErr w:type="gramEnd"/>
      <w:r>
        <w:t xml:space="preserve">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 Главы города Ханты-Мансийска.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</w:t>
      </w:r>
      <w:proofErr w:type="gramStart"/>
      <w:r>
        <w:t>результативности использования гранта Главы города</w:t>
      </w:r>
      <w:proofErr w:type="gramEnd"/>
      <w:r>
        <w:t xml:space="preserve"> Ханты-Мансийска (</w:t>
      </w:r>
      <w:proofErr w:type="spellStart"/>
      <w:r>
        <w:t>Di</w:t>
      </w:r>
      <w:proofErr w:type="spellEnd"/>
      <w:r>
        <w:t>), определяется по формуле: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proofErr w:type="spellStart"/>
      <w:r>
        <w:t>Di</w:t>
      </w:r>
      <w:proofErr w:type="spellEnd"/>
      <w:r>
        <w:t xml:space="preserve"> = 1 - </w:t>
      </w:r>
      <w:proofErr w:type="spellStart"/>
      <w:r>
        <w:t>Ti</w:t>
      </w:r>
      <w:proofErr w:type="spellEnd"/>
      <w:r>
        <w:t xml:space="preserve"> / </w:t>
      </w:r>
      <w:proofErr w:type="spellStart"/>
      <w:r>
        <w:t>Si</w:t>
      </w:r>
      <w:proofErr w:type="spellEnd"/>
      <w:r>
        <w:t>, где: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proofErr w:type="spellStart"/>
      <w:r>
        <w:t>Ti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</w:t>
      </w:r>
      <w:proofErr w:type="gramStart"/>
      <w:r>
        <w:t>результативности использования гранта Главы города Ханты-Мансийска</w:t>
      </w:r>
      <w:proofErr w:type="gramEnd"/>
      <w:r>
        <w:t>;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</w:t>
      </w:r>
      <w:proofErr w:type="gramStart"/>
      <w:r>
        <w:t>результативности использования гранта Главы города</w:t>
      </w:r>
      <w:proofErr w:type="gramEnd"/>
      <w:r>
        <w:t xml:space="preserve"> Ханты-Мансийска, установленное соглашением.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При несоблюдении условий предоставления гранта Главы города Ханты-Мансийска, </w:t>
      </w:r>
      <w:proofErr w:type="spellStart"/>
      <w:r>
        <w:t>недостижении</w:t>
      </w:r>
      <w:proofErr w:type="spellEnd"/>
      <w:r>
        <w:t xml:space="preserve"> получателем гранта Главы города Ханты-Мансийска или достижении не всех плановых значений результатов предоставления гранта Главы города Ханты-Мансийска (показателей), Уполномоченное учреждение в течение пяти рабочих дней со дня выявления нарушения направляет получателю гранта Главы города Ханты-Мансийска требование о возврате гранта Главы города Ханты-Мансийска.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>54. Возврату в бюджет города Ханты-Мансийска подлежат остатки гранта Главы города Ханты-Мансийска не использованные в отчетном финансовом году в сроки, предусмотренные соглашением.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Если остатки гранта Главы города Ханты-Мансийска не были возвращены в бюджет города Ханты-Мансийска по истечении срока, предусмотренного соглашением, Уполномоченное учреждение в течение пяти рабочих дней со дня обнаружения указанного нарушения направляет получателю гранта Главы города Ханты-Мансийска требование о возврате </w:t>
      </w:r>
      <w:proofErr w:type="gramStart"/>
      <w:r>
        <w:t>остатков гранта Главы города Ханты-Мансийска</w:t>
      </w:r>
      <w:proofErr w:type="gramEnd"/>
      <w:r>
        <w:t xml:space="preserve"> в бюджет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55. Получатель гранта Главы города Ханты-Мансийска возвращает в бюджет города Ханты-Мансийска грант Главы города Ханты-Мансийска в течение десяти рабочих дней с момента </w:t>
      </w:r>
      <w:r>
        <w:lastRenderedPageBreak/>
        <w:t xml:space="preserve">получения требования о возврате гранта Главы города Ханты-Мансийска, в том числе </w:t>
      </w:r>
      <w:proofErr w:type="gramStart"/>
      <w:r>
        <w:t>остатков гранта Главы города Ханты-Мансийска</w:t>
      </w:r>
      <w:proofErr w:type="gramEnd"/>
      <w:r>
        <w:t>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56. В случае невыполнения получателем гранта Главы города Ханты-Мансийска требований о возврате гранта Главы города Ханты-Мансийска, в том числе остатков гранта Главы города Ханты-Мансийска, в бюджет города Ханты-Мансийска в установленные сроки, взыскание указанных средств осуществляется в судебном порядке в соответствии с законодательством Российской Федерации.</w:t>
      </w: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  <w:jc w:val="right"/>
        <w:outlineLvl w:val="1"/>
      </w:pPr>
      <w:r>
        <w:t>Приложение 1</w:t>
      </w:r>
    </w:p>
    <w:p w:rsidR="00901EC0" w:rsidRDefault="00901EC0">
      <w:pPr>
        <w:pStyle w:val="ConsPlusNormal"/>
        <w:jc w:val="right"/>
      </w:pPr>
      <w:r>
        <w:t>к Порядку предоставления грантов</w:t>
      </w:r>
    </w:p>
    <w:p w:rsidR="00901EC0" w:rsidRDefault="00901EC0">
      <w:pPr>
        <w:pStyle w:val="ConsPlusNormal"/>
        <w:jc w:val="right"/>
      </w:pPr>
      <w:r>
        <w:t>Главы города Ханты-Мансийска</w:t>
      </w:r>
    </w:p>
    <w:p w:rsidR="00901EC0" w:rsidRDefault="00901EC0">
      <w:pPr>
        <w:pStyle w:val="ConsPlusNormal"/>
        <w:jc w:val="right"/>
      </w:pPr>
      <w:r>
        <w:t>на развитие гражданского общества</w:t>
      </w:r>
    </w:p>
    <w:p w:rsidR="00901EC0" w:rsidRDefault="00901EC0">
      <w:pPr>
        <w:pStyle w:val="ConsPlusNormal"/>
        <w:jc w:val="right"/>
      </w:pPr>
      <w:r>
        <w:t>социально ориентированным</w:t>
      </w:r>
    </w:p>
    <w:p w:rsidR="00901EC0" w:rsidRDefault="00901EC0">
      <w:pPr>
        <w:pStyle w:val="ConsPlusNormal"/>
        <w:jc w:val="right"/>
      </w:pPr>
      <w:r>
        <w:t>некоммерческим организациям</w:t>
      </w:r>
    </w:p>
    <w:p w:rsidR="00901EC0" w:rsidRDefault="00901EC0">
      <w:pPr>
        <w:pStyle w:val="ConsPlusNormal"/>
      </w:pPr>
    </w:p>
    <w:p w:rsidR="00901EC0" w:rsidRDefault="00901EC0">
      <w:pPr>
        <w:pStyle w:val="ConsPlusNonformat"/>
        <w:jc w:val="both"/>
      </w:pPr>
      <w:bookmarkStart w:id="13" w:name="P2130"/>
      <w:bookmarkEnd w:id="13"/>
      <w:r>
        <w:t xml:space="preserve">                              Оценочный лист</w:t>
      </w:r>
    </w:p>
    <w:p w:rsidR="00901EC0" w:rsidRDefault="00901EC0">
      <w:pPr>
        <w:pStyle w:val="ConsPlusNonformat"/>
        <w:jc w:val="both"/>
      </w:pPr>
    </w:p>
    <w:p w:rsidR="00901EC0" w:rsidRDefault="00901EC0">
      <w:pPr>
        <w:pStyle w:val="ConsPlusNonformat"/>
        <w:jc w:val="both"/>
      </w:pPr>
      <w:r>
        <w:t xml:space="preserve">    Наименование участника конкурса: ______________________________________</w:t>
      </w:r>
    </w:p>
    <w:p w:rsidR="00901EC0" w:rsidRDefault="00901EC0">
      <w:pPr>
        <w:pStyle w:val="ConsPlusNonformat"/>
        <w:jc w:val="both"/>
      </w:pPr>
      <w:r>
        <w:t xml:space="preserve">    Наименование    социально   значимого   проекта   (далее   -   проект):</w:t>
      </w:r>
    </w:p>
    <w:p w:rsidR="00901EC0" w:rsidRDefault="00901EC0">
      <w:pPr>
        <w:pStyle w:val="ConsPlusNonformat"/>
        <w:jc w:val="both"/>
      </w:pPr>
      <w:r>
        <w:t>__________________________________________________________________________.</w:t>
      </w:r>
    </w:p>
    <w:p w:rsidR="00901EC0" w:rsidRDefault="00901EC0">
      <w:pPr>
        <w:pStyle w:val="ConsPlusNonformat"/>
        <w:jc w:val="both"/>
      </w:pPr>
      <w:r>
        <w:t xml:space="preserve">    Фамилия, имя, отчество (последнее - при наличии) члена комиссии:</w:t>
      </w:r>
    </w:p>
    <w:p w:rsidR="00901EC0" w:rsidRDefault="00901EC0">
      <w:pPr>
        <w:pStyle w:val="ConsPlusNonformat"/>
        <w:jc w:val="both"/>
      </w:pPr>
      <w:r>
        <w:t>___________________________________________________________________________</w:t>
      </w:r>
    </w:p>
    <w:p w:rsidR="00901EC0" w:rsidRDefault="00901E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0"/>
        <w:gridCol w:w="1078"/>
      </w:tblGrid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0" w:type="dxa"/>
          </w:tcPr>
          <w:p w:rsidR="00901EC0" w:rsidRDefault="00901EC0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078" w:type="dxa"/>
          </w:tcPr>
          <w:p w:rsidR="00901EC0" w:rsidRDefault="00901EC0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0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0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70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70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70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7994" w:type="dxa"/>
            <w:gridSpan w:val="2"/>
          </w:tcPr>
          <w:p w:rsidR="00901EC0" w:rsidRDefault="00901EC0">
            <w:pPr>
              <w:pStyle w:val="ConsPlusNormal"/>
            </w:pPr>
            <w:r>
              <w:t>Общее количество баллов:</w:t>
            </w:r>
          </w:p>
        </w:tc>
        <w:tc>
          <w:tcPr>
            <w:tcW w:w="1078" w:type="dxa"/>
          </w:tcPr>
          <w:p w:rsidR="00901EC0" w:rsidRDefault="00901EC0">
            <w:pPr>
              <w:pStyle w:val="ConsPlusNormal"/>
              <w:jc w:val="center"/>
            </w:pPr>
          </w:p>
        </w:tc>
      </w:tr>
    </w:tbl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nformat"/>
        <w:jc w:val="both"/>
      </w:pPr>
      <w:r>
        <w:t xml:space="preserve">    Член комиссии: _____________     ______________________________________</w:t>
      </w:r>
    </w:p>
    <w:p w:rsidR="00901EC0" w:rsidRDefault="00901EC0">
      <w:pPr>
        <w:pStyle w:val="ConsPlusNonformat"/>
        <w:jc w:val="both"/>
      </w:pPr>
      <w:r>
        <w:t xml:space="preserve">                     </w:t>
      </w:r>
      <w:proofErr w:type="gramStart"/>
      <w:r>
        <w:t>(подпись)              (фамилия, имя, отчество</w:t>
      </w:r>
      <w:proofErr w:type="gramEnd"/>
    </w:p>
    <w:p w:rsidR="00901EC0" w:rsidRDefault="00901EC0">
      <w:pPr>
        <w:pStyle w:val="ConsPlusNonformat"/>
        <w:jc w:val="both"/>
      </w:pPr>
      <w:r>
        <w:t xml:space="preserve">                                           (последнее - при наличии))</w:t>
      </w:r>
    </w:p>
    <w:p w:rsidR="00901EC0" w:rsidRDefault="00901EC0">
      <w:pPr>
        <w:pStyle w:val="ConsPlusNonformat"/>
        <w:jc w:val="both"/>
      </w:pPr>
    </w:p>
    <w:p w:rsidR="00901EC0" w:rsidRDefault="00901EC0">
      <w:pPr>
        <w:pStyle w:val="ConsPlusNonformat"/>
        <w:jc w:val="both"/>
      </w:pPr>
      <w:r>
        <w:t>"____" ___________ 20____ года</w:t>
      </w:r>
    </w:p>
    <w:p w:rsidR="00901EC0" w:rsidRDefault="00901EC0">
      <w:pPr>
        <w:pStyle w:val="ConsPlusNonformat"/>
        <w:jc w:val="both"/>
      </w:pPr>
    </w:p>
    <w:p w:rsidR="00901EC0" w:rsidRDefault="00901EC0">
      <w:pPr>
        <w:pStyle w:val="ConsPlusNonformat"/>
        <w:jc w:val="both"/>
      </w:pPr>
      <w:r>
        <w:t xml:space="preserve">    Примечание:  оценка проектов производится по пятибалльной шкале от 0 до</w:t>
      </w:r>
    </w:p>
    <w:p w:rsidR="00901EC0" w:rsidRDefault="00901EC0">
      <w:pPr>
        <w:pStyle w:val="ConsPlusNonformat"/>
        <w:jc w:val="both"/>
      </w:pPr>
      <w:r>
        <w:t>5 баллов:</w:t>
      </w:r>
    </w:p>
    <w:p w:rsidR="00901EC0" w:rsidRDefault="00901EC0">
      <w:pPr>
        <w:pStyle w:val="ConsPlusNonformat"/>
        <w:jc w:val="both"/>
      </w:pPr>
      <w:r>
        <w:t xml:space="preserve">    0  -  проект  полностью  не соответствует данному показателю или данный</w:t>
      </w:r>
    </w:p>
    <w:p w:rsidR="00901EC0" w:rsidRDefault="00901EC0">
      <w:pPr>
        <w:pStyle w:val="ConsPlusNonformat"/>
        <w:jc w:val="both"/>
      </w:pPr>
      <w:r>
        <w:t>показатель в проекте отсутствует;</w:t>
      </w:r>
    </w:p>
    <w:p w:rsidR="00901EC0" w:rsidRDefault="00901EC0">
      <w:pPr>
        <w:pStyle w:val="ConsPlusNonformat"/>
        <w:jc w:val="both"/>
      </w:pPr>
      <w:r>
        <w:t xml:space="preserve">    1 - проект в малой степени соответствует данному показателю;</w:t>
      </w:r>
    </w:p>
    <w:p w:rsidR="00901EC0" w:rsidRDefault="00901EC0">
      <w:pPr>
        <w:pStyle w:val="ConsPlusNonformat"/>
        <w:jc w:val="both"/>
      </w:pPr>
      <w:r>
        <w:t xml:space="preserve">    2 - проект в незначительной части соответствует данному показателю;</w:t>
      </w:r>
    </w:p>
    <w:p w:rsidR="00901EC0" w:rsidRDefault="00901EC0">
      <w:pPr>
        <w:pStyle w:val="ConsPlusNonformat"/>
        <w:jc w:val="both"/>
      </w:pPr>
      <w:r>
        <w:t xml:space="preserve">    3 - прое</w:t>
      </w:r>
      <w:proofErr w:type="gramStart"/>
      <w:r>
        <w:t>кт в ср</w:t>
      </w:r>
      <w:proofErr w:type="gramEnd"/>
      <w:r>
        <w:t>едней степени соответствует данному показателю;</w:t>
      </w:r>
    </w:p>
    <w:p w:rsidR="00901EC0" w:rsidRDefault="00901EC0">
      <w:pPr>
        <w:pStyle w:val="ConsPlusNonformat"/>
        <w:jc w:val="both"/>
      </w:pPr>
      <w:r>
        <w:t xml:space="preserve">    4 - проект в значительной степени соответствует данному показателю;</w:t>
      </w:r>
    </w:p>
    <w:p w:rsidR="00901EC0" w:rsidRDefault="00901EC0">
      <w:pPr>
        <w:pStyle w:val="ConsPlusNonformat"/>
        <w:jc w:val="both"/>
      </w:pPr>
      <w:r>
        <w:t xml:space="preserve">    5 - проект полностью соответствует данному показателю.</w:t>
      </w: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  <w:jc w:val="right"/>
        <w:outlineLvl w:val="1"/>
      </w:pPr>
      <w:r>
        <w:t>Приложение 2</w:t>
      </w:r>
    </w:p>
    <w:p w:rsidR="00901EC0" w:rsidRDefault="00901EC0">
      <w:pPr>
        <w:pStyle w:val="ConsPlusNormal"/>
        <w:jc w:val="right"/>
      </w:pPr>
      <w:r>
        <w:t>к Порядку предоставления грантов</w:t>
      </w:r>
    </w:p>
    <w:p w:rsidR="00901EC0" w:rsidRDefault="00901EC0">
      <w:pPr>
        <w:pStyle w:val="ConsPlusNormal"/>
        <w:jc w:val="right"/>
      </w:pPr>
      <w:r>
        <w:t>Главы города Ханты-Мансийска</w:t>
      </w:r>
    </w:p>
    <w:p w:rsidR="00901EC0" w:rsidRDefault="00901EC0">
      <w:pPr>
        <w:pStyle w:val="ConsPlusNormal"/>
        <w:jc w:val="right"/>
      </w:pPr>
      <w:r>
        <w:t>на развитие гражданского общества</w:t>
      </w:r>
    </w:p>
    <w:p w:rsidR="00901EC0" w:rsidRDefault="00901EC0">
      <w:pPr>
        <w:pStyle w:val="ConsPlusNormal"/>
        <w:jc w:val="right"/>
      </w:pPr>
      <w:r>
        <w:t>социально ориентированным</w:t>
      </w:r>
    </w:p>
    <w:p w:rsidR="00901EC0" w:rsidRDefault="00901EC0">
      <w:pPr>
        <w:pStyle w:val="ConsPlusNormal"/>
        <w:jc w:val="right"/>
      </w:pPr>
      <w:r>
        <w:t>некоммерческим организациям</w:t>
      </w:r>
    </w:p>
    <w:p w:rsidR="00901EC0" w:rsidRDefault="00901EC0">
      <w:pPr>
        <w:pStyle w:val="ConsPlusNormal"/>
      </w:pPr>
    </w:p>
    <w:p w:rsidR="00901EC0" w:rsidRDefault="00901EC0">
      <w:pPr>
        <w:pStyle w:val="ConsPlusNonformat"/>
        <w:jc w:val="both"/>
      </w:pPr>
      <w:bookmarkStart w:id="14" w:name="P2186"/>
      <w:bookmarkEnd w:id="14"/>
      <w:r>
        <w:t xml:space="preserve">                          Сводный оценочный лист</w:t>
      </w:r>
    </w:p>
    <w:p w:rsidR="00901EC0" w:rsidRDefault="00901EC0">
      <w:pPr>
        <w:pStyle w:val="ConsPlusNonformat"/>
        <w:jc w:val="both"/>
      </w:pPr>
    </w:p>
    <w:p w:rsidR="00901EC0" w:rsidRDefault="00901EC0">
      <w:pPr>
        <w:pStyle w:val="ConsPlusNonformat"/>
        <w:jc w:val="both"/>
      </w:pPr>
      <w:r>
        <w:t xml:space="preserve">    Наименование участника конкурса: ______________________________________</w:t>
      </w:r>
    </w:p>
    <w:p w:rsidR="00901EC0" w:rsidRDefault="00901EC0">
      <w:pPr>
        <w:pStyle w:val="ConsPlusNonformat"/>
        <w:jc w:val="both"/>
      </w:pPr>
      <w:r>
        <w:t xml:space="preserve">    Наименование социально значимого проекта: _____________________________</w:t>
      </w:r>
    </w:p>
    <w:p w:rsidR="00901EC0" w:rsidRDefault="00901EC0">
      <w:pPr>
        <w:pStyle w:val="ConsPlusNonformat"/>
        <w:jc w:val="both"/>
      </w:pPr>
      <w:r>
        <w:t>__________________________________________________________________________.</w:t>
      </w:r>
    </w:p>
    <w:p w:rsidR="00901EC0" w:rsidRDefault="00901E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361"/>
        <w:gridCol w:w="1587"/>
      </w:tblGrid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</w:tcPr>
          <w:p w:rsidR="00901EC0" w:rsidRDefault="00901EC0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361" w:type="dxa"/>
          </w:tcPr>
          <w:p w:rsidR="00901EC0" w:rsidRDefault="00901EC0">
            <w:pPr>
              <w:pStyle w:val="ConsPlusNormal"/>
              <w:jc w:val="center"/>
            </w:pPr>
            <w:r>
              <w:t>Суммированный балл</w:t>
            </w:r>
          </w:p>
        </w:tc>
        <w:tc>
          <w:tcPr>
            <w:tcW w:w="1587" w:type="dxa"/>
          </w:tcPr>
          <w:p w:rsidR="00901EC0" w:rsidRDefault="00901EC0">
            <w:pPr>
              <w:pStyle w:val="ConsPlusNormal"/>
              <w:jc w:val="center"/>
            </w:pPr>
            <w:r>
              <w:t>Средний балл по критерию</w:t>
            </w:r>
          </w:p>
          <w:p w:rsidR="00901EC0" w:rsidRDefault="00901EC0">
            <w:pPr>
              <w:pStyle w:val="ConsPlusNormal"/>
              <w:jc w:val="center"/>
            </w:pPr>
            <w:r>
              <w:t>(до десятых долей)</w:t>
            </w:r>
          </w:p>
        </w:tc>
      </w:tr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624" w:type="dxa"/>
          </w:tcPr>
          <w:p w:rsidR="00901EC0" w:rsidRDefault="00901E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6123" w:type="dxa"/>
            <w:gridSpan w:val="2"/>
          </w:tcPr>
          <w:p w:rsidR="00901EC0" w:rsidRDefault="00901EC0">
            <w:pPr>
              <w:pStyle w:val="ConsPlusNormal"/>
            </w:pPr>
            <w:r>
              <w:t>Итоговый балл:</w:t>
            </w:r>
          </w:p>
        </w:tc>
        <w:tc>
          <w:tcPr>
            <w:tcW w:w="1361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6123" w:type="dxa"/>
            <w:gridSpan w:val="2"/>
          </w:tcPr>
          <w:p w:rsidR="00901EC0" w:rsidRDefault="00901EC0">
            <w:pPr>
              <w:pStyle w:val="ConsPlusNormal"/>
            </w:pPr>
            <w:r>
              <w:t>Фамилия, имя, отчество (последнее - при наличии) членов комиссии</w:t>
            </w:r>
          </w:p>
        </w:tc>
        <w:tc>
          <w:tcPr>
            <w:tcW w:w="1361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901EC0" w:rsidRDefault="00901EC0">
            <w:pPr>
              <w:pStyle w:val="ConsPlusNormal"/>
              <w:jc w:val="center"/>
            </w:pPr>
          </w:p>
        </w:tc>
      </w:tr>
    </w:tbl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  <w:jc w:val="right"/>
        <w:outlineLvl w:val="1"/>
      </w:pPr>
      <w:r>
        <w:t>Приложение 3</w:t>
      </w:r>
    </w:p>
    <w:p w:rsidR="00901EC0" w:rsidRDefault="00901EC0">
      <w:pPr>
        <w:pStyle w:val="ConsPlusNormal"/>
        <w:jc w:val="right"/>
      </w:pPr>
      <w:r>
        <w:t>к Порядку предоставления грантов</w:t>
      </w:r>
    </w:p>
    <w:p w:rsidR="00901EC0" w:rsidRDefault="00901EC0">
      <w:pPr>
        <w:pStyle w:val="ConsPlusNormal"/>
        <w:jc w:val="right"/>
      </w:pPr>
      <w:r>
        <w:t>Главы города Ханты-Мансийска</w:t>
      </w:r>
    </w:p>
    <w:p w:rsidR="00901EC0" w:rsidRDefault="00901EC0">
      <w:pPr>
        <w:pStyle w:val="ConsPlusNormal"/>
        <w:jc w:val="right"/>
      </w:pPr>
      <w:r>
        <w:t>на развитие гражданского общества</w:t>
      </w:r>
    </w:p>
    <w:p w:rsidR="00901EC0" w:rsidRDefault="00901EC0">
      <w:pPr>
        <w:pStyle w:val="ConsPlusNormal"/>
        <w:jc w:val="right"/>
      </w:pPr>
      <w:r>
        <w:t>социально ориентированным</w:t>
      </w:r>
    </w:p>
    <w:p w:rsidR="00901EC0" w:rsidRDefault="00901EC0">
      <w:pPr>
        <w:pStyle w:val="ConsPlusNormal"/>
        <w:jc w:val="right"/>
      </w:pPr>
      <w:r>
        <w:t>некоммерческим организациям</w:t>
      </w:r>
    </w:p>
    <w:p w:rsidR="00901EC0" w:rsidRDefault="00901EC0">
      <w:pPr>
        <w:pStyle w:val="ConsPlusNormal"/>
      </w:pPr>
    </w:p>
    <w:p w:rsidR="00901EC0" w:rsidRDefault="00901EC0">
      <w:pPr>
        <w:pStyle w:val="ConsPlusNormal"/>
        <w:jc w:val="center"/>
      </w:pPr>
      <w:bookmarkStart w:id="15" w:name="P2235"/>
      <w:bookmarkEnd w:id="15"/>
      <w:r>
        <w:t>Сводная ведомость</w:t>
      </w:r>
    </w:p>
    <w:p w:rsidR="00901EC0" w:rsidRDefault="00901E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706"/>
        <w:gridCol w:w="2274"/>
        <w:gridCol w:w="2499"/>
      </w:tblGrid>
      <w:tr w:rsidR="00901EC0">
        <w:tc>
          <w:tcPr>
            <w:tcW w:w="593" w:type="dxa"/>
          </w:tcPr>
          <w:p w:rsidR="00901EC0" w:rsidRDefault="00901E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06" w:type="dxa"/>
          </w:tcPr>
          <w:p w:rsidR="00901EC0" w:rsidRDefault="00901EC0">
            <w:pPr>
              <w:pStyle w:val="ConsPlusNormal"/>
              <w:jc w:val="center"/>
            </w:pPr>
            <w:r>
              <w:t>Наименование социально значимого проекта</w:t>
            </w:r>
          </w:p>
        </w:tc>
        <w:tc>
          <w:tcPr>
            <w:tcW w:w="2274" w:type="dxa"/>
          </w:tcPr>
          <w:p w:rsidR="00901EC0" w:rsidRDefault="00901EC0">
            <w:pPr>
              <w:pStyle w:val="ConsPlusNormal"/>
              <w:jc w:val="center"/>
            </w:pPr>
            <w:r>
              <w:t>Итоговый балл</w:t>
            </w:r>
          </w:p>
          <w:p w:rsidR="00901EC0" w:rsidRDefault="00901EC0">
            <w:pPr>
              <w:pStyle w:val="ConsPlusNormal"/>
              <w:jc w:val="center"/>
            </w:pPr>
            <w:r>
              <w:t>(до десятых долей)</w:t>
            </w:r>
          </w:p>
        </w:tc>
        <w:tc>
          <w:tcPr>
            <w:tcW w:w="2499" w:type="dxa"/>
          </w:tcPr>
          <w:p w:rsidR="00901EC0" w:rsidRDefault="00901EC0">
            <w:pPr>
              <w:pStyle w:val="ConsPlusNormal"/>
              <w:jc w:val="center"/>
            </w:pPr>
            <w:r>
              <w:t>Сумма гранта Главы города Ханты-Мансийска для реализации социально значимого проекта</w:t>
            </w:r>
          </w:p>
        </w:tc>
      </w:tr>
      <w:tr w:rsidR="00901EC0">
        <w:tc>
          <w:tcPr>
            <w:tcW w:w="593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3706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2274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2499" w:type="dxa"/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593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3706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2274" w:type="dxa"/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2499" w:type="dxa"/>
          </w:tcPr>
          <w:p w:rsidR="00901EC0" w:rsidRDefault="00901EC0">
            <w:pPr>
              <w:pStyle w:val="ConsPlusNormal"/>
              <w:jc w:val="center"/>
            </w:pPr>
          </w:p>
        </w:tc>
      </w:tr>
    </w:tbl>
    <w:p w:rsidR="00901EC0" w:rsidRDefault="00901E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340"/>
        <w:gridCol w:w="4309"/>
      </w:tblGrid>
      <w:tr w:rsidR="00901EC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</w:pPr>
            <w:r>
              <w:t>Председатель</w:t>
            </w:r>
          </w:p>
          <w:p w:rsidR="00901EC0" w:rsidRDefault="00901EC0">
            <w:pPr>
              <w:pStyle w:val="ConsPlusNormal"/>
            </w:pPr>
            <w:r>
              <w:t>конкурсной комиссии: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901EC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901EC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</w:pPr>
            <w:r>
              <w:t>Члены комиссии: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901EC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</w:tr>
      <w:tr w:rsidR="00901EC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EC0" w:rsidRDefault="00901EC0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</w:tbl>
    <w:p w:rsidR="00901EC0" w:rsidRDefault="00901EC0">
      <w:pPr>
        <w:pStyle w:val="ConsPlusNormal"/>
        <w:ind w:firstLine="540"/>
        <w:jc w:val="both"/>
      </w:pPr>
    </w:p>
    <w:p w:rsidR="00901EC0" w:rsidRDefault="00901EC0" w:rsidP="008E333A">
      <w:pPr>
        <w:pStyle w:val="ConsPlusNormal"/>
      </w:pPr>
      <w:bookmarkStart w:id="16" w:name="_GoBack"/>
      <w:bookmarkEnd w:id="16"/>
    </w:p>
    <w:sectPr w:rsidR="00901EC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C0"/>
    <w:rsid w:val="003765A4"/>
    <w:rsid w:val="00581216"/>
    <w:rsid w:val="00632D08"/>
    <w:rsid w:val="008E333A"/>
    <w:rsid w:val="0090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1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1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01E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1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1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01E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B7A8468BFFE575C9036E2FD764F1AC74FAEC1D5F0C0C66A25631E3CD039A8D92DB83B7DF61B7AAA0F13A95FYCv2I" TargetMode="External"/><Relationship Id="rId13" Type="http://schemas.openxmlformats.org/officeDocument/2006/relationships/hyperlink" Target="consultantplus://offline/ref=00BB7A8468BFFE575C9036E2FD764F1AC749AFC2D4F0C0C66A25631E3CD039A8CB2DE0357BF10771F64055FC50C0DDC4B2F9B2378003Y5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B7A8468BFFE575C9036E2FD764F1AC749A8C1DCF7C0C66A25631E3CD039A8D92DB83B7DF61B7AAA0F13A95FYCv2I" TargetMode="External"/><Relationship Id="rId12" Type="http://schemas.openxmlformats.org/officeDocument/2006/relationships/hyperlink" Target="consultantplus://offline/ref=00BB7A8468BFFE575C9036E2FD764F1AC749AFC2D4F0C0C66A25631E3CD039A8CB2DE0357BF30171F64055FC50C0DDC4B2F9B2378003Y5vF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B7A8468BFFE575C9036E2FD764F1AC749AFC2D4F0C0C66A25631E3CD039A8D92DB83B7DF61B7AAA0F13A95FYCv2I" TargetMode="External"/><Relationship Id="rId11" Type="http://schemas.openxmlformats.org/officeDocument/2006/relationships/hyperlink" Target="consultantplus://offline/ref=00BB7A8468BFFE575C9036E2FD764F1AC74FAEC1D5F0C0C66A25631E3CD039A8CB2DE03478F8512BE6441CA858DFD8D2ACF3AC37Y8v3I" TargetMode="External"/><Relationship Id="rId5" Type="http://schemas.openxmlformats.org/officeDocument/2006/relationships/hyperlink" Target="consultantplus://offline/ref=00BB7A8468BFFE575C9028EFEB1A1815C547F5CFDFF6CE933F76654963803FFD8B6DE6623FB7087BA21111A955CA8C8BF6A4A134851F5CFD693CD2E3Y6v5I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00BB7A8468BFFE575C9036E2FD764F1AC749AFC2D4F0C0C66A25631E3CD039A8D92DB83B7DF61B7AAA0F13A95FYC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B7A8468BFFE575C9036E2FD764F1AC749A8C1DCF7C0C66A25631E3CD039A8CB2DE03374F00E2EF35544A45CC4C6DABAEFAE3582Y0v2I" TargetMode="External"/><Relationship Id="rId14" Type="http://schemas.openxmlformats.org/officeDocument/2006/relationships/hyperlink" Target="consultantplus://offline/ref=00BB7A8468BFFE575C9036E2FD764F1AC74FAEC1D5F0C0C66A25631E3CD039A8CB2DE0327FF8512BE6441CA858DFD8D2ACF3AC37Y8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8205</Words>
  <Characters>46774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Голяева Елена Николаевна</dc:creator>
  <cp:lastModifiedBy>Голяева Елена Николаевна</cp:lastModifiedBy>
  <cp:revision>2</cp:revision>
  <dcterms:created xsi:type="dcterms:W3CDTF">2023-08-15T09:18:00Z</dcterms:created>
  <dcterms:modified xsi:type="dcterms:W3CDTF">2023-08-15T09:18:00Z</dcterms:modified>
</cp:coreProperties>
</file>