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04" w:rsidRPr="0055344C" w:rsidRDefault="00103404" w:rsidP="0010340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103404" w:rsidRDefault="00103404" w:rsidP="001034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125C37">
        <w:rPr>
          <w:sz w:val="28"/>
          <w:szCs w:val="28"/>
        </w:rPr>
        <w:t xml:space="preserve">к проекту муниципального нормативного правового акта – </w:t>
      </w:r>
      <w:r w:rsidRPr="00125C37">
        <w:rPr>
          <w:rFonts w:eastAsiaTheme="minorHAnsi"/>
          <w:sz w:val="28"/>
          <w:szCs w:val="28"/>
        </w:rPr>
        <w:t>Проекта</w:t>
      </w:r>
    </w:p>
    <w:p w:rsidR="00103404" w:rsidRDefault="00103404" w:rsidP="001034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125C37">
        <w:rPr>
          <w:rFonts w:eastAsiaTheme="minorHAnsi"/>
          <w:sz w:val="28"/>
          <w:szCs w:val="28"/>
          <w:lang w:eastAsia="en-US"/>
        </w:rPr>
        <w:t xml:space="preserve">ешения Думы города Ханты-Мансийска </w:t>
      </w:r>
      <w:r w:rsidRPr="00E542B5">
        <w:rPr>
          <w:rFonts w:eastAsiaTheme="minorHAnsi"/>
          <w:sz w:val="28"/>
          <w:szCs w:val="28"/>
          <w:lang w:eastAsia="en-US"/>
        </w:rPr>
        <w:t>«</w:t>
      </w:r>
      <w:r w:rsidRPr="00E542B5">
        <w:rPr>
          <w:sz w:val="28"/>
          <w:szCs w:val="28"/>
        </w:rPr>
        <w:t xml:space="preserve">О внесении изменений в Решение Думы города Ханты-Мансийска </w:t>
      </w:r>
      <w:r w:rsidRPr="00214EBD">
        <w:rPr>
          <w:rFonts w:eastAsiaTheme="minorHAnsi"/>
          <w:sz w:val="28"/>
          <w:szCs w:val="28"/>
          <w:lang w:eastAsia="en-US"/>
        </w:rPr>
        <w:t>от 16.09.2021 № 526-VI РД</w:t>
      </w:r>
    </w:p>
    <w:p w:rsidR="00103404" w:rsidRPr="00103404" w:rsidRDefault="00103404" w:rsidP="001034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3404">
        <w:rPr>
          <w:rFonts w:eastAsiaTheme="minorHAnsi"/>
          <w:sz w:val="28"/>
          <w:szCs w:val="28"/>
          <w:lang w:eastAsia="en-US"/>
        </w:rPr>
        <w:t xml:space="preserve"> </w:t>
      </w:r>
      <w:r w:rsidRPr="00214EBD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</w:t>
      </w:r>
      <w:r w:rsidRPr="00103404">
        <w:rPr>
          <w:sz w:val="28"/>
          <w:szCs w:val="28"/>
        </w:rPr>
        <w:t>о муниципальном земельном контроле</w:t>
      </w:r>
    </w:p>
    <w:p w:rsidR="00103404" w:rsidRDefault="00103404" w:rsidP="00103404">
      <w:pPr>
        <w:spacing w:after="200" w:line="276" w:lineRule="auto"/>
        <w:ind w:right="-1"/>
        <w:jc w:val="center"/>
        <w:rPr>
          <w:sz w:val="28"/>
          <w:szCs w:val="28"/>
        </w:rPr>
      </w:pPr>
      <w:r w:rsidRPr="00103404">
        <w:rPr>
          <w:sz w:val="28"/>
          <w:szCs w:val="28"/>
        </w:rPr>
        <w:t>на территории города Ханты-</w:t>
      </w:r>
      <w:proofErr w:type="spellStart"/>
      <w:r w:rsidRPr="00103404">
        <w:rPr>
          <w:sz w:val="28"/>
          <w:szCs w:val="28"/>
        </w:rPr>
        <w:t>Мансийска»</w:t>
      </w:r>
      <w:proofErr w:type="spellEnd"/>
    </w:p>
    <w:p w:rsidR="00103404" w:rsidRPr="00125C37" w:rsidRDefault="00103404" w:rsidP="0010340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103404" w:rsidRPr="00125C37" w:rsidRDefault="00103404" w:rsidP="001034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125C37">
        <w:rPr>
          <w:sz w:val="28"/>
          <w:szCs w:val="28"/>
        </w:rPr>
        <w:t xml:space="preserve">        Настоящий проект постановления разработан в соответствии с частью 10 статьи 23 Федерального закона от 31.07.2020 №248-ФЗ "О государственном контроле (надзоре) и муниципальном контроле в Российской Федерации" (далее – Федеральный закон), и </w:t>
      </w:r>
      <w:r>
        <w:rPr>
          <w:sz w:val="28"/>
          <w:szCs w:val="28"/>
        </w:rPr>
        <w:t xml:space="preserve">определяет порядок досудебного обжалования действия (бездействия) </w:t>
      </w:r>
      <w:r>
        <w:rPr>
          <w:rFonts w:eastAsiaTheme="minorHAnsi"/>
          <w:sz w:val="28"/>
          <w:szCs w:val="28"/>
          <w:lang w:eastAsia="en-US"/>
        </w:rPr>
        <w:t xml:space="preserve">контрольного органа, осуществляющего муниципальный </w:t>
      </w:r>
      <w:r>
        <w:rPr>
          <w:rFonts w:eastAsiaTheme="minorHAnsi"/>
          <w:sz w:val="28"/>
          <w:szCs w:val="28"/>
          <w:lang w:eastAsia="en-US"/>
        </w:rPr>
        <w:t>земель</w:t>
      </w:r>
      <w:r>
        <w:rPr>
          <w:rFonts w:eastAsiaTheme="minorHAnsi"/>
          <w:sz w:val="28"/>
          <w:szCs w:val="28"/>
          <w:lang w:eastAsia="en-US"/>
        </w:rPr>
        <w:t>ный контроль.</w:t>
      </w:r>
    </w:p>
    <w:p w:rsidR="00103404" w:rsidRDefault="00103404" w:rsidP="00103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404" w:rsidRDefault="00103404" w:rsidP="00103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103404" w:rsidRPr="0055344C" w:rsidRDefault="00103404" w:rsidP="0010340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Утверждаемый проект нормативного правового акта предусматривает порядок досудебного обжалования действия (бездействия) </w:t>
      </w:r>
      <w:r>
        <w:rPr>
          <w:rFonts w:eastAsiaTheme="minorHAnsi"/>
          <w:sz w:val="28"/>
          <w:szCs w:val="28"/>
          <w:lang w:eastAsia="en-US"/>
        </w:rPr>
        <w:t xml:space="preserve">контрольного органа, осуществляющего муниципальный </w:t>
      </w:r>
      <w:r>
        <w:rPr>
          <w:rFonts w:eastAsiaTheme="minorHAnsi"/>
          <w:sz w:val="28"/>
          <w:szCs w:val="28"/>
          <w:lang w:eastAsia="en-US"/>
        </w:rPr>
        <w:t>земель</w:t>
      </w:r>
      <w:r>
        <w:rPr>
          <w:rFonts w:eastAsiaTheme="minorHAnsi"/>
          <w:sz w:val="28"/>
          <w:szCs w:val="28"/>
          <w:lang w:eastAsia="en-US"/>
        </w:rPr>
        <w:t>ный контроль.</w:t>
      </w:r>
    </w:p>
    <w:p w:rsidR="00103404" w:rsidRPr="0055344C" w:rsidRDefault="00103404" w:rsidP="00103404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103404" w:rsidRDefault="00103404" w:rsidP="001034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субъекты предпринимательской деятельности</w:t>
      </w:r>
      <w:proofErr w:type="gramEnd"/>
      <w:r w:rsidRPr="000171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которым предъявляются обязательные требования в сфере </w:t>
      </w:r>
      <w:r>
        <w:rPr>
          <w:rFonts w:eastAsiaTheme="minorHAnsi"/>
          <w:sz w:val="28"/>
          <w:szCs w:val="28"/>
          <w:lang w:eastAsia="en-US"/>
        </w:rPr>
        <w:t>земельного законодательства.</w:t>
      </w:r>
      <w:bookmarkStart w:id="0" w:name="_GoBack"/>
      <w:bookmarkEnd w:id="0"/>
    </w:p>
    <w:p w:rsidR="00103404" w:rsidRPr="0055344C" w:rsidRDefault="00103404" w:rsidP="00103404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103404" w:rsidRPr="0055344C" w:rsidRDefault="00103404" w:rsidP="0010340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103404" w:rsidRPr="0055344C" w:rsidRDefault="00103404" w:rsidP="00103404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103404" w:rsidRPr="0055344C" w:rsidRDefault="00103404" w:rsidP="00103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103404" w:rsidRPr="0055344C" w:rsidRDefault="00103404" w:rsidP="00103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103404" w:rsidRDefault="00103404" w:rsidP="00103404"/>
    <w:p w:rsidR="00103404" w:rsidRDefault="00103404" w:rsidP="00103404"/>
    <w:p w:rsidR="00103404" w:rsidRDefault="00103404" w:rsidP="00103404"/>
    <w:p w:rsidR="00103404" w:rsidRDefault="00103404" w:rsidP="00103404"/>
    <w:p w:rsidR="00DC4618" w:rsidRDefault="00DC4618"/>
    <w:sectPr w:rsidR="00DC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04"/>
    <w:rsid w:val="00103404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80138-AB5C-4789-943D-12519409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2023-05-30T05:48:00Z</dcterms:created>
  <dcterms:modified xsi:type="dcterms:W3CDTF">2023-05-30T05:49:00Z</dcterms:modified>
</cp:coreProperties>
</file>