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DF" w:rsidRPr="008C4FDF" w:rsidRDefault="00BF3550" w:rsidP="008C4FDF">
      <w:pPr>
        <w:pStyle w:val="a4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Пояснительная записка к </w:t>
      </w:r>
      <w:r>
        <w:rPr>
          <w:b/>
          <w:sz w:val="27"/>
          <w:szCs w:val="27"/>
        </w:rPr>
        <w:t xml:space="preserve">проекту постановления Администрации города Ханты-Мансийска </w:t>
      </w:r>
      <w:r w:rsidR="008C4FDF" w:rsidRPr="008C4FDF">
        <w:rPr>
          <w:b/>
          <w:sz w:val="27"/>
          <w:szCs w:val="27"/>
        </w:rPr>
        <w:t>«О внесении изменений в постановление Администрации города Ханты-Мансийска</w:t>
      </w:r>
    </w:p>
    <w:p w:rsidR="00BF3550" w:rsidRDefault="008C4FDF" w:rsidP="008C4FDF">
      <w:pPr>
        <w:pStyle w:val="a4"/>
        <w:jc w:val="center"/>
        <w:rPr>
          <w:b/>
          <w:sz w:val="27"/>
          <w:szCs w:val="27"/>
        </w:rPr>
      </w:pPr>
      <w:r w:rsidRPr="008C4FDF">
        <w:rPr>
          <w:b/>
          <w:sz w:val="27"/>
          <w:szCs w:val="27"/>
        </w:rPr>
        <w:t>от 25.12.2017 № 1256 «Об утверждении нормативов накопления твердых коммунальных отходов на территории города Ханты-Мансийска»</w:t>
      </w:r>
    </w:p>
    <w:p w:rsidR="00BF3550" w:rsidRDefault="00BF3550" w:rsidP="00BF3550">
      <w:pPr>
        <w:pStyle w:val="a4"/>
        <w:jc w:val="center"/>
        <w:rPr>
          <w:szCs w:val="28"/>
        </w:rPr>
      </w:pPr>
    </w:p>
    <w:p w:rsidR="00A86090" w:rsidRDefault="00BF3550" w:rsidP="008C4F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Администрации города Ханты-Мансийска </w:t>
      </w:r>
      <w:r w:rsidR="008C4FDF" w:rsidRPr="008C4FDF">
        <w:rPr>
          <w:sz w:val="28"/>
          <w:szCs w:val="28"/>
        </w:rPr>
        <w:t>«О внесении изменений в постановление Администрации города Ханты-Мансийска</w:t>
      </w:r>
      <w:r w:rsidR="008C4FDF">
        <w:rPr>
          <w:sz w:val="28"/>
          <w:szCs w:val="28"/>
        </w:rPr>
        <w:t xml:space="preserve"> </w:t>
      </w:r>
      <w:r w:rsidR="008C4FDF" w:rsidRPr="008C4FDF">
        <w:rPr>
          <w:sz w:val="28"/>
          <w:szCs w:val="28"/>
        </w:rPr>
        <w:t>от 25.12.2017 № 1256 «Об утверждении нормативов накопления твердых коммунальных отходов на территории города Ханты-Мансийска»</w:t>
      </w:r>
      <w:r w:rsidR="000F7034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641»,</w:t>
      </w:r>
      <w:r w:rsidR="008C4FDF">
        <w:rPr>
          <w:sz w:val="28"/>
          <w:szCs w:val="28"/>
        </w:rPr>
        <w:t xml:space="preserve"> </w:t>
      </w:r>
      <w:r w:rsidR="008C4FDF" w:rsidRPr="008C4FDF">
        <w:rPr>
          <w:sz w:val="28"/>
          <w:szCs w:val="28"/>
        </w:rPr>
        <w:t>Постановление</w:t>
      </w:r>
      <w:r w:rsidR="008C4FDF">
        <w:rPr>
          <w:sz w:val="28"/>
          <w:szCs w:val="28"/>
        </w:rPr>
        <w:t>м</w:t>
      </w:r>
      <w:r w:rsidR="008C4FDF" w:rsidRPr="008C4FDF">
        <w:rPr>
          <w:sz w:val="28"/>
          <w:szCs w:val="28"/>
        </w:rPr>
        <w:t xml:space="preserve"> Правительства РФ от 25.12.2019 </w:t>
      </w:r>
      <w:r w:rsidR="008C4FDF">
        <w:rPr>
          <w:sz w:val="28"/>
          <w:szCs w:val="28"/>
        </w:rPr>
        <w:t>№</w:t>
      </w:r>
      <w:r w:rsidR="008C4FDF" w:rsidRPr="008C4FDF">
        <w:rPr>
          <w:sz w:val="28"/>
          <w:szCs w:val="28"/>
        </w:rPr>
        <w:t xml:space="preserve"> 1815 </w:t>
      </w:r>
      <w:r w:rsidR="008C4FDF">
        <w:rPr>
          <w:sz w:val="28"/>
          <w:szCs w:val="28"/>
        </w:rPr>
        <w:t>«</w:t>
      </w:r>
      <w:r w:rsidR="008C4FDF" w:rsidRPr="008C4FDF">
        <w:rPr>
          <w:sz w:val="28"/>
          <w:szCs w:val="28"/>
        </w:rPr>
        <w:t>Об утверждении 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а</w:t>
      </w:r>
      <w:proofErr w:type="gramEnd"/>
      <w:r w:rsidR="008C4FDF" w:rsidRPr="008C4FDF">
        <w:rPr>
          <w:sz w:val="28"/>
          <w:szCs w:val="28"/>
        </w:rPr>
        <w:t xml:space="preserve"> </w:t>
      </w:r>
      <w:proofErr w:type="gramStart"/>
      <w:r w:rsidR="008C4FDF" w:rsidRPr="008C4FDF">
        <w:rPr>
          <w:sz w:val="28"/>
          <w:szCs w:val="28"/>
        </w:rPr>
        <w:t>также при установлении или корректировке нормативов накопления твердых коммунальных отходов</w:t>
      </w:r>
      <w:r w:rsidR="00D85F15">
        <w:rPr>
          <w:sz w:val="28"/>
          <w:szCs w:val="28"/>
        </w:rPr>
        <w:t>»,</w:t>
      </w:r>
      <w:r>
        <w:rPr>
          <w:sz w:val="28"/>
          <w:szCs w:val="28"/>
        </w:rPr>
        <w:t xml:space="preserve">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</w:r>
      <w:r w:rsidR="00D85F15">
        <w:rPr>
          <w:sz w:val="28"/>
          <w:szCs w:val="28"/>
        </w:rPr>
        <w:t>,</w:t>
      </w:r>
      <w:r w:rsidR="00E86DB4">
        <w:rPr>
          <w:sz w:val="28"/>
          <w:szCs w:val="28"/>
        </w:rPr>
        <w:t xml:space="preserve"> во исполнение</w:t>
      </w:r>
      <w:r w:rsidR="00D85F15">
        <w:rPr>
          <w:sz w:val="28"/>
          <w:szCs w:val="28"/>
        </w:rPr>
        <w:t xml:space="preserve"> п.</w:t>
      </w:r>
      <w:r w:rsidR="0048043B">
        <w:rPr>
          <w:sz w:val="28"/>
          <w:szCs w:val="28"/>
        </w:rPr>
        <w:t xml:space="preserve"> 3.2.3</w:t>
      </w:r>
      <w:r w:rsidR="00D85F15">
        <w:rPr>
          <w:sz w:val="28"/>
          <w:szCs w:val="28"/>
        </w:rPr>
        <w:t xml:space="preserve"> Протокола заседания Совета при Губернаторе Ханты-Мансийского автономного округа – Югры по развитию местного самоуправления в Ханты-Мансийском автономном округе</w:t>
      </w:r>
      <w:proofErr w:type="gramEnd"/>
      <w:r w:rsidR="00D85F15">
        <w:rPr>
          <w:sz w:val="28"/>
          <w:szCs w:val="28"/>
        </w:rPr>
        <w:t xml:space="preserve"> – </w:t>
      </w:r>
      <w:proofErr w:type="gramStart"/>
      <w:r w:rsidR="00D85F15">
        <w:rPr>
          <w:sz w:val="28"/>
          <w:szCs w:val="28"/>
        </w:rPr>
        <w:t>Югре</w:t>
      </w:r>
      <w:proofErr w:type="gramEnd"/>
      <w:r w:rsidR="00D85F15">
        <w:rPr>
          <w:sz w:val="28"/>
          <w:szCs w:val="28"/>
        </w:rPr>
        <w:t xml:space="preserve"> </w:t>
      </w:r>
      <w:proofErr w:type="gramStart"/>
      <w:r w:rsidR="00D85F15">
        <w:rPr>
          <w:sz w:val="28"/>
          <w:szCs w:val="28"/>
        </w:rPr>
        <w:t>от</w:t>
      </w:r>
      <w:proofErr w:type="gramEnd"/>
      <w:r w:rsidR="00D85F15">
        <w:rPr>
          <w:sz w:val="28"/>
          <w:szCs w:val="28"/>
        </w:rPr>
        <w:t xml:space="preserve"> </w:t>
      </w:r>
      <w:proofErr w:type="gramStart"/>
      <w:r w:rsidR="00D85F15">
        <w:rPr>
          <w:sz w:val="28"/>
          <w:szCs w:val="28"/>
        </w:rPr>
        <w:t>16.12.2020 № 38,</w:t>
      </w:r>
      <w:r w:rsidR="00E86DB4">
        <w:rPr>
          <w:sz w:val="28"/>
          <w:szCs w:val="28"/>
        </w:rPr>
        <w:t xml:space="preserve"> в соответствии с</w:t>
      </w:r>
      <w:r w:rsidR="00D85F15">
        <w:rPr>
          <w:sz w:val="28"/>
          <w:szCs w:val="28"/>
        </w:rPr>
        <w:t xml:space="preserve"> приказом Департамента промышленности Ханты-Мансийского автономного округа – Югры от 06.10.2017 № 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</w:t>
      </w:r>
      <w:proofErr w:type="gramEnd"/>
      <w:r w:rsidR="00D85F15">
        <w:rPr>
          <w:sz w:val="28"/>
          <w:szCs w:val="28"/>
        </w:rPr>
        <w:t xml:space="preserve"> с твердыми коммунальными отходами»</w:t>
      </w:r>
      <w:r>
        <w:rPr>
          <w:sz w:val="28"/>
          <w:szCs w:val="28"/>
        </w:rPr>
        <w:t>.</w:t>
      </w:r>
    </w:p>
    <w:p w:rsidR="0048043B" w:rsidRDefault="00BF3550" w:rsidP="0048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</w:t>
      </w:r>
      <w:r w:rsidR="000F7034">
        <w:rPr>
          <w:sz w:val="28"/>
          <w:szCs w:val="28"/>
        </w:rPr>
        <w:t>о</w:t>
      </w:r>
      <w:r w:rsidR="00D85F15" w:rsidRPr="00D85F15">
        <w:rPr>
          <w:sz w:val="28"/>
          <w:szCs w:val="28"/>
        </w:rPr>
        <w:t xml:space="preserve">рганы местного самоуправления городских округов и поселений наделяются </w:t>
      </w:r>
      <w:r w:rsidR="00D85F15" w:rsidRPr="00D85F15">
        <w:rPr>
          <w:sz w:val="28"/>
          <w:szCs w:val="28"/>
        </w:rPr>
        <w:lastRenderedPageBreak/>
        <w:t>отдельным государственным полномочием по установлению нормативов накоплен</w:t>
      </w:r>
      <w:r w:rsidR="00D85F15">
        <w:rPr>
          <w:sz w:val="28"/>
          <w:szCs w:val="28"/>
        </w:rPr>
        <w:t>ия твердых коммунальных отходов</w:t>
      </w:r>
      <w:r>
        <w:rPr>
          <w:sz w:val="28"/>
          <w:szCs w:val="28"/>
        </w:rPr>
        <w:t>.</w:t>
      </w:r>
    </w:p>
    <w:p w:rsidR="00BF3550" w:rsidRPr="0048043B" w:rsidRDefault="00BF3550" w:rsidP="0048043B">
      <w:pPr>
        <w:ind w:firstLine="709"/>
        <w:jc w:val="both"/>
        <w:rPr>
          <w:sz w:val="28"/>
          <w:szCs w:val="28"/>
        </w:rPr>
      </w:pPr>
      <w:r w:rsidRPr="0048043B">
        <w:rPr>
          <w:sz w:val="28"/>
          <w:szCs w:val="28"/>
        </w:rPr>
        <w:t xml:space="preserve">Проект подготовлен в целях </w:t>
      </w:r>
      <w:r w:rsidR="000F7034">
        <w:rPr>
          <w:sz w:val="28"/>
          <w:szCs w:val="28"/>
        </w:rPr>
        <w:t>приведения муниципальных правовых</w:t>
      </w:r>
      <w:r w:rsidR="00E90FD0">
        <w:rPr>
          <w:sz w:val="28"/>
          <w:szCs w:val="28"/>
        </w:rPr>
        <w:t xml:space="preserve"> актов</w:t>
      </w:r>
      <w:r w:rsidR="000F7034">
        <w:rPr>
          <w:sz w:val="28"/>
          <w:szCs w:val="28"/>
        </w:rPr>
        <w:t xml:space="preserve"> в соответстви</w:t>
      </w:r>
      <w:r w:rsidR="00E90FD0">
        <w:rPr>
          <w:sz w:val="28"/>
          <w:szCs w:val="28"/>
        </w:rPr>
        <w:t>е с</w:t>
      </w:r>
      <w:r w:rsidR="000F7034">
        <w:rPr>
          <w:sz w:val="28"/>
          <w:szCs w:val="28"/>
        </w:rPr>
        <w:t xml:space="preserve"> действующ</w:t>
      </w:r>
      <w:r w:rsidR="00E90FD0">
        <w:rPr>
          <w:sz w:val="28"/>
          <w:szCs w:val="28"/>
        </w:rPr>
        <w:t>им</w:t>
      </w:r>
      <w:r w:rsidR="000F7034">
        <w:rPr>
          <w:sz w:val="28"/>
          <w:szCs w:val="28"/>
        </w:rPr>
        <w:t xml:space="preserve"> законодательств</w:t>
      </w:r>
      <w:r w:rsidR="00E90FD0">
        <w:rPr>
          <w:sz w:val="28"/>
          <w:szCs w:val="28"/>
        </w:rPr>
        <w:t>ом</w:t>
      </w:r>
      <w:r w:rsidR="000F7034">
        <w:rPr>
          <w:sz w:val="28"/>
          <w:szCs w:val="28"/>
        </w:rPr>
        <w:t xml:space="preserve"> и осуществления</w:t>
      </w:r>
      <w:r w:rsidR="00E90FD0">
        <w:rPr>
          <w:sz w:val="28"/>
          <w:szCs w:val="28"/>
        </w:rPr>
        <w:t xml:space="preserve"> переданного</w:t>
      </w:r>
      <w:r w:rsidR="000F7034">
        <w:rPr>
          <w:sz w:val="28"/>
          <w:szCs w:val="28"/>
        </w:rPr>
        <w:t xml:space="preserve"> </w:t>
      </w:r>
      <w:r w:rsidR="00E90FD0" w:rsidRPr="00E90FD0">
        <w:rPr>
          <w:sz w:val="28"/>
          <w:szCs w:val="28"/>
        </w:rPr>
        <w:t>отдельн</w:t>
      </w:r>
      <w:r w:rsidR="00E90FD0">
        <w:rPr>
          <w:sz w:val="28"/>
          <w:szCs w:val="28"/>
        </w:rPr>
        <w:t>ого</w:t>
      </w:r>
      <w:r w:rsidR="00E90FD0" w:rsidRPr="00E90FD0">
        <w:rPr>
          <w:sz w:val="28"/>
          <w:szCs w:val="28"/>
        </w:rPr>
        <w:t xml:space="preserve"> государственн</w:t>
      </w:r>
      <w:r w:rsidR="00E90FD0">
        <w:rPr>
          <w:sz w:val="28"/>
          <w:szCs w:val="28"/>
        </w:rPr>
        <w:t>ого</w:t>
      </w:r>
      <w:r w:rsidR="00E90FD0" w:rsidRPr="00E90FD0">
        <w:rPr>
          <w:sz w:val="28"/>
          <w:szCs w:val="28"/>
        </w:rPr>
        <w:t xml:space="preserve"> полномочи</w:t>
      </w:r>
      <w:r w:rsidR="00E90FD0">
        <w:rPr>
          <w:sz w:val="28"/>
          <w:szCs w:val="28"/>
        </w:rPr>
        <w:t>я</w:t>
      </w:r>
      <w:r w:rsidR="00E90FD0" w:rsidRPr="00E90FD0">
        <w:rPr>
          <w:sz w:val="28"/>
          <w:szCs w:val="28"/>
        </w:rPr>
        <w:t xml:space="preserve"> по установлению нормативов накопления твердых коммунальных отходов</w:t>
      </w:r>
      <w:r w:rsidRPr="0048043B">
        <w:rPr>
          <w:sz w:val="28"/>
          <w:szCs w:val="28"/>
        </w:rPr>
        <w:t>.</w:t>
      </w:r>
    </w:p>
    <w:p w:rsidR="00BF3550" w:rsidRPr="0048043B" w:rsidRDefault="00BF3550" w:rsidP="00BF3550">
      <w:pPr>
        <w:ind w:firstLine="709"/>
        <w:jc w:val="both"/>
        <w:rPr>
          <w:sz w:val="28"/>
          <w:szCs w:val="28"/>
        </w:rPr>
      </w:pPr>
      <w:r w:rsidRPr="0048043B">
        <w:rPr>
          <w:sz w:val="28"/>
          <w:szCs w:val="28"/>
        </w:rPr>
        <w:t>Возможные риски нарушения антимонопольного законодательства в проекте отсутствуют.</w:t>
      </w:r>
    </w:p>
    <w:p w:rsidR="00BF3550" w:rsidRPr="006D2A89" w:rsidRDefault="00BF3550" w:rsidP="00BF3550">
      <w:pPr>
        <w:ind w:firstLine="709"/>
        <w:jc w:val="both"/>
        <w:rPr>
          <w:sz w:val="28"/>
          <w:szCs w:val="28"/>
        </w:rPr>
      </w:pPr>
      <w:r w:rsidRPr="006D2A89">
        <w:rPr>
          <w:sz w:val="28"/>
          <w:szCs w:val="28"/>
        </w:rPr>
        <w:t>К рискам невозможности решения проблемы можно отнести риски недостаточности механизмов для реализации проекта, которые могут быть минимизированы путем использования общественного мониторинга и контроля реализации проекта.</w:t>
      </w:r>
    </w:p>
    <w:p w:rsidR="00BF3550" w:rsidRPr="006D2A89" w:rsidRDefault="006D2A89" w:rsidP="00BF3550">
      <w:pPr>
        <w:ind w:firstLine="709"/>
        <w:jc w:val="both"/>
        <w:rPr>
          <w:sz w:val="28"/>
          <w:szCs w:val="28"/>
        </w:rPr>
      </w:pPr>
      <w:r w:rsidRPr="006D2A89">
        <w:rPr>
          <w:sz w:val="28"/>
          <w:szCs w:val="28"/>
        </w:rPr>
        <w:t xml:space="preserve">Возможные риски </w:t>
      </w:r>
      <w:r w:rsidR="00BF3550" w:rsidRPr="006D2A89">
        <w:rPr>
          <w:sz w:val="28"/>
          <w:szCs w:val="28"/>
        </w:rPr>
        <w:t xml:space="preserve">непредвиденных негативных последствий </w:t>
      </w:r>
      <w:r w:rsidRPr="006D2A89">
        <w:rPr>
          <w:sz w:val="28"/>
          <w:szCs w:val="28"/>
        </w:rPr>
        <w:t>в проекте отсутствуют</w:t>
      </w:r>
      <w:r w:rsidR="00BF3550" w:rsidRPr="006D2A89">
        <w:rPr>
          <w:sz w:val="28"/>
          <w:szCs w:val="28"/>
        </w:rPr>
        <w:t>.</w:t>
      </w:r>
    </w:p>
    <w:p w:rsidR="00A24F85" w:rsidRPr="006D2A89" w:rsidRDefault="00A24F85" w:rsidP="00A24F85">
      <w:pPr>
        <w:ind w:firstLine="709"/>
        <w:jc w:val="both"/>
        <w:rPr>
          <w:bCs/>
          <w:sz w:val="28"/>
          <w:szCs w:val="28"/>
        </w:rPr>
      </w:pPr>
      <w:r w:rsidRPr="006D2A89">
        <w:rPr>
          <w:bCs/>
          <w:sz w:val="28"/>
          <w:szCs w:val="28"/>
        </w:rPr>
        <w:t>Принятия Проекта не потребует дополнительных расходов бюджета города Ханты-Мансийска.</w:t>
      </w:r>
    </w:p>
    <w:p w:rsidR="00BF3550" w:rsidRDefault="00A24F85" w:rsidP="00A24F85">
      <w:pPr>
        <w:pStyle w:val="a4"/>
        <w:ind w:firstLine="709"/>
        <w:rPr>
          <w:color w:val="000000"/>
          <w:szCs w:val="28"/>
        </w:rPr>
      </w:pPr>
      <w:r w:rsidRPr="006D2A89">
        <w:rPr>
          <w:bCs/>
          <w:szCs w:val="28"/>
        </w:rPr>
        <w:t>В связи с принятием Проекта, разработка иных муниципальных правовых актов не потребуется.</w:t>
      </w:r>
    </w:p>
    <w:p w:rsidR="00BF3550" w:rsidRDefault="00BF3550" w:rsidP="00BF3550">
      <w:pPr>
        <w:pStyle w:val="a4"/>
        <w:rPr>
          <w:color w:val="000000"/>
          <w:szCs w:val="28"/>
        </w:rPr>
      </w:pPr>
    </w:p>
    <w:p w:rsidR="00BF3550" w:rsidRDefault="00BF3550" w:rsidP="00BF3550">
      <w:pPr>
        <w:pStyle w:val="a4"/>
        <w:rPr>
          <w:color w:val="000000"/>
          <w:szCs w:val="28"/>
        </w:rPr>
      </w:pPr>
    </w:p>
    <w:p w:rsidR="006D2A89" w:rsidRPr="006D2A89" w:rsidRDefault="006D2A89" w:rsidP="006D2A89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D2A89">
        <w:rPr>
          <w:rFonts w:ascii="Times New Roman" w:hAnsi="Times New Roman"/>
          <w:sz w:val="28"/>
          <w:szCs w:val="28"/>
          <w:lang w:eastAsia="ar-SA"/>
        </w:rPr>
        <w:t>Исполняю</w:t>
      </w:r>
      <w:bookmarkStart w:id="0" w:name="_GoBack"/>
      <w:bookmarkEnd w:id="0"/>
      <w:r w:rsidRPr="006D2A89">
        <w:rPr>
          <w:rFonts w:ascii="Times New Roman" w:hAnsi="Times New Roman"/>
          <w:sz w:val="28"/>
          <w:szCs w:val="28"/>
          <w:lang w:eastAsia="ar-SA"/>
        </w:rPr>
        <w:t>щий</w:t>
      </w:r>
      <w:proofErr w:type="gramEnd"/>
      <w:r w:rsidRPr="006D2A89">
        <w:rPr>
          <w:rFonts w:ascii="Times New Roman" w:hAnsi="Times New Roman"/>
          <w:sz w:val="28"/>
          <w:szCs w:val="28"/>
          <w:lang w:eastAsia="ar-SA"/>
        </w:rPr>
        <w:t xml:space="preserve"> обязанности</w:t>
      </w:r>
    </w:p>
    <w:p w:rsidR="006D2A89" w:rsidRPr="006D2A89" w:rsidRDefault="006D2A89" w:rsidP="006D2A89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A89">
        <w:rPr>
          <w:rFonts w:ascii="Times New Roman" w:hAnsi="Times New Roman"/>
          <w:sz w:val="28"/>
          <w:szCs w:val="28"/>
          <w:lang w:eastAsia="ar-SA"/>
        </w:rPr>
        <w:t xml:space="preserve">заместителя Главы </w:t>
      </w:r>
    </w:p>
    <w:p w:rsidR="006D2A89" w:rsidRPr="006D2A89" w:rsidRDefault="006D2A89" w:rsidP="006D2A89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A89">
        <w:rPr>
          <w:rFonts w:ascii="Times New Roman" w:hAnsi="Times New Roman"/>
          <w:sz w:val="28"/>
          <w:szCs w:val="28"/>
          <w:lang w:eastAsia="ar-SA"/>
        </w:rPr>
        <w:t>города Ханты-Мансийска,</w:t>
      </w:r>
    </w:p>
    <w:p w:rsidR="005905F9" w:rsidRDefault="006D2A89" w:rsidP="006D2A89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A89">
        <w:rPr>
          <w:rFonts w:ascii="Times New Roman" w:hAnsi="Times New Roman"/>
          <w:sz w:val="28"/>
          <w:szCs w:val="28"/>
          <w:lang w:eastAsia="ar-SA"/>
        </w:rPr>
        <w:t>директора Департамента</w:t>
      </w:r>
      <w:r w:rsidR="00391BEB">
        <w:rPr>
          <w:rFonts w:ascii="Times New Roman" w:hAnsi="Times New Roman"/>
          <w:sz w:val="28"/>
          <w:szCs w:val="28"/>
          <w:lang w:eastAsia="ar-SA"/>
        </w:rPr>
        <w:tab/>
      </w:r>
      <w:r w:rsidR="00391BEB">
        <w:rPr>
          <w:rFonts w:ascii="Times New Roman" w:hAnsi="Times New Roman"/>
          <w:sz w:val="28"/>
          <w:szCs w:val="28"/>
          <w:lang w:eastAsia="ar-SA"/>
        </w:rPr>
        <w:tab/>
      </w:r>
      <w:r w:rsidR="00391BEB">
        <w:rPr>
          <w:rFonts w:ascii="Times New Roman" w:hAnsi="Times New Roman"/>
          <w:sz w:val="28"/>
          <w:szCs w:val="28"/>
          <w:lang w:eastAsia="ar-SA"/>
        </w:rPr>
        <w:tab/>
      </w:r>
      <w:r w:rsidR="00391BEB">
        <w:rPr>
          <w:rFonts w:ascii="Times New Roman" w:hAnsi="Times New Roman"/>
          <w:sz w:val="28"/>
          <w:szCs w:val="28"/>
          <w:lang w:eastAsia="ar-SA"/>
        </w:rPr>
        <w:tab/>
      </w:r>
      <w:r w:rsidR="00391BEB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А.Ю. Мокроусов</w:t>
      </w:r>
    </w:p>
    <w:p w:rsidR="006D2A89" w:rsidRDefault="006D2A89" w:rsidP="006D2A89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A89" w:rsidRPr="006D2A89" w:rsidRDefault="006D2A89" w:rsidP="006D2A89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6D2A89" w:rsidRPr="006D2A89" w:rsidSect="00CE05A8">
      <w:pgSz w:w="11906" w:h="16838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45" w:rsidRDefault="00EC2D45" w:rsidP="006A699B">
      <w:r>
        <w:separator/>
      </w:r>
    </w:p>
  </w:endnote>
  <w:endnote w:type="continuationSeparator" w:id="0">
    <w:p w:rsidR="00EC2D45" w:rsidRDefault="00EC2D45" w:rsidP="006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45" w:rsidRDefault="00EC2D45" w:rsidP="006A699B">
      <w:r>
        <w:separator/>
      </w:r>
    </w:p>
  </w:footnote>
  <w:footnote w:type="continuationSeparator" w:id="0">
    <w:p w:rsidR="00EC2D45" w:rsidRDefault="00EC2D45" w:rsidP="006A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46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142D7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E5CEE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921F24"/>
    <w:multiLevelType w:val="hybridMultilevel"/>
    <w:tmpl w:val="F582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0A7"/>
    <w:multiLevelType w:val="hybridMultilevel"/>
    <w:tmpl w:val="FF38B240"/>
    <w:lvl w:ilvl="0" w:tplc="DD22E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AAA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442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50C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056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F49F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29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4EB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C8C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C6B5F"/>
    <w:multiLevelType w:val="multilevel"/>
    <w:tmpl w:val="30B85A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A0B073F"/>
    <w:multiLevelType w:val="hybridMultilevel"/>
    <w:tmpl w:val="032ACAB0"/>
    <w:lvl w:ilvl="0" w:tplc="3E5CB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D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3C4605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6C11C89"/>
    <w:multiLevelType w:val="singleLevel"/>
    <w:tmpl w:val="78CE0D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D6347D"/>
    <w:multiLevelType w:val="singleLevel"/>
    <w:tmpl w:val="D4381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12FD4"/>
    <w:multiLevelType w:val="singleLevel"/>
    <w:tmpl w:val="1D1E7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A1395C"/>
    <w:multiLevelType w:val="singleLevel"/>
    <w:tmpl w:val="92CAEB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C4190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0F59BE"/>
    <w:multiLevelType w:val="multilevel"/>
    <w:tmpl w:val="AD58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744D7D7A"/>
    <w:multiLevelType w:val="hybridMultilevel"/>
    <w:tmpl w:val="E6B071EC"/>
    <w:lvl w:ilvl="0" w:tplc="FA9A6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6A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96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C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2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8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8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E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746E4"/>
    <w:multiLevelType w:val="hybridMultilevel"/>
    <w:tmpl w:val="A986FBBA"/>
    <w:lvl w:ilvl="0" w:tplc="97C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E06408"/>
    <w:multiLevelType w:val="singleLevel"/>
    <w:tmpl w:val="78CE0D2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1"/>
    <w:rsid w:val="00013A55"/>
    <w:rsid w:val="00021A0C"/>
    <w:rsid w:val="00036B29"/>
    <w:rsid w:val="000737DC"/>
    <w:rsid w:val="00091C58"/>
    <w:rsid w:val="00094911"/>
    <w:rsid w:val="00094B88"/>
    <w:rsid w:val="00094CD9"/>
    <w:rsid w:val="000A4661"/>
    <w:rsid w:val="000C1B0B"/>
    <w:rsid w:val="000C4058"/>
    <w:rsid w:val="000C7B04"/>
    <w:rsid w:val="000D5523"/>
    <w:rsid w:val="000F7034"/>
    <w:rsid w:val="00100373"/>
    <w:rsid w:val="001023CE"/>
    <w:rsid w:val="0012281A"/>
    <w:rsid w:val="00124AC6"/>
    <w:rsid w:val="0014488F"/>
    <w:rsid w:val="0014639F"/>
    <w:rsid w:val="001606EB"/>
    <w:rsid w:val="00175DB6"/>
    <w:rsid w:val="00181324"/>
    <w:rsid w:val="001B4003"/>
    <w:rsid w:val="001B78B2"/>
    <w:rsid w:val="001C5C28"/>
    <w:rsid w:val="001D3FE3"/>
    <w:rsid w:val="001D5195"/>
    <w:rsid w:val="001D7936"/>
    <w:rsid w:val="0020004C"/>
    <w:rsid w:val="002242D2"/>
    <w:rsid w:val="002331C1"/>
    <w:rsid w:val="00244DE8"/>
    <w:rsid w:val="00264C2A"/>
    <w:rsid w:val="00271415"/>
    <w:rsid w:val="00271AAA"/>
    <w:rsid w:val="00297FDA"/>
    <w:rsid w:val="002A2211"/>
    <w:rsid w:val="002B5A71"/>
    <w:rsid w:val="00301132"/>
    <w:rsid w:val="0032361B"/>
    <w:rsid w:val="00324032"/>
    <w:rsid w:val="00333639"/>
    <w:rsid w:val="00335272"/>
    <w:rsid w:val="00346DDB"/>
    <w:rsid w:val="00384399"/>
    <w:rsid w:val="00391BEB"/>
    <w:rsid w:val="003B3F6D"/>
    <w:rsid w:val="003C11F8"/>
    <w:rsid w:val="003D1A9C"/>
    <w:rsid w:val="003D6592"/>
    <w:rsid w:val="003F63D7"/>
    <w:rsid w:val="0040347E"/>
    <w:rsid w:val="00410876"/>
    <w:rsid w:val="00417914"/>
    <w:rsid w:val="0045196D"/>
    <w:rsid w:val="00466C8B"/>
    <w:rsid w:val="0048043B"/>
    <w:rsid w:val="004905E3"/>
    <w:rsid w:val="004A00A9"/>
    <w:rsid w:val="004A1394"/>
    <w:rsid w:val="004A1DD9"/>
    <w:rsid w:val="004A4A5C"/>
    <w:rsid w:val="004B08A0"/>
    <w:rsid w:val="004B67E3"/>
    <w:rsid w:val="004C31DB"/>
    <w:rsid w:val="004E0116"/>
    <w:rsid w:val="004E0854"/>
    <w:rsid w:val="004F0E4D"/>
    <w:rsid w:val="004F303E"/>
    <w:rsid w:val="00551658"/>
    <w:rsid w:val="00561439"/>
    <w:rsid w:val="00565B2F"/>
    <w:rsid w:val="005905F9"/>
    <w:rsid w:val="00592C3E"/>
    <w:rsid w:val="005A02F5"/>
    <w:rsid w:val="005A1041"/>
    <w:rsid w:val="005B0D93"/>
    <w:rsid w:val="005B59E4"/>
    <w:rsid w:val="005C107A"/>
    <w:rsid w:val="005C281B"/>
    <w:rsid w:val="005D15F9"/>
    <w:rsid w:val="005E43BE"/>
    <w:rsid w:val="006140F3"/>
    <w:rsid w:val="00634F4E"/>
    <w:rsid w:val="00653E2D"/>
    <w:rsid w:val="00654873"/>
    <w:rsid w:val="00656F4C"/>
    <w:rsid w:val="00664495"/>
    <w:rsid w:val="0066531A"/>
    <w:rsid w:val="006777FE"/>
    <w:rsid w:val="00696109"/>
    <w:rsid w:val="006A699B"/>
    <w:rsid w:val="006B6ACB"/>
    <w:rsid w:val="006D0FC1"/>
    <w:rsid w:val="006D2A89"/>
    <w:rsid w:val="006D311B"/>
    <w:rsid w:val="006D64C0"/>
    <w:rsid w:val="006E26BA"/>
    <w:rsid w:val="006E2D34"/>
    <w:rsid w:val="006F53F8"/>
    <w:rsid w:val="006F68A5"/>
    <w:rsid w:val="00710DFF"/>
    <w:rsid w:val="00715953"/>
    <w:rsid w:val="007205E5"/>
    <w:rsid w:val="00721AB6"/>
    <w:rsid w:val="007232D7"/>
    <w:rsid w:val="007252B3"/>
    <w:rsid w:val="00735823"/>
    <w:rsid w:val="007435B6"/>
    <w:rsid w:val="007631D6"/>
    <w:rsid w:val="00772D41"/>
    <w:rsid w:val="007756AA"/>
    <w:rsid w:val="00783967"/>
    <w:rsid w:val="007855EA"/>
    <w:rsid w:val="00787540"/>
    <w:rsid w:val="00787D6A"/>
    <w:rsid w:val="007929EF"/>
    <w:rsid w:val="007A2222"/>
    <w:rsid w:val="007A7DA4"/>
    <w:rsid w:val="007B2EF4"/>
    <w:rsid w:val="007B484F"/>
    <w:rsid w:val="007C4C7F"/>
    <w:rsid w:val="007C598D"/>
    <w:rsid w:val="007E273B"/>
    <w:rsid w:val="007F0677"/>
    <w:rsid w:val="007F2E9B"/>
    <w:rsid w:val="00804111"/>
    <w:rsid w:val="0081180D"/>
    <w:rsid w:val="00822C16"/>
    <w:rsid w:val="00825490"/>
    <w:rsid w:val="008330ED"/>
    <w:rsid w:val="00847A55"/>
    <w:rsid w:val="00852947"/>
    <w:rsid w:val="00873DFD"/>
    <w:rsid w:val="00891EF1"/>
    <w:rsid w:val="008A2F43"/>
    <w:rsid w:val="008A3D8C"/>
    <w:rsid w:val="008A4028"/>
    <w:rsid w:val="008B18CB"/>
    <w:rsid w:val="008B2C15"/>
    <w:rsid w:val="008C4FDF"/>
    <w:rsid w:val="008D1542"/>
    <w:rsid w:val="008D23DF"/>
    <w:rsid w:val="008D46E8"/>
    <w:rsid w:val="00900598"/>
    <w:rsid w:val="00910DC7"/>
    <w:rsid w:val="00923B5C"/>
    <w:rsid w:val="009342A6"/>
    <w:rsid w:val="009436E7"/>
    <w:rsid w:val="00950860"/>
    <w:rsid w:val="00954556"/>
    <w:rsid w:val="0096223E"/>
    <w:rsid w:val="00976F4D"/>
    <w:rsid w:val="00985F71"/>
    <w:rsid w:val="0098730C"/>
    <w:rsid w:val="009C39BF"/>
    <w:rsid w:val="009C4EC4"/>
    <w:rsid w:val="009D2DCA"/>
    <w:rsid w:val="009E136E"/>
    <w:rsid w:val="009E7A7F"/>
    <w:rsid w:val="009F2DBD"/>
    <w:rsid w:val="009F603D"/>
    <w:rsid w:val="00A00F0A"/>
    <w:rsid w:val="00A0382F"/>
    <w:rsid w:val="00A116A9"/>
    <w:rsid w:val="00A169F0"/>
    <w:rsid w:val="00A20B44"/>
    <w:rsid w:val="00A24D5D"/>
    <w:rsid w:val="00A24F85"/>
    <w:rsid w:val="00A312B8"/>
    <w:rsid w:val="00A63E1A"/>
    <w:rsid w:val="00A642D8"/>
    <w:rsid w:val="00A80B8F"/>
    <w:rsid w:val="00A81DA5"/>
    <w:rsid w:val="00A86090"/>
    <w:rsid w:val="00A87857"/>
    <w:rsid w:val="00A920A5"/>
    <w:rsid w:val="00A96C83"/>
    <w:rsid w:val="00AA637C"/>
    <w:rsid w:val="00AB333D"/>
    <w:rsid w:val="00AC077F"/>
    <w:rsid w:val="00AD244B"/>
    <w:rsid w:val="00AD5DD3"/>
    <w:rsid w:val="00AE7A08"/>
    <w:rsid w:val="00B101C9"/>
    <w:rsid w:val="00B11530"/>
    <w:rsid w:val="00B14C65"/>
    <w:rsid w:val="00B17B01"/>
    <w:rsid w:val="00B374A8"/>
    <w:rsid w:val="00B564A2"/>
    <w:rsid w:val="00B62419"/>
    <w:rsid w:val="00B6676C"/>
    <w:rsid w:val="00B7570A"/>
    <w:rsid w:val="00B75A78"/>
    <w:rsid w:val="00B825B3"/>
    <w:rsid w:val="00B85D1B"/>
    <w:rsid w:val="00B91BDD"/>
    <w:rsid w:val="00B92EAE"/>
    <w:rsid w:val="00B95D06"/>
    <w:rsid w:val="00BA2823"/>
    <w:rsid w:val="00BB6C53"/>
    <w:rsid w:val="00BC0246"/>
    <w:rsid w:val="00BD5981"/>
    <w:rsid w:val="00BE4254"/>
    <w:rsid w:val="00BF3550"/>
    <w:rsid w:val="00C1029B"/>
    <w:rsid w:val="00C12AC4"/>
    <w:rsid w:val="00C25A14"/>
    <w:rsid w:val="00C27BA6"/>
    <w:rsid w:val="00C30001"/>
    <w:rsid w:val="00C31CCB"/>
    <w:rsid w:val="00C45DF4"/>
    <w:rsid w:val="00C46EB4"/>
    <w:rsid w:val="00C54FCF"/>
    <w:rsid w:val="00C61042"/>
    <w:rsid w:val="00C65224"/>
    <w:rsid w:val="00C82EAA"/>
    <w:rsid w:val="00C97286"/>
    <w:rsid w:val="00C97AF2"/>
    <w:rsid w:val="00CB1F1B"/>
    <w:rsid w:val="00CB4A51"/>
    <w:rsid w:val="00CC076C"/>
    <w:rsid w:val="00CC1BF2"/>
    <w:rsid w:val="00CC6C8D"/>
    <w:rsid w:val="00CC7FC4"/>
    <w:rsid w:val="00CD028B"/>
    <w:rsid w:val="00CD3990"/>
    <w:rsid w:val="00CE05A8"/>
    <w:rsid w:val="00CE53E3"/>
    <w:rsid w:val="00CF2BCA"/>
    <w:rsid w:val="00D051E4"/>
    <w:rsid w:val="00D208DF"/>
    <w:rsid w:val="00D36D63"/>
    <w:rsid w:val="00D6193F"/>
    <w:rsid w:val="00D83659"/>
    <w:rsid w:val="00D8519D"/>
    <w:rsid w:val="00D85F15"/>
    <w:rsid w:val="00D91C39"/>
    <w:rsid w:val="00DA07E5"/>
    <w:rsid w:val="00DA2D7B"/>
    <w:rsid w:val="00DB12C4"/>
    <w:rsid w:val="00DB242B"/>
    <w:rsid w:val="00DE57EC"/>
    <w:rsid w:val="00DE6250"/>
    <w:rsid w:val="00DF5477"/>
    <w:rsid w:val="00E00BE5"/>
    <w:rsid w:val="00E04D23"/>
    <w:rsid w:val="00E266A6"/>
    <w:rsid w:val="00E35882"/>
    <w:rsid w:val="00E36FE4"/>
    <w:rsid w:val="00E439EF"/>
    <w:rsid w:val="00E534F2"/>
    <w:rsid w:val="00E773D6"/>
    <w:rsid w:val="00E814E1"/>
    <w:rsid w:val="00E86DB4"/>
    <w:rsid w:val="00E873EE"/>
    <w:rsid w:val="00E90FD0"/>
    <w:rsid w:val="00EA0A8E"/>
    <w:rsid w:val="00EC2D45"/>
    <w:rsid w:val="00ED50DD"/>
    <w:rsid w:val="00EF019B"/>
    <w:rsid w:val="00F02F16"/>
    <w:rsid w:val="00F05573"/>
    <w:rsid w:val="00F05E1B"/>
    <w:rsid w:val="00F20B91"/>
    <w:rsid w:val="00F27F2E"/>
    <w:rsid w:val="00F42DC4"/>
    <w:rsid w:val="00F507C9"/>
    <w:rsid w:val="00F52227"/>
    <w:rsid w:val="00F62A2C"/>
    <w:rsid w:val="00F724EA"/>
    <w:rsid w:val="00F83E48"/>
    <w:rsid w:val="00F90654"/>
    <w:rsid w:val="00F95546"/>
    <w:rsid w:val="00FA3B47"/>
    <w:rsid w:val="00FA49EF"/>
    <w:rsid w:val="00FA5BB3"/>
    <w:rsid w:val="00FC30A0"/>
    <w:rsid w:val="00FC6F47"/>
    <w:rsid w:val="00FD4B20"/>
    <w:rsid w:val="00FE4671"/>
    <w:rsid w:val="00FE4E56"/>
    <w:rsid w:val="00FF47FF"/>
    <w:rsid w:val="00FF547B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A6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A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F61A-422F-46BC-B8DF-7D259888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по контролю и кадрам</Company>
  <LinksUpToDate>false</LinksUpToDate>
  <CharactersWithSpaces>3678</CharactersWithSpaces>
  <SharedDoc>false</SharedDoc>
  <HLinks>
    <vt:vector size="6" baseType="variant"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mailto:departament@admhmaansy.ru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Яшков Тимофей Юрьевич</cp:lastModifiedBy>
  <cp:revision>20</cp:revision>
  <cp:lastPrinted>2021-10-18T11:12:00Z</cp:lastPrinted>
  <dcterms:created xsi:type="dcterms:W3CDTF">2021-02-02T10:52:00Z</dcterms:created>
  <dcterms:modified xsi:type="dcterms:W3CDTF">2021-10-18T11:13:00Z</dcterms:modified>
</cp:coreProperties>
</file>