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19" w:rsidRPr="00197059" w:rsidRDefault="002B2E19" w:rsidP="002B2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7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Программа профилактики рисков </w:t>
      </w:r>
    </w:p>
    <w:p w:rsidR="002B2E19" w:rsidRPr="00197059" w:rsidRDefault="002B2E19" w:rsidP="002B2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7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причинения вреда (ущерба) охраняемым законом ценностям </w:t>
      </w:r>
    </w:p>
    <w:p w:rsidR="002B2E19" w:rsidRPr="00197059" w:rsidRDefault="002B2E19" w:rsidP="002B2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7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осуществлении муниципального лесного </w:t>
      </w:r>
    </w:p>
    <w:p w:rsidR="002B2E19" w:rsidRPr="00197059" w:rsidRDefault="002B2E19" w:rsidP="002B2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7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на территории города Ханты-Мансийска на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197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2B2E19" w:rsidRPr="00535D0B" w:rsidRDefault="002B2E19" w:rsidP="002B2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2B2E19" w:rsidRPr="00535D0B" w:rsidRDefault="002B2E19" w:rsidP="002B2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35D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35D0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2B2E19" w:rsidRPr="00535D0B" w:rsidRDefault="002B2E19" w:rsidP="002B2E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2E19" w:rsidRPr="00535D0B" w:rsidRDefault="002B2E19" w:rsidP="002B2E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Настоящая Программа профилактики рисков причинения вреда (ущерба) охраняемым законом ценностям при осуществлении муниципального лесного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3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A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города Ханты-Мансийска</w:t>
      </w:r>
      <w:r w:rsidRPr="00535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35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лесного законодательства,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535D0B">
        <w:rPr>
          <w:rFonts w:ascii="Times New Roman" w:hAnsi="Times New Roman" w:cs="Times New Roman"/>
          <w:sz w:val="28"/>
          <w:szCs w:val="28"/>
        </w:rPr>
        <w:t>2. Программа разработана в соответствии с:</w:t>
      </w:r>
      <w:bookmarkEnd w:id="0"/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Федеральным законом от 31.07.2020 №248-ФЗ "О государственном контроле (надзоре) и муниципальном контроле в Российской Федерации"</w:t>
      </w:r>
      <w:r w:rsidRPr="00535D0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(далее - Ф</w:t>
      </w:r>
      <w:r w:rsidRPr="00535D0B">
        <w:rPr>
          <w:rFonts w:ascii="Times New Roman" w:hAnsi="Times New Roman" w:cs="Times New Roman"/>
          <w:sz w:val="28"/>
          <w:szCs w:val="28"/>
        </w:rPr>
        <w:t xml:space="preserve">едеральный закон №248-ФЗ);   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Федеральным законом от 31.07.2020 №247-ФЗ "Об обязательных требованиях в Российской Федерации" (далее – Федеральный закон №247-ФЗ);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 xml:space="preserve">   - постановлением Правительства Российской Федерации от 25.06.2021           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2B2E19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535D0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1004"/>
      <w:bookmarkEnd w:id="1"/>
      <w:r w:rsidRPr="00535D0B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5D0B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2"/>
      <w:r w:rsidRPr="00535D0B">
        <w:rPr>
          <w:rFonts w:ascii="Times New Roman" w:hAnsi="Times New Roman" w:cs="Times New Roman"/>
          <w:sz w:val="28"/>
          <w:szCs w:val="28"/>
        </w:rPr>
        <w:t>.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2E19" w:rsidRPr="00535D0B" w:rsidRDefault="002B2E19" w:rsidP="002B2E19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Анализ текущего состояния осуществления муниципального лесного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2B2E19" w:rsidRPr="00535D0B" w:rsidRDefault="002B2E19" w:rsidP="002B2E19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 xml:space="preserve">4. 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</w:t>
      </w:r>
      <w:r w:rsidRPr="00535D0B">
        <w:rPr>
          <w:rFonts w:ascii="Times New Roman" w:hAnsi="Times New Roman" w:cs="Times New Roman"/>
          <w:sz w:val="28"/>
          <w:szCs w:val="28"/>
        </w:rPr>
        <w:lastRenderedPageBreak/>
        <w:t>воспроизводства лесов и лесоразведения, в том числе в области семеноводства в отношении семян лесных растений (далее - обязательные требования).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лесного контроля, регламентированы следующими правовыми актами: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Лесной кодекс Российской Федерации;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Федеральный закон от 17.12.1997 №149-ФЗ "О семеноводстве";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16.10.2020 №1696 "О сопроводительном документе на транспортировку древесины";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23.11.2020 №1898 "Об утверждении Правил учета древесины";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09.12.2020 №2047 "Об утверждении Правил санитарной безопасности в лесах";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 xml:space="preserve">- приказ Министерства природных ресурсов и экологии Российской Федерации от 27.06.2016 №367 "Об утверждении Видов лесосечных </w:t>
      </w:r>
      <w:proofErr w:type="gramStart"/>
      <w:r w:rsidRPr="00535D0B">
        <w:rPr>
          <w:rFonts w:ascii="Times New Roman" w:hAnsi="Times New Roman" w:cs="Times New Roman"/>
          <w:sz w:val="28"/>
          <w:szCs w:val="28"/>
        </w:rPr>
        <w:t xml:space="preserve">работ,   </w:t>
      </w:r>
      <w:proofErr w:type="gramEnd"/>
      <w:r w:rsidRPr="00535D0B">
        <w:rPr>
          <w:rFonts w:ascii="Times New Roman" w:hAnsi="Times New Roman" w:cs="Times New Roman"/>
          <w:sz w:val="28"/>
          <w:szCs w:val="28"/>
        </w:rPr>
        <w:t xml:space="preserve">             порядка и последовательности их проведения, Формы технологической карты лесосечных работ, Формы акта осмотра лесосеки и Порядка осмотра лесосеки";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приказ Министерства природных ресурсов и экологии Российской Федерации от 07.07.2020 №417 "Об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</w:t>
      </w:r>
      <w:r w:rsidR="003B6F89" w:rsidRPr="003B6F89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>без предоставления лесного участка, с установлением или без установления сервитута";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приказ Министерства природных ресурсов и экологии Российской Федерации от 10.07.2020 №434 "Об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сервитута";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приказ Министерства природных ресурсов и экологии Российской Федерации от 22.07.2020 №469 "Об утверждении Правил использования лесов для выращивания посадочного материала лесных растений (</w:t>
      </w:r>
      <w:proofErr w:type="gramStart"/>
      <w:r w:rsidRPr="00535D0B">
        <w:rPr>
          <w:rFonts w:ascii="Times New Roman" w:hAnsi="Times New Roman" w:cs="Times New Roman"/>
          <w:sz w:val="28"/>
          <w:szCs w:val="28"/>
        </w:rPr>
        <w:t xml:space="preserve">саженцев,   </w:t>
      </w:r>
      <w:proofErr w:type="gramEnd"/>
      <w:r w:rsidRPr="00535D0B">
        <w:rPr>
          <w:rFonts w:ascii="Times New Roman" w:hAnsi="Times New Roman" w:cs="Times New Roman"/>
          <w:sz w:val="28"/>
          <w:szCs w:val="28"/>
        </w:rPr>
        <w:t xml:space="preserve">                 сеянцев)";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приказ Министерства природных ресурсов и экологии Российской Федерации от 27.07.2020 №487 "Об утверждении Правил использования лесов для осуществления научно-исследовательской деятельности и образовательной деятельности";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приказ Министерства природных ресурсов и экологии Российской Федерации от 28.07.2020 №494 "Об утверждении правил заготовки пищевых ресурсов и сбора лекарственных растений";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 xml:space="preserve">- приказ Министерства природных ресурсов и экологии Российской Федерации от 28.07.2020 №496 "Об утверждении Правил заготовки </w:t>
      </w:r>
      <w:proofErr w:type="spellStart"/>
      <w:r w:rsidRPr="00535D0B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535D0B">
        <w:rPr>
          <w:rFonts w:ascii="Times New Roman" w:hAnsi="Times New Roman" w:cs="Times New Roman"/>
          <w:sz w:val="28"/>
          <w:szCs w:val="28"/>
        </w:rPr>
        <w:t xml:space="preserve"> лесных ресурсов";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lastRenderedPageBreak/>
        <w:t>- приказ Министерства природных ресурсов и экологии Российской Федерации от 28.07.2020 №497 "Об утверждении Правил использования лесов для выращивания лесных плодовых, ягодных, декоративных растений, лекарственных растений";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приказ Министерства природных ресурсов и экологии Российской Федерации от 30.07.2020 №514 "Об утверждении Порядка производства семян отдельных категорий лесных растений";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приказ Министерства природных ресурсов и экологии Российской Федерации от 30.07.2020 №534 "Об утверждении Правил ухода за лесами";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приказ Министерства природных ресурсов и экологии Российской Федерации от 30.07.2020 №535 "Об утверждении Порядка заготовки, обработки, хранения и использования семян лесных растений";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 xml:space="preserve">- приказ Министерства природных ресурсов и экологии Российской Федерации от 30.07.2020 №541 "Об утверждении Правил </w:t>
      </w:r>
      <w:proofErr w:type="gramStart"/>
      <w:r w:rsidRPr="00535D0B">
        <w:rPr>
          <w:rFonts w:ascii="Times New Roman" w:hAnsi="Times New Roman" w:cs="Times New Roman"/>
          <w:sz w:val="28"/>
          <w:szCs w:val="28"/>
        </w:rPr>
        <w:t xml:space="preserve">лесоразведения,   </w:t>
      </w:r>
      <w:proofErr w:type="gramEnd"/>
      <w:r w:rsidRPr="00535D0B">
        <w:rPr>
          <w:rFonts w:ascii="Times New Roman" w:hAnsi="Times New Roman" w:cs="Times New Roman"/>
          <w:sz w:val="28"/>
          <w:szCs w:val="28"/>
        </w:rPr>
        <w:t xml:space="preserve">         состава проекта лесоразведения, порядка его разработки";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приказ Министерства природных ресурсов и экологии Российской Федерации от 05.08.2020 №564 "Об утверждении Особенностей использования, охраны, защиты, воспроизводства лесов, расположенных на землях населенных пунктов";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 xml:space="preserve">- приказ Министерства природных ресурсов и экологии Российской Федерации от 05.08.2020 №565 "Об утверждении Порядка </w:t>
      </w:r>
      <w:proofErr w:type="gramStart"/>
      <w:r w:rsidRPr="00535D0B">
        <w:rPr>
          <w:rFonts w:ascii="Times New Roman" w:hAnsi="Times New Roman" w:cs="Times New Roman"/>
          <w:sz w:val="28"/>
          <w:szCs w:val="28"/>
        </w:rPr>
        <w:t xml:space="preserve">проектирования,   </w:t>
      </w:r>
      <w:proofErr w:type="gramEnd"/>
      <w:r w:rsidRPr="00535D0B">
        <w:rPr>
          <w:rFonts w:ascii="Times New Roman" w:hAnsi="Times New Roman" w:cs="Times New Roman"/>
          <w:sz w:val="28"/>
          <w:szCs w:val="28"/>
        </w:rPr>
        <w:t xml:space="preserve">        создания, содержания и эксплуатации объектов лесной инфраструктуры";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приказ Министерства природных ресурсов и экологии Российской Федерации от 09.11.2020 №908 "Об утверждении Правил использования лесов для осуществления рекреационной деятельности";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приказ Федерального агентства лесного хозяйства от 10.01.2012 №2 "Об утверждении Порядка реализации и транспортировки партий семян лесных растений";</w:t>
      </w:r>
    </w:p>
    <w:p w:rsidR="002B2E19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 xml:space="preserve">- закон Ханты-Мансийского автономного округа - Югры от 29.12.2006 №148-оз "О регулировании отдельных вопросов в области водных и </w:t>
      </w:r>
      <w:proofErr w:type="gramStart"/>
      <w:r w:rsidRPr="00535D0B">
        <w:rPr>
          <w:rFonts w:ascii="Times New Roman" w:hAnsi="Times New Roman" w:cs="Times New Roman"/>
          <w:sz w:val="28"/>
          <w:szCs w:val="28"/>
        </w:rPr>
        <w:t>лесных  отношений</w:t>
      </w:r>
      <w:proofErr w:type="gramEnd"/>
      <w:r w:rsidRPr="00535D0B">
        <w:rPr>
          <w:rFonts w:ascii="Times New Roman" w:hAnsi="Times New Roman" w:cs="Times New Roman"/>
          <w:sz w:val="28"/>
          <w:szCs w:val="28"/>
        </w:rPr>
        <w:t xml:space="preserve"> на территории Ханты-Мансийс</w:t>
      </w:r>
      <w:r>
        <w:rPr>
          <w:rFonts w:ascii="Times New Roman" w:hAnsi="Times New Roman" w:cs="Times New Roman"/>
          <w:sz w:val="28"/>
          <w:szCs w:val="28"/>
        </w:rPr>
        <w:t>кого автономного округа - Югры";</w:t>
      </w:r>
    </w:p>
    <w:p w:rsidR="002B2E19" w:rsidRPr="00535D0B" w:rsidRDefault="002B2E19" w:rsidP="002B2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23">
        <w:rPr>
          <w:rFonts w:ascii="Times New Roman" w:hAnsi="Times New Roman" w:cs="Times New Roman"/>
          <w:sz w:val="28"/>
          <w:szCs w:val="28"/>
        </w:rPr>
        <w:t xml:space="preserve">        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4B23">
        <w:rPr>
          <w:rFonts w:ascii="Times New Roman" w:hAnsi="Times New Roman" w:cs="Times New Roman"/>
          <w:sz w:val="28"/>
          <w:szCs w:val="28"/>
        </w:rPr>
        <w:t>остановление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Ханты-Мансийска от 21.08.2020 №</w:t>
      </w:r>
      <w:r w:rsidRPr="00234B23">
        <w:rPr>
          <w:rFonts w:ascii="Times New Roman" w:hAnsi="Times New Roman" w:cs="Times New Roman"/>
          <w:sz w:val="28"/>
          <w:szCs w:val="28"/>
        </w:rPr>
        <w:t xml:space="preserve"> 979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B23">
        <w:rPr>
          <w:rFonts w:ascii="Times New Roman" w:hAnsi="Times New Roman" w:cs="Times New Roman"/>
          <w:sz w:val="28"/>
          <w:szCs w:val="28"/>
        </w:rPr>
        <w:t>"Об утверждении лесохозяйственного регламента городских лесов города Ханты-Мансийска"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6. Объектами муниципального лесного контроля являются: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природные,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lastRenderedPageBreak/>
        <w:t xml:space="preserve">7. В качестве подконтрольных субъектов выступают граждане и организации, указанные в статье 31 Федерального закона №248-ФЗ, деятельность, действия или </w:t>
      </w:r>
      <w:proofErr w:type="gramStart"/>
      <w:r w:rsidRPr="00535D0B">
        <w:rPr>
          <w:rFonts w:ascii="Times New Roman" w:hAnsi="Times New Roman" w:cs="Times New Roman"/>
          <w:sz w:val="28"/>
          <w:szCs w:val="28"/>
        </w:rPr>
        <w:t>результаты деятельности</w:t>
      </w:r>
      <w:proofErr w:type="gramEnd"/>
      <w:r w:rsidRPr="00535D0B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лесному контролю. </w:t>
      </w:r>
    </w:p>
    <w:p w:rsidR="002B2E19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8.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5D0B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муниципального лесного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</w:t>
      </w:r>
      <w:r w:rsidRPr="00535D0B">
        <w:rPr>
          <w:rFonts w:ascii="Times New Roman" w:hAnsi="Times New Roman" w:cs="Times New Roman"/>
          <w:sz w:val="28"/>
          <w:szCs w:val="28"/>
        </w:rPr>
        <w:t>не проводились.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 xml:space="preserve">Мероприятия по контролю без взаимодействия с юридическими лицами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535D0B">
        <w:rPr>
          <w:rFonts w:ascii="Times New Roman" w:hAnsi="Times New Roman" w:cs="Times New Roman"/>
          <w:sz w:val="28"/>
          <w:szCs w:val="28"/>
        </w:rPr>
        <w:t>осуществлялись</w:t>
      </w:r>
      <w:r>
        <w:rPr>
          <w:rFonts w:ascii="Times New Roman" w:hAnsi="Times New Roman" w:cs="Times New Roman"/>
          <w:sz w:val="28"/>
          <w:szCs w:val="28"/>
        </w:rPr>
        <w:t xml:space="preserve">, в связи с отсутствием объектов муниципального </w:t>
      </w:r>
      <w:r w:rsidR="00C81465">
        <w:rPr>
          <w:rFonts w:ascii="Times New Roman" w:hAnsi="Times New Roman" w:cs="Times New Roman"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>ного контроля.</w:t>
      </w:r>
      <w:r w:rsidRPr="00535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E19" w:rsidRPr="00535D0B" w:rsidRDefault="002B2E19" w:rsidP="002B2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5D0B">
        <w:rPr>
          <w:rFonts w:ascii="Times New Roman" w:hAnsi="Times New Roman" w:cs="Times New Roman"/>
          <w:sz w:val="28"/>
          <w:szCs w:val="28"/>
        </w:rPr>
        <w:t xml:space="preserve">9. В рамках </w:t>
      </w:r>
      <w:r w:rsidRPr="00CA734F">
        <w:rPr>
          <w:rFonts w:ascii="Times New Roman" w:hAnsi="Times New Roman" w:cs="Times New Roman"/>
          <w:sz w:val="28"/>
          <w:szCs w:val="28"/>
        </w:rPr>
        <w:t xml:space="preserve">исполнения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CA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лесного контроля на территории города Ханты-Мансийска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A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осуществлялись </w:t>
      </w:r>
      <w:r w:rsidRPr="00535D0B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1)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информационном портале </w:t>
      </w:r>
      <w:r w:rsidRPr="00535D0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535D0B">
        <w:rPr>
          <w:rFonts w:ascii="Times New Roman" w:hAnsi="Times New Roman" w:cs="Times New Roman"/>
          <w:sz w:val="28"/>
          <w:szCs w:val="28"/>
        </w:rPr>
        <w:t xml:space="preserve"> в сети "Интернет" 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 xml:space="preserve">2) обеспечено 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Pr="00535D0B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информ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DE2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35D0B">
        <w:rPr>
          <w:rFonts w:ascii="Times New Roman" w:hAnsi="Times New Roman" w:cs="Times New Roman"/>
          <w:sz w:val="28"/>
          <w:szCs w:val="28"/>
        </w:rPr>
        <w:t xml:space="preserve"> необходимости соблюдения обязательных требований размещалась в средствах массовой информации (видеосюжеты на телевидении, комментарии на радио, публикации в газетах и </w:t>
      </w:r>
      <w:r>
        <w:rPr>
          <w:rFonts w:ascii="Times New Roman" w:hAnsi="Times New Roman" w:cs="Times New Roman"/>
          <w:sz w:val="28"/>
          <w:szCs w:val="28"/>
        </w:rPr>
        <w:t>прочее)</w:t>
      </w:r>
      <w:r w:rsidRPr="00535D0B">
        <w:rPr>
          <w:rFonts w:ascii="Times New Roman" w:hAnsi="Times New Roman" w:cs="Times New Roman"/>
          <w:sz w:val="28"/>
          <w:szCs w:val="28"/>
        </w:rPr>
        <w:t>;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 xml:space="preserve">- ежедневного консультирования </w:t>
      </w:r>
      <w:proofErr w:type="gramStart"/>
      <w:r w:rsidRPr="00535D0B">
        <w:rPr>
          <w:rFonts w:ascii="Times New Roman" w:hAnsi="Times New Roman" w:cs="Times New Roman"/>
          <w:sz w:val="28"/>
          <w:szCs w:val="28"/>
        </w:rPr>
        <w:t>по вопросам</w:t>
      </w:r>
      <w:proofErr w:type="gramEnd"/>
      <w:r w:rsidRPr="00535D0B">
        <w:rPr>
          <w:rFonts w:ascii="Times New Roman" w:hAnsi="Times New Roman" w:cs="Times New Roman"/>
          <w:sz w:val="28"/>
          <w:szCs w:val="28"/>
        </w:rPr>
        <w:t xml:space="preserve"> связанным с исполнением обязательных требований и осуществлением муниципального контроля, как лично так и по телефону.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 xml:space="preserve">- постоянного мониторинга изменений обязательных требований, требований, установленных муниципальными правовыми актами по итогам которого в общедоступных источниках (в рубрике "Муниципальный контроль"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портале </w:t>
      </w:r>
      <w:r w:rsidRPr="00535D0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535D0B">
        <w:rPr>
          <w:rFonts w:ascii="Times New Roman" w:hAnsi="Times New Roman" w:cs="Times New Roman"/>
          <w:sz w:val="28"/>
          <w:szCs w:val="28"/>
        </w:rPr>
        <w:t>, в средствах массовой информации) 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действие.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10.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2B2E19" w:rsidRPr="00535D0B" w:rsidRDefault="002B2E19" w:rsidP="002B2E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2E19" w:rsidRPr="00535D0B" w:rsidRDefault="002B2E19" w:rsidP="002B2E19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sub_1200"/>
      <w:r w:rsidRPr="0053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</w:t>
      </w:r>
      <w:r w:rsidRPr="00535D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3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задачи реализации Программы</w:t>
      </w:r>
    </w:p>
    <w:p w:rsidR="002B2E19" w:rsidRPr="00535D0B" w:rsidRDefault="002B2E19" w:rsidP="002B2E19">
      <w:pPr>
        <w:spacing w:after="0" w:line="240" w:lineRule="auto"/>
        <w:ind w:firstLine="567"/>
        <w:rPr>
          <w:lang w:eastAsia="ru-RU"/>
        </w:rPr>
      </w:pPr>
    </w:p>
    <w:p w:rsidR="002B2E19" w:rsidRPr="00535D0B" w:rsidRDefault="002B2E19" w:rsidP="002B2E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 w:rsidRPr="00535D0B">
        <w:rPr>
          <w:rFonts w:ascii="Times New Roman" w:hAnsi="Times New Roman" w:cs="Times New Roman"/>
          <w:sz w:val="28"/>
          <w:szCs w:val="28"/>
        </w:rPr>
        <w:t>11. Целями реализации Программы являются:</w:t>
      </w:r>
    </w:p>
    <w:bookmarkEnd w:id="4"/>
    <w:p w:rsidR="002B2E19" w:rsidRPr="00535D0B" w:rsidRDefault="002B2E19" w:rsidP="002B2E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B2E19" w:rsidRPr="00535D0B" w:rsidRDefault="002B2E19" w:rsidP="002B2E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B2E19" w:rsidRPr="00535D0B" w:rsidRDefault="002B2E19" w:rsidP="002B2E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B2E19" w:rsidRPr="00535D0B" w:rsidRDefault="002B2E19" w:rsidP="002B2E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12. Задачами реализации Программы являются:</w:t>
      </w:r>
    </w:p>
    <w:p w:rsidR="002B2E19" w:rsidRPr="00535D0B" w:rsidRDefault="002B2E19" w:rsidP="002B2E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2B2E19" w:rsidRPr="00535D0B" w:rsidRDefault="002B2E19" w:rsidP="002B2E1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2B2E19" w:rsidRPr="00535D0B" w:rsidRDefault="002B2E19" w:rsidP="002B2E1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2B2E19" w:rsidRPr="00535D0B" w:rsidRDefault="002B2E19" w:rsidP="002B2E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5" w:name="sub_1150"/>
      <w:r w:rsidRPr="00535D0B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val="en-US" w:eastAsia="ru-RU"/>
        </w:rPr>
        <w:t>IV</w:t>
      </w:r>
      <w:r w:rsidRPr="00535D0B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 xml:space="preserve">. </w:t>
      </w:r>
      <w:r w:rsidRPr="00535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Перечень профилактических мероприятий, </w:t>
      </w:r>
    </w:p>
    <w:p w:rsidR="002B2E19" w:rsidRPr="00535D0B" w:rsidRDefault="002B2E19" w:rsidP="002B2E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5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(периодичность) их проведения</w:t>
      </w:r>
    </w:p>
    <w:p w:rsidR="002B2E19" w:rsidRPr="00535D0B" w:rsidRDefault="002B2E19" w:rsidP="002B2E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4050"/>
        <w:gridCol w:w="2295"/>
        <w:gridCol w:w="2316"/>
      </w:tblGrid>
      <w:tr w:rsidR="002B2E19" w:rsidRPr="00535D0B" w:rsidTr="007E64FE">
        <w:tc>
          <w:tcPr>
            <w:tcW w:w="696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5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профилактического мероприятия</w:t>
            </w:r>
          </w:p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347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</w:tr>
      <w:tr w:rsidR="002B2E19" w:rsidRPr="00535D0B" w:rsidTr="007E64FE">
        <w:tc>
          <w:tcPr>
            <w:tcW w:w="696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5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Информирование, посредством размещения (поддержания в актуальном состоянии) на официальном</w:t>
            </w:r>
            <w:r w:rsidRPr="00DE2E9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информационном портале </w:t>
            </w:r>
            <w:r w:rsidRPr="00535D0B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города </w:t>
            </w:r>
            <w:r w:rsidRPr="00DE2E90">
              <w:rPr>
                <w:rFonts w:ascii="Times New Roman" w:hAnsi="Times New Roman" w:cs="Times New Roman"/>
                <w:sz w:val="24"/>
                <w:szCs w:val="24"/>
              </w:rPr>
              <w:t>Ханты-Мансийска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B2E19" w:rsidRPr="00535D0B" w:rsidRDefault="002B2E19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E19" w:rsidRPr="00535D0B" w:rsidTr="007E64FE">
        <w:tc>
          <w:tcPr>
            <w:tcW w:w="696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45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текстов нормативных правовых актов, регулирующих осуществление муниципального лесного контроля </w:t>
            </w:r>
          </w:p>
        </w:tc>
        <w:tc>
          <w:tcPr>
            <w:tcW w:w="2340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E19" w:rsidRPr="00535D0B" w:rsidTr="007E64FE">
        <w:tc>
          <w:tcPr>
            <w:tcW w:w="696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45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сведений об изменениях, внесенных в нормативные правовые акты, регулирующие осуществление муниципального лесного контроля, о сроках и порядке их вступления в 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силу</w:t>
            </w:r>
          </w:p>
          <w:p w:rsidR="002B2E19" w:rsidRPr="00535D0B" w:rsidRDefault="002B2E19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муниципального контроля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E19" w:rsidRPr="00535D0B" w:rsidTr="007E64FE">
        <w:tc>
          <w:tcPr>
            <w:tcW w:w="696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245" w:type="dxa"/>
          </w:tcPr>
          <w:p w:rsidR="002B2E19" w:rsidRPr="00535D0B" w:rsidRDefault="003B6F89" w:rsidP="007E6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2B2E19" w:rsidRPr="00535D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2B2E19" w:rsidRPr="0053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лесного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E19" w:rsidRPr="00535D0B" w:rsidTr="007E64FE">
        <w:tc>
          <w:tcPr>
            <w:tcW w:w="696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245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5" w:history="1">
              <w:r w:rsidRPr="00535D0B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535D0B">
              <w:rPr>
                <w:rFonts w:ascii="Calibri" w:eastAsia="Calibri" w:hAnsi="Calibri" w:cs="Calibri"/>
                <w:b/>
                <w:szCs w:val="20"/>
                <w:lang w:eastAsia="ru-RU"/>
              </w:rPr>
              <w:t xml:space="preserve"> 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№247-ФЗ;</w:t>
            </w:r>
          </w:p>
          <w:p w:rsidR="002B2E19" w:rsidRPr="00535D0B" w:rsidRDefault="002B2E19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2B2E19" w:rsidRPr="00535D0B" w:rsidRDefault="002B2E19" w:rsidP="002B2E1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7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E19" w:rsidRPr="00535D0B" w:rsidTr="007E64FE">
        <w:tc>
          <w:tcPr>
            <w:tcW w:w="696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245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Программы;</w:t>
            </w:r>
          </w:p>
          <w:p w:rsidR="002B2E19" w:rsidRPr="00535D0B" w:rsidRDefault="002B2E19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E19" w:rsidRPr="00535D0B" w:rsidTr="007E64FE">
        <w:tc>
          <w:tcPr>
            <w:tcW w:w="696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45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2B2E19" w:rsidRPr="00535D0B" w:rsidRDefault="002B2E19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2B2E19" w:rsidRPr="00535D0B" w:rsidRDefault="002B2E19" w:rsidP="002B2E1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01.01.2024</w:t>
            </w:r>
          </w:p>
        </w:tc>
        <w:tc>
          <w:tcPr>
            <w:tcW w:w="2347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E19" w:rsidRPr="00535D0B" w:rsidTr="007E64FE">
        <w:tc>
          <w:tcPr>
            <w:tcW w:w="696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245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2B2E19" w:rsidRPr="00535D0B" w:rsidRDefault="002B2E19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2B2E19" w:rsidRPr="00535D0B" w:rsidRDefault="002B2E19" w:rsidP="002B2E1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7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E19" w:rsidRPr="00535D0B" w:rsidTr="007E64FE">
        <w:tc>
          <w:tcPr>
            <w:tcW w:w="696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4245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доклада о муниципальном лесном контроле;</w:t>
            </w:r>
          </w:p>
          <w:p w:rsidR="002B2E19" w:rsidRPr="00535D0B" w:rsidRDefault="002B2E19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E19" w:rsidRPr="00535D0B" w:rsidTr="007E64FE">
        <w:tc>
          <w:tcPr>
            <w:tcW w:w="696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245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о недопустимости нарушения обязательных требований; </w:t>
            </w:r>
          </w:p>
        </w:tc>
        <w:tc>
          <w:tcPr>
            <w:tcW w:w="2340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наличии оснований)</w:t>
            </w:r>
          </w:p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Уполномоченные должностные лица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6" w:name="_GoBack"/>
            <w:bookmarkEnd w:id="6"/>
          </w:p>
        </w:tc>
      </w:tr>
      <w:tr w:rsidR="002B2E19" w:rsidRPr="00535D0B" w:rsidTr="007E64FE">
        <w:tc>
          <w:tcPr>
            <w:tcW w:w="696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5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Консультирование посредством видео-конференц-связи, на личном приеме либо в ходе проведения профилактического мероприятия, контрольного (надзорного) </w:t>
            </w:r>
            <w:proofErr w:type="gramStart"/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 в</w:t>
            </w:r>
            <w:proofErr w:type="gramEnd"/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порядке, установленном положением о виде контроля;</w:t>
            </w:r>
          </w:p>
          <w:p w:rsidR="002B2E19" w:rsidRPr="00535D0B" w:rsidRDefault="002B2E19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7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Уполномоченные должностные лица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E19" w:rsidRPr="00535D0B" w:rsidTr="007E64FE">
        <w:tc>
          <w:tcPr>
            <w:tcW w:w="696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245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  <w:r w:rsidRPr="0053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  <w:p w:rsidR="002B2E19" w:rsidRPr="00535D0B" w:rsidRDefault="002B2E19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2E19" w:rsidRPr="00535D0B" w:rsidRDefault="002B2E19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47" w:type="dxa"/>
          </w:tcPr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Уполномоченные должностные лица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2B2E19" w:rsidRPr="00535D0B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2E19" w:rsidRPr="00535D0B" w:rsidRDefault="002B2E19" w:rsidP="002B2E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B2E19" w:rsidRPr="00535D0B" w:rsidRDefault="002B2E19" w:rsidP="002B2E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2E19" w:rsidRPr="00535D0B" w:rsidRDefault="002B2E19" w:rsidP="002B2E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2E19" w:rsidRDefault="002B2E19" w:rsidP="002B2E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5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V. Показатели результативности и эффективности Программы</w:t>
      </w:r>
    </w:p>
    <w:p w:rsidR="002B2E19" w:rsidRDefault="002B2E19" w:rsidP="002B2E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2B2E19" w:rsidTr="007E64FE">
        <w:tc>
          <w:tcPr>
            <w:tcW w:w="704" w:type="dxa"/>
          </w:tcPr>
          <w:p w:rsidR="002B2E19" w:rsidRPr="00E46514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B2E19" w:rsidRPr="00E46514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6" w:type="dxa"/>
          </w:tcPr>
          <w:p w:rsidR="002B2E19" w:rsidRPr="00E46514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5" w:type="dxa"/>
          </w:tcPr>
          <w:p w:rsidR="002B2E19" w:rsidRPr="00E46514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Величина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(результат) исполнения показателя</w:t>
            </w:r>
          </w:p>
        </w:tc>
      </w:tr>
      <w:tr w:rsidR="002B2E19" w:rsidTr="007E64FE">
        <w:tc>
          <w:tcPr>
            <w:tcW w:w="704" w:type="dxa"/>
          </w:tcPr>
          <w:p w:rsidR="002B2E19" w:rsidRPr="00E46514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6" w:type="dxa"/>
          </w:tcPr>
          <w:p w:rsidR="002B2E19" w:rsidRPr="00E46514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ота информации, размещенной на о</w:t>
            </w:r>
            <w:r w:rsidRPr="00E465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фициальном информационном портале органов местного самоуправления города Ханты-Мансийка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E46514">
              <w:rPr>
                <w:rFonts w:ascii="Times New Roman" w:hAnsi="Times New Roman" w:cs="Times New Roman"/>
                <w:sz w:val="24"/>
                <w:szCs w:val="24"/>
              </w:rPr>
              <w:t>сети "Интернет"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5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соответствии 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частью 3 статьи </w:t>
            </w:r>
            <w:r w:rsidRPr="00E465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 Федерального закона №248-ФЗ</w:t>
            </w:r>
          </w:p>
        </w:tc>
        <w:tc>
          <w:tcPr>
            <w:tcW w:w="3115" w:type="dxa"/>
          </w:tcPr>
          <w:p w:rsidR="002B2E19" w:rsidRPr="00E46514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B2E19" w:rsidTr="007E64FE">
        <w:tc>
          <w:tcPr>
            <w:tcW w:w="704" w:type="dxa"/>
          </w:tcPr>
          <w:p w:rsidR="002B2E19" w:rsidRPr="00E46514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6" w:type="dxa"/>
          </w:tcPr>
          <w:p w:rsidR="002B2E19" w:rsidRPr="00E46514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Информированность контролируемых лиц о содержании обязательных требований</w:t>
            </w:r>
          </w:p>
        </w:tc>
        <w:tc>
          <w:tcPr>
            <w:tcW w:w="3115" w:type="dxa"/>
          </w:tcPr>
          <w:p w:rsidR="002B2E19" w:rsidRPr="00E46514" w:rsidRDefault="002B2E19" w:rsidP="002B2E1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 90</w:t>
            </w: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 опрошенных</w:t>
            </w:r>
          </w:p>
        </w:tc>
      </w:tr>
      <w:tr w:rsidR="002B2E19" w:rsidTr="007E64FE">
        <w:tc>
          <w:tcPr>
            <w:tcW w:w="704" w:type="dxa"/>
          </w:tcPr>
          <w:p w:rsidR="002B2E19" w:rsidRPr="00E46514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6" w:type="dxa"/>
          </w:tcPr>
          <w:p w:rsidR="002B2E19" w:rsidRPr="00E46514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Удовлетворенность обеспечением доступности </w:t>
            </w: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информации о принятых и готовящихся изменениях обязательных требований, размещенной на официальном</w:t>
            </w:r>
            <w:r w:rsidRPr="00E4651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информационном портале органов местного самоуправления города Ханты-Мансийска в сети "Интернет"</w:t>
            </w:r>
          </w:p>
        </w:tc>
        <w:tc>
          <w:tcPr>
            <w:tcW w:w="3115" w:type="dxa"/>
          </w:tcPr>
          <w:p w:rsidR="002B2E19" w:rsidRPr="00E46514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не менее 92 % опрошенных</w:t>
            </w:r>
          </w:p>
        </w:tc>
      </w:tr>
      <w:tr w:rsidR="002B2E19" w:rsidTr="007E64FE">
        <w:tc>
          <w:tcPr>
            <w:tcW w:w="704" w:type="dxa"/>
          </w:tcPr>
          <w:p w:rsidR="002B2E19" w:rsidRPr="00E46514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6" w:type="dxa"/>
          </w:tcPr>
          <w:p w:rsidR="002B2E19" w:rsidRPr="00E46514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Информированность контролируемых лиц о порядке проведения контрольных мероприятий</w:t>
            </w:r>
          </w:p>
        </w:tc>
        <w:tc>
          <w:tcPr>
            <w:tcW w:w="3115" w:type="dxa"/>
          </w:tcPr>
          <w:p w:rsidR="002B2E19" w:rsidRPr="00E46514" w:rsidRDefault="002B2E19" w:rsidP="002B2E1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 92 % опрошенных</w:t>
            </w:r>
          </w:p>
        </w:tc>
      </w:tr>
      <w:tr w:rsidR="002B2E19" w:rsidTr="007E64FE">
        <w:tc>
          <w:tcPr>
            <w:tcW w:w="704" w:type="dxa"/>
          </w:tcPr>
          <w:p w:rsidR="002B2E19" w:rsidRPr="00E46514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6" w:type="dxa"/>
          </w:tcPr>
          <w:p w:rsidR="002B2E19" w:rsidRPr="00E46514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3115" w:type="dxa"/>
          </w:tcPr>
          <w:p w:rsidR="002B2E19" w:rsidRPr="00E46514" w:rsidRDefault="002B2E19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100 % </w:t>
            </w:r>
          </w:p>
        </w:tc>
      </w:tr>
    </w:tbl>
    <w:p w:rsidR="002B2E19" w:rsidRPr="00535D0B" w:rsidRDefault="002B2E19" w:rsidP="002B2E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2E19" w:rsidRDefault="002B2E19" w:rsidP="002B2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Мониторинг реализации Программы осуществляется на регулярной основе.</w:t>
      </w:r>
    </w:p>
    <w:p w:rsidR="002B2E19" w:rsidRPr="00535D0B" w:rsidRDefault="002B2E19" w:rsidP="002B2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Результаты профилактической работы включаются в ежегодный доклад об осуществлении муниципального контроля и в обобщении практики осуществления муниципального контроля, которые подлежат размещению на о</w:t>
      </w:r>
      <w:r w:rsidRPr="00E465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фициальном информационном портале органов местного самоуправления города Ханты-Мансийка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r w:rsidRPr="00E46514">
        <w:rPr>
          <w:rFonts w:ascii="Times New Roman" w:hAnsi="Times New Roman" w:cs="Times New Roman"/>
          <w:sz w:val="24"/>
          <w:szCs w:val="24"/>
        </w:rPr>
        <w:t>сети "Интернет"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5"/>
    <w:p w:rsidR="002B2E19" w:rsidRDefault="002B2E19" w:rsidP="002B2E19"/>
    <w:p w:rsidR="002B2E19" w:rsidRDefault="002B2E19" w:rsidP="002B2E19"/>
    <w:p w:rsidR="007B258E" w:rsidRDefault="007B258E"/>
    <w:sectPr w:rsidR="007B258E" w:rsidSect="0086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19"/>
    <w:rsid w:val="002B2E19"/>
    <w:rsid w:val="003B6F89"/>
    <w:rsid w:val="007B258E"/>
    <w:rsid w:val="00C81465"/>
    <w:rsid w:val="00CE4DB5"/>
    <w:rsid w:val="00EB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DDE63-8A53-44AD-B29A-B7AE7F8C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5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hyperlink" Target="https://login.consultant.ru/link/?req=doc&amp;base=LAW&amp;n=213122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Курганская Ирина Николаевна</cp:lastModifiedBy>
  <cp:revision>5</cp:revision>
  <cp:lastPrinted>2023-12-18T09:55:00Z</cp:lastPrinted>
  <dcterms:created xsi:type="dcterms:W3CDTF">2023-09-29T10:29:00Z</dcterms:created>
  <dcterms:modified xsi:type="dcterms:W3CDTF">2024-11-06T07:14:00Z</dcterms:modified>
</cp:coreProperties>
</file>