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3130F" w14:textId="77777777" w:rsidR="00680AB2" w:rsidRDefault="00680AB2" w:rsidP="00E028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3F22AE" w14:textId="77777777" w:rsidR="00E028E0" w:rsidRDefault="00E028E0" w:rsidP="00E028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14:paraId="75224D57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FE0488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14:paraId="0F00AE0D" w14:textId="77777777" w:rsidR="00C05AA4" w:rsidRDefault="00C449AB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Ханты-Мансийского </w:t>
      </w:r>
    </w:p>
    <w:p w14:paraId="2821D7A1" w14:textId="77777777" w:rsidR="00E028E0" w:rsidRDefault="00C449AB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E028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втономного округа-Югры</w:t>
      </w:r>
    </w:p>
    <w:p w14:paraId="355A0A17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A41DC96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2BB8443B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1E47D3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                                                                             №______</w:t>
      </w:r>
    </w:p>
    <w:p w14:paraId="3FB652ED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0982FCE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14:paraId="796EC647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Ханты-Мансийска</w:t>
      </w:r>
    </w:p>
    <w:p w14:paraId="29B986D5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05.11.2013 №1421 «Об утверждении </w:t>
      </w:r>
    </w:p>
    <w:p w14:paraId="4D7668BA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города </w:t>
      </w:r>
    </w:p>
    <w:p w14:paraId="529C8F1F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Ханты-Мансийска «Развитие образования</w:t>
      </w:r>
    </w:p>
    <w:p w14:paraId="5B2B7326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Ханты-Мансийске»</w:t>
      </w:r>
    </w:p>
    <w:p w14:paraId="2CED5F4F" w14:textId="77777777" w:rsidR="00E028E0" w:rsidRDefault="00E028E0" w:rsidP="00165D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296E1FC2" w14:textId="77777777" w:rsidR="004C516E" w:rsidRPr="00BB705F" w:rsidRDefault="00E028E0" w:rsidP="00B337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05F">
        <w:rPr>
          <w:rFonts w:ascii="Times New Roman" w:hAnsi="Times New Roman"/>
          <w:sz w:val="28"/>
          <w:szCs w:val="28"/>
        </w:rPr>
        <w:t>В целях приведения муни</w:t>
      </w:r>
      <w:r w:rsidR="0032113C" w:rsidRPr="00BB705F">
        <w:rPr>
          <w:rFonts w:ascii="Times New Roman" w:hAnsi="Times New Roman"/>
          <w:sz w:val="28"/>
          <w:szCs w:val="28"/>
        </w:rPr>
        <w:t xml:space="preserve">ципальных правовых актов города </w:t>
      </w:r>
      <w:r w:rsidR="0032113C" w:rsidRPr="00BB705F">
        <w:rPr>
          <w:rFonts w:ascii="Times New Roman" w:hAnsi="Times New Roman"/>
          <w:sz w:val="28"/>
          <w:szCs w:val="28"/>
        </w:rPr>
        <w:br/>
      </w:r>
      <w:r w:rsidRPr="00BB705F">
        <w:rPr>
          <w:rFonts w:ascii="Times New Roman" w:hAnsi="Times New Roman"/>
          <w:sz w:val="28"/>
          <w:szCs w:val="28"/>
        </w:rPr>
        <w:t>Ханты-Мансийска в соответствие с действующим законодательством,  руководствуясь статьей 71 Устава города Ханты-Мансийска:</w:t>
      </w:r>
    </w:p>
    <w:p w14:paraId="00C528F3" w14:textId="77777777" w:rsidR="004C516E" w:rsidRPr="00BB705F" w:rsidRDefault="004C516E" w:rsidP="00B33729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05F">
        <w:rPr>
          <w:rFonts w:ascii="Times New Roman" w:hAnsi="Times New Roman"/>
          <w:sz w:val="28"/>
          <w:szCs w:val="28"/>
        </w:rPr>
        <w:t>Внести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 (далее – постановление) следующие изменения:</w:t>
      </w:r>
    </w:p>
    <w:p w14:paraId="1A6ADA73" w14:textId="77777777" w:rsidR="00674851" w:rsidRPr="00BB705F" w:rsidRDefault="00674851" w:rsidP="00B33729">
      <w:pPr>
        <w:pStyle w:val="ConsPlusTitle"/>
        <w:numPr>
          <w:ilvl w:val="1"/>
          <w:numId w:val="40"/>
        </w:numPr>
        <w:ind w:lef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BB705F">
        <w:rPr>
          <w:rFonts w:ascii="Times New Roman" w:eastAsia="Calibri" w:hAnsi="Times New Roman" w:cs="Times New Roman"/>
          <w:b w:val="0"/>
          <w:sz w:val="28"/>
          <w:szCs w:val="28"/>
        </w:rPr>
        <w:t>Пункт 1 постановления изложить в следующей редакции:</w:t>
      </w:r>
    </w:p>
    <w:p w14:paraId="104B40A7" w14:textId="77777777" w:rsidR="00674851" w:rsidRPr="00BB705F" w:rsidRDefault="00674851" w:rsidP="00B3372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B705F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BB705F">
        <w:rPr>
          <w:rFonts w:ascii="Times New Roman" w:hAnsi="Times New Roman" w:cs="Times New Roman"/>
          <w:b w:val="0"/>
          <w:bCs/>
          <w:sz w:val="28"/>
          <w:szCs w:val="28"/>
        </w:rPr>
        <w:t>1. Утвердить:</w:t>
      </w:r>
    </w:p>
    <w:p w14:paraId="31FBF619" w14:textId="35CA5E01" w:rsidR="00674851" w:rsidRPr="00BB705F" w:rsidRDefault="00B33729" w:rsidP="00B3372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1.1.</w:t>
      </w:r>
      <w:r w:rsidR="00674851" w:rsidRPr="00BB705F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Муниципальную программу города Ханты-Мансийска «Развитие образования в городе Ханты-Мансийске» согласно приложению 1</w:t>
      </w:r>
      <w:r w:rsidR="00CC7E2C" w:rsidRPr="00BB705F">
        <w:rPr>
          <w:rFonts w:ascii="Times New Roman" w:hAnsi="Times New Roman" w:cs="Times New Roman"/>
          <w:b w:val="0"/>
          <w:bCs/>
          <w:sz w:val="28"/>
          <w:szCs w:val="28"/>
        </w:rPr>
        <w:t xml:space="preserve"> к настоящему постановлению</w:t>
      </w:r>
      <w:r w:rsidR="00674851" w:rsidRPr="00BB705F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2A1CF619" w14:textId="3E080DED" w:rsidR="00BB705F" w:rsidRPr="00BB705F" w:rsidRDefault="00B33729" w:rsidP="00B3372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1.2.</w:t>
      </w:r>
      <w:r w:rsidR="00674851" w:rsidRPr="00BB705F">
        <w:rPr>
          <w:rFonts w:ascii="Times New Roman" w:hAnsi="Times New Roman" w:cs="Times New Roman"/>
          <w:b w:val="0"/>
          <w:bCs/>
          <w:sz w:val="28"/>
          <w:szCs w:val="28"/>
        </w:rPr>
        <w:t xml:space="preserve"> Направления мероприятий </w:t>
      </w:r>
      <w:r w:rsidR="004E5EF6" w:rsidRPr="00BB705F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="00674851" w:rsidRPr="00BB705F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</w:t>
      </w:r>
      <w:r w:rsidR="004E5EF6" w:rsidRPr="00BB705F">
        <w:rPr>
          <w:rFonts w:ascii="Times New Roman" w:hAnsi="Times New Roman" w:cs="Times New Roman"/>
          <w:b w:val="0"/>
          <w:bCs/>
          <w:sz w:val="28"/>
          <w:szCs w:val="28"/>
        </w:rPr>
        <w:t xml:space="preserve"> согласно </w:t>
      </w:r>
      <w:r w:rsidR="00674851" w:rsidRPr="00BB705F">
        <w:rPr>
          <w:rFonts w:ascii="Times New Roman" w:hAnsi="Times New Roman" w:cs="Times New Roman"/>
          <w:b w:val="0"/>
          <w:bCs/>
          <w:sz w:val="28"/>
          <w:szCs w:val="28"/>
        </w:rPr>
        <w:t>приложени</w:t>
      </w:r>
      <w:r w:rsidR="00556F23">
        <w:rPr>
          <w:rFonts w:ascii="Times New Roman" w:hAnsi="Times New Roman" w:cs="Times New Roman"/>
          <w:b w:val="0"/>
          <w:bCs/>
          <w:sz w:val="28"/>
          <w:szCs w:val="28"/>
        </w:rPr>
        <w:t>ю</w:t>
      </w:r>
      <w:r w:rsidR="0043313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74851" w:rsidRPr="00BB705F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CC7E2C" w:rsidRPr="00BB705F">
        <w:rPr>
          <w:rFonts w:ascii="Times New Roman" w:hAnsi="Times New Roman" w:cs="Times New Roman"/>
          <w:b w:val="0"/>
          <w:bCs/>
          <w:sz w:val="28"/>
          <w:szCs w:val="28"/>
        </w:rPr>
        <w:t xml:space="preserve"> к настоящему постановлению.</w:t>
      </w:r>
    </w:p>
    <w:p w14:paraId="3419EED4" w14:textId="715B715B" w:rsidR="00BB705F" w:rsidRPr="00BB705F" w:rsidRDefault="00B33729" w:rsidP="00B3372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BB705F" w:rsidRPr="00BB705F">
        <w:rPr>
          <w:rFonts w:ascii="Times New Roman" w:hAnsi="Times New Roman" w:cs="Times New Roman"/>
          <w:b w:val="0"/>
          <w:sz w:val="28"/>
          <w:szCs w:val="28"/>
        </w:rPr>
        <w:t xml:space="preserve"> Порядок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 согласно </w:t>
      </w:r>
      <w:r w:rsidR="00556F23" w:rsidRPr="00556F23">
        <w:rPr>
          <w:rFonts w:ascii="Times New Roman" w:hAnsi="Times New Roman" w:cs="Times New Roman"/>
          <w:b w:val="0"/>
          <w:bCs/>
          <w:sz w:val="28"/>
          <w:szCs w:val="28"/>
        </w:rPr>
        <w:t>приложени</w:t>
      </w:r>
      <w:r w:rsidR="00556F23">
        <w:rPr>
          <w:rFonts w:ascii="Times New Roman" w:hAnsi="Times New Roman" w:cs="Times New Roman"/>
          <w:b w:val="0"/>
          <w:bCs/>
          <w:sz w:val="28"/>
          <w:szCs w:val="28"/>
        </w:rPr>
        <w:t>ю</w:t>
      </w:r>
      <w:r w:rsidR="00556F23" w:rsidRPr="00556F23">
        <w:rPr>
          <w:rFonts w:ascii="Times New Roman" w:hAnsi="Times New Roman" w:cs="Times New Roman"/>
          <w:sz w:val="28"/>
          <w:szCs w:val="28"/>
        </w:rPr>
        <w:t xml:space="preserve"> </w:t>
      </w:r>
      <w:r w:rsidR="00BB705F" w:rsidRPr="00BB705F">
        <w:rPr>
          <w:rFonts w:ascii="Times New Roman" w:hAnsi="Times New Roman" w:cs="Times New Roman"/>
          <w:b w:val="0"/>
          <w:sz w:val="28"/>
          <w:szCs w:val="28"/>
        </w:rPr>
        <w:t>3 к настоящему постановлению.</w:t>
      </w:r>
    </w:p>
    <w:p w14:paraId="566735C6" w14:textId="0601D30D" w:rsidR="00443199" w:rsidRPr="00443199" w:rsidRDefault="00BB705F" w:rsidP="00B33729">
      <w:pPr>
        <w:pStyle w:val="ConsPlusTitle"/>
        <w:numPr>
          <w:ilvl w:val="1"/>
          <w:numId w:val="46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B705F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Ханты-Мансийска, на финансовое обеспечение получения дошкольного образования, посредством предоставления указанным образовательным организациям субсидий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</w:t>
      </w:r>
      <w:r w:rsidRPr="00BB70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содержанием зданий и оказанием коммунальных услуг) согласно </w:t>
      </w:r>
      <w:r w:rsidR="00556F23" w:rsidRPr="00556F23">
        <w:rPr>
          <w:rFonts w:ascii="Times New Roman" w:hAnsi="Times New Roman" w:cs="Times New Roman"/>
          <w:b w:val="0"/>
          <w:bCs/>
          <w:sz w:val="28"/>
          <w:szCs w:val="28"/>
        </w:rPr>
        <w:t>приложени</w:t>
      </w:r>
      <w:r w:rsidR="00556F23">
        <w:rPr>
          <w:rFonts w:ascii="Times New Roman" w:hAnsi="Times New Roman" w:cs="Times New Roman"/>
          <w:b w:val="0"/>
          <w:bCs/>
          <w:sz w:val="28"/>
          <w:szCs w:val="28"/>
        </w:rPr>
        <w:t>ю</w:t>
      </w:r>
      <w:r w:rsidR="00556F23" w:rsidRPr="00556F23">
        <w:rPr>
          <w:rFonts w:ascii="Times New Roman" w:hAnsi="Times New Roman" w:cs="Times New Roman"/>
          <w:sz w:val="28"/>
          <w:szCs w:val="28"/>
        </w:rPr>
        <w:t xml:space="preserve"> </w:t>
      </w:r>
      <w:r w:rsidRPr="00BB705F">
        <w:rPr>
          <w:rFonts w:ascii="Times New Roman" w:hAnsi="Times New Roman" w:cs="Times New Roman"/>
          <w:b w:val="0"/>
          <w:sz w:val="28"/>
          <w:szCs w:val="28"/>
        </w:rPr>
        <w:t>4 к настоящему постановлению</w:t>
      </w:r>
      <w:r w:rsidR="0044319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1EC1B5F" w14:textId="0EC3AD33" w:rsidR="009F32E8" w:rsidRPr="00BB705F" w:rsidRDefault="00443199" w:rsidP="00B33729">
      <w:pPr>
        <w:pStyle w:val="ConsPlusTitle"/>
        <w:numPr>
          <w:ilvl w:val="1"/>
          <w:numId w:val="46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43199">
        <w:rPr>
          <w:rFonts w:ascii="Times New Roman" w:hAnsi="Times New Roman" w:cs="Times New Roman"/>
          <w:b w:val="0"/>
          <w:sz w:val="28"/>
          <w:szCs w:val="28"/>
        </w:rPr>
        <w:t>Порядок</w:t>
      </w:r>
      <w:bookmarkStart w:id="0" w:name="_GoBack"/>
      <w:bookmarkEnd w:id="0"/>
      <w:r w:rsidRPr="0044319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443199">
        <w:rPr>
          <w:rFonts w:ascii="Times New Roman" w:hAnsi="Times New Roman" w:cs="Times New Roman"/>
          <w:b w:val="0"/>
          <w:sz w:val="28"/>
          <w:szCs w:val="28"/>
        </w:rPr>
        <w:t xml:space="preserve"> на иные цели бюджетным и автономным учреждениям, подведомственным Департаменту образования Администрации города Ханты-Мансийска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</w:t>
      </w:r>
      <w:r w:rsidR="0043313D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AD6092" w:rsidRPr="00DA78C9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55B4E3E0" w14:textId="4B58C2D2" w:rsidR="0043313D" w:rsidRPr="00B33729" w:rsidRDefault="0043313D" w:rsidP="00B33729">
      <w:pPr>
        <w:pStyle w:val="ad"/>
        <w:numPr>
          <w:ilvl w:val="1"/>
          <w:numId w:val="4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33729">
        <w:rPr>
          <w:rFonts w:ascii="Times New Roman" w:hAnsi="Times New Roman"/>
          <w:sz w:val="28"/>
          <w:szCs w:val="28"/>
          <w:lang w:eastAsia="ru-RU"/>
        </w:rPr>
        <w:t>Внести в постановление изменения согласно приложению</w:t>
      </w:r>
      <w:r w:rsidR="009401B4" w:rsidRPr="00B33729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B33729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14:paraId="510BBF6C" w14:textId="36B061CB" w:rsidR="0043313D" w:rsidRPr="009401B4" w:rsidRDefault="0043313D" w:rsidP="00B33729">
      <w:pPr>
        <w:pStyle w:val="ad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1B4">
        <w:rPr>
          <w:rFonts w:ascii="Times New Roman" w:hAnsi="Times New Roman"/>
          <w:sz w:val="28"/>
          <w:szCs w:val="28"/>
          <w:lang w:eastAsia="ru-RU"/>
        </w:rPr>
        <w:t xml:space="preserve">Дополнить постановление приложением 5 в редакции согласно приложению </w:t>
      </w:r>
      <w:r w:rsidR="009401B4" w:rsidRPr="009401B4">
        <w:rPr>
          <w:rFonts w:ascii="Times New Roman" w:hAnsi="Times New Roman"/>
          <w:sz w:val="28"/>
          <w:szCs w:val="28"/>
          <w:lang w:eastAsia="ru-RU"/>
        </w:rPr>
        <w:t>2</w:t>
      </w:r>
      <w:r w:rsidRPr="009401B4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 </w:t>
      </w:r>
    </w:p>
    <w:p w14:paraId="67EB752C" w14:textId="67A8A6C8" w:rsidR="00E028E0" w:rsidRPr="009401B4" w:rsidRDefault="005E4B83" w:rsidP="00B33729">
      <w:pPr>
        <w:pStyle w:val="ad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1B4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FE6F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FB0328" w14:textId="77777777" w:rsidR="005E4B83" w:rsidRDefault="005E4B83" w:rsidP="00556F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4C132EF5" w14:textId="77777777" w:rsidR="00FE6F5D" w:rsidRDefault="00FE6F5D" w:rsidP="00556F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16FD40DA" w14:textId="77777777" w:rsidR="00FE6F5D" w:rsidRDefault="00FE6F5D" w:rsidP="00556F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0CADA87D" w14:textId="77777777" w:rsidR="00FE6F5D" w:rsidRDefault="00FE6F5D" w:rsidP="00556F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7D258D36" w14:textId="77777777" w:rsidR="00FE6F5D" w:rsidRPr="005E4B83" w:rsidRDefault="00FE6F5D" w:rsidP="00556F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0EB4FE22" w14:textId="77777777" w:rsidR="005E4B83" w:rsidRDefault="00E028E0" w:rsidP="00165D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61A3"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           </w:t>
      </w:r>
      <w:r w:rsidR="00165D81">
        <w:rPr>
          <w:rFonts w:ascii="Times New Roman" w:hAnsi="Times New Roman"/>
          <w:sz w:val="28"/>
          <w:szCs w:val="28"/>
        </w:rPr>
        <w:t xml:space="preserve">        </w:t>
      </w:r>
      <w:r w:rsidRPr="008961A3">
        <w:rPr>
          <w:rFonts w:ascii="Times New Roman" w:hAnsi="Times New Roman"/>
          <w:sz w:val="28"/>
          <w:szCs w:val="28"/>
        </w:rPr>
        <w:t xml:space="preserve">           </w:t>
      </w:r>
      <w:r w:rsidR="009C3C2E">
        <w:rPr>
          <w:rFonts w:ascii="Times New Roman" w:hAnsi="Times New Roman"/>
          <w:sz w:val="28"/>
          <w:szCs w:val="28"/>
        </w:rPr>
        <w:t xml:space="preserve">        </w:t>
      </w:r>
      <w:r w:rsidRPr="008961A3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Pr="008961A3">
        <w:rPr>
          <w:rFonts w:ascii="Times New Roman" w:hAnsi="Times New Roman"/>
          <w:sz w:val="28"/>
          <w:szCs w:val="28"/>
        </w:rPr>
        <w:t>Ряшин</w:t>
      </w:r>
      <w:proofErr w:type="spellEnd"/>
    </w:p>
    <w:p w14:paraId="45AE1DED" w14:textId="17C9F298" w:rsidR="005E4B83" w:rsidRPr="008961A3" w:rsidRDefault="005E4B83" w:rsidP="00E019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3BED867" w14:textId="60E93CD4" w:rsidR="000557CA" w:rsidRPr="00674851" w:rsidRDefault="000557CA" w:rsidP="00055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61A3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6748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19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4851">
        <w:rPr>
          <w:rFonts w:ascii="Times New Roman" w:hAnsi="Times New Roman"/>
          <w:sz w:val="28"/>
          <w:szCs w:val="28"/>
          <w:lang w:eastAsia="ru-RU"/>
        </w:rPr>
        <w:t>1</w:t>
      </w:r>
    </w:p>
    <w:p w14:paraId="0B80AFF4" w14:textId="77777777" w:rsidR="00674851" w:rsidRDefault="000557CA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674851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14:paraId="62EAD085" w14:textId="77777777" w:rsidR="00674851" w:rsidRDefault="00674851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</w:p>
    <w:p w14:paraId="654E76F3" w14:textId="77777777" w:rsidR="00550EAC" w:rsidRPr="00550EAC" w:rsidRDefault="00550EAC" w:rsidP="00550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0EAC">
        <w:rPr>
          <w:rFonts w:ascii="Times New Roman" w:hAnsi="Times New Roman"/>
          <w:sz w:val="28"/>
          <w:szCs w:val="28"/>
          <w:lang w:eastAsia="ru-RU"/>
        </w:rPr>
        <w:t>от_____________№_______</w:t>
      </w:r>
    </w:p>
    <w:p w14:paraId="0E36330E" w14:textId="77777777" w:rsidR="00550EAC" w:rsidRDefault="00550EAC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0514D58" w14:textId="77777777" w:rsidR="002D37E9" w:rsidRPr="00791F91" w:rsidRDefault="002D37E9" w:rsidP="006748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A1D0E6" w14:textId="4FA5D485" w:rsidR="00E34070" w:rsidRP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>Изменения</w:t>
      </w:r>
    </w:p>
    <w:p w14:paraId="3CD7D960" w14:textId="666CDCE5" w:rsidR="00E34070" w:rsidRP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E34070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E34070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>Х</w:t>
      </w:r>
      <w:r w:rsidRPr="00E34070">
        <w:rPr>
          <w:rFonts w:ascii="Times New Roman" w:hAnsi="Times New Roman"/>
          <w:sz w:val="28"/>
          <w:szCs w:val="28"/>
        </w:rPr>
        <w:t>анты-</w:t>
      </w:r>
      <w:r>
        <w:rPr>
          <w:rFonts w:ascii="Times New Roman" w:hAnsi="Times New Roman"/>
          <w:sz w:val="28"/>
          <w:szCs w:val="28"/>
        </w:rPr>
        <w:t>М</w:t>
      </w:r>
      <w:r w:rsidRPr="00E34070">
        <w:rPr>
          <w:rFonts w:ascii="Times New Roman" w:hAnsi="Times New Roman"/>
          <w:sz w:val="28"/>
          <w:szCs w:val="28"/>
        </w:rPr>
        <w:t>ансийска</w:t>
      </w:r>
    </w:p>
    <w:p w14:paraId="3FBB1F34" w14:textId="7EB9EFAD" w:rsidR="00E34070" w:rsidRP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 xml:space="preserve">от 05.11.2013 </w:t>
      </w:r>
      <w:r w:rsidR="008945D4">
        <w:rPr>
          <w:rFonts w:ascii="Times New Roman" w:hAnsi="Times New Roman"/>
          <w:sz w:val="28"/>
          <w:szCs w:val="28"/>
        </w:rPr>
        <w:t>№</w:t>
      </w:r>
      <w:r w:rsidRPr="00E34070">
        <w:rPr>
          <w:rFonts w:ascii="Times New Roman" w:hAnsi="Times New Roman"/>
          <w:sz w:val="28"/>
          <w:szCs w:val="28"/>
        </w:rPr>
        <w:t xml:space="preserve">1421 </w:t>
      </w:r>
      <w:r>
        <w:rPr>
          <w:rFonts w:ascii="Times New Roman" w:hAnsi="Times New Roman"/>
          <w:sz w:val="28"/>
          <w:szCs w:val="28"/>
        </w:rPr>
        <w:t>«О</w:t>
      </w:r>
      <w:r w:rsidRPr="00E34070">
        <w:rPr>
          <w:rFonts w:ascii="Times New Roman" w:hAnsi="Times New Roman"/>
          <w:sz w:val="28"/>
          <w:szCs w:val="28"/>
        </w:rPr>
        <w:t>б утверждении муниципальной программы</w:t>
      </w:r>
    </w:p>
    <w:p w14:paraId="3816B5BF" w14:textId="77777777" w:rsid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Х</w:t>
      </w:r>
      <w:r w:rsidRPr="00E34070">
        <w:rPr>
          <w:rFonts w:ascii="Times New Roman" w:hAnsi="Times New Roman"/>
          <w:sz w:val="28"/>
          <w:szCs w:val="28"/>
        </w:rPr>
        <w:t>анты-</w:t>
      </w:r>
      <w:r>
        <w:rPr>
          <w:rFonts w:ascii="Times New Roman" w:hAnsi="Times New Roman"/>
          <w:sz w:val="28"/>
          <w:szCs w:val="28"/>
        </w:rPr>
        <w:t>М</w:t>
      </w:r>
      <w:r w:rsidRPr="00E34070">
        <w:rPr>
          <w:rFonts w:ascii="Times New Roman" w:hAnsi="Times New Roman"/>
          <w:sz w:val="28"/>
          <w:szCs w:val="28"/>
        </w:rPr>
        <w:t xml:space="preserve">ансийска </w:t>
      </w:r>
      <w:r>
        <w:rPr>
          <w:rFonts w:ascii="Times New Roman" w:hAnsi="Times New Roman"/>
          <w:sz w:val="28"/>
          <w:szCs w:val="28"/>
        </w:rPr>
        <w:t>«Р</w:t>
      </w:r>
      <w:r w:rsidRPr="00E34070">
        <w:rPr>
          <w:rFonts w:ascii="Times New Roman" w:hAnsi="Times New Roman"/>
          <w:sz w:val="28"/>
          <w:szCs w:val="28"/>
        </w:rPr>
        <w:t>азвитие образования в городе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32A3A1" w14:textId="5A473A39" w:rsidR="00B4137A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</w:t>
      </w:r>
      <w:r w:rsidRPr="00E34070">
        <w:rPr>
          <w:rFonts w:ascii="Times New Roman" w:hAnsi="Times New Roman"/>
          <w:sz w:val="28"/>
          <w:szCs w:val="28"/>
        </w:rPr>
        <w:t>анты-</w:t>
      </w:r>
      <w:r>
        <w:rPr>
          <w:rFonts w:ascii="Times New Roman" w:hAnsi="Times New Roman"/>
          <w:sz w:val="28"/>
          <w:szCs w:val="28"/>
        </w:rPr>
        <w:t>М</w:t>
      </w:r>
      <w:r w:rsidRPr="00E34070">
        <w:rPr>
          <w:rFonts w:ascii="Times New Roman" w:hAnsi="Times New Roman"/>
          <w:sz w:val="28"/>
          <w:szCs w:val="28"/>
        </w:rPr>
        <w:t>ансийске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E34070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И</w:t>
      </w:r>
      <w:r w:rsidRPr="00E34070">
        <w:rPr>
          <w:rFonts w:ascii="Times New Roman" w:hAnsi="Times New Roman"/>
          <w:sz w:val="28"/>
          <w:szCs w:val="28"/>
        </w:rPr>
        <w:t>зменения)</w:t>
      </w:r>
    </w:p>
    <w:p w14:paraId="66FDA8E5" w14:textId="77777777" w:rsidR="008945D4" w:rsidRDefault="008945D4" w:rsidP="006632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C454F48" w14:textId="31C30951" w:rsidR="008945D4" w:rsidRDefault="008945D4" w:rsidP="00894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945D4">
        <w:rPr>
          <w:rFonts w:ascii="Times New Roman" w:hAnsi="Times New Roman"/>
          <w:sz w:val="28"/>
          <w:szCs w:val="28"/>
        </w:rPr>
        <w:t xml:space="preserve">В приложение 1 к постановлению Администрации города </w:t>
      </w:r>
      <w:r w:rsidRPr="008945D4">
        <w:rPr>
          <w:rFonts w:ascii="Times New Roman" w:hAnsi="Times New Roman"/>
          <w:sz w:val="28"/>
          <w:szCs w:val="28"/>
        </w:rPr>
        <w:br/>
        <w:t>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5D4">
        <w:rPr>
          <w:rFonts w:ascii="Times New Roman" w:hAnsi="Times New Roman"/>
          <w:sz w:val="28"/>
          <w:szCs w:val="28"/>
        </w:rPr>
        <w:t>05.11.2013 №1421 «Об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5D4">
        <w:rPr>
          <w:rFonts w:ascii="Times New Roman" w:hAnsi="Times New Roman"/>
          <w:sz w:val="28"/>
          <w:szCs w:val="28"/>
        </w:rPr>
        <w:t>города Ханты-Мансийска «Развитие образования в городе Ханты-Мансийске»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5D4">
        <w:rPr>
          <w:rFonts w:ascii="Times New Roman" w:hAnsi="Times New Roman"/>
          <w:sz w:val="28"/>
          <w:szCs w:val="28"/>
        </w:rPr>
        <w:t>(далее – постановление) внести следующие изменения:</w:t>
      </w:r>
    </w:p>
    <w:p w14:paraId="12A96E72" w14:textId="57A3C218" w:rsidR="00E34070" w:rsidRPr="00E34070" w:rsidRDefault="00E34070" w:rsidP="00E34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45D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070"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14:paraId="539EE78C" w14:textId="59D15196" w:rsidR="00E34070" w:rsidRDefault="00E34070" w:rsidP="00E34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>1.1.</w:t>
      </w:r>
      <w:r w:rsidR="008945D4">
        <w:rPr>
          <w:rFonts w:ascii="Times New Roman" w:hAnsi="Times New Roman"/>
          <w:sz w:val="28"/>
          <w:szCs w:val="28"/>
        </w:rPr>
        <w:t>1</w:t>
      </w:r>
      <w:r w:rsidRPr="00E34070">
        <w:rPr>
          <w:rFonts w:ascii="Times New Roman" w:hAnsi="Times New Roman"/>
          <w:sz w:val="28"/>
          <w:szCs w:val="28"/>
        </w:rPr>
        <w:t xml:space="preserve"> Строку </w:t>
      </w:r>
      <w:r>
        <w:rPr>
          <w:rFonts w:ascii="Times New Roman" w:hAnsi="Times New Roman"/>
          <w:sz w:val="28"/>
          <w:szCs w:val="28"/>
        </w:rPr>
        <w:t>«</w:t>
      </w:r>
      <w:r w:rsidRPr="00E34070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Pr="00E3407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3B07CFA" w14:textId="77777777" w:rsidR="00E019ED" w:rsidRDefault="00E019ED" w:rsidP="00E34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944"/>
      </w:tblGrid>
      <w:tr w:rsidR="00E019ED" w:rsidRPr="00E019ED" w14:paraId="1C17D9A5" w14:textId="77777777" w:rsidTr="00E019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27A7" w14:textId="77777777" w:rsidR="00E019ED" w:rsidRPr="00E019ED" w:rsidRDefault="00E019ED" w:rsidP="00E01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3039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Сохранение доступности дошкольного образования для детей от 1,5 до 3 лет, ежегодно 100%.</w:t>
            </w:r>
          </w:p>
          <w:p w14:paraId="21651E3E" w14:textId="7B0B5E50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contextualSpacing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Сохранение доли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лет, ежегодно 0%.</w:t>
            </w:r>
          </w:p>
          <w:p w14:paraId="3F45F263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contextualSpacing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лет, с 76,4% </w:t>
            </w:r>
            <w:proofErr w:type="gramStart"/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до</w:t>
            </w:r>
            <w:proofErr w:type="gramEnd"/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77,4%.</w:t>
            </w:r>
          </w:p>
          <w:p w14:paraId="79708CD7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Ханты-Мансийска, с 2,46%  до  23,0%.</w:t>
            </w:r>
          </w:p>
          <w:p w14:paraId="6DD7FBE1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hanging="86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Ханты-Мансийска, с 3,9% до  4,3%.</w:t>
            </w:r>
          </w:p>
          <w:p w14:paraId="11E6D69C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образования, с 10% до 15%.</w:t>
            </w:r>
          </w:p>
          <w:p w14:paraId="5FC3D97D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доли обучающихся 7 - 11 классов, принявших участие в муниципальном этапе Всероссийской олимпиады школьников, в общей </w:t>
            </w:r>
            <w:proofErr w:type="gramStart"/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численности</w:t>
            </w:r>
            <w:proofErr w:type="gramEnd"/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обучающихся, с 34% до 36,5%.</w:t>
            </w:r>
          </w:p>
          <w:p w14:paraId="777B80CD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количества детей, принявших участие в мероприятиях муниципального центра выявления и поддержки детей, проявивших выдающиеся способности в них, с 1,57 тыс. человек до 1,75 тысяч человек.</w:t>
            </w:r>
          </w:p>
          <w:p w14:paraId="580923FE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Уменьшение доли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численности</w:t>
            </w:r>
            <w:proofErr w:type="gramEnd"/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обучающихся в муниципальных общеобразовательных организациях, с 45,0 % до 0%.</w:t>
            </w:r>
          </w:p>
          <w:p w14:paraId="71B6BA49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Сохранение  количества детей в возрасте от 6 до 17 лет (включительно), направленных в организации отдыха детей и их оздоровления за пределы города Ханты-Мансийска не менее 849 чел. к 2030 году.</w:t>
            </w:r>
          </w:p>
          <w:p w14:paraId="0A157BC2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количества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культуры), с 7930 до 8015 человек в год. </w:t>
            </w:r>
          </w:p>
          <w:p w14:paraId="753970E7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с 68% до 87,1%.</w:t>
            </w:r>
          </w:p>
          <w:p w14:paraId="37AD4D4C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</w:t>
            </w:r>
            <w:r w:rsidRPr="00E019ED">
              <w:rPr>
                <w:rFonts w:ascii="Times New Roman" w:eastAsia="Times New Roman" w:hAnsi="Times New Roman"/>
                <w:lang w:eastAsia="ru-RU"/>
              </w:rPr>
              <w:t>числа детей, охваченных деятельностью детских технопарков «</w:t>
            </w:r>
            <w:proofErr w:type="spellStart"/>
            <w:r w:rsidRPr="00E019ED">
              <w:rPr>
                <w:rFonts w:ascii="Times New Roman" w:eastAsia="Times New Roman" w:hAnsi="Times New Roman"/>
                <w:lang w:eastAsia="ru-RU"/>
              </w:rPr>
              <w:t>Кванториум</w:t>
            </w:r>
            <w:proofErr w:type="spellEnd"/>
            <w:r w:rsidRPr="00E019ED">
              <w:rPr>
                <w:rFonts w:ascii="Times New Roman" w:eastAsia="Times New Roman" w:hAnsi="Times New Roman"/>
                <w:lang w:eastAsia="ru-RU"/>
              </w:rPr>
              <w:t>» (мобильных технопарков «</w:t>
            </w:r>
            <w:proofErr w:type="spellStart"/>
            <w:r w:rsidRPr="00E019ED">
              <w:rPr>
                <w:rFonts w:ascii="Times New Roman" w:eastAsia="Times New Roman" w:hAnsi="Times New Roman"/>
                <w:lang w:eastAsia="ru-RU"/>
              </w:rPr>
              <w:t>Кванториум</w:t>
            </w:r>
            <w:proofErr w:type="spellEnd"/>
            <w:r w:rsidRPr="00E019ED">
              <w:rPr>
                <w:rFonts w:ascii="Times New Roman" w:eastAsia="Times New Roman" w:hAnsi="Times New Roman"/>
                <w:lang w:eastAsia="ru-RU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(тыс. человек, нарастающим итогом) с 1,16  тыс. человек до 2,43 тыс. человек.</w:t>
            </w:r>
          </w:p>
          <w:p w14:paraId="0E7B2E5C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</w:t>
            </w:r>
            <w:r w:rsidRPr="00E019ED">
              <w:rPr>
                <w:rFonts w:ascii="Times New Roman" w:eastAsia="Times New Roman" w:hAnsi="Times New Roman"/>
                <w:lang w:eastAsia="ru-RU"/>
              </w:rPr>
              <w:t xml:space="preserve">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образованием, </w:t>
            </w: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с 10% до 50%.</w:t>
            </w:r>
          </w:p>
          <w:p w14:paraId="26AE396B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с 99,8% до 99,9%.</w:t>
            </w:r>
          </w:p>
          <w:p w14:paraId="04DD87FB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детей, учащихся 6 - 11 классов общеобразовательных организаций, охваченных ранней профориентацией в общей численности учащихся 6 - 11 классов общеобразовательных организаций, с 34,2% до 36,5%.</w:t>
            </w:r>
          </w:p>
          <w:p w14:paraId="41B64DF3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возраста, с 57% до 59,5%.</w:t>
            </w:r>
          </w:p>
          <w:p w14:paraId="09D92BBD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количества обучающихся, охваченных мероприятиями по профилактике дорожно-транспортного травматизма, с 374 до 419 чел. в год.</w:t>
            </w:r>
          </w:p>
          <w:p w14:paraId="6B6F9792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Сохранение доли </w:t>
            </w:r>
            <w:r w:rsidRPr="00E019ED">
              <w:rPr>
                <w:rFonts w:ascii="Times New Roman" w:eastAsia="Times New Roman" w:hAnsi="Times New Roman"/>
                <w:lang w:eastAsia="ru-RU"/>
              </w:rPr>
              <w:t>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</w:t>
            </w: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, ежегодно 0%.</w:t>
            </w:r>
          </w:p>
          <w:p w14:paraId="3316B8CC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>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ежегодно не менее 100%.</w:t>
            </w:r>
          </w:p>
          <w:p w14:paraId="09BC2E39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</w:t>
            </w:r>
            <w:r w:rsidRPr="00E019ED">
              <w:rPr>
                <w:rFonts w:ascii="Times New Roman" w:eastAsia="Times New Roman" w:hAnsi="Times New Roman"/>
                <w:lang w:eastAsia="ru-RU"/>
              </w:rPr>
              <w:t xml:space="preserve">доли муниципальных общеобразовательных организации, в которых обновлено содержание и методы обучения предметной области </w:t>
            </w:r>
            <w:r w:rsidRPr="00E019ED">
              <w:rPr>
                <w:rFonts w:ascii="Times New Roman" w:eastAsia="Times New Roman" w:hAnsi="Times New Roman"/>
                <w:lang w:eastAsia="ru-RU"/>
              </w:rPr>
              <w:lastRenderedPageBreak/>
              <w:t>«Технология» и других предметных областей, в общем количестве муниципальных общеобразовательных организаций от 0% до 100%.</w:t>
            </w:r>
          </w:p>
          <w:p w14:paraId="1345F875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</w:t>
            </w:r>
            <w:r w:rsidRPr="00E019ED">
              <w:rPr>
                <w:rFonts w:ascii="Times New Roman" w:hAnsi="Times New Roman"/>
                <w:bCs/>
                <w:color w:val="000000"/>
              </w:rPr>
              <w:t>числа участников открытых онлайн-уроков, реализуемых с учетом опыта цикла открытых уроков «</w:t>
            </w:r>
            <w:proofErr w:type="spellStart"/>
            <w:r w:rsidRPr="00E019ED">
              <w:rPr>
                <w:rFonts w:ascii="Times New Roman" w:hAnsi="Times New Roman"/>
                <w:bCs/>
                <w:color w:val="000000"/>
              </w:rPr>
              <w:t>Проектория</w:t>
            </w:r>
            <w:proofErr w:type="spellEnd"/>
            <w:r w:rsidRPr="00E019ED">
              <w:rPr>
                <w:rFonts w:ascii="Times New Roman" w:hAnsi="Times New Roman"/>
                <w:bCs/>
                <w:color w:val="000000"/>
              </w:rPr>
              <w:t xml:space="preserve">», «Уроки настоящего» или иных аналогичных по возможностям, функциям и результатам проектах, направленных на раннюю профориентацию  от 0 млн. человек до </w:t>
            </w:r>
            <w:r w:rsidRPr="00E019ED">
              <w:rPr>
                <w:rFonts w:ascii="Times New Roman" w:hAnsi="Times New Roman"/>
                <w:color w:val="000000"/>
              </w:rPr>
              <w:t>0,0088 млн. человек.</w:t>
            </w:r>
          </w:p>
          <w:p w14:paraId="7E59595F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</w:t>
            </w:r>
            <w:r w:rsidRPr="00E019ED">
              <w:rPr>
                <w:rFonts w:ascii="Times New Roman" w:hAnsi="Times New Roman"/>
                <w:bCs/>
                <w:color w:val="000000"/>
              </w:rPr>
              <w:t xml:space="preserve">числа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 от 0 тыс. человек до  </w:t>
            </w:r>
            <w:r w:rsidRPr="00E019ED">
              <w:rPr>
                <w:rFonts w:ascii="Times New Roman" w:hAnsi="Times New Roman"/>
                <w:color w:val="000000"/>
              </w:rPr>
              <w:t>0,486 тыс. человек.</w:t>
            </w:r>
          </w:p>
          <w:p w14:paraId="44C68C8B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</w:t>
            </w:r>
            <w:r w:rsidRPr="00E019ED">
              <w:rPr>
                <w:rFonts w:ascii="Times New Roman" w:hAnsi="Times New Roman"/>
                <w:color w:val="000000"/>
              </w:rPr>
              <w:t>доли обучающихся, по программам общего образования, дополнительного образования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от 0 % до 90,0%.</w:t>
            </w:r>
            <w:proofErr w:type="gramEnd"/>
          </w:p>
          <w:p w14:paraId="100A9414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</w:t>
            </w:r>
            <w:r w:rsidRPr="00E019ED">
              <w:rPr>
                <w:rFonts w:ascii="Times New Roman" w:hAnsi="Times New Roman"/>
                <w:color w:val="000000"/>
              </w:rPr>
              <w:t>доли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от 0 % до 95,0 %.</w:t>
            </w:r>
          </w:p>
          <w:p w14:paraId="00DF861B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</w:t>
            </w:r>
            <w:r w:rsidRPr="00E019ED">
              <w:rPr>
                <w:rFonts w:ascii="Times New Roman" w:hAnsi="Times New Roman"/>
                <w:color w:val="000000"/>
              </w:rPr>
              <w:t xml:space="preserve">доли </w:t>
            </w:r>
            <w:proofErr w:type="gramStart"/>
            <w:r w:rsidRPr="00E019ED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E019ED">
              <w:rPr>
                <w:rFonts w:ascii="Times New Roman" w:hAnsi="Times New Roman"/>
                <w:color w:val="000000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 от 0 % до 4,4 %.</w:t>
            </w:r>
          </w:p>
          <w:p w14:paraId="1A286E30" w14:textId="77777777" w:rsidR="00E019ED" w:rsidRPr="00E019ED" w:rsidRDefault="00E019ED" w:rsidP="00E019E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019E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</w:t>
            </w:r>
            <w:r w:rsidRPr="00E019ED">
              <w:rPr>
                <w:rFonts w:ascii="Times New Roman" w:hAnsi="Times New Roman"/>
                <w:color w:val="000000"/>
              </w:rPr>
              <w:t>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от 0 % до 50 %.</w:t>
            </w:r>
          </w:p>
        </w:tc>
      </w:tr>
    </w:tbl>
    <w:p w14:paraId="0782B848" w14:textId="77777777" w:rsidR="00E34070" w:rsidRDefault="00E34070" w:rsidP="00E34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4A9677" w14:textId="64CF04C4" w:rsidR="00E019ED" w:rsidRPr="00E019ED" w:rsidRDefault="008945D4" w:rsidP="00E01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19ED">
        <w:rPr>
          <w:rFonts w:ascii="Times New Roman" w:hAnsi="Times New Roman"/>
          <w:sz w:val="28"/>
          <w:szCs w:val="28"/>
        </w:rPr>
        <w:t xml:space="preserve">2. </w:t>
      </w:r>
      <w:r w:rsidR="00E019ED" w:rsidRPr="00E019ED">
        <w:rPr>
          <w:rFonts w:ascii="Times New Roman" w:hAnsi="Times New Roman"/>
          <w:sz w:val="28"/>
          <w:szCs w:val="28"/>
        </w:rPr>
        <w:t xml:space="preserve">Таблицу </w:t>
      </w:r>
      <w:r w:rsidR="00E019ED">
        <w:rPr>
          <w:rFonts w:ascii="Times New Roman" w:hAnsi="Times New Roman"/>
          <w:sz w:val="28"/>
          <w:szCs w:val="28"/>
        </w:rPr>
        <w:t>1</w:t>
      </w:r>
      <w:r w:rsidR="00E019ED" w:rsidRPr="00E019ED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согласно приложению 1 к настоящим изменениям.</w:t>
      </w:r>
    </w:p>
    <w:p w14:paraId="2A60B189" w14:textId="74F6AD7D" w:rsidR="00E019ED" w:rsidRDefault="008945D4" w:rsidP="00E01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19ED">
        <w:rPr>
          <w:rFonts w:ascii="Times New Roman" w:hAnsi="Times New Roman"/>
          <w:sz w:val="28"/>
          <w:szCs w:val="28"/>
        </w:rPr>
        <w:t>3</w:t>
      </w:r>
      <w:r w:rsidR="00E019ED" w:rsidRPr="00E019ED">
        <w:rPr>
          <w:rFonts w:ascii="Times New Roman" w:hAnsi="Times New Roman"/>
          <w:sz w:val="28"/>
          <w:szCs w:val="28"/>
        </w:rPr>
        <w:t xml:space="preserve">. Таблицу </w:t>
      </w:r>
      <w:r w:rsidR="00E019ED">
        <w:rPr>
          <w:rFonts w:ascii="Times New Roman" w:hAnsi="Times New Roman"/>
          <w:sz w:val="28"/>
          <w:szCs w:val="28"/>
        </w:rPr>
        <w:t>6</w:t>
      </w:r>
      <w:r w:rsidR="00E019ED" w:rsidRPr="00E019ED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согласно приложению 2 к настоящим изменениям.</w:t>
      </w:r>
    </w:p>
    <w:p w14:paraId="366A8FE5" w14:textId="1D2AEDB9" w:rsidR="008945D4" w:rsidRDefault="008945D4" w:rsidP="00894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945D4">
        <w:rPr>
          <w:rFonts w:ascii="Times New Roman" w:hAnsi="Times New Roman"/>
          <w:sz w:val="28"/>
          <w:szCs w:val="28"/>
        </w:rPr>
        <w:t xml:space="preserve">В приложение </w:t>
      </w:r>
      <w:r>
        <w:rPr>
          <w:rFonts w:ascii="Times New Roman" w:hAnsi="Times New Roman"/>
          <w:sz w:val="28"/>
          <w:szCs w:val="28"/>
        </w:rPr>
        <w:t>3</w:t>
      </w:r>
      <w:r w:rsidRPr="008945D4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5D4">
        <w:rPr>
          <w:rFonts w:ascii="Times New Roman" w:hAnsi="Times New Roman"/>
          <w:sz w:val="28"/>
          <w:szCs w:val="28"/>
        </w:rPr>
        <w:t>внести следующие изменения:</w:t>
      </w:r>
    </w:p>
    <w:p w14:paraId="5969441B" w14:textId="6F4464F2" w:rsidR="008945D4" w:rsidRDefault="008945D4" w:rsidP="0089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В пункте 1.1 раздела 1 приложения 3 слова «</w:t>
      </w:r>
      <w:r w:rsidRPr="008945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приложением 17 </w:t>
      </w:r>
      <w:r>
        <w:rPr>
          <w:rFonts w:ascii="Times New Roman" w:hAnsi="Times New Roman"/>
          <w:sz w:val="28"/>
          <w:szCs w:val="28"/>
          <w:lang w:eastAsia="ru-RU"/>
        </w:rPr>
        <w:t>к государственной программе Ханты-Мансийского автономного округа - Югры "Развитие образования", утвержденной постановлением Правительства Ханты-Мансийского автономного округа - Югры от 05.10.2018 №338-п» заменить словами «</w:t>
      </w:r>
      <w:r w:rsidRPr="008945D4">
        <w:rPr>
          <w:rFonts w:ascii="Times New Roman" w:hAnsi="Times New Roman"/>
          <w:sz w:val="28"/>
          <w:szCs w:val="28"/>
          <w:lang w:eastAsia="ru-RU"/>
        </w:rPr>
        <w:t>приложением 17 к постановлени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945D4">
        <w:rPr>
          <w:rFonts w:ascii="Times New Roman" w:hAnsi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05.10.2018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945D4">
        <w:rPr>
          <w:rFonts w:ascii="Times New Roman" w:hAnsi="Times New Roman"/>
          <w:sz w:val="28"/>
          <w:szCs w:val="28"/>
          <w:lang w:eastAsia="ru-RU"/>
        </w:rPr>
        <w:t xml:space="preserve">338-п 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945D4">
        <w:rPr>
          <w:rFonts w:ascii="Times New Roman" w:hAnsi="Times New Roman"/>
          <w:sz w:val="28"/>
          <w:szCs w:val="28"/>
          <w:lang w:eastAsia="ru-RU"/>
        </w:rPr>
        <w:t xml:space="preserve">О государственной программе Ханты-Мансийского автономного округа - Югры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945D4">
        <w:rPr>
          <w:rFonts w:ascii="Times New Roman" w:hAnsi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  <w:proofErr w:type="gramEnd"/>
    </w:p>
    <w:p w14:paraId="2CA3B68A" w14:textId="3564D5E0" w:rsidR="004176C1" w:rsidRDefault="004176C1" w:rsidP="0089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4176C1">
        <w:rPr>
          <w:rFonts w:ascii="Times New Roman" w:hAnsi="Times New Roman"/>
          <w:sz w:val="28"/>
          <w:szCs w:val="28"/>
          <w:lang w:eastAsia="ru-RU"/>
        </w:rPr>
        <w:t xml:space="preserve">В приложение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176C1">
        <w:rPr>
          <w:rFonts w:ascii="Times New Roman" w:hAnsi="Times New Roman"/>
          <w:sz w:val="28"/>
          <w:szCs w:val="28"/>
          <w:lang w:eastAsia="ru-RU"/>
        </w:rPr>
        <w:t xml:space="preserve"> к постановлению внести следующие изменения:</w:t>
      </w:r>
    </w:p>
    <w:p w14:paraId="786DB0F0" w14:textId="296F01C0" w:rsidR="009E1F7C" w:rsidRDefault="004176C1" w:rsidP="0089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разделе 3 пункт 3.4 считать пунктом 3.3.</w:t>
      </w:r>
    </w:p>
    <w:p w14:paraId="628596CA" w14:textId="77777777" w:rsidR="009E1F7C" w:rsidRDefault="009E1F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E1F7C" w:rsidSect="00E019ED">
          <w:pgSz w:w="11905" w:h="16838"/>
          <w:pgMar w:top="1134" w:right="851" w:bottom="1134" w:left="850" w:header="0" w:footer="0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22A2F699" w14:textId="35A3A88A" w:rsidR="009E1F7C" w:rsidRDefault="009E1F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AEDA210" w14:textId="77777777" w:rsidR="004176C1" w:rsidRPr="008945D4" w:rsidRDefault="004176C1" w:rsidP="0089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CDEF5E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Приложение 1</w:t>
      </w:r>
    </w:p>
    <w:p w14:paraId="6864B919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к изменениям в постановление Администрации</w:t>
      </w:r>
    </w:p>
    <w:p w14:paraId="7B1DDDA7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от 05.11.2013 №1421</w:t>
      </w:r>
    </w:p>
    <w:p w14:paraId="43CD4D3F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«Об утверждении муниципальной программы</w:t>
      </w:r>
    </w:p>
    <w:p w14:paraId="36195436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«Развитие</w:t>
      </w:r>
    </w:p>
    <w:p w14:paraId="04C06BCB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образования в городе Ханты-Мансийске»</w:t>
      </w:r>
    </w:p>
    <w:p w14:paraId="64F40BDB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77CAD9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14:paraId="6BAD84BA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C9BF9D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14:paraId="28C8F2EE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850"/>
        <w:gridCol w:w="850"/>
        <w:gridCol w:w="794"/>
        <w:gridCol w:w="850"/>
        <w:gridCol w:w="767"/>
        <w:gridCol w:w="877"/>
        <w:gridCol w:w="794"/>
        <w:gridCol w:w="794"/>
        <w:gridCol w:w="1334"/>
      </w:tblGrid>
      <w:tr w:rsidR="009E1F7C" w:rsidRPr="009E1F7C" w14:paraId="4141CD07" w14:textId="77777777" w:rsidTr="005F0438">
        <w:tc>
          <w:tcPr>
            <w:tcW w:w="624" w:type="dxa"/>
            <w:vMerge w:val="restart"/>
          </w:tcPr>
          <w:p w14:paraId="401C68E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№ показателя</w:t>
            </w:r>
          </w:p>
        </w:tc>
        <w:tc>
          <w:tcPr>
            <w:tcW w:w="5613" w:type="dxa"/>
            <w:vMerge w:val="restart"/>
          </w:tcPr>
          <w:p w14:paraId="1CF15AF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14:paraId="723B383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576" w:type="dxa"/>
            <w:gridSpan w:val="8"/>
          </w:tcPr>
          <w:p w14:paraId="64E7FC8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Значения показателя по годам</w:t>
            </w:r>
          </w:p>
        </w:tc>
        <w:tc>
          <w:tcPr>
            <w:tcW w:w="1334" w:type="dxa"/>
            <w:vMerge w:val="restart"/>
          </w:tcPr>
          <w:p w14:paraId="32CEC3F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9E1F7C" w:rsidRPr="009E1F7C" w14:paraId="50BE045C" w14:textId="77777777" w:rsidTr="005F0438">
        <w:tc>
          <w:tcPr>
            <w:tcW w:w="624" w:type="dxa"/>
            <w:vMerge/>
          </w:tcPr>
          <w:p w14:paraId="146352A6" w14:textId="77777777" w:rsidR="009E1F7C" w:rsidRPr="009E1F7C" w:rsidRDefault="009E1F7C" w:rsidP="009E1F7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13" w:type="dxa"/>
            <w:vMerge/>
          </w:tcPr>
          <w:p w14:paraId="41665A42" w14:textId="77777777" w:rsidR="009E1F7C" w:rsidRPr="009E1F7C" w:rsidRDefault="009E1F7C" w:rsidP="009E1F7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EA17969" w14:textId="77777777" w:rsidR="009E1F7C" w:rsidRPr="009E1F7C" w:rsidRDefault="009E1F7C" w:rsidP="009E1F7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3BB660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2019</w:t>
            </w:r>
          </w:p>
          <w:p w14:paraId="274696F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0" w:type="dxa"/>
          </w:tcPr>
          <w:p w14:paraId="5A1ACCA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794" w:type="dxa"/>
          </w:tcPr>
          <w:p w14:paraId="51295E8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850" w:type="dxa"/>
          </w:tcPr>
          <w:p w14:paraId="3B1D698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767" w:type="dxa"/>
          </w:tcPr>
          <w:p w14:paraId="7265D76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877" w:type="dxa"/>
          </w:tcPr>
          <w:p w14:paraId="48064EB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794" w:type="dxa"/>
          </w:tcPr>
          <w:p w14:paraId="350654F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794" w:type="dxa"/>
          </w:tcPr>
          <w:p w14:paraId="4EF7429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2026</w:t>
            </w:r>
          </w:p>
          <w:p w14:paraId="7EC20B5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334" w:type="dxa"/>
            <w:vMerge/>
          </w:tcPr>
          <w:p w14:paraId="753A182A" w14:textId="77777777" w:rsidR="009E1F7C" w:rsidRPr="009E1F7C" w:rsidRDefault="009E1F7C" w:rsidP="009E1F7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E1F7C" w:rsidRPr="009E1F7C" w14:paraId="291C6157" w14:textId="77777777" w:rsidTr="005F0438">
        <w:tc>
          <w:tcPr>
            <w:tcW w:w="624" w:type="dxa"/>
          </w:tcPr>
          <w:p w14:paraId="24BA161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13" w:type="dxa"/>
          </w:tcPr>
          <w:p w14:paraId="11ED391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14:paraId="54B3A93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14:paraId="0B7004A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14:paraId="636FCB7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94" w:type="dxa"/>
          </w:tcPr>
          <w:p w14:paraId="52DE838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14:paraId="3D68BB5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67" w:type="dxa"/>
          </w:tcPr>
          <w:p w14:paraId="75E6F42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77" w:type="dxa"/>
          </w:tcPr>
          <w:p w14:paraId="383090C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94" w:type="dxa"/>
          </w:tcPr>
          <w:p w14:paraId="3A2FB0D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94" w:type="dxa"/>
          </w:tcPr>
          <w:p w14:paraId="52A0BE1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34" w:type="dxa"/>
          </w:tcPr>
          <w:p w14:paraId="7BA94DD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9E1F7C" w:rsidRPr="009E1F7C" w14:paraId="1DCDDD3E" w14:textId="77777777" w:rsidTr="005F0438">
        <w:trPr>
          <w:trHeight w:val="1753"/>
        </w:trPr>
        <w:tc>
          <w:tcPr>
            <w:tcW w:w="624" w:type="dxa"/>
          </w:tcPr>
          <w:p w14:paraId="40CF0279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609EBAD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Доступность дошкольного образования для детей в возрасте от 1,5 до 3 лет (%) *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&lt;1&gt;</w:t>
            </w:r>
          </w:p>
          <w:p w14:paraId="4471BC1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A4A9CB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B6B262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8A42BF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379599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4872D38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8294CF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37B5E2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ED8BD2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850" w:type="dxa"/>
          </w:tcPr>
          <w:p w14:paraId="2BDCCAE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5061861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8620FB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5011CB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6B79EC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D5218C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218D226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E6E4F7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8EA837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7C1FE7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14:paraId="784AEDD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6D936B8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B91282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ABF5C9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A4F7AE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629A67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56E2DFF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8B6F94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E86A80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EE9296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767" w:type="dxa"/>
            <w:shd w:val="clear" w:color="auto" w:fill="auto"/>
          </w:tcPr>
          <w:p w14:paraId="21E7117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3894E38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2E9BD2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C0B99A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0413676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7771AC6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EF1010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EC065B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14:paraId="160C16D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68D4463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29764B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5003A3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14:paraId="24C6397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6397F3E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775DFE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01B971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14:paraId="1D7FC54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        100</w:t>
            </w:r>
          </w:p>
          <w:p w14:paraId="49BF83D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3329E09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7E5968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9E1F7C" w:rsidRPr="009E1F7C" w14:paraId="6C9EFD1D" w14:textId="77777777" w:rsidTr="005F0438">
        <w:tc>
          <w:tcPr>
            <w:tcW w:w="624" w:type="dxa"/>
          </w:tcPr>
          <w:p w14:paraId="7DAD5F92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7F38724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детей в возрасте от 1 до 6 лет, состоящих на учете для определения в муниципальные дошкольные образовательные организации, в общей численности </w:t>
            </w: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детей в возрасте от 1 до 6 лет (%)**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&lt;2&gt;</w:t>
            </w:r>
          </w:p>
        </w:tc>
        <w:tc>
          <w:tcPr>
            <w:tcW w:w="1701" w:type="dxa"/>
            <w:shd w:val="clear" w:color="auto" w:fill="auto"/>
          </w:tcPr>
          <w:p w14:paraId="3383F80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</w:tcPr>
          <w:p w14:paraId="68CE612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0731699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14:paraId="6A36D33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4517A1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67" w:type="dxa"/>
            <w:shd w:val="clear" w:color="auto" w:fill="auto"/>
          </w:tcPr>
          <w:p w14:paraId="54C6668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14:paraId="5A591C0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14:paraId="2794BBC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14:paraId="0FF420C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14:paraId="239A2C3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E1F7C" w:rsidRPr="009E1F7C" w14:paraId="73E6FC15" w14:textId="77777777" w:rsidTr="005F0438">
        <w:tc>
          <w:tcPr>
            <w:tcW w:w="624" w:type="dxa"/>
          </w:tcPr>
          <w:p w14:paraId="2A613826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6EB3D1F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 (%) **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&lt;3&gt;</w:t>
            </w:r>
          </w:p>
        </w:tc>
        <w:tc>
          <w:tcPr>
            <w:tcW w:w="1701" w:type="dxa"/>
          </w:tcPr>
          <w:p w14:paraId="038AA12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76,4</w:t>
            </w:r>
          </w:p>
        </w:tc>
        <w:tc>
          <w:tcPr>
            <w:tcW w:w="850" w:type="dxa"/>
          </w:tcPr>
          <w:p w14:paraId="78547C3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76,7</w:t>
            </w:r>
          </w:p>
        </w:tc>
        <w:tc>
          <w:tcPr>
            <w:tcW w:w="850" w:type="dxa"/>
          </w:tcPr>
          <w:p w14:paraId="5C2EA5F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76,9</w:t>
            </w:r>
          </w:p>
        </w:tc>
        <w:tc>
          <w:tcPr>
            <w:tcW w:w="794" w:type="dxa"/>
          </w:tcPr>
          <w:p w14:paraId="04A2005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850" w:type="dxa"/>
          </w:tcPr>
          <w:p w14:paraId="55F332D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77,1</w:t>
            </w:r>
          </w:p>
        </w:tc>
        <w:tc>
          <w:tcPr>
            <w:tcW w:w="767" w:type="dxa"/>
          </w:tcPr>
          <w:p w14:paraId="6DF22EE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77,2</w:t>
            </w:r>
          </w:p>
        </w:tc>
        <w:tc>
          <w:tcPr>
            <w:tcW w:w="877" w:type="dxa"/>
          </w:tcPr>
          <w:p w14:paraId="7EFE5B1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77,3</w:t>
            </w:r>
          </w:p>
        </w:tc>
        <w:tc>
          <w:tcPr>
            <w:tcW w:w="794" w:type="dxa"/>
          </w:tcPr>
          <w:p w14:paraId="7EF94EE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77,4</w:t>
            </w:r>
          </w:p>
        </w:tc>
        <w:tc>
          <w:tcPr>
            <w:tcW w:w="794" w:type="dxa"/>
          </w:tcPr>
          <w:p w14:paraId="3D54F41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77,4</w:t>
            </w:r>
          </w:p>
        </w:tc>
        <w:tc>
          <w:tcPr>
            <w:tcW w:w="1334" w:type="dxa"/>
          </w:tcPr>
          <w:p w14:paraId="7F261B0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77,4</w:t>
            </w:r>
          </w:p>
        </w:tc>
      </w:tr>
      <w:tr w:rsidR="009E1F7C" w:rsidRPr="009E1F7C" w14:paraId="70BEC103" w14:textId="77777777" w:rsidTr="005F0438">
        <w:tc>
          <w:tcPr>
            <w:tcW w:w="624" w:type="dxa"/>
          </w:tcPr>
          <w:p w14:paraId="7F61A218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5F94654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 (%)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&lt;4&gt;</w:t>
            </w:r>
          </w:p>
        </w:tc>
        <w:tc>
          <w:tcPr>
            <w:tcW w:w="1701" w:type="dxa"/>
          </w:tcPr>
          <w:p w14:paraId="5AFE710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2,46</w:t>
            </w:r>
          </w:p>
        </w:tc>
        <w:tc>
          <w:tcPr>
            <w:tcW w:w="850" w:type="dxa"/>
          </w:tcPr>
          <w:p w14:paraId="6E429BF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850" w:type="dxa"/>
          </w:tcPr>
          <w:p w14:paraId="0C653F3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794" w:type="dxa"/>
          </w:tcPr>
          <w:p w14:paraId="2336487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850" w:type="dxa"/>
          </w:tcPr>
          <w:p w14:paraId="7487CFC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767" w:type="dxa"/>
          </w:tcPr>
          <w:p w14:paraId="193A11FB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877" w:type="dxa"/>
          </w:tcPr>
          <w:p w14:paraId="63D08F31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794" w:type="dxa"/>
          </w:tcPr>
          <w:p w14:paraId="53122FCE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794" w:type="dxa"/>
          </w:tcPr>
          <w:p w14:paraId="7BC0C5FA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1334" w:type="dxa"/>
          </w:tcPr>
          <w:p w14:paraId="2D78075A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</w:tr>
      <w:tr w:rsidR="009E1F7C" w:rsidRPr="009E1F7C" w14:paraId="485376C9" w14:textId="77777777" w:rsidTr="005F0438">
        <w:tc>
          <w:tcPr>
            <w:tcW w:w="624" w:type="dxa"/>
          </w:tcPr>
          <w:p w14:paraId="60FF8E91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470D41E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 (%)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&lt;5&gt;</w:t>
            </w:r>
          </w:p>
        </w:tc>
        <w:tc>
          <w:tcPr>
            <w:tcW w:w="1701" w:type="dxa"/>
          </w:tcPr>
          <w:p w14:paraId="62A5B34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3,9</w:t>
            </w:r>
          </w:p>
        </w:tc>
        <w:tc>
          <w:tcPr>
            <w:tcW w:w="850" w:type="dxa"/>
          </w:tcPr>
          <w:p w14:paraId="09DB706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850" w:type="dxa"/>
          </w:tcPr>
          <w:p w14:paraId="4273EF7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</w:tcPr>
          <w:p w14:paraId="74B59B9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850" w:type="dxa"/>
          </w:tcPr>
          <w:p w14:paraId="761ECC0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67" w:type="dxa"/>
          </w:tcPr>
          <w:p w14:paraId="16859F5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877" w:type="dxa"/>
          </w:tcPr>
          <w:p w14:paraId="1F3E265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</w:tcPr>
          <w:p w14:paraId="2E50D23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</w:tcPr>
          <w:p w14:paraId="6D9E155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1334" w:type="dxa"/>
          </w:tcPr>
          <w:p w14:paraId="64A5D11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</w:tr>
      <w:tr w:rsidR="009E1F7C" w:rsidRPr="009E1F7C" w14:paraId="7EB647D8" w14:textId="77777777" w:rsidTr="005F0438">
        <w:tc>
          <w:tcPr>
            <w:tcW w:w="624" w:type="dxa"/>
          </w:tcPr>
          <w:p w14:paraId="4500DA88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4CCC614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(%)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&lt;6&gt;</w:t>
            </w:r>
          </w:p>
        </w:tc>
        <w:tc>
          <w:tcPr>
            <w:tcW w:w="1701" w:type="dxa"/>
          </w:tcPr>
          <w:p w14:paraId="57BBF04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14:paraId="5FFCA7D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14:paraId="7ABF756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</w:tcPr>
          <w:p w14:paraId="1E073D1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14:paraId="16BF8B6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67" w:type="dxa"/>
          </w:tcPr>
          <w:p w14:paraId="4D52AA8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77" w:type="dxa"/>
          </w:tcPr>
          <w:p w14:paraId="7765EAC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</w:tcPr>
          <w:p w14:paraId="1BEC5199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</w:tcPr>
          <w:p w14:paraId="54031FB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34" w:type="dxa"/>
          </w:tcPr>
          <w:p w14:paraId="16E5889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9E1F7C" w:rsidRPr="009E1F7C" w14:paraId="36D55AE1" w14:textId="77777777" w:rsidTr="005F0438">
        <w:tc>
          <w:tcPr>
            <w:tcW w:w="624" w:type="dxa"/>
          </w:tcPr>
          <w:p w14:paraId="31EF29BF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3F215D0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обучающихся 7 - 11 классов, принявших участие в муниципальном этапе Всероссийской олимпиады </w:t>
            </w: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школьников, в общей численности обучающихся </w:t>
            </w:r>
          </w:p>
          <w:p w14:paraId="7DFAAAC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(%) 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&lt;7&gt;</w:t>
            </w:r>
          </w:p>
        </w:tc>
        <w:tc>
          <w:tcPr>
            <w:tcW w:w="1701" w:type="dxa"/>
          </w:tcPr>
          <w:p w14:paraId="1477BC2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>34</w:t>
            </w:r>
          </w:p>
        </w:tc>
        <w:tc>
          <w:tcPr>
            <w:tcW w:w="850" w:type="dxa"/>
          </w:tcPr>
          <w:p w14:paraId="507A5F9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50" w:type="dxa"/>
          </w:tcPr>
          <w:p w14:paraId="01B0FC0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794" w:type="dxa"/>
          </w:tcPr>
          <w:p w14:paraId="7DC1041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36,1</w:t>
            </w:r>
          </w:p>
        </w:tc>
        <w:tc>
          <w:tcPr>
            <w:tcW w:w="850" w:type="dxa"/>
          </w:tcPr>
          <w:p w14:paraId="70C6A9A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36,2</w:t>
            </w:r>
          </w:p>
        </w:tc>
        <w:tc>
          <w:tcPr>
            <w:tcW w:w="767" w:type="dxa"/>
          </w:tcPr>
          <w:p w14:paraId="1066EDB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36,3</w:t>
            </w:r>
          </w:p>
        </w:tc>
        <w:tc>
          <w:tcPr>
            <w:tcW w:w="877" w:type="dxa"/>
          </w:tcPr>
          <w:p w14:paraId="57B9758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36,4</w:t>
            </w:r>
          </w:p>
        </w:tc>
        <w:tc>
          <w:tcPr>
            <w:tcW w:w="794" w:type="dxa"/>
          </w:tcPr>
          <w:p w14:paraId="00DF31F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  <w:tc>
          <w:tcPr>
            <w:tcW w:w="794" w:type="dxa"/>
          </w:tcPr>
          <w:p w14:paraId="0D8C636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  <w:tc>
          <w:tcPr>
            <w:tcW w:w="1334" w:type="dxa"/>
          </w:tcPr>
          <w:p w14:paraId="5DCDAF9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</w:tr>
      <w:tr w:rsidR="009E1F7C" w:rsidRPr="009E1F7C" w14:paraId="07170F25" w14:textId="77777777" w:rsidTr="005F0438">
        <w:tc>
          <w:tcPr>
            <w:tcW w:w="624" w:type="dxa"/>
          </w:tcPr>
          <w:p w14:paraId="320C3C03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1A67038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Количество детей, принявших участие в мероприятиях муниципального центра выявления и поддержки детей, проявивших выдающиеся способности в них </w:t>
            </w:r>
          </w:p>
          <w:p w14:paraId="7CFE191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(тыс. чел.) 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&lt;8&gt;</w:t>
            </w:r>
          </w:p>
        </w:tc>
        <w:tc>
          <w:tcPr>
            <w:tcW w:w="1701" w:type="dxa"/>
          </w:tcPr>
          <w:p w14:paraId="3B16890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1,57</w:t>
            </w:r>
          </w:p>
        </w:tc>
        <w:tc>
          <w:tcPr>
            <w:tcW w:w="850" w:type="dxa"/>
          </w:tcPr>
          <w:p w14:paraId="6A930E5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1,58</w:t>
            </w:r>
          </w:p>
        </w:tc>
        <w:tc>
          <w:tcPr>
            <w:tcW w:w="850" w:type="dxa"/>
          </w:tcPr>
          <w:p w14:paraId="2699AF5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1,60</w:t>
            </w:r>
          </w:p>
        </w:tc>
        <w:tc>
          <w:tcPr>
            <w:tcW w:w="794" w:type="dxa"/>
          </w:tcPr>
          <w:p w14:paraId="70E87BF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1,63</w:t>
            </w:r>
          </w:p>
        </w:tc>
        <w:tc>
          <w:tcPr>
            <w:tcW w:w="850" w:type="dxa"/>
          </w:tcPr>
          <w:p w14:paraId="21E97B8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1,65</w:t>
            </w:r>
          </w:p>
        </w:tc>
        <w:tc>
          <w:tcPr>
            <w:tcW w:w="767" w:type="dxa"/>
          </w:tcPr>
          <w:p w14:paraId="1534524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1,67</w:t>
            </w:r>
          </w:p>
        </w:tc>
        <w:tc>
          <w:tcPr>
            <w:tcW w:w="877" w:type="dxa"/>
          </w:tcPr>
          <w:p w14:paraId="1345CAD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1,69</w:t>
            </w:r>
          </w:p>
        </w:tc>
        <w:tc>
          <w:tcPr>
            <w:tcW w:w="794" w:type="dxa"/>
          </w:tcPr>
          <w:p w14:paraId="7783211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794" w:type="dxa"/>
          </w:tcPr>
          <w:p w14:paraId="7C98AB9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1,73</w:t>
            </w:r>
          </w:p>
        </w:tc>
        <w:tc>
          <w:tcPr>
            <w:tcW w:w="1334" w:type="dxa"/>
          </w:tcPr>
          <w:p w14:paraId="07FCC4D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9E1F7C" w:rsidRPr="009E1F7C" w14:paraId="0EDC002E" w14:textId="77777777" w:rsidTr="005F0438">
        <w:tc>
          <w:tcPr>
            <w:tcW w:w="624" w:type="dxa"/>
          </w:tcPr>
          <w:p w14:paraId="1AACBF08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70295F69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9E1F7C">
              <w:rPr>
                <w:rFonts w:ascii="Times New Roman" w:eastAsia="Times New Roman" w:hAnsi="Times New Roman"/>
                <w:lang w:eastAsia="ru-RU"/>
              </w:rPr>
              <w:t>численности</w:t>
            </w:r>
            <w:proofErr w:type="gramEnd"/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 обучающихся в муниципальных общеобразовательных организациях </w:t>
            </w:r>
          </w:p>
          <w:p w14:paraId="7E3E204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(%) 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&lt;9&gt;</w:t>
            </w:r>
          </w:p>
        </w:tc>
        <w:tc>
          <w:tcPr>
            <w:tcW w:w="1701" w:type="dxa"/>
          </w:tcPr>
          <w:p w14:paraId="306820A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850" w:type="dxa"/>
          </w:tcPr>
          <w:p w14:paraId="25BA563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45,8</w:t>
            </w:r>
          </w:p>
        </w:tc>
        <w:tc>
          <w:tcPr>
            <w:tcW w:w="850" w:type="dxa"/>
          </w:tcPr>
          <w:p w14:paraId="7889DC0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43,3</w:t>
            </w:r>
          </w:p>
        </w:tc>
        <w:tc>
          <w:tcPr>
            <w:tcW w:w="794" w:type="dxa"/>
          </w:tcPr>
          <w:p w14:paraId="5BCC1D1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18,2</w:t>
            </w:r>
          </w:p>
        </w:tc>
        <w:tc>
          <w:tcPr>
            <w:tcW w:w="850" w:type="dxa"/>
          </w:tcPr>
          <w:p w14:paraId="4085D08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20,6</w:t>
            </w:r>
          </w:p>
        </w:tc>
        <w:tc>
          <w:tcPr>
            <w:tcW w:w="767" w:type="dxa"/>
          </w:tcPr>
          <w:p w14:paraId="689CBF1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23,1</w:t>
            </w:r>
          </w:p>
        </w:tc>
        <w:tc>
          <w:tcPr>
            <w:tcW w:w="877" w:type="dxa"/>
          </w:tcPr>
          <w:p w14:paraId="605B306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10,8</w:t>
            </w:r>
          </w:p>
        </w:tc>
        <w:tc>
          <w:tcPr>
            <w:tcW w:w="794" w:type="dxa"/>
          </w:tcPr>
          <w:p w14:paraId="255D3DA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12,7</w:t>
            </w:r>
          </w:p>
        </w:tc>
        <w:tc>
          <w:tcPr>
            <w:tcW w:w="794" w:type="dxa"/>
          </w:tcPr>
          <w:p w14:paraId="0513262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14,2</w:t>
            </w:r>
          </w:p>
        </w:tc>
        <w:tc>
          <w:tcPr>
            <w:tcW w:w="1334" w:type="dxa"/>
          </w:tcPr>
          <w:p w14:paraId="4AAAA07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E1F7C" w:rsidRPr="009E1F7C" w14:paraId="37BAF348" w14:textId="77777777" w:rsidTr="005F0438">
        <w:tc>
          <w:tcPr>
            <w:tcW w:w="624" w:type="dxa"/>
          </w:tcPr>
          <w:p w14:paraId="28FFA899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72F3BEC9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Количество детей в возрасте от 6 до 17 лет (включительно), направленных в организации отдыха детей и их оздоровления за пределы города Ханты-Мансийска (чел. в год)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&lt;10&gt;</w:t>
            </w:r>
          </w:p>
        </w:tc>
        <w:tc>
          <w:tcPr>
            <w:tcW w:w="1701" w:type="dxa"/>
          </w:tcPr>
          <w:p w14:paraId="0BEB109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850" w:type="dxa"/>
          </w:tcPr>
          <w:p w14:paraId="53E950F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809</w:t>
            </w:r>
          </w:p>
        </w:tc>
        <w:tc>
          <w:tcPr>
            <w:tcW w:w="850" w:type="dxa"/>
          </w:tcPr>
          <w:p w14:paraId="38D31BB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814</w:t>
            </w:r>
          </w:p>
        </w:tc>
        <w:tc>
          <w:tcPr>
            <w:tcW w:w="794" w:type="dxa"/>
          </w:tcPr>
          <w:p w14:paraId="15DA55F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819</w:t>
            </w:r>
          </w:p>
        </w:tc>
        <w:tc>
          <w:tcPr>
            <w:tcW w:w="850" w:type="dxa"/>
          </w:tcPr>
          <w:p w14:paraId="742046C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824</w:t>
            </w:r>
          </w:p>
        </w:tc>
        <w:tc>
          <w:tcPr>
            <w:tcW w:w="767" w:type="dxa"/>
          </w:tcPr>
          <w:p w14:paraId="1547678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829</w:t>
            </w:r>
          </w:p>
        </w:tc>
        <w:tc>
          <w:tcPr>
            <w:tcW w:w="877" w:type="dxa"/>
          </w:tcPr>
          <w:p w14:paraId="6F5A9069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834</w:t>
            </w:r>
          </w:p>
        </w:tc>
        <w:tc>
          <w:tcPr>
            <w:tcW w:w="794" w:type="dxa"/>
          </w:tcPr>
          <w:p w14:paraId="0062F01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839</w:t>
            </w:r>
          </w:p>
        </w:tc>
        <w:tc>
          <w:tcPr>
            <w:tcW w:w="794" w:type="dxa"/>
          </w:tcPr>
          <w:p w14:paraId="6EA1D4C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844</w:t>
            </w:r>
          </w:p>
        </w:tc>
        <w:tc>
          <w:tcPr>
            <w:tcW w:w="1334" w:type="dxa"/>
          </w:tcPr>
          <w:p w14:paraId="516C02F9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849</w:t>
            </w:r>
          </w:p>
        </w:tc>
      </w:tr>
      <w:tr w:rsidR="009E1F7C" w:rsidRPr="009E1F7C" w14:paraId="22100A12" w14:textId="77777777" w:rsidTr="005F0438">
        <w:tc>
          <w:tcPr>
            <w:tcW w:w="624" w:type="dxa"/>
          </w:tcPr>
          <w:p w14:paraId="1A13EF6B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09D4A2A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Количество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 (человек) 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&lt;11&gt;</w:t>
            </w:r>
          </w:p>
        </w:tc>
        <w:tc>
          <w:tcPr>
            <w:tcW w:w="1701" w:type="dxa"/>
          </w:tcPr>
          <w:p w14:paraId="3D71B9A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7930</w:t>
            </w:r>
          </w:p>
        </w:tc>
        <w:tc>
          <w:tcPr>
            <w:tcW w:w="850" w:type="dxa"/>
          </w:tcPr>
          <w:p w14:paraId="4EEB868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7935</w:t>
            </w:r>
          </w:p>
        </w:tc>
        <w:tc>
          <w:tcPr>
            <w:tcW w:w="850" w:type="dxa"/>
          </w:tcPr>
          <w:p w14:paraId="3C9564A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7940</w:t>
            </w:r>
          </w:p>
        </w:tc>
        <w:tc>
          <w:tcPr>
            <w:tcW w:w="794" w:type="dxa"/>
          </w:tcPr>
          <w:p w14:paraId="4A43328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7945</w:t>
            </w:r>
          </w:p>
        </w:tc>
        <w:tc>
          <w:tcPr>
            <w:tcW w:w="850" w:type="dxa"/>
          </w:tcPr>
          <w:p w14:paraId="0EF7744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7950</w:t>
            </w:r>
          </w:p>
        </w:tc>
        <w:tc>
          <w:tcPr>
            <w:tcW w:w="767" w:type="dxa"/>
          </w:tcPr>
          <w:p w14:paraId="4633FFC9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7955</w:t>
            </w:r>
          </w:p>
        </w:tc>
        <w:tc>
          <w:tcPr>
            <w:tcW w:w="877" w:type="dxa"/>
          </w:tcPr>
          <w:p w14:paraId="53E8ACD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8000</w:t>
            </w:r>
          </w:p>
        </w:tc>
        <w:tc>
          <w:tcPr>
            <w:tcW w:w="794" w:type="dxa"/>
          </w:tcPr>
          <w:p w14:paraId="203C9B3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8005</w:t>
            </w:r>
          </w:p>
        </w:tc>
        <w:tc>
          <w:tcPr>
            <w:tcW w:w="794" w:type="dxa"/>
          </w:tcPr>
          <w:p w14:paraId="501C3DC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8010</w:t>
            </w:r>
          </w:p>
        </w:tc>
        <w:tc>
          <w:tcPr>
            <w:tcW w:w="1334" w:type="dxa"/>
          </w:tcPr>
          <w:p w14:paraId="667B44E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8015</w:t>
            </w:r>
          </w:p>
        </w:tc>
      </w:tr>
      <w:tr w:rsidR="009E1F7C" w:rsidRPr="009E1F7C" w14:paraId="62401D54" w14:textId="77777777" w:rsidTr="005F0438">
        <w:tc>
          <w:tcPr>
            <w:tcW w:w="624" w:type="dxa"/>
          </w:tcPr>
          <w:p w14:paraId="5C5F2370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48DF63C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(%) ***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&lt;12&gt;</w:t>
            </w:r>
          </w:p>
        </w:tc>
        <w:tc>
          <w:tcPr>
            <w:tcW w:w="1701" w:type="dxa"/>
          </w:tcPr>
          <w:p w14:paraId="3D042FF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850" w:type="dxa"/>
          </w:tcPr>
          <w:p w14:paraId="64B22DE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850" w:type="dxa"/>
          </w:tcPr>
          <w:p w14:paraId="22975F0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794" w:type="dxa"/>
          </w:tcPr>
          <w:p w14:paraId="2424F87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850" w:type="dxa"/>
          </w:tcPr>
          <w:p w14:paraId="395CC92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767" w:type="dxa"/>
          </w:tcPr>
          <w:p w14:paraId="379E4B9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877" w:type="dxa"/>
          </w:tcPr>
          <w:p w14:paraId="4EC6B8F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794" w:type="dxa"/>
          </w:tcPr>
          <w:p w14:paraId="38B1F4A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794" w:type="dxa"/>
          </w:tcPr>
          <w:p w14:paraId="1E02A0B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1334" w:type="dxa"/>
          </w:tcPr>
          <w:p w14:paraId="65DCCA0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</w:tr>
      <w:tr w:rsidR="009E1F7C" w:rsidRPr="009E1F7C" w14:paraId="1BCAD87A" w14:textId="77777777" w:rsidTr="005F0438">
        <w:tc>
          <w:tcPr>
            <w:tcW w:w="624" w:type="dxa"/>
            <w:shd w:val="clear" w:color="auto" w:fill="auto"/>
          </w:tcPr>
          <w:p w14:paraId="50B1F9BB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14:paraId="56C6491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Число детей, охваченных деятельностью детских технопарков «</w:t>
            </w:r>
            <w:proofErr w:type="spellStart"/>
            <w:r w:rsidRPr="009E1F7C">
              <w:rPr>
                <w:rFonts w:ascii="Times New Roman" w:eastAsia="Times New Roman" w:hAnsi="Times New Roman"/>
                <w:lang w:eastAsia="ru-RU"/>
              </w:rPr>
              <w:t>Кванториум</w:t>
            </w:r>
            <w:proofErr w:type="spellEnd"/>
            <w:r w:rsidRPr="009E1F7C">
              <w:rPr>
                <w:rFonts w:ascii="Times New Roman" w:eastAsia="Times New Roman" w:hAnsi="Times New Roman"/>
                <w:lang w:eastAsia="ru-RU"/>
              </w:rPr>
              <w:t>» (мобильных технопарков «</w:t>
            </w:r>
            <w:proofErr w:type="spellStart"/>
            <w:r w:rsidRPr="009E1F7C">
              <w:rPr>
                <w:rFonts w:ascii="Times New Roman" w:eastAsia="Times New Roman" w:hAnsi="Times New Roman"/>
                <w:lang w:eastAsia="ru-RU"/>
              </w:rPr>
              <w:t>Кванториум</w:t>
            </w:r>
            <w:proofErr w:type="spellEnd"/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</w:t>
            </w: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Российской Федерации (тыс. человек, нарастающим итогом)*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&lt;13&gt;</w:t>
            </w:r>
          </w:p>
        </w:tc>
        <w:tc>
          <w:tcPr>
            <w:tcW w:w="1701" w:type="dxa"/>
            <w:shd w:val="clear" w:color="auto" w:fill="auto"/>
          </w:tcPr>
          <w:p w14:paraId="0FEE95C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>1,16</w:t>
            </w:r>
          </w:p>
        </w:tc>
        <w:tc>
          <w:tcPr>
            <w:tcW w:w="850" w:type="dxa"/>
            <w:shd w:val="clear" w:color="auto" w:fill="auto"/>
          </w:tcPr>
          <w:p w14:paraId="4EF4C364" w14:textId="77777777" w:rsidR="009E1F7C" w:rsidRPr="009E1F7C" w:rsidRDefault="009E1F7C" w:rsidP="009E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1,27</w:t>
            </w:r>
          </w:p>
        </w:tc>
        <w:tc>
          <w:tcPr>
            <w:tcW w:w="850" w:type="dxa"/>
            <w:shd w:val="clear" w:color="auto" w:fill="auto"/>
          </w:tcPr>
          <w:p w14:paraId="1EF8B3D7" w14:textId="77777777" w:rsidR="009E1F7C" w:rsidRPr="009E1F7C" w:rsidRDefault="009E1F7C" w:rsidP="009E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794" w:type="dxa"/>
            <w:shd w:val="clear" w:color="auto" w:fill="auto"/>
          </w:tcPr>
          <w:p w14:paraId="4617F0C8" w14:textId="77777777" w:rsidR="009E1F7C" w:rsidRPr="009E1F7C" w:rsidRDefault="009E1F7C" w:rsidP="009E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1,97</w:t>
            </w:r>
          </w:p>
        </w:tc>
        <w:tc>
          <w:tcPr>
            <w:tcW w:w="850" w:type="dxa"/>
            <w:shd w:val="clear" w:color="auto" w:fill="auto"/>
          </w:tcPr>
          <w:p w14:paraId="1F7D12E8" w14:textId="77777777" w:rsidR="009E1F7C" w:rsidRPr="009E1F7C" w:rsidRDefault="009E1F7C" w:rsidP="009E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767" w:type="dxa"/>
            <w:shd w:val="clear" w:color="auto" w:fill="auto"/>
          </w:tcPr>
          <w:p w14:paraId="1C4B177D" w14:textId="77777777" w:rsidR="009E1F7C" w:rsidRPr="009E1F7C" w:rsidRDefault="009E1F7C" w:rsidP="009E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2,36</w:t>
            </w:r>
          </w:p>
        </w:tc>
        <w:tc>
          <w:tcPr>
            <w:tcW w:w="877" w:type="dxa"/>
            <w:shd w:val="clear" w:color="auto" w:fill="auto"/>
          </w:tcPr>
          <w:p w14:paraId="07D0DBA6" w14:textId="77777777" w:rsidR="009E1F7C" w:rsidRPr="009E1F7C" w:rsidRDefault="009E1F7C" w:rsidP="009E1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2,43</w:t>
            </w:r>
          </w:p>
        </w:tc>
        <w:tc>
          <w:tcPr>
            <w:tcW w:w="794" w:type="dxa"/>
            <w:shd w:val="clear" w:color="auto" w:fill="auto"/>
          </w:tcPr>
          <w:p w14:paraId="72871C7C" w14:textId="77777777" w:rsidR="009E1F7C" w:rsidRPr="009E1F7C" w:rsidRDefault="009E1F7C" w:rsidP="009E1F7C">
            <w:pPr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2,43</w:t>
            </w:r>
          </w:p>
        </w:tc>
        <w:tc>
          <w:tcPr>
            <w:tcW w:w="794" w:type="dxa"/>
            <w:shd w:val="clear" w:color="auto" w:fill="auto"/>
          </w:tcPr>
          <w:p w14:paraId="445CAF31" w14:textId="77777777" w:rsidR="009E1F7C" w:rsidRPr="009E1F7C" w:rsidRDefault="009E1F7C" w:rsidP="009E1F7C">
            <w:pPr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2,43</w:t>
            </w:r>
          </w:p>
        </w:tc>
        <w:tc>
          <w:tcPr>
            <w:tcW w:w="1334" w:type="dxa"/>
            <w:shd w:val="clear" w:color="auto" w:fill="auto"/>
          </w:tcPr>
          <w:p w14:paraId="32B9C517" w14:textId="77777777" w:rsidR="009E1F7C" w:rsidRPr="009E1F7C" w:rsidRDefault="009E1F7C" w:rsidP="009E1F7C">
            <w:pPr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2,43</w:t>
            </w:r>
          </w:p>
        </w:tc>
      </w:tr>
      <w:tr w:rsidR="009E1F7C" w:rsidRPr="009E1F7C" w14:paraId="3EF14700" w14:textId="77777777" w:rsidTr="005F0438">
        <w:trPr>
          <w:trHeight w:val="2053"/>
        </w:trPr>
        <w:tc>
          <w:tcPr>
            <w:tcW w:w="624" w:type="dxa"/>
          </w:tcPr>
          <w:p w14:paraId="4FDF80FC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4C64140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 (%) ***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&lt;14&gt;</w:t>
            </w:r>
          </w:p>
        </w:tc>
        <w:tc>
          <w:tcPr>
            <w:tcW w:w="1701" w:type="dxa"/>
          </w:tcPr>
          <w:p w14:paraId="3660E0C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14:paraId="3D9D024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850" w:type="dxa"/>
          </w:tcPr>
          <w:p w14:paraId="4B6CFD3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94" w:type="dxa"/>
          </w:tcPr>
          <w:p w14:paraId="2F39F86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14:paraId="5DFB325A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hAnsi="Times New Roman"/>
              </w:rPr>
              <w:t>50</w:t>
            </w:r>
          </w:p>
        </w:tc>
        <w:tc>
          <w:tcPr>
            <w:tcW w:w="767" w:type="dxa"/>
          </w:tcPr>
          <w:p w14:paraId="08C7839C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hAnsi="Times New Roman"/>
              </w:rPr>
              <w:t>50</w:t>
            </w:r>
          </w:p>
        </w:tc>
        <w:tc>
          <w:tcPr>
            <w:tcW w:w="877" w:type="dxa"/>
          </w:tcPr>
          <w:p w14:paraId="6910B423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</w:tcPr>
          <w:p w14:paraId="40DB92F5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</w:tcPr>
          <w:p w14:paraId="42A19E97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hAnsi="Times New Roman"/>
              </w:rPr>
              <w:t>50</w:t>
            </w:r>
          </w:p>
        </w:tc>
        <w:tc>
          <w:tcPr>
            <w:tcW w:w="1334" w:type="dxa"/>
          </w:tcPr>
          <w:p w14:paraId="4D4DDBAC" w14:textId="77777777" w:rsidR="009E1F7C" w:rsidRPr="009E1F7C" w:rsidRDefault="009E1F7C" w:rsidP="009E1F7C">
            <w:pPr>
              <w:jc w:val="center"/>
            </w:pPr>
            <w:r w:rsidRPr="009E1F7C">
              <w:rPr>
                <w:rFonts w:ascii="Times New Roman" w:hAnsi="Times New Roman"/>
              </w:rPr>
              <w:t>50</w:t>
            </w:r>
          </w:p>
        </w:tc>
      </w:tr>
      <w:tr w:rsidR="009E1F7C" w:rsidRPr="009E1F7C" w14:paraId="3B6442A0" w14:textId="77777777" w:rsidTr="005F0438">
        <w:trPr>
          <w:trHeight w:val="1593"/>
        </w:trPr>
        <w:tc>
          <w:tcPr>
            <w:tcW w:w="624" w:type="dxa"/>
          </w:tcPr>
          <w:p w14:paraId="493DABF5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5DFAB17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 (%) *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&lt;15&gt;</w:t>
            </w:r>
          </w:p>
        </w:tc>
        <w:tc>
          <w:tcPr>
            <w:tcW w:w="1701" w:type="dxa"/>
          </w:tcPr>
          <w:p w14:paraId="7578004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</w:tcPr>
          <w:p w14:paraId="17B02F1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850" w:type="dxa"/>
          </w:tcPr>
          <w:p w14:paraId="5D0A4F5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794" w:type="dxa"/>
          </w:tcPr>
          <w:p w14:paraId="6F93280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850" w:type="dxa"/>
          </w:tcPr>
          <w:p w14:paraId="7B7389C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767" w:type="dxa"/>
          </w:tcPr>
          <w:p w14:paraId="1A7A880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877" w:type="dxa"/>
          </w:tcPr>
          <w:p w14:paraId="69C0D5B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794" w:type="dxa"/>
          </w:tcPr>
          <w:p w14:paraId="25D4E77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794" w:type="dxa"/>
          </w:tcPr>
          <w:p w14:paraId="73C17DD9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1334" w:type="dxa"/>
          </w:tcPr>
          <w:p w14:paraId="6105ED0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9E1F7C" w:rsidRPr="009E1F7C" w14:paraId="3967FCEA" w14:textId="77777777" w:rsidTr="005F0438">
        <w:tc>
          <w:tcPr>
            <w:tcW w:w="624" w:type="dxa"/>
          </w:tcPr>
          <w:p w14:paraId="105CB65D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4FCCD72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детей, учащихся 6 - 11 классов общеобразовательных организаций, охваченных ранней профориентацией в общей численности учащихся 6 - 11 классов общеобразовательных организаций (%)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&lt;16&gt;</w:t>
            </w:r>
          </w:p>
        </w:tc>
        <w:tc>
          <w:tcPr>
            <w:tcW w:w="1701" w:type="dxa"/>
          </w:tcPr>
          <w:p w14:paraId="0066534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34,2</w:t>
            </w:r>
          </w:p>
        </w:tc>
        <w:tc>
          <w:tcPr>
            <w:tcW w:w="850" w:type="dxa"/>
          </w:tcPr>
          <w:p w14:paraId="7094898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34,5</w:t>
            </w:r>
          </w:p>
        </w:tc>
        <w:tc>
          <w:tcPr>
            <w:tcW w:w="850" w:type="dxa"/>
          </w:tcPr>
          <w:p w14:paraId="0D6DD51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94" w:type="dxa"/>
          </w:tcPr>
          <w:p w14:paraId="4995C18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35,2</w:t>
            </w:r>
          </w:p>
        </w:tc>
        <w:tc>
          <w:tcPr>
            <w:tcW w:w="850" w:type="dxa"/>
          </w:tcPr>
          <w:p w14:paraId="112E4BE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35,5</w:t>
            </w:r>
          </w:p>
        </w:tc>
        <w:tc>
          <w:tcPr>
            <w:tcW w:w="767" w:type="dxa"/>
          </w:tcPr>
          <w:p w14:paraId="3821EFE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35,8</w:t>
            </w:r>
          </w:p>
        </w:tc>
        <w:tc>
          <w:tcPr>
            <w:tcW w:w="877" w:type="dxa"/>
          </w:tcPr>
          <w:p w14:paraId="08FD196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794" w:type="dxa"/>
          </w:tcPr>
          <w:p w14:paraId="70C37B5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36,2</w:t>
            </w:r>
          </w:p>
        </w:tc>
        <w:tc>
          <w:tcPr>
            <w:tcW w:w="794" w:type="dxa"/>
          </w:tcPr>
          <w:p w14:paraId="1660E34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36,4</w:t>
            </w:r>
          </w:p>
        </w:tc>
        <w:tc>
          <w:tcPr>
            <w:tcW w:w="1334" w:type="dxa"/>
          </w:tcPr>
          <w:p w14:paraId="1DFACBC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</w:tr>
      <w:tr w:rsidR="009E1F7C" w:rsidRPr="009E1F7C" w14:paraId="27201519" w14:textId="77777777" w:rsidTr="005F0438">
        <w:tc>
          <w:tcPr>
            <w:tcW w:w="624" w:type="dxa"/>
          </w:tcPr>
          <w:p w14:paraId="655E6743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71AC4F6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 (%)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&lt;17&gt;</w:t>
            </w:r>
          </w:p>
        </w:tc>
        <w:tc>
          <w:tcPr>
            <w:tcW w:w="1701" w:type="dxa"/>
          </w:tcPr>
          <w:p w14:paraId="7A6F08F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850" w:type="dxa"/>
          </w:tcPr>
          <w:p w14:paraId="10B8EBB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850" w:type="dxa"/>
          </w:tcPr>
          <w:p w14:paraId="2138880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794" w:type="dxa"/>
          </w:tcPr>
          <w:p w14:paraId="10C8452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59,1</w:t>
            </w:r>
          </w:p>
        </w:tc>
        <w:tc>
          <w:tcPr>
            <w:tcW w:w="850" w:type="dxa"/>
          </w:tcPr>
          <w:p w14:paraId="6E108D6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59,2</w:t>
            </w:r>
          </w:p>
        </w:tc>
        <w:tc>
          <w:tcPr>
            <w:tcW w:w="767" w:type="dxa"/>
          </w:tcPr>
          <w:p w14:paraId="0C0D8BC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59,3</w:t>
            </w:r>
          </w:p>
        </w:tc>
        <w:tc>
          <w:tcPr>
            <w:tcW w:w="877" w:type="dxa"/>
          </w:tcPr>
          <w:p w14:paraId="7EB7FF3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59,4</w:t>
            </w:r>
          </w:p>
        </w:tc>
        <w:tc>
          <w:tcPr>
            <w:tcW w:w="794" w:type="dxa"/>
          </w:tcPr>
          <w:p w14:paraId="73C714C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  <w:tc>
          <w:tcPr>
            <w:tcW w:w="794" w:type="dxa"/>
          </w:tcPr>
          <w:p w14:paraId="377620A4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  <w:tc>
          <w:tcPr>
            <w:tcW w:w="1334" w:type="dxa"/>
          </w:tcPr>
          <w:p w14:paraId="49CF0C8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</w:tr>
      <w:tr w:rsidR="009E1F7C" w:rsidRPr="009E1F7C" w14:paraId="4B8E3046" w14:textId="77777777" w:rsidTr="005F0438">
        <w:tc>
          <w:tcPr>
            <w:tcW w:w="624" w:type="dxa"/>
          </w:tcPr>
          <w:p w14:paraId="14D61E33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7551544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Количество обучающихся, охваченных мероприятиями по профилактике дорожно-транспортного травматизма (чел.) ****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&lt;18&gt;</w:t>
            </w:r>
          </w:p>
        </w:tc>
        <w:tc>
          <w:tcPr>
            <w:tcW w:w="1701" w:type="dxa"/>
          </w:tcPr>
          <w:p w14:paraId="4C1A37A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374</w:t>
            </w:r>
          </w:p>
        </w:tc>
        <w:tc>
          <w:tcPr>
            <w:tcW w:w="850" w:type="dxa"/>
          </w:tcPr>
          <w:p w14:paraId="24D4D24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379</w:t>
            </w:r>
          </w:p>
        </w:tc>
        <w:tc>
          <w:tcPr>
            <w:tcW w:w="850" w:type="dxa"/>
          </w:tcPr>
          <w:p w14:paraId="139325B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384</w:t>
            </w:r>
          </w:p>
        </w:tc>
        <w:tc>
          <w:tcPr>
            <w:tcW w:w="794" w:type="dxa"/>
          </w:tcPr>
          <w:p w14:paraId="0F1A9B0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389</w:t>
            </w:r>
          </w:p>
        </w:tc>
        <w:tc>
          <w:tcPr>
            <w:tcW w:w="850" w:type="dxa"/>
          </w:tcPr>
          <w:p w14:paraId="0AB9075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394</w:t>
            </w:r>
          </w:p>
        </w:tc>
        <w:tc>
          <w:tcPr>
            <w:tcW w:w="767" w:type="dxa"/>
          </w:tcPr>
          <w:p w14:paraId="775BAB9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399</w:t>
            </w:r>
          </w:p>
        </w:tc>
        <w:tc>
          <w:tcPr>
            <w:tcW w:w="877" w:type="dxa"/>
          </w:tcPr>
          <w:p w14:paraId="12D2738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404</w:t>
            </w:r>
          </w:p>
        </w:tc>
        <w:tc>
          <w:tcPr>
            <w:tcW w:w="794" w:type="dxa"/>
          </w:tcPr>
          <w:p w14:paraId="2EA7F52A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409</w:t>
            </w:r>
          </w:p>
        </w:tc>
        <w:tc>
          <w:tcPr>
            <w:tcW w:w="794" w:type="dxa"/>
          </w:tcPr>
          <w:p w14:paraId="7C751948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1334" w:type="dxa"/>
          </w:tcPr>
          <w:p w14:paraId="3357D4D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419</w:t>
            </w:r>
          </w:p>
        </w:tc>
      </w:tr>
      <w:tr w:rsidR="009E1F7C" w:rsidRPr="009E1F7C" w14:paraId="0B86DD8A" w14:textId="77777777" w:rsidTr="005F0438">
        <w:tc>
          <w:tcPr>
            <w:tcW w:w="624" w:type="dxa"/>
            <w:shd w:val="clear" w:color="auto" w:fill="auto"/>
          </w:tcPr>
          <w:p w14:paraId="28DECF4A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14:paraId="06C305E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</w:t>
            </w: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организаций, реализующих программы дошкольного и общего образования (%)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&lt;19&gt;</w:t>
            </w:r>
          </w:p>
        </w:tc>
        <w:tc>
          <w:tcPr>
            <w:tcW w:w="1701" w:type="dxa"/>
            <w:shd w:val="clear" w:color="auto" w:fill="auto"/>
          </w:tcPr>
          <w:p w14:paraId="02C6355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</w:tcPr>
          <w:p w14:paraId="08F98DA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8BBC58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14:paraId="069529DF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373FAC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67" w:type="dxa"/>
            <w:shd w:val="clear" w:color="auto" w:fill="auto"/>
          </w:tcPr>
          <w:p w14:paraId="3369331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14:paraId="65D997B3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14:paraId="679D9D8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14:paraId="24B0DBF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14:paraId="2FF2AA9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E1F7C" w:rsidRPr="009E1F7C" w14:paraId="086E1144" w14:textId="77777777" w:rsidTr="005F0438">
        <w:tc>
          <w:tcPr>
            <w:tcW w:w="624" w:type="dxa"/>
            <w:shd w:val="clear" w:color="auto" w:fill="auto"/>
          </w:tcPr>
          <w:p w14:paraId="4FEDAE94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14:paraId="6C4F4D7D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 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&lt;20&gt;</w:t>
            </w:r>
          </w:p>
        </w:tc>
        <w:tc>
          <w:tcPr>
            <w:tcW w:w="1701" w:type="dxa"/>
            <w:shd w:val="clear" w:color="auto" w:fill="auto"/>
          </w:tcPr>
          <w:p w14:paraId="395C9990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07C0B6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21CDF29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14:paraId="74E15177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02FF39A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67" w:type="dxa"/>
            <w:shd w:val="clear" w:color="auto" w:fill="auto"/>
          </w:tcPr>
          <w:p w14:paraId="14541D2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14:paraId="79EE43D1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14:paraId="44ACAF0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14:paraId="2FC43E7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334" w:type="dxa"/>
            <w:shd w:val="clear" w:color="auto" w:fill="auto"/>
          </w:tcPr>
          <w:p w14:paraId="169C622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9E1F7C" w:rsidRPr="009E1F7C" w14:paraId="4C4715DC" w14:textId="77777777" w:rsidTr="005F0438">
        <w:tc>
          <w:tcPr>
            <w:tcW w:w="624" w:type="dxa"/>
            <w:shd w:val="clear" w:color="auto" w:fill="auto"/>
          </w:tcPr>
          <w:p w14:paraId="01991FCB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14:paraId="6A656A29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Доля муниципальных общеобразовательных организаций, подведомственных Департаменту образования Администрации города Ханты-Мансийска, в которых обновлено содержание и методы обучения предметной области «Технология» и других предметных областей (%)</w:t>
            </w:r>
            <w:r w:rsidRPr="009E1F7C">
              <w:rPr>
                <w:rFonts w:ascii="Times New Roman" w:hAnsi="Times New Roman"/>
              </w:rPr>
              <w:t>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&lt;21&gt;</w:t>
            </w:r>
          </w:p>
        </w:tc>
        <w:tc>
          <w:tcPr>
            <w:tcW w:w="1701" w:type="dxa"/>
            <w:shd w:val="clear" w:color="auto" w:fill="auto"/>
          </w:tcPr>
          <w:p w14:paraId="4FA6A8AC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A1A480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F30B06C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14:paraId="29ECE49F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00B62E2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</w:rPr>
              <w:t>100</w:t>
            </w:r>
          </w:p>
        </w:tc>
        <w:tc>
          <w:tcPr>
            <w:tcW w:w="767" w:type="dxa"/>
            <w:shd w:val="clear" w:color="auto" w:fill="auto"/>
          </w:tcPr>
          <w:p w14:paraId="4FDD37A4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14:paraId="74AC699D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14:paraId="155CAE1D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14:paraId="1F904E9A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4" w:type="dxa"/>
            <w:shd w:val="clear" w:color="auto" w:fill="auto"/>
          </w:tcPr>
          <w:p w14:paraId="7E242908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E1F7C" w:rsidRPr="009E1F7C" w14:paraId="3AD61B2B" w14:textId="77777777" w:rsidTr="005F0438">
        <w:tc>
          <w:tcPr>
            <w:tcW w:w="624" w:type="dxa"/>
            <w:shd w:val="clear" w:color="auto" w:fill="auto"/>
          </w:tcPr>
          <w:p w14:paraId="5E1E7FCC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14:paraId="53199E02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E1F7C">
              <w:rPr>
                <w:rFonts w:ascii="Times New Roman" w:hAnsi="Times New Roman"/>
                <w:bCs/>
                <w:color w:val="000000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9E1F7C">
              <w:rPr>
                <w:rFonts w:ascii="Times New Roman" w:hAnsi="Times New Roman"/>
                <w:bCs/>
                <w:color w:val="000000"/>
              </w:rPr>
              <w:t>Проектория</w:t>
            </w:r>
            <w:proofErr w:type="spellEnd"/>
            <w:r w:rsidRPr="009E1F7C">
              <w:rPr>
                <w:rFonts w:ascii="Times New Roman" w:hAnsi="Times New Roman"/>
                <w:bCs/>
                <w:color w:val="000000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 (млн. человек)</w:t>
            </w:r>
            <w:r w:rsidRPr="009E1F7C">
              <w:rPr>
                <w:rFonts w:ascii="Times New Roman" w:hAnsi="Times New Roman"/>
                <w:color w:val="000000"/>
              </w:rPr>
              <w:t xml:space="preserve"> </w:t>
            </w:r>
            <w:r w:rsidRPr="009E1F7C">
              <w:rPr>
                <w:rFonts w:ascii="Times New Roman" w:hAnsi="Times New Roman"/>
              </w:rPr>
              <w:t>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&lt;24&gt;</w:t>
            </w:r>
          </w:p>
        </w:tc>
        <w:tc>
          <w:tcPr>
            <w:tcW w:w="1701" w:type="dxa"/>
            <w:shd w:val="clear" w:color="auto" w:fill="auto"/>
          </w:tcPr>
          <w:p w14:paraId="18CF97F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F0554B0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0,0034</w:t>
            </w:r>
          </w:p>
        </w:tc>
        <w:tc>
          <w:tcPr>
            <w:tcW w:w="850" w:type="dxa"/>
            <w:shd w:val="clear" w:color="auto" w:fill="auto"/>
          </w:tcPr>
          <w:p w14:paraId="3A8ED71A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0,0049</w:t>
            </w:r>
          </w:p>
        </w:tc>
        <w:tc>
          <w:tcPr>
            <w:tcW w:w="794" w:type="dxa"/>
            <w:shd w:val="clear" w:color="auto" w:fill="auto"/>
          </w:tcPr>
          <w:p w14:paraId="14DEE155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0,0075</w:t>
            </w:r>
          </w:p>
        </w:tc>
        <w:tc>
          <w:tcPr>
            <w:tcW w:w="850" w:type="dxa"/>
            <w:shd w:val="clear" w:color="auto" w:fill="auto"/>
          </w:tcPr>
          <w:p w14:paraId="45772809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0,0075</w:t>
            </w:r>
          </w:p>
        </w:tc>
        <w:tc>
          <w:tcPr>
            <w:tcW w:w="767" w:type="dxa"/>
            <w:shd w:val="clear" w:color="auto" w:fill="auto"/>
          </w:tcPr>
          <w:p w14:paraId="0747B6EB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0,0075</w:t>
            </w:r>
          </w:p>
        </w:tc>
        <w:tc>
          <w:tcPr>
            <w:tcW w:w="877" w:type="dxa"/>
            <w:shd w:val="clear" w:color="auto" w:fill="auto"/>
          </w:tcPr>
          <w:p w14:paraId="6540FA16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0,0088</w:t>
            </w:r>
          </w:p>
        </w:tc>
        <w:tc>
          <w:tcPr>
            <w:tcW w:w="794" w:type="dxa"/>
            <w:shd w:val="clear" w:color="auto" w:fill="auto"/>
          </w:tcPr>
          <w:p w14:paraId="08C6F7FC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0,0088</w:t>
            </w:r>
          </w:p>
        </w:tc>
        <w:tc>
          <w:tcPr>
            <w:tcW w:w="794" w:type="dxa"/>
            <w:shd w:val="clear" w:color="auto" w:fill="auto"/>
          </w:tcPr>
          <w:p w14:paraId="542437CB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0,0088</w:t>
            </w:r>
          </w:p>
        </w:tc>
        <w:tc>
          <w:tcPr>
            <w:tcW w:w="1334" w:type="dxa"/>
            <w:shd w:val="clear" w:color="auto" w:fill="auto"/>
          </w:tcPr>
          <w:p w14:paraId="0C7D37E6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0,0088</w:t>
            </w:r>
          </w:p>
        </w:tc>
      </w:tr>
      <w:tr w:rsidR="009E1F7C" w:rsidRPr="009E1F7C" w14:paraId="370A5FA1" w14:textId="77777777" w:rsidTr="005F0438">
        <w:tc>
          <w:tcPr>
            <w:tcW w:w="624" w:type="dxa"/>
            <w:shd w:val="clear" w:color="auto" w:fill="auto"/>
          </w:tcPr>
          <w:p w14:paraId="42DD0555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14:paraId="34225703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E1F7C">
              <w:rPr>
                <w:rFonts w:ascii="Times New Roman" w:hAnsi="Times New Roman"/>
                <w:bCs/>
                <w:color w:val="00000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 (тыс. человек)</w:t>
            </w:r>
            <w:r w:rsidRPr="009E1F7C">
              <w:rPr>
                <w:rFonts w:ascii="Times New Roman" w:hAnsi="Times New Roman"/>
                <w:color w:val="000000"/>
              </w:rPr>
              <w:t xml:space="preserve"> </w:t>
            </w:r>
            <w:r w:rsidRPr="009E1F7C">
              <w:rPr>
                <w:rFonts w:ascii="Times New Roman" w:hAnsi="Times New Roman"/>
              </w:rPr>
              <w:t>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&lt;25&gt;</w:t>
            </w:r>
          </w:p>
        </w:tc>
        <w:tc>
          <w:tcPr>
            <w:tcW w:w="1701" w:type="dxa"/>
            <w:shd w:val="clear" w:color="auto" w:fill="auto"/>
          </w:tcPr>
          <w:p w14:paraId="2470CC5B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65C96BA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0,090</w:t>
            </w:r>
          </w:p>
        </w:tc>
        <w:tc>
          <w:tcPr>
            <w:tcW w:w="850" w:type="dxa"/>
            <w:shd w:val="clear" w:color="auto" w:fill="auto"/>
          </w:tcPr>
          <w:p w14:paraId="790F24F9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0,180</w:t>
            </w:r>
          </w:p>
        </w:tc>
        <w:tc>
          <w:tcPr>
            <w:tcW w:w="794" w:type="dxa"/>
            <w:shd w:val="clear" w:color="auto" w:fill="auto"/>
          </w:tcPr>
          <w:p w14:paraId="550A68A1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0,270</w:t>
            </w:r>
          </w:p>
        </w:tc>
        <w:tc>
          <w:tcPr>
            <w:tcW w:w="850" w:type="dxa"/>
            <w:shd w:val="clear" w:color="auto" w:fill="auto"/>
          </w:tcPr>
          <w:p w14:paraId="0B5CD237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0,360</w:t>
            </w:r>
          </w:p>
        </w:tc>
        <w:tc>
          <w:tcPr>
            <w:tcW w:w="767" w:type="dxa"/>
            <w:shd w:val="clear" w:color="auto" w:fill="auto"/>
          </w:tcPr>
          <w:p w14:paraId="02F946C6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0,450</w:t>
            </w:r>
          </w:p>
        </w:tc>
        <w:tc>
          <w:tcPr>
            <w:tcW w:w="877" w:type="dxa"/>
            <w:shd w:val="clear" w:color="auto" w:fill="auto"/>
          </w:tcPr>
          <w:p w14:paraId="301CD5A6" w14:textId="77777777" w:rsidR="009E1F7C" w:rsidRPr="009E1F7C" w:rsidRDefault="009E1F7C" w:rsidP="009E1F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0,486</w:t>
            </w:r>
          </w:p>
        </w:tc>
        <w:tc>
          <w:tcPr>
            <w:tcW w:w="794" w:type="dxa"/>
            <w:shd w:val="clear" w:color="auto" w:fill="auto"/>
          </w:tcPr>
          <w:p w14:paraId="5D3D123A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0,486</w:t>
            </w:r>
          </w:p>
        </w:tc>
        <w:tc>
          <w:tcPr>
            <w:tcW w:w="794" w:type="dxa"/>
            <w:shd w:val="clear" w:color="auto" w:fill="auto"/>
          </w:tcPr>
          <w:p w14:paraId="0AF13282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0,486</w:t>
            </w:r>
          </w:p>
        </w:tc>
        <w:tc>
          <w:tcPr>
            <w:tcW w:w="1334" w:type="dxa"/>
            <w:shd w:val="clear" w:color="auto" w:fill="auto"/>
          </w:tcPr>
          <w:p w14:paraId="622B6D3B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0,486</w:t>
            </w:r>
          </w:p>
        </w:tc>
      </w:tr>
      <w:tr w:rsidR="009E1F7C" w:rsidRPr="009E1F7C" w14:paraId="33F22356" w14:textId="77777777" w:rsidTr="005F0438">
        <w:tc>
          <w:tcPr>
            <w:tcW w:w="624" w:type="dxa"/>
            <w:shd w:val="clear" w:color="auto" w:fill="auto"/>
          </w:tcPr>
          <w:p w14:paraId="24036C3F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14:paraId="325C6EAD" w14:textId="77777777" w:rsidR="009E1F7C" w:rsidRPr="009E1F7C" w:rsidRDefault="009E1F7C" w:rsidP="009E1F7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9E1F7C">
              <w:rPr>
                <w:rFonts w:ascii="Times New Roman" w:hAnsi="Times New Roman"/>
                <w:color w:val="000000"/>
              </w:rPr>
              <w:t xml:space="preserve">Доля обучающихся, по программам общего образования, дополнительного образования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</w:t>
            </w:r>
            <w:r w:rsidRPr="009E1F7C">
              <w:rPr>
                <w:rFonts w:ascii="Times New Roman" w:hAnsi="Times New Roman"/>
                <w:color w:val="000000"/>
              </w:rPr>
              <w:lastRenderedPageBreak/>
              <w:t>обучающихся по указанным программам (%)</w:t>
            </w:r>
            <w:r w:rsidRPr="009E1F7C">
              <w:rPr>
                <w:rFonts w:ascii="Times New Roman" w:hAnsi="Times New Roman"/>
              </w:rPr>
              <w:t>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&lt;26&gt;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1F0EA8C2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</w:tcPr>
          <w:p w14:paraId="106CE003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14:paraId="3BDA9C25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794" w:type="dxa"/>
            <w:shd w:val="clear" w:color="auto" w:fill="auto"/>
          </w:tcPr>
          <w:p w14:paraId="4CA5151A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14:paraId="7427623B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67" w:type="dxa"/>
            <w:shd w:val="clear" w:color="auto" w:fill="auto"/>
          </w:tcPr>
          <w:p w14:paraId="25F05ED5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877" w:type="dxa"/>
            <w:shd w:val="clear" w:color="auto" w:fill="auto"/>
          </w:tcPr>
          <w:p w14:paraId="1172CC5A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794" w:type="dxa"/>
            <w:shd w:val="clear" w:color="auto" w:fill="auto"/>
          </w:tcPr>
          <w:p w14:paraId="7C164A4B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794" w:type="dxa"/>
            <w:shd w:val="clear" w:color="auto" w:fill="auto"/>
          </w:tcPr>
          <w:p w14:paraId="7E2D28E3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334" w:type="dxa"/>
            <w:shd w:val="clear" w:color="auto" w:fill="auto"/>
          </w:tcPr>
          <w:p w14:paraId="2586803B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9E1F7C" w:rsidRPr="009E1F7C" w14:paraId="38BE7A7D" w14:textId="77777777" w:rsidTr="005F0438">
        <w:tc>
          <w:tcPr>
            <w:tcW w:w="624" w:type="dxa"/>
            <w:shd w:val="clear" w:color="auto" w:fill="auto"/>
          </w:tcPr>
          <w:p w14:paraId="6B427427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14:paraId="6F6EFB2B" w14:textId="77777777" w:rsidR="009E1F7C" w:rsidRPr="009E1F7C" w:rsidRDefault="009E1F7C" w:rsidP="009E1F7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(%)</w:t>
            </w:r>
            <w:r w:rsidRPr="009E1F7C">
              <w:rPr>
                <w:rFonts w:ascii="Times New Roman" w:hAnsi="Times New Roman"/>
              </w:rPr>
              <w:t>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&lt;27&gt;</w:t>
            </w:r>
          </w:p>
        </w:tc>
        <w:tc>
          <w:tcPr>
            <w:tcW w:w="1701" w:type="dxa"/>
            <w:shd w:val="clear" w:color="auto" w:fill="auto"/>
          </w:tcPr>
          <w:p w14:paraId="0FA69C55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5C8182A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6853A7F8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794" w:type="dxa"/>
            <w:shd w:val="clear" w:color="auto" w:fill="auto"/>
          </w:tcPr>
          <w:p w14:paraId="6C5FD572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14:paraId="338C5606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67" w:type="dxa"/>
            <w:shd w:val="clear" w:color="auto" w:fill="auto"/>
          </w:tcPr>
          <w:p w14:paraId="29CCF554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85,0</w:t>
            </w:r>
          </w:p>
        </w:tc>
        <w:tc>
          <w:tcPr>
            <w:tcW w:w="877" w:type="dxa"/>
            <w:shd w:val="clear" w:color="auto" w:fill="auto"/>
          </w:tcPr>
          <w:p w14:paraId="36EC667E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794" w:type="dxa"/>
            <w:shd w:val="clear" w:color="auto" w:fill="auto"/>
          </w:tcPr>
          <w:p w14:paraId="2624B47C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794" w:type="dxa"/>
            <w:shd w:val="clear" w:color="auto" w:fill="auto"/>
          </w:tcPr>
          <w:p w14:paraId="692CC22D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334" w:type="dxa"/>
            <w:shd w:val="clear" w:color="auto" w:fill="auto"/>
          </w:tcPr>
          <w:p w14:paraId="75221CF9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95,0</w:t>
            </w:r>
          </w:p>
        </w:tc>
      </w:tr>
      <w:tr w:rsidR="009E1F7C" w:rsidRPr="009E1F7C" w14:paraId="70905F79" w14:textId="77777777" w:rsidTr="005F0438">
        <w:tc>
          <w:tcPr>
            <w:tcW w:w="624" w:type="dxa"/>
            <w:shd w:val="clear" w:color="auto" w:fill="auto"/>
          </w:tcPr>
          <w:p w14:paraId="7E6DD4D0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14:paraId="568A33BC" w14:textId="77777777" w:rsidR="009E1F7C" w:rsidRPr="009E1F7C" w:rsidRDefault="009E1F7C" w:rsidP="009E1F7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 xml:space="preserve">Доля </w:t>
            </w:r>
            <w:proofErr w:type="gramStart"/>
            <w:r w:rsidRPr="009E1F7C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9E1F7C">
              <w:rPr>
                <w:rFonts w:ascii="Times New Roman" w:hAnsi="Times New Roman"/>
                <w:color w:val="000000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 (%)</w:t>
            </w:r>
            <w:r w:rsidRPr="009E1F7C">
              <w:rPr>
                <w:rFonts w:ascii="Times New Roman" w:hAnsi="Times New Roman"/>
              </w:rPr>
              <w:t>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&lt;28&gt;</w:t>
            </w:r>
          </w:p>
        </w:tc>
        <w:tc>
          <w:tcPr>
            <w:tcW w:w="1701" w:type="dxa"/>
            <w:shd w:val="clear" w:color="auto" w:fill="auto"/>
          </w:tcPr>
          <w:p w14:paraId="0EEF9D06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967ADF9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14:paraId="3989E52D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794" w:type="dxa"/>
            <w:shd w:val="clear" w:color="auto" w:fill="auto"/>
          </w:tcPr>
          <w:p w14:paraId="7A29C044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14:paraId="2EC1F780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767" w:type="dxa"/>
            <w:shd w:val="clear" w:color="auto" w:fill="auto"/>
          </w:tcPr>
          <w:p w14:paraId="6240BAA5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877" w:type="dxa"/>
            <w:shd w:val="clear" w:color="auto" w:fill="auto"/>
          </w:tcPr>
          <w:p w14:paraId="68454147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794" w:type="dxa"/>
            <w:shd w:val="clear" w:color="auto" w:fill="auto"/>
          </w:tcPr>
          <w:p w14:paraId="43E62BDE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794" w:type="dxa"/>
            <w:shd w:val="clear" w:color="auto" w:fill="auto"/>
          </w:tcPr>
          <w:p w14:paraId="702DACC7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1334" w:type="dxa"/>
            <w:shd w:val="clear" w:color="auto" w:fill="auto"/>
          </w:tcPr>
          <w:p w14:paraId="234A32EC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4,4</w:t>
            </w:r>
          </w:p>
        </w:tc>
      </w:tr>
      <w:tr w:rsidR="009E1F7C" w:rsidRPr="009E1F7C" w14:paraId="315B52D8" w14:textId="77777777" w:rsidTr="005F0438">
        <w:tc>
          <w:tcPr>
            <w:tcW w:w="624" w:type="dxa"/>
            <w:shd w:val="clear" w:color="auto" w:fill="auto"/>
          </w:tcPr>
          <w:p w14:paraId="6DAB99B1" w14:textId="77777777" w:rsidR="009E1F7C" w:rsidRPr="009E1F7C" w:rsidRDefault="009E1F7C" w:rsidP="009E1F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shd w:val="clear" w:color="auto" w:fill="auto"/>
          </w:tcPr>
          <w:p w14:paraId="6B341B5A" w14:textId="77777777" w:rsidR="009E1F7C" w:rsidRPr="009E1F7C" w:rsidRDefault="009E1F7C" w:rsidP="009E1F7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(%)</w:t>
            </w:r>
            <w:r w:rsidRPr="009E1F7C">
              <w:rPr>
                <w:rFonts w:ascii="Times New Roman" w:hAnsi="Times New Roman"/>
              </w:rPr>
              <w:t>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&lt;29&gt;</w:t>
            </w:r>
          </w:p>
        </w:tc>
        <w:tc>
          <w:tcPr>
            <w:tcW w:w="1701" w:type="dxa"/>
            <w:shd w:val="clear" w:color="auto" w:fill="auto"/>
          </w:tcPr>
          <w:p w14:paraId="490A35DE" w14:textId="77777777" w:rsidR="009E1F7C" w:rsidRPr="009E1F7C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7C16E53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 xml:space="preserve">3,0 </w:t>
            </w:r>
          </w:p>
        </w:tc>
        <w:tc>
          <w:tcPr>
            <w:tcW w:w="850" w:type="dxa"/>
            <w:shd w:val="clear" w:color="auto" w:fill="auto"/>
          </w:tcPr>
          <w:p w14:paraId="42B2367A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94" w:type="dxa"/>
            <w:shd w:val="clear" w:color="auto" w:fill="auto"/>
          </w:tcPr>
          <w:p w14:paraId="49E0B55F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4C9AC930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767" w:type="dxa"/>
            <w:shd w:val="clear" w:color="auto" w:fill="auto"/>
          </w:tcPr>
          <w:p w14:paraId="692521CF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877" w:type="dxa"/>
            <w:shd w:val="clear" w:color="auto" w:fill="auto"/>
          </w:tcPr>
          <w:p w14:paraId="508EE734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94" w:type="dxa"/>
            <w:shd w:val="clear" w:color="auto" w:fill="auto"/>
          </w:tcPr>
          <w:p w14:paraId="15488A0A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94" w:type="dxa"/>
            <w:shd w:val="clear" w:color="auto" w:fill="auto"/>
          </w:tcPr>
          <w:p w14:paraId="1AE45470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334" w:type="dxa"/>
            <w:shd w:val="clear" w:color="auto" w:fill="auto"/>
          </w:tcPr>
          <w:p w14:paraId="44880602" w14:textId="77777777" w:rsidR="009E1F7C" w:rsidRPr="009E1F7C" w:rsidRDefault="009E1F7C" w:rsidP="009E1F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hAnsi="Times New Roman"/>
                <w:color w:val="000000"/>
              </w:rPr>
              <w:t>50,0</w:t>
            </w:r>
          </w:p>
        </w:tc>
      </w:tr>
    </w:tbl>
    <w:p w14:paraId="1785F353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14:paraId="08D47C3D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*</w:t>
      </w:r>
      <w:hyperlink r:id="rId9" w:history="1">
        <w:r w:rsidRPr="009E1F7C">
          <w:rPr>
            <w:rFonts w:ascii="Times New Roman" w:eastAsia="Times New Roman" w:hAnsi="Times New Roman"/>
            <w:lang w:eastAsia="ru-RU"/>
          </w:rPr>
          <w:t>Указ</w:t>
        </w:r>
      </w:hyperlink>
      <w:r w:rsidRPr="009E1F7C">
        <w:rPr>
          <w:rFonts w:ascii="Times New Roman" w:eastAsia="Times New Roman" w:hAnsi="Times New Roman"/>
          <w:lang w:eastAsia="ru-RU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</w:t>
      </w:r>
    </w:p>
    <w:p w14:paraId="5AAEF5C4" w14:textId="77777777" w:rsidR="009E1F7C" w:rsidRPr="009E1F7C" w:rsidRDefault="009E1F7C" w:rsidP="009E1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1F7C">
        <w:rPr>
          <w:rFonts w:ascii="Times New Roman" w:hAnsi="Times New Roman"/>
        </w:rPr>
        <w:t xml:space="preserve">**Указ Президента Российской Федерации от 28.04.2008 № 607 «Об оценке </w:t>
      </w:r>
      <w:proofErr w:type="gramStart"/>
      <w:r w:rsidRPr="009E1F7C">
        <w:rPr>
          <w:rFonts w:ascii="Times New Roman" w:hAnsi="Times New Roman"/>
        </w:rPr>
        <w:t>эффективности деятельности органов местного самоуправления городских округов</w:t>
      </w:r>
      <w:proofErr w:type="gramEnd"/>
      <w:r w:rsidRPr="009E1F7C">
        <w:rPr>
          <w:rFonts w:ascii="Times New Roman" w:hAnsi="Times New Roman"/>
        </w:rPr>
        <w:t xml:space="preserve"> и муниципальных районов» </w:t>
      </w:r>
    </w:p>
    <w:p w14:paraId="05175698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***</w:t>
      </w:r>
      <w:hyperlink r:id="rId10" w:history="1">
        <w:r w:rsidRPr="009E1F7C">
          <w:rPr>
            <w:rFonts w:ascii="Times New Roman" w:hAnsi="Times New Roman"/>
            <w:lang w:eastAsia="ru-RU"/>
          </w:rPr>
          <w:t>Указ</w:t>
        </w:r>
      </w:hyperlink>
      <w:r w:rsidRPr="009E1F7C">
        <w:rPr>
          <w:rFonts w:ascii="Times New Roman" w:hAnsi="Times New Roman"/>
          <w:lang w:eastAsia="ru-RU"/>
        </w:rPr>
        <w:t xml:space="preserve"> Президента Российской Федерации от 07.05.2012 №599  «О мерах по реализации государственной политики в области образования и науки»</w:t>
      </w:r>
    </w:p>
    <w:p w14:paraId="6B61B864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**** Указ Президента Российской Федерации от 11.04.2016 №Пр-637ГС «По итогам заседания президиума Государственного совета Российской Федерации 14 марта 2016 года»</w:t>
      </w:r>
    </w:p>
    <w:p w14:paraId="1EEBD6DB" w14:textId="77777777" w:rsidR="009E1F7C" w:rsidRPr="009E1F7C" w:rsidRDefault="009E1F7C" w:rsidP="009E1F7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ru-RU"/>
        </w:rPr>
      </w:pPr>
    </w:p>
    <w:p w14:paraId="2DB1960E" w14:textId="77777777" w:rsidR="009E1F7C" w:rsidRDefault="009E1F7C" w:rsidP="009E1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trike/>
          <w:szCs w:val="20"/>
          <w:lang w:eastAsia="ru-RU"/>
        </w:rPr>
        <w:sectPr w:rsidR="009E1F7C" w:rsidSect="009E1F7C">
          <w:pgSz w:w="16838" w:h="11905" w:orient="landscape"/>
          <w:pgMar w:top="851" w:right="1134" w:bottom="851" w:left="1134" w:header="0" w:footer="0" w:gutter="0"/>
          <w:cols w:space="720"/>
          <w:docGrid w:linePitch="299"/>
        </w:sectPr>
      </w:pPr>
    </w:p>
    <w:p w14:paraId="589E5311" w14:textId="26B5F62B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trike/>
          <w:szCs w:val="20"/>
          <w:lang w:eastAsia="ru-RU"/>
        </w:rPr>
      </w:pPr>
    </w:p>
    <w:p w14:paraId="4CE5A644" w14:textId="77777777" w:rsidR="009E1F7C" w:rsidRPr="009E1F7C" w:rsidRDefault="009E1F7C" w:rsidP="009E1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 xml:space="preserve">         &lt;1&gt;  Показатель рассчитывается по формуле:</w:t>
      </w:r>
    </w:p>
    <w:p w14:paraId="2128588B" w14:textId="77777777" w:rsidR="009E1F7C" w:rsidRPr="009E1F7C" w:rsidRDefault="009E1F7C" w:rsidP="009E1F7C">
      <w:pPr>
        <w:widowControl w:val="0"/>
        <w:tabs>
          <w:tab w:val="left" w:pos="22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>ЧДО</w:t>
      </w:r>
      <w:proofErr w:type="gramStart"/>
      <w:r w:rsidRPr="009E1F7C">
        <w:rPr>
          <w:rFonts w:ascii="Times New Roman" w:eastAsia="Times New Roman" w:hAnsi="Times New Roman"/>
          <w:lang w:eastAsia="ru-RU"/>
        </w:rPr>
        <w:t>1</w:t>
      </w:r>
      <w:proofErr w:type="gramEnd"/>
      <w:r w:rsidRPr="009E1F7C">
        <w:rPr>
          <w:rFonts w:ascii="Times New Roman" w:eastAsia="Times New Roman" w:hAnsi="Times New Roman"/>
          <w:lang w:eastAsia="ru-RU"/>
        </w:rPr>
        <w:t>,5-3 / (ЧДО1,5-3 + ЧДУ) * 100%, где:</w:t>
      </w:r>
    </w:p>
    <w:p w14:paraId="23D99E2C" w14:textId="77777777" w:rsidR="009E1F7C" w:rsidRPr="009E1F7C" w:rsidRDefault="009E1F7C" w:rsidP="009E1F7C">
      <w:pPr>
        <w:widowControl w:val="0"/>
        <w:tabs>
          <w:tab w:val="left" w:pos="22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>ЧДО</w:t>
      </w:r>
      <w:proofErr w:type="gramStart"/>
      <w:r w:rsidRPr="009E1F7C">
        <w:rPr>
          <w:rFonts w:ascii="Times New Roman" w:eastAsia="Times New Roman" w:hAnsi="Times New Roman"/>
          <w:lang w:eastAsia="ru-RU"/>
        </w:rPr>
        <w:t>1</w:t>
      </w:r>
      <w:proofErr w:type="gramEnd"/>
      <w:r w:rsidRPr="009E1F7C">
        <w:rPr>
          <w:rFonts w:ascii="Times New Roman" w:eastAsia="Times New Roman" w:hAnsi="Times New Roman"/>
          <w:lang w:eastAsia="ru-RU"/>
        </w:rPr>
        <w:t>,5-3 - численность детей в возрасте от 1,5 лет до 3 лет, получающих дошкольное образование;</w:t>
      </w:r>
    </w:p>
    <w:p w14:paraId="6E95B102" w14:textId="77777777" w:rsidR="009E1F7C" w:rsidRPr="009E1F7C" w:rsidRDefault="009E1F7C" w:rsidP="009E1F7C">
      <w:pPr>
        <w:widowControl w:val="0"/>
        <w:tabs>
          <w:tab w:val="left" w:pos="22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 xml:space="preserve">ЧДУ - численность детей в возрасте от 1,5 лет до 3 лет, находящихся в очереди на получение по состоянию на 1 января года, следующего за </w:t>
      </w:r>
      <w:proofErr w:type="gramStart"/>
      <w:r w:rsidRPr="009E1F7C">
        <w:rPr>
          <w:rFonts w:ascii="Times New Roman" w:eastAsia="Times New Roman" w:hAnsi="Times New Roman"/>
          <w:lang w:eastAsia="ru-RU"/>
        </w:rPr>
        <w:t>отчетным</w:t>
      </w:r>
      <w:proofErr w:type="gramEnd"/>
      <w:r w:rsidRPr="009E1F7C">
        <w:rPr>
          <w:rFonts w:ascii="Times New Roman" w:eastAsia="Times New Roman" w:hAnsi="Times New Roman"/>
          <w:lang w:eastAsia="ru-RU"/>
        </w:rPr>
        <w:t>.</w:t>
      </w:r>
    </w:p>
    <w:p w14:paraId="7FB48E50" w14:textId="77777777" w:rsidR="009E1F7C" w:rsidRPr="009E1F7C" w:rsidRDefault="009E1F7C" w:rsidP="009E1F7C">
      <w:pPr>
        <w:widowControl w:val="0"/>
        <w:tabs>
          <w:tab w:val="left" w:pos="22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4CC4852E" w14:textId="77777777" w:rsidR="009E1F7C" w:rsidRPr="009E1F7C" w:rsidRDefault="009E1F7C" w:rsidP="009E1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</w:rPr>
        <w:t xml:space="preserve">&lt;2&gt;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</w:t>
      </w:r>
      <w:proofErr w:type="gramStart"/>
      <w:r w:rsidRPr="009E1F7C">
        <w:rPr>
          <w:rFonts w:ascii="Times New Roman" w:hAnsi="Times New Roman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9E1F7C">
        <w:rPr>
          <w:rFonts w:ascii="Times New Roman" w:hAnsi="Times New Roman"/>
        </w:rPr>
        <w:t xml:space="preserve"> и муниципальных районов, расположенных в границах субъекта Российской Федерации, разработанными (информационное письмо Минэкономразвития России от 18.07.2017 № 19782-АЦ/Д14и). </w:t>
      </w:r>
      <w:r w:rsidRPr="009E1F7C">
        <w:rPr>
          <w:rFonts w:ascii="Times New Roman" w:hAnsi="Times New Roman"/>
          <w:lang w:eastAsia="ru-RU"/>
        </w:rPr>
        <w:t xml:space="preserve">Определяется по итогам года как отношение общей численности детей в возрасте от 1 до 6 лет, состоящих на учете для определения в муниципальные дошкольные образовательные организации, к общей численности детей в возрасте от 1 до 6 лет. Для расчета используются данные формы федерального статистического наблюдения «Приложение к форме №1-МО «Показатели для оценки </w:t>
      </w:r>
      <w:proofErr w:type="gramStart"/>
      <w:r w:rsidRPr="009E1F7C">
        <w:rPr>
          <w:rFonts w:ascii="Times New Roman" w:hAnsi="Times New Roman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9E1F7C">
        <w:rPr>
          <w:rFonts w:ascii="Times New Roman" w:hAnsi="Times New Roman"/>
          <w:lang w:eastAsia="ru-RU"/>
        </w:rPr>
        <w:t xml:space="preserve"> и муниципальных районов»,. </w:t>
      </w:r>
    </w:p>
    <w:p w14:paraId="2A3601C4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74EE7DB0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 xml:space="preserve">&lt;3&gt;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</w:t>
      </w:r>
      <w:proofErr w:type="gramStart"/>
      <w:r w:rsidRPr="009E1F7C">
        <w:rPr>
          <w:rFonts w:ascii="Times New Roman" w:hAnsi="Times New Roman"/>
          <w:lang w:eastAsia="ru-RU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9E1F7C">
        <w:rPr>
          <w:rFonts w:ascii="Times New Roman" w:hAnsi="Times New Roman"/>
          <w:lang w:eastAsia="ru-RU"/>
        </w:rPr>
        <w:t xml:space="preserve"> и муниципальных районов, расположенных в границах субъекта Российской Федерации, разработанными (информационное письмо Минэкономразвития России от 18.07.2017 № 19782-АЦ/Д14и). Определяется по итогам года как отношение общей численности детей, получающих дошкольную образовательную услугу </w:t>
      </w:r>
      <w:proofErr w:type="gramStart"/>
      <w:r w:rsidRPr="009E1F7C">
        <w:rPr>
          <w:rFonts w:ascii="Times New Roman" w:hAnsi="Times New Roman"/>
          <w:lang w:eastAsia="ru-RU"/>
        </w:rPr>
        <w:t>и(</w:t>
      </w:r>
      <w:proofErr w:type="gramEnd"/>
      <w:r w:rsidRPr="009E1F7C">
        <w:rPr>
          <w:rFonts w:ascii="Times New Roman" w:hAnsi="Times New Roman"/>
          <w:lang w:eastAsia="ru-RU"/>
        </w:rPr>
        <w:t>или) услугу по их содержанию в муниципальных образовательных организациях в соответствии с данными формы федерального статистического наблюдения №85–К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к общей численности детей в возрасте от 1 до 6 лет.</w:t>
      </w:r>
    </w:p>
    <w:p w14:paraId="7C58BFB2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73BF0C1E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&lt;4&gt; Показатель рассчитывается по формуле:</w:t>
      </w:r>
    </w:p>
    <w:p w14:paraId="0340CFDE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9E1F7C">
        <w:rPr>
          <w:rFonts w:ascii="Times New Roman" w:hAnsi="Times New Roman"/>
          <w:lang w:eastAsia="ru-RU"/>
        </w:rPr>
        <w:t>К</w:t>
      </w:r>
      <w:r w:rsidRPr="009E1F7C">
        <w:rPr>
          <w:rFonts w:ascii="Times New Roman" w:hAnsi="Times New Roman"/>
          <w:vertAlign w:val="subscript"/>
          <w:lang w:eastAsia="ru-RU"/>
        </w:rPr>
        <w:t>н</w:t>
      </w:r>
      <w:proofErr w:type="spellEnd"/>
      <w:proofErr w:type="gramStart"/>
      <w:r w:rsidRPr="009E1F7C">
        <w:rPr>
          <w:rFonts w:ascii="Times New Roman" w:hAnsi="Times New Roman"/>
          <w:lang w:eastAsia="ru-RU"/>
        </w:rPr>
        <w:t xml:space="preserve"> / К</w:t>
      </w:r>
      <w:proofErr w:type="gramEnd"/>
      <w:r w:rsidRPr="009E1F7C">
        <w:rPr>
          <w:rFonts w:ascii="Times New Roman" w:hAnsi="Times New Roman"/>
          <w:vertAlign w:val="subscript"/>
          <w:lang w:eastAsia="ru-RU"/>
        </w:rPr>
        <w:t>о</w:t>
      </w:r>
      <w:r w:rsidRPr="009E1F7C">
        <w:rPr>
          <w:rFonts w:ascii="Times New Roman" w:hAnsi="Times New Roman"/>
          <w:lang w:eastAsia="ru-RU"/>
        </w:rPr>
        <w:t xml:space="preserve"> * 100%, где:</w:t>
      </w:r>
    </w:p>
    <w:p w14:paraId="68731997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9E1F7C">
        <w:rPr>
          <w:rFonts w:ascii="Times New Roman" w:hAnsi="Times New Roman"/>
          <w:lang w:eastAsia="ru-RU"/>
        </w:rPr>
        <w:t>Кн</w:t>
      </w:r>
      <w:proofErr w:type="spellEnd"/>
      <w:r w:rsidRPr="009E1F7C">
        <w:rPr>
          <w:rFonts w:ascii="Times New Roman" w:hAnsi="Times New Roman"/>
          <w:lang w:eastAsia="ru-RU"/>
        </w:rPr>
        <w:t xml:space="preserve"> –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Ханты-Мансийска;</w:t>
      </w:r>
    </w:p>
    <w:p w14:paraId="22A99A90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9E1F7C">
        <w:rPr>
          <w:rFonts w:ascii="Times New Roman" w:hAnsi="Times New Roman"/>
          <w:lang w:eastAsia="ru-RU"/>
        </w:rPr>
        <w:t>Ко</w:t>
      </w:r>
      <w:proofErr w:type="gramEnd"/>
      <w:r w:rsidRPr="009E1F7C">
        <w:rPr>
          <w:rFonts w:ascii="Times New Roman" w:hAnsi="Times New Roman"/>
          <w:lang w:eastAsia="ru-RU"/>
        </w:rPr>
        <w:t xml:space="preserve"> – общее число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</w:r>
    </w:p>
    <w:p w14:paraId="5F9B5596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652F3C13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9E1F7C">
        <w:rPr>
          <w:rFonts w:ascii="Times New Roman" w:hAnsi="Times New Roman"/>
          <w:lang w:eastAsia="ru-RU"/>
        </w:rPr>
        <w:t>&lt;5&gt; Показатель рассчитывается по итогам года на основании отчетов образовательных организаций, предоставляемых в соответствии со сроками сдачи годовой статистической отчетности по формам федерального статистического наблюдения: №85-К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образования»;</w:t>
      </w:r>
      <w:proofErr w:type="gramEnd"/>
      <w:r w:rsidRPr="009E1F7C">
        <w:rPr>
          <w:rFonts w:ascii="Times New Roman" w:hAnsi="Times New Roman"/>
          <w:lang w:eastAsia="ru-RU"/>
        </w:rPr>
        <w:t xml:space="preserve"> №1-ДО «Сведения об организациях дополнительного образования детей» муниципальными, негосударственными (коммерческими, некоммерческими), в том числе социально ориентированными некоммерческими организациями, предоставляющими услуги в сфере образования города Ханты-Мансийска по формуле:</w:t>
      </w:r>
    </w:p>
    <w:p w14:paraId="602083E9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9E1F7C">
        <w:rPr>
          <w:rFonts w:ascii="Times New Roman" w:hAnsi="Times New Roman"/>
          <w:lang w:eastAsia="ru-RU"/>
        </w:rPr>
        <w:t>К</w:t>
      </w:r>
      <w:r w:rsidRPr="009E1F7C">
        <w:rPr>
          <w:rFonts w:ascii="Times New Roman" w:hAnsi="Times New Roman"/>
          <w:vertAlign w:val="subscript"/>
          <w:lang w:eastAsia="ru-RU"/>
        </w:rPr>
        <w:t>н</w:t>
      </w:r>
      <w:proofErr w:type="spellEnd"/>
      <w:proofErr w:type="gramStart"/>
      <w:r w:rsidRPr="009E1F7C">
        <w:rPr>
          <w:rFonts w:ascii="Times New Roman" w:hAnsi="Times New Roman"/>
          <w:lang w:eastAsia="ru-RU"/>
        </w:rPr>
        <w:t xml:space="preserve"> / К</w:t>
      </w:r>
      <w:proofErr w:type="gramEnd"/>
      <w:r w:rsidRPr="009E1F7C">
        <w:rPr>
          <w:rFonts w:ascii="Times New Roman" w:hAnsi="Times New Roman"/>
          <w:vertAlign w:val="subscript"/>
          <w:lang w:eastAsia="ru-RU"/>
        </w:rPr>
        <w:t>о</w:t>
      </w:r>
      <w:r w:rsidRPr="009E1F7C">
        <w:rPr>
          <w:rFonts w:ascii="Times New Roman" w:hAnsi="Times New Roman"/>
          <w:lang w:eastAsia="ru-RU"/>
        </w:rPr>
        <w:t xml:space="preserve"> * 100%, где:</w:t>
      </w:r>
    </w:p>
    <w:p w14:paraId="5A7167C5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9E1F7C">
        <w:rPr>
          <w:rFonts w:ascii="Times New Roman" w:hAnsi="Times New Roman"/>
          <w:lang w:eastAsia="ru-RU"/>
        </w:rPr>
        <w:t>К</w:t>
      </w:r>
      <w:r w:rsidRPr="009E1F7C">
        <w:rPr>
          <w:rFonts w:ascii="Times New Roman" w:hAnsi="Times New Roman"/>
          <w:vertAlign w:val="subscript"/>
          <w:lang w:eastAsia="ru-RU"/>
        </w:rPr>
        <w:t>н</w:t>
      </w:r>
      <w:proofErr w:type="spellEnd"/>
      <w:r w:rsidRPr="009E1F7C">
        <w:rPr>
          <w:rFonts w:ascii="Times New Roman" w:hAnsi="Times New Roman"/>
          <w:lang w:eastAsia="ru-RU"/>
        </w:rPr>
        <w:t xml:space="preserve"> - количество граждан города Ханты-Мансийска, получающих услуги в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Ханты-Мансийска;</w:t>
      </w:r>
    </w:p>
    <w:p w14:paraId="4BA6E082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9E1F7C">
        <w:rPr>
          <w:rFonts w:ascii="Times New Roman" w:hAnsi="Times New Roman"/>
          <w:lang w:eastAsia="ru-RU"/>
        </w:rPr>
        <w:t>К</w:t>
      </w:r>
      <w:r w:rsidRPr="009E1F7C">
        <w:rPr>
          <w:rFonts w:ascii="Times New Roman" w:hAnsi="Times New Roman"/>
          <w:vertAlign w:val="subscript"/>
          <w:lang w:eastAsia="ru-RU"/>
        </w:rPr>
        <w:t>о</w:t>
      </w:r>
      <w:proofErr w:type="gramEnd"/>
      <w:r w:rsidRPr="009E1F7C">
        <w:rPr>
          <w:rFonts w:ascii="Times New Roman" w:hAnsi="Times New Roman"/>
          <w:lang w:eastAsia="ru-RU"/>
        </w:rPr>
        <w:t xml:space="preserve"> - общее число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Ханты-Мансийска.</w:t>
      </w:r>
    </w:p>
    <w:p w14:paraId="5BFFC34D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7DF44646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lastRenderedPageBreak/>
        <w:t xml:space="preserve">&lt;6&gt; Показатель рассчитывается в соответствие с методикой Департамента экономического развития Ханты-Мансийского автономного округа – Югры по формуле: </w:t>
      </w:r>
      <w:proofErr w:type="spellStart"/>
      <w:proofErr w:type="gramStart"/>
      <w:r w:rsidRPr="009E1F7C">
        <w:rPr>
          <w:rFonts w:ascii="Times New Roman" w:hAnsi="Times New Roman"/>
          <w:lang w:eastAsia="ru-RU"/>
        </w:rPr>
        <w:t>V</w:t>
      </w:r>
      <w:proofErr w:type="gramEnd"/>
      <w:r w:rsidRPr="009E1F7C">
        <w:rPr>
          <w:rFonts w:ascii="Times New Roman" w:hAnsi="Times New Roman"/>
          <w:lang w:eastAsia="ru-RU"/>
        </w:rPr>
        <w:t>перСОНКО</w:t>
      </w:r>
      <w:proofErr w:type="spellEnd"/>
      <w:r w:rsidRPr="009E1F7C">
        <w:rPr>
          <w:rFonts w:ascii="Times New Roman" w:hAnsi="Times New Roman"/>
          <w:lang w:eastAsia="ru-RU"/>
        </w:rPr>
        <w:t>/</w:t>
      </w:r>
      <w:proofErr w:type="spellStart"/>
      <w:r w:rsidRPr="009E1F7C">
        <w:rPr>
          <w:rFonts w:ascii="Times New Roman" w:hAnsi="Times New Roman"/>
          <w:lang w:eastAsia="ru-RU"/>
        </w:rPr>
        <w:t>Vпв</w:t>
      </w:r>
      <w:proofErr w:type="spellEnd"/>
      <w:r w:rsidRPr="009E1F7C">
        <w:rPr>
          <w:rFonts w:ascii="Times New Roman" w:hAnsi="Times New Roman"/>
          <w:lang w:eastAsia="ru-RU"/>
        </w:rPr>
        <w:t>* 100%,где:</w:t>
      </w:r>
    </w:p>
    <w:p w14:paraId="1F38DB73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val="en-US" w:eastAsia="ru-RU"/>
        </w:rPr>
        <w:t>V</w:t>
      </w:r>
      <w:proofErr w:type="spellStart"/>
      <w:r w:rsidRPr="009E1F7C">
        <w:rPr>
          <w:rFonts w:ascii="Times New Roman" w:hAnsi="Times New Roman"/>
          <w:lang w:eastAsia="ru-RU"/>
        </w:rPr>
        <w:t>перСОНКО</w:t>
      </w:r>
      <w:proofErr w:type="spellEnd"/>
      <w:r w:rsidRPr="009E1F7C">
        <w:rPr>
          <w:rFonts w:ascii="Times New Roman" w:hAnsi="Times New Roman"/>
          <w:lang w:eastAsia="ru-RU"/>
        </w:rPr>
        <w:t xml:space="preserve"> - объем средств бюджета муниципального образования в сфере образования, переданных негосударственным (коммерческим, некоммерческим), в том числе социально ориентированным некоммерческим организациям, </w:t>
      </w:r>
    </w:p>
    <w:p w14:paraId="63479388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val="en-US" w:eastAsia="ru-RU"/>
        </w:rPr>
        <w:t>V</w:t>
      </w:r>
      <w:proofErr w:type="spellStart"/>
      <w:r w:rsidRPr="009E1F7C">
        <w:rPr>
          <w:rFonts w:ascii="Times New Roman" w:hAnsi="Times New Roman"/>
          <w:lang w:eastAsia="ru-RU"/>
        </w:rPr>
        <w:t>пв</w:t>
      </w:r>
      <w:proofErr w:type="spellEnd"/>
      <w:r w:rsidRPr="009E1F7C">
        <w:rPr>
          <w:rFonts w:ascii="Times New Roman" w:hAnsi="Times New Roman"/>
          <w:lang w:eastAsia="ru-RU"/>
        </w:rPr>
        <w:t xml:space="preserve"> – объем средств бюджета муниципального образования в сфере образования, предусмотренный на оказание (выполнение) услуг организациями всех форм собственности (объем средств на потенциально возможные к передаче услуги (работы)</w:t>
      </w:r>
    </w:p>
    <w:p w14:paraId="4BF3B08E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5EC923DB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 xml:space="preserve">&lt;7&gt; 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14:paraId="65717474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>Показатель определяется ежегодно на основании отчетов общеобразовательных организаций по итогам года.</w:t>
      </w:r>
    </w:p>
    <w:p w14:paraId="4C8D758F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69E3CC9B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>&lt;8&gt; 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14:paraId="632D5875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 xml:space="preserve"> Показатель определяется ежегодно на основании отчетов муниципального межшкольного центра выявления и поддержки одаренных и талантливых детей города Ханты-Мансийска по итогам года.</w:t>
      </w:r>
    </w:p>
    <w:p w14:paraId="5DA76DE6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7B2FF1E2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 xml:space="preserve">&lt;9&gt;  </w:t>
      </w:r>
      <w:hyperlink r:id="rId11" w:history="1">
        <w:r w:rsidRPr="009E1F7C">
          <w:rPr>
            <w:rFonts w:ascii="Times New Roman" w:hAnsi="Times New Roman"/>
            <w:lang w:eastAsia="ru-RU"/>
          </w:rPr>
          <w:t>Указ</w:t>
        </w:r>
      </w:hyperlink>
      <w:r w:rsidRPr="009E1F7C">
        <w:rPr>
          <w:rFonts w:ascii="Times New Roman" w:hAnsi="Times New Roman"/>
          <w:lang w:eastAsia="ru-RU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14:paraId="795F696D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>Показатель определяется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</w:r>
    </w:p>
    <w:p w14:paraId="5C5C843D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644A0BEC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 xml:space="preserve">&lt;10&gt;  Поручение Президента Российской федерации от 24.11.2010 № ПР-3418. Распоряжение Правительства Российской Федерации от 06.07.2018 года № 1375-р </w:t>
      </w:r>
    </w:p>
    <w:p w14:paraId="07B84EEE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Показатель определяется ежемесячно на основании данных о путевках, выданных детям в возрасте от 6 до 17 лет (включительно) с целью отдыха и оздоровления за пределами города Ханты-Мансийска.</w:t>
      </w:r>
    </w:p>
    <w:p w14:paraId="44B8AD0B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7BD35BC1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 xml:space="preserve">&lt;11&gt;  Поручение Президента Российской федерации от 24.11.2010 № ПР-3418. Распоряжение Правительства Российской Федерации от 06.07.2018 года № 1375-р </w:t>
      </w:r>
    </w:p>
    <w:p w14:paraId="7673F65E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59BF6CB5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9E1F7C">
        <w:rPr>
          <w:rFonts w:ascii="Times New Roman" w:hAnsi="Times New Roman"/>
          <w:lang w:eastAsia="ru-RU"/>
        </w:rPr>
        <w:t>Показатель определяется ежемесячно на основании отчетов образовательных организаций, организаций спорта и физической культуры, о количестве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культуры).</w:t>
      </w:r>
      <w:proofErr w:type="gramEnd"/>
    </w:p>
    <w:p w14:paraId="1FBA3FA3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47280890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 xml:space="preserve">&lt;12&gt;  Показатель 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 </w:t>
      </w:r>
      <w:r w:rsidRPr="009E1F7C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 wp14:anchorId="2C4F4578" wp14:editId="7828CA08">
            <wp:extent cx="2106930" cy="501015"/>
            <wp:effectExtent l="0" t="0" r="7620" b="0"/>
            <wp:docPr id="1" name="Рисунок 1" descr="base_24478_18568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85682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D4691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ДОП5до18 - доля детей в возрасте от 5 до 18 лет, охваченных программами дополнительного образования;</w:t>
      </w:r>
    </w:p>
    <w:p w14:paraId="74E902BD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Ч5до18 - количество услуг дополнительного образования, оказанных детям в возрасте от 5 до 18 лет;</w:t>
      </w:r>
    </w:p>
    <w:p w14:paraId="2A1AF33D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Д5до18 - общая численность детей в возрасте от 5 до 18 лет (демографические данные);</w:t>
      </w:r>
    </w:p>
    <w:p w14:paraId="66F23842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9E1F7C">
        <w:rPr>
          <w:rFonts w:ascii="Times New Roman" w:hAnsi="Times New Roman"/>
          <w:lang w:eastAsia="ru-RU"/>
        </w:rPr>
        <w:t>Ккоэф</w:t>
      </w:r>
      <w:proofErr w:type="spellEnd"/>
      <w:r w:rsidRPr="009E1F7C">
        <w:rPr>
          <w:rFonts w:ascii="Times New Roman" w:hAnsi="Times New Roman"/>
          <w:lang w:eastAsia="ru-RU"/>
        </w:rPr>
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</w:r>
    </w:p>
    <w:p w14:paraId="756538A8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473B6876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&lt;13&gt;  Показатель рассчитывается</w:t>
      </w:r>
      <w:r w:rsidRPr="009E1F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1F7C">
        <w:rPr>
          <w:rFonts w:ascii="Times New Roman" w:hAnsi="Times New Roman"/>
          <w:lang w:eastAsia="ru-RU"/>
        </w:rPr>
        <w:t xml:space="preserve">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детей». </w:t>
      </w:r>
    </w:p>
    <w:p w14:paraId="4D235234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5F157ED6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 xml:space="preserve">&lt;14&gt;  Показатель рассчитывается по итогам года с учетом данных формы федерального статистического наблюдения №-1ДОП «Сведения о дополнительном образовании и спортивной подготовке </w:t>
      </w:r>
      <w:r w:rsidRPr="009E1F7C">
        <w:rPr>
          <w:rFonts w:ascii="Times New Roman" w:hAnsi="Times New Roman"/>
          <w:lang w:eastAsia="ru-RU"/>
        </w:rPr>
        <w:lastRenderedPageBreak/>
        <w:t>детей» и данных по охвату детей программами дополнительного образования на основе персонифицированного финансирования (сертификата), по формуле:</w:t>
      </w:r>
    </w:p>
    <w:p w14:paraId="56AFD1CD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 xml:space="preserve">ДОП5до18 = (Ч5до18 / Д5до18) / К </w:t>
      </w:r>
      <w:proofErr w:type="spellStart"/>
      <w:r w:rsidRPr="009E1F7C">
        <w:rPr>
          <w:rFonts w:ascii="Times New Roman" w:hAnsi="Times New Roman"/>
          <w:lang w:eastAsia="ru-RU"/>
        </w:rPr>
        <w:t>коэф</w:t>
      </w:r>
      <w:proofErr w:type="spellEnd"/>
      <w:r w:rsidRPr="009E1F7C">
        <w:rPr>
          <w:rFonts w:ascii="Times New Roman" w:hAnsi="Times New Roman"/>
          <w:lang w:eastAsia="ru-RU"/>
        </w:rPr>
        <w:t xml:space="preserve">, где: </w:t>
      </w:r>
    </w:p>
    <w:p w14:paraId="32107B31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ДОП5до18 - доля детей в возрасте от 5 до 18 лет, охваченных программами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программы;</w:t>
      </w:r>
    </w:p>
    <w:p w14:paraId="3D52D8D9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Ч5до18 - количество услуг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оказанных детям в возрасте от 5 до 18 лет;</w:t>
      </w:r>
    </w:p>
    <w:p w14:paraId="2E55D2B4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Д5до18 - общая численность детей в возрасте от 5 до 18 лет, охваченных программами дополнительного общеразвивающего образования на основании данных федерального статистического наблюдения №-1ДОП «Сведения о дополнительном образовании и спортивной подготовке детей»;</w:t>
      </w:r>
    </w:p>
    <w:p w14:paraId="2D80FD03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9E1F7C">
        <w:rPr>
          <w:rFonts w:ascii="Times New Roman" w:hAnsi="Times New Roman"/>
          <w:lang w:eastAsia="ru-RU"/>
        </w:rPr>
        <w:t>Ккоэф</w:t>
      </w:r>
      <w:proofErr w:type="spellEnd"/>
      <w:r w:rsidRPr="009E1F7C">
        <w:rPr>
          <w:rFonts w:ascii="Times New Roman" w:hAnsi="Times New Roman"/>
          <w:lang w:eastAsia="ru-RU"/>
        </w:rPr>
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</w:r>
    </w:p>
    <w:p w14:paraId="487729B7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1E883237" w14:textId="77777777" w:rsidR="009E1F7C" w:rsidRPr="009E1F7C" w:rsidRDefault="009E1F7C" w:rsidP="009E1F7C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&lt;15&gt;  Показатель определяется по итогам года на основании отчетов общеобразовательных организаций.</w:t>
      </w:r>
    </w:p>
    <w:p w14:paraId="69FB2E90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&lt;16&gt;  Показатель рассчитывается по итогам года на основании отчета межшкольного центра профессиональной ориентации школьников.</w:t>
      </w:r>
    </w:p>
    <w:p w14:paraId="64362832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0CB0F6DC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&lt;17&gt;  Показатель рассчитывается по итогам года на основании отчетов, представляемых образовательными организациями.</w:t>
      </w:r>
    </w:p>
    <w:p w14:paraId="7BFB1096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69B8534F" w14:textId="77777777" w:rsidR="009E1F7C" w:rsidRPr="009E1F7C" w:rsidRDefault="009E1F7C" w:rsidP="009E1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hd w:val="clear" w:color="auto" w:fill="FFC000"/>
        </w:rPr>
      </w:pPr>
      <w:r w:rsidRPr="009E1F7C">
        <w:rPr>
          <w:rFonts w:ascii="Times New Roman" w:hAnsi="Times New Roman"/>
        </w:rPr>
        <w:t>&lt;18&gt;  Показатель рассчитывается по итогам года на основании отчетов, представляемых образовательными организациями.</w:t>
      </w:r>
    </w:p>
    <w:p w14:paraId="5F60F176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251C2E0F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&lt;19&gt;  Показатель определяется, путем расчета нормы амортизации по итогам года в соответствии с отчетностью по форме федерального статистического наблюдения № ОО-2 «Сведения о материально-технической и информационной базе, финансово-экономической деятельности общеобразовательной организации».</w:t>
      </w:r>
    </w:p>
    <w:p w14:paraId="451FC865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bookmarkStart w:id="1" w:name="P700"/>
      <w:bookmarkEnd w:id="1"/>
    </w:p>
    <w:p w14:paraId="6F57A773" w14:textId="77777777" w:rsidR="009E1F7C" w:rsidRPr="009E1F7C" w:rsidRDefault="009E1F7C" w:rsidP="009E1F7C">
      <w:pPr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 xml:space="preserve">            &lt;20&gt;   Показатель рассчитывается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</w:r>
    </w:p>
    <w:p w14:paraId="10BFE20A" w14:textId="0806CE7B" w:rsidR="009E1F7C" w:rsidRDefault="009E1F7C" w:rsidP="009E1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>&lt;21&gt;</w:t>
      </w:r>
      <w:proofErr w:type="gramStart"/>
      <w:r w:rsidRPr="009E1F7C">
        <w:rPr>
          <w:rFonts w:ascii="Times New Roman" w:eastAsia="Times New Roman" w:hAnsi="Times New Roman"/>
          <w:lang w:eastAsia="ru-RU"/>
        </w:rPr>
        <w:t xml:space="preserve"> ;</w:t>
      </w:r>
      <w:proofErr w:type="gramEnd"/>
      <w:r w:rsidRPr="009E1F7C">
        <w:rPr>
          <w:rFonts w:ascii="Times New Roman" w:eastAsia="Times New Roman" w:hAnsi="Times New Roman"/>
          <w:lang w:eastAsia="ru-RU"/>
        </w:rPr>
        <w:t xml:space="preserve"> &lt;22&gt; ; &lt;23&gt; ; &lt;24&gt; ; &lt;25&gt; ; &lt;26&gt; ; &lt;27&gt; Показатели рассчитывается по итогам года на основании данных мониторинга Департамента образования и молодежной политики Ханты-Мансийского автономного округа – Югры</w:t>
      </w:r>
      <w:r>
        <w:rPr>
          <w:rFonts w:ascii="Times New Roman" w:eastAsia="Times New Roman" w:hAnsi="Times New Roman"/>
          <w:lang w:eastAsia="ru-RU"/>
        </w:rPr>
        <w:t>.</w:t>
      </w:r>
    </w:p>
    <w:p w14:paraId="082C0CC5" w14:textId="77777777" w:rsidR="009E1F7C" w:rsidRDefault="009E1F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14:paraId="61B9A7E0" w14:textId="77777777" w:rsidR="009E1F7C" w:rsidRPr="003F4085" w:rsidRDefault="009E1F7C" w:rsidP="009E1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F4085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14:paraId="2A6A1624" w14:textId="77777777" w:rsidR="009E1F7C" w:rsidRPr="003F4085" w:rsidRDefault="009E1F7C" w:rsidP="009E1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F4085">
        <w:rPr>
          <w:rFonts w:ascii="Times New Roman" w:hAnsi="Times New Roman"/>
          <w:sz w:val="28"/>
          <w:szCs w:val="28"/>
          <w:lang w:eastAsia="ru-RU"/>
        </w:rPr>
        <w:t>к изменениям в постановление Администрации</w:t>
      </w:r>
    </w:p>
    <w:p w14:paraId="42E02DC8" w14:textId="77777777" w:rsidR="009E1F7C" w:rsidRPr="003F4085" w:rsidRDefault="009E1F7C" w:rsidP="009E1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F4085">
        <w:rPr>
          <w:rFonts w:ascii="Times New Roman" w:hAnsi="Times New Roman"/>
          <w:sz w:val="28"/>
          <w:szCs w:val="28"/>
          <w:lang w:eastAsia="ru-RU"/>
        </w:rPr>
        <w:t>города Ханты-Мансийска от 05.11.2013 №1421</w:t>
      </w:r>
    </w:p>
    <w:p w14:paraId="2D492F2B" w14:textId="77777777" w:rsidR="009E1F7C" w:rsidRPr="003F4085" w:rsidRDefault="009E1F7C" w:rsidP="009E1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F4085"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14:paraId="6BA35278" w14:textId="77777777" w:rsidR="009E1F7C" w:rsidRPr="003F4085" w:rsidRDefault="009E1F7C" w:rsidP="009E1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F4085">
        <w:rPr>
          <w:rFonts w:ascii="Times New Roman" w:hAnsi="Times New Roman"/>
          <w:sz w:val="28"/>
          <w:szCs w:val="28"/>
          <w:lang w:eastAsia="ru-RU"/>
        </w:rPr>
        <w:t>города Ханты-Мансийска «Развитие</w:t>
      </w:r>
    </w:p>
    <w:p w14:paraId="739FBB3A" w14:textId="77777777" w:rsidR="009E1F7C" w:rsidRPr="003F4085" w:rsidRDefault="009E1F7C" w:rsidP="009E1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F4085">
        <w:rPr>
          <w:rFonts w:ascii="Times New Roman" w:hAnsi="Times New Roman"/>
          <w:sz w:val="28"/>
          <w:szCs w:val="28"/>
          <w:lang w:eastAsia="ru-RU"/>
        </w:rPr>
        <w:t>образования в городе Ханты-Мансийске»</w:t>
      </w:r>
    </w:p>
    <w:p w14:paraId="51DEA704" w14:textId="77777777" w:rsidR="009E1F7C" w:rsidRPr="003F4085" w:rsidRDefault="009E1F7C" w:rsidP="009E1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65BA2389" w14:textId="77777777" w:rsidR="009E1F7C" w:rsidRPr="003F4085" w:rsidRDefault="009E1F7C" w:rsidP="009E1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30F22BDE" w14:textId="77777777" w:rsidR="009E1F7C" w:rsidRPr="003F4085" w:rsidRDefault="009E1F7C" w:rsidP="009E1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F4085">
        <w:rPr>
          <w:rFonts w:ascii="Times New Roman" w:hAnsi="Times New Roman"/>
          <w:sz w:val="28"/>
          <w:szCs w:val="28"/>
          <w:lang w:eastAsia="ru-RU"/>
        </w:rPr>
        <w:t>Таблица 6</w:t>
      </w:r>
    </w:p>
    <w:p w14:paraId="5589A91B" w14:textId="77777777" w:rsidR="009E1F7C" w:rsidRPr="003F4085" w:rsidRDefault="009E1F7C" w:rsidP="009E1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2870"/>
      <w:bookmarkEnd w:id="2"/>
      <w:r w:rsidRPr="003F4085">
        <w:rPr>
          <w:rFonts w:ascii="Times New Roman" w:eastAsia="Times New Roman" w:hAnsi="Times New Roman"/>
          <w:sz w:val="28"/>
          <w:szCs w:val="28"/>
          <w:lang w:eastAsia="ru-RU"/>
        </w:rPr>
        <w:t>Перечень объектов капитального строительства</w:t>
      </w:r>
    </w:p>
    <w:p w14:paraId="1D295943" w14:textId="77777777" w:rsidR="009E1F7C" w:rsidRPr="003F4085" w:rsidRDefault="009E1F7C" w:rsidP="009E1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0" w:type="dxa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966"/>
        <w:gridCol w:w="1133"/>
        <w:gridCol w:w="1700"/>
        <w:gridCol w:w="2840"/>
      </w:tblGrid>
      <w:tr w:rsidR="009E1F7C" w:rsidRPr="003F4085" w14:paraId="628E9093" w14:textId="77777777" w:rsidTr="009E1F7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1AC2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5FE4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7861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172D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строительства, проектирования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EF71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</w:tr>
      <w:tr w:rsidR="009E1F7C" w:rsidRPr="003F4085" w14:paraId="3EA02A30" w14:textId="77777777" w:rsidTr="009E1F7C">
        <w:trPr>
          <w:trHeight w:val="1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3F08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D166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186F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471E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4035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9E1F7C" w:rsidRPr="003F4085" w14:paraId="3C931DB1" w14:textId="77777777" w:rsidTr="009E1F7C">
        <w:trPr>
          <w:trHeight w:val="6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53B9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A358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Средняя общеобразовательная школа «Гимназия № 1» в г. Ханты-Мансийске. Блок 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3738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276E" w14:textId="375C31E0" w:rsidR="0008282E" w:rsidRPr="003F4085" w:rsidRDefault="0008282E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2018 - 2023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6D59" w14:textId="77777777" w:rsidR="0008282E" w:rsidRPr="003F4085" w:rsidRDefault="0008282E" w:rsidP="004C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прямые инвестиции </w:t>
            </w:r>
          </w:p>
          <w:p w14:paraId="5FC25065" w14:textId="3DAA599D" w:rsidR="004C0192" w:rsidRPr="003F4085" w:rsidRDefault="004C0192" w:rsidP="004C01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>(проектирование, строительство, реконструкция)</w:t>
            </w:r>
          </w:p>
        </w:tc>
      </w:tr>
      <w:tr w:rsidR="009E1F7C" w:rsidRPr="003F4085" w14:paraId="0C95A4E7" w14:textId="77777777" w:rsidTr="009E1F7C">
        <w:trPr>
          <w:trHeight w:hRule="exact" w:val="7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D176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849F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Средняя школа на 1056 учащихся в микрорайоне Учхоз города Ханты-Мансийска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78B1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E93B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2019-2021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FA50" w14:textId="0E37B6C4" w:rsidR="009E1F7C" w:rsidRPr="003F4085" w:rsidRDefault="00F13EAA" w:rsidP="009E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концессия </w:t>
            </w:r>
          </w:p>
          <w:p w14:paraId="181BA187" w14:textId="77777777" w:rsidR="00F13EAA" w:rsidRPr="003F4085" w:rsidRDefault="00F13EAA" w:rsidP="009E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8BACDF" w14:textId="0A73D0BD" w:rsidR="00F13EAA" w:rsidRPr="003F4085" w:rsidRDefault="00F13EAA" w:rsidP="009E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>К</w:t>
            </w:r>
          </w:p>
          <w:p w14:paraId="3E9C487C" w14:textId="77777777" w:rsidR="00F13EAA" w:rsidRPr="003F4085" w:rsidRDefault="00F13EAA" w:rsidP="009E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F7C" w:rsidRPr="003F4085" w14:paraId="211E914D" w14:textId="77777777" w:rsidTr="00AC5BA0">
        <w:trPr>
          <w:trHeight w:hRule="exact" w:val="181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DBF3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F5A9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II-я очередь МБОУ СОШ № 8 в городе Ханты-Мансийске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BF3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2507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2016-2021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21E" w14:textId="77777777" w:rsidR="00AC5BA0" w:rsidRPr="003F4085" w:rsidRDefault="00AC5BA0" w:rsidP="00AC5B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прямые инвестиции </w:t>
            </w:r>
          </w:p>
          <w:p w14:paraId="72A438A9" w14:textId="10299D15" w:rsidR="009E1F7C" w:rsidRPr="003F4085" w:rsidRDefault="00AC5BA0" w:rsidP="00AC5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(проектирование, строительство, реконструкция) </w:t>
            </w:r>
          </w:p>
        </w:tc>
      </w:tr>
      <w:tr w:rsidR="009E1F7C" w:rsidRPr="003F4085" w14:paraId="2447A3FA" w14:textId="77777777" w:rsidTr="009E1F7C">
        <w:trPr>
          <w:trHeight w:val="6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EBA6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D61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Средняя школа на 1725 учащихся в микрорайоне Иртыш-2 города Ханты-Мансийска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266C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B18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2019-2021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17D" w14:textId="6DC3DE65" w:rsidR="009E1F7C" w:rsidRPr="003F4085" w:rsidRDefault="00CE7701" w:rsidP="009E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>концессия</w:t>
            </w:r>
          </w:p>
        </w:tc>
      </w:tr>
      <w:tr w:rsidR="009E1F7C" w:rsidRPr="003F4085" w14:paraId="08F81A6C" w14:textId="77777777" w:rsidTr="009E1F7C">
        <w:trPr>
          <w:trHeight w:hRule="exact" w:val="8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76F3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CE7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Средняя школа на 1125 учащихся в районе СУ-967 города Ханты-Мансийска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9806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ECA2" w14:textId="600F70F8" w:rsidR="00CE7701" w:rsidRPr="003F4085" w:rsidRDefault="00CE7701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D25" w14:textId="41FBA3B3" w:rsidR="009E1F7C" w:rsidRPr="003F4085" w:rsidRDefault="00CE7701" w:rsidP="009E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концессия </w:t>
            </w:r>
          </w:p>
        </w:tc>
      </w:tr>
      <w:tr w:rsidR="009E1F7C" w:rsidRPr="003F4085" w14:paraId="0E96C935" w14:textId="77777777" w:rsidTr="009E1F7C">
        <w:trPr>
          <w:trHeight w:hRule="exact" w:val="8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5CF4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CD90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Средняя школа на 1200 учащихся в районе переулка </w:t>
            </w:r>
            <w:proofErr w:type="gramStart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Южный</w:t>
            </w:r>
            <w:proofErr w:type="gramEnd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города Ханты-Мансийска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DBE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8976" w14:textId="747682B8" w:rsidR="007C5B8E" w:rsidRPr="003F4085" w:rsidRDefault="007C5B8E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2024-2026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BE0" w14:textId="170BFD28" w:rsidR="009E1F7C" w:rsidRPr="003F4085" w:rsidRDefault="00570D14" w:rsidP="009E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концессия </w:t>
            </w:r>
          </w:p>
        </w:tc>
      </w:tr>
      <w:tr w:rsidR="009E1F7C" w:rsidRPr="003F4085" w14:paraId="3907A48E" w14:textId="77777777" w:rsidTr="009E1F7C">
        <w:trPr>
          <w:trHeight w:val="6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F02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97E1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Средняя общеобразовательная школа на 900 учащихся в микрорайоне </w:t>
            </w:r>
            <w:proofErr w:type="gramStart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Восточный</w:t>
            </w:r>
            <w:proofErr w:type="gramEnd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города Ханты-Мансийска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8A5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9DD6" w14:textId="7C6E8549" w:rsidR="0097682B" w:rsidRPr="003F4085" w:rsidRDefault="0097682B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2024-2026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0A29" w14:textId="4DD59D9A" w:rsidR="009E1F7C" w:rsidRPr="003F4085" w:rsidRDefault="007E1A0C" w:rsidP="009E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концессия </w:t>
            </w:r>
          </w:p>
        </w:tc>
      </w:tr>
      <w:tr w:rsidR="009E1F7C" w:rsidRPr="003F4085" w14:paraId="46F8C27B" w14:textId="77777777" w:rsidTr="002D6A46">
        <w:trPr>
          <w:trHeight w:hRule="exact" w:val="18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75F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A4E8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 очередь МБОУ «Средняя общеобразовательная школа № 2»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399D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401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2025-2027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955" w14:textId="77777777" w:rsidR="002D6A46" w:rsidRPr="003F4085" w:rsidRDefault="002D6A46" w:rsidP="002D6A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прямые инвестиции </w:t>
            </w:r>
          </w:p>
          <w:p w14:paraId="41489D1B" w14:textId="72671128" w:rsidR="002D6A46" w:rsidRPr="003F4085" w:rsidRDefault="002D6A46" w:rsidP="002D6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>(проектирование, строительство, реконструкция)</w:t>
            </w:r>
          </w:p>
          <w:p w14:paraId="2B9D2748" w14:textId="77777777" w:rsidR="002D6A46" w:rsidRPr="003F4085" w:rsidRDefault="002D6A46" w:rsidP="009E1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F7C" w:rsidRPr="003F4085" w14:paraId="3640155B" w14:textId="77777777" w:rsidTr="005A406B">
        <w:trPr>
          <w:trHeight w:hRule="exact" w:val="1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D3E8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4259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Образовательный комплекс в </w:t>
            </w:r>
            <w:proofErr w:type="spellStart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Западный</w:t>
            </w:r>
            <w:proofErr w:type="gramEnd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г. Ханты-Мансийске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2CB9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550/220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743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2026-2028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2321" w14:textId="77777777" w:rsidR="000444EE" w:rsidRPr="003F4085" w:rsidRDefault="000444EE" w:rsidP="000444E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прямые инвестиции </w:t>
            </w:r>
          </w:p>
          <w:p w14:paraId="7F5335B3" w14:textId="4DD9191C" w:rsidR="000444EE" w:rsidRPr="003F4085" w:rsidRDefault="000444EE" w:rsidP="00044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>(проектирование, строительство, реконструкция)</w:t>
            </w:r>
          </w:p>
        </w:tc>
      </w:tr>
      <w:tr w:rsidR="009E1F7C" w:rsidRPr="003F4085" w14:paraId="33A99E37" w14:textId="77777777" w:rsidTr="009E1F7C">
        <w:trPr>
          <w:trHeight w:val="4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B2A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28E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Детский сад, район СУ-967 в г. Ханты-Мансийске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6BCC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E7A" w14:textId="3134BD8D" w:rsidR="005A406B" w:rsidRPr="003F4085" w:rsidRDefault="005A406B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2008; 2024</w:t>
            </w:r>
            <w:r w:rsidR="00BD5431"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- 2025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550A" w14:textId="77777777" w:rsidR="00BD5431" w:rsidRPr="003F4085" w:rsidRDefault="00BD5431" w:rsidP="00BD54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прямые инвестиции </w:t>
            </w:r>
          </w:p>
          <w:p w14:paraId="1EA4CF18" w14:textId="66C34170" w:rsidR="00BD5431" w:rsidRPr="003F4085" w:rsidRDefault="00BD5431" w:rsidP="00BD54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>(проектирование, строительство, реконструкция)</w:t>
            </w:r>
          </w:p>
        </w:tc>
      </w:tr>
      <w:tr w:rsidR="009E1F7C" w:rsidRPr="009E1F7C" w14:paraId="6741D412" w14:textId="77777777" w:rsidTr="00C07052">
        <w:trPr>
          <w:trHeight w:hRule="exact" w:val="20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D4C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93DE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Образовательно-молодежный центр с блоком питания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7B86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6611,92 </w:t>
            </w:r>
            <w:proofErr w:type="spellStart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./700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F48" w14:textId="77777777" w:rsidR="009E1F7C" w:rsidRPr="003F4085" w:rsidRDefault="009E1F7C" w:rsidP="009E1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40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26D4" w14:textId="77777777" w:rsidR="00C07052" w:rsidRPr="003F4085" w:rsidRDefault="00C07052" w:rsidP="00C070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 xml:space="preserve">прямые инвестиции </w:t>
            </w:r>
          </w:p>
          <w:p w14:paraId="660BA18F" w14:textId="01B472DA" w:rsidR="00C07052" w:rsidRPr="009E1F7C" w:rsidRDefault="00C07052" w:rsidP="00C07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085">
              <w:rPr>
                <w:rFonts w:ascii="Times New Roman" w:hAnsi="Times New Roman"/>
                <w:sz w:val="18"/>
                <w:szCs w:val="18"/>
              </w:rPr>
              <w:t>(проектирование, строительство, реконструкция)</w:t>
            </w:r>
          </w:p>
        </w:tc>
      </w:tr>
    </w:tbl>
    <w:p w14:paraId="154825B5" w14:textId="50C1A28E" w:rsidR="00E34070" w:rsidRDefault="00E34070" w:rsidP="00E01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4070" w:rsidSect="009E1F7C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FEF34" w14:textId="77777777" w:rsidR="00A362E1" w:rsidRDefault="00A362E1" w:rsidP="003B784A">
      <w:pPr>
        <w:spacing w:after="0" w:line="240" w:lineRule="auto"/>
      </w:pPr>
      <w:r>
        <w:separator/>
      </w:r>
    </w:p>
  </w:endnote>
  <w:endnote w:type="continuationSeparator" w:id="0">
    <w:p w14:paraId="51CDE104" w14:textId="77777777" w:rsidR="00A362E1" w:rsidRDefault="00A362E1" w:rsidP="003B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79054" w14:textId="77777777" w:rsidR="00A362E1" w:rsidRDefault="00A362E1" w:rsidP="003B784A">
      <w:pPr>
        <w:spacing w:after="0" w:line="240" w:lineRule="auto"/>
      </w:pPr>
      <w:r>
        <w:separator/>
      </w:r>
    </w:p>
  </w:footnote>
  <w:footnote w:type="continuationSeparator" w:id="0">
    <w:p w14:paraId="3E028BB2" w14:textId="77777777" w:rsidR="00A362E1" w:rsidRDefault="00A362E1" w:rsidP="003B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95A"/>
    <w:multiLevelType w:val="hybridMultilevel"/>
    <w:tmpl w:val="77E8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169"/>
    <w:multiLevelType w:val="hybridMultilevel"/>
    <w:tmpl w:val="8ABCC690"/>
    <w:lvl w:ilvl="0" w:tplc="4CD60F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F0B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417B0D"/>
    <w:multiLevelType w:val="hybridMultilevel"/>
    <w:tmpl w:val="055E29E4"/>
    <w:lvl w:ilvl="0" w:tplc="782A883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E358A"/>
    <w:multiLevelType w:val="multilevel"/>
    <w:tmpl w:val="4BB48A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0F0A1BAA"/>
    <w:multiLevelType w:val="multilevel"/>
    <w:tmpl w:val="EA30E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300242A"/>
    <w:multiLevelType w:val="hybridMultilevel"/>
    <w:tmpl w:val="1752F1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6445150"/>
    <w:multiLevelType w:val="hybridMultilevel"/>
    <w:tmpl w:val="7F508096"/>
    <w:lvl w:ilvl="0" w:tplc="E3CA67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F2AA8"/>
    <w:multiLevelType w:val="hybridMultilevel"/>
    <w:tmpl w:val="18F6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82A50"/>
    <w:multiLevelType w:val="hybridMultilevel"/>
    <w:tmpl w:val="D188FA12"/>
    <w:lvl w:ilvl="0" w:tplc="3F9C97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E4ED8"/>
    <w:multiLevelType w:val="hybridMultilevel"/>
    <w:tmpl w:val="CBEA6218"/>
    <w:lvl w:ilvl="0" w:tplc="9A7027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13CB1"/>
    <w:multiLevelType w:val="multilevel"/>
    <w:tmpl w:val="18FE17E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854D5"/>
    <w:multiLevelType w:val="hybridMultilevel"/>
    <w:tmpl w:val="4146977E"/>
    <w:lvl w:ilvl="0" w:tplc="1E4EF8F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1572B"/>
    <w:multiLevelType w:val="hybridMultilevel"/>
    <w:tmpl w:val="7346CB38"/>
    <w:lvl w:ilvl="0" w:tplc="0076FDC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25C0D"/>
    <w:multiLevelType w:val="multilevel"/>
    <w:tmpl w:val="E7100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0335FE0"/>
    <w:multiLevelType w:val="hybridMultilevel"/>
    <w:tmpl w:val="D6040358"/>
    <w:lvl w:ilvl="0" w:tplc="5B08DA3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234C9"/>
    <w:multiLevelType w:val="multilevel"/>
    <w:tmpl w:val="93F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8D1781F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B51519"/>
    <w:multiLevelType w:val="multilevel"/>
    <w:tmpl w:val="042A2C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63371"/>
    <w:multiLevelType w:val="hybridMultilevel"/>
    <w:tmpl w:val="0E5E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B138A"/>
    <w:multiLevelType w:val="hybridMultilevel"/>
    <w:tmpl w:val="104818E8"/>
    <w:lvl w:ilvl="0" w:tplc="657E1F1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16746B2"/>
    <w:multiLevelType w:val="hybridMultilevel"/>
    <w:tmpl w:val="ED00D08E"/>
    <w:lvl w:ilvl="0" w:tplc="ECEE304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E7A68"/>
    <w:multiLevelType w:val="hybridMultilevel"/>
    <w:tmpl w:val="6CAED610"/>
    <w:lvl w:ilvl="0" w:tplc="3C365C7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41611"/>
    <w:multiLevelType w:val="hybridMultilevel"/>
    <w:tmpl w:val="E278D9C4"/>
    <w:lvl w:ilvl="0" w:tplc="2C9E30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D6BD9"/>
    <w:multiLevelType w:val="multilevel"/>
    <w:tmpl w:val="642A2A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4">
    <w:nsid w:val="58893DFE"/>
    <w:multiLevelType w:val="hybridMultilevel"/>
    <w:tmpl w:val="D812B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E5F261C"/>
    <w:multiLevelType w:val="hybridMultilevel"/>
    <w:tmpl w:val="7AAA44BE"/>
    <w:lvl w:ilvl="0" w:tplc="DF6CC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0F0441"/>
    <w:multiLevelType w:val="hybridMultilevel"/>
    <w:tmpl w:val="A6442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64F0A"/>
    <w:multiLevelType w:val="hybridMultilevel"/>
    <w:tmpl w:val="EC96F4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C298F"/>
    <w:multiLevelType w:val="hybridMultilevel"/>
    <w:tmpl w:val="CD20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130A6"/>
    <w:multiLevelType w:val="hybridMultilevel"/>
    <w:tmpl w:val="8DD6C28C"/>
    <w:lvl w:ilvl="0" w:tplc="B6FEAAF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97AE5"/>
    <w:multiLevelType w:val="multilevel"/>
    <w:tmpl w:val="64185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3"/>
  </w:num>
  <w:num w:numId="2">
    <w:abstractNumId w:val="15"/>
  </w:num>
  <w:num w:numId="3">
    <w:abstractNumId w:val="43"/>
  </w:num>
  <w:num w:numId="4">
    <w:abstractNumId w:val="20"/>
  </w:num>
  <w:num w:numId="5">
    <w:abstractNumId w:val="29"/>
  </w:num>
  <w:num w:numId="6">
    <w:abstractNumId w:val="32"/>
  </w:num>
  <w:num w:numId="7">
    <w:abstractNumId w:val="18"/>
  </w:num>
  <w:num w:numId="8">
    <w:abstractNumId w:val="27"/>
  </w:num>
  <w:num w:numId="9">
    <w:abstractNumId w:val="1"/>
  </w:num>
  <w:num w:numId="10">
    <w:abstractNumId w:val="3"/>
  </w:num>
  <w:num w:numId="11">
    <w:abstractNumId w:val="42"/>
  </w:num>
  <w:num w:numId="12">
    <w:abstractNumId w:val="31"/>
  </w:num>
  <w:num w:numId="13">
    <w:abstractNumId w:val="17"/>
  </w:num>
  <w:num w:numId="14">
    <w:abstractNumId w:val="12"/>
  </w:num>
  <w:num w:numId="15">
    <w:abstractNumId w:val="2"/>
  </w:num>
  <w:num w:numId="16">
    <w:abstractNumId w:val="23"/>
  </w:num>
  <w:num w:numId="17">
    <w:abstractNumId w:val="34"/>
  </w:num>
  <w:num w:numId="18">
    <w:abstractNumId w:val="19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16"/>
  </w:num>
  <w:num w:numId="23">
    <w:abstractNumId w:val="40"/>
  </w:num>
  <w:num w:numId="24">
    <w:abstractNumId w:val="36"/>
  </w:num>
  <w:num w:numId="25">
    <w:abstractNumId w:val="41"/>
  </w:num>
  <w:num w:numId="26">
    <w:abstractNumId w:val="26"/>
  </w:num>
  <w:num w:numId="27">
    <w:abstractNumId w:val="9"/>
  </w:num>
  <w:num w:numId="28">
    <w:abstractNumId w:val="10"/>
  </w:num>
  <w:num w:numId="29">
    <w:abstractNumId w:val="14"/>
  </w:num>
  <w:num w:numId="30">
    <w:abstractNumId w:val="4"/>
  </w:num>
  <w:num w:numId="31">
    <w:abstractNumId w:val="25"/>
  </w:num>
  <w:num w:numId="32">
    <w:abstractNumId w:val="35"/>
  </w:num>
  <w:num w:numId="33">
    <w:abstractNumId w:val="37"/>
  </w:num>
  <w:num w:numId="34">
    <w:abstractNumId w:val="11"/>
  </w:num>
  <w:num w:numId="35">
    <w:abstractNumId w:val="0"/>
  </w:num>
  <w:num w:numId="36">
    <w:abstractNumId w:val="8"/>
  </w:num>
  <w:num w:numId="37">
    <w:abstractNumId w:val="21"/>
  </w:num>
  <w:num w:numId="38">
    <w:abstractNumId w:val="30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8"/>
  </w:num>
  <w:num w:numId="42">
    <w:abstractNumId w:val="5"/>
  </w:num>
  <w:num w:numId="43">
    <w:abstractNumId w:val="6"/>
  </w:num>
  <w:num w:numId="44">
    <w:abstractNumId w:val="24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0562"/>
    <w:rsid w:val="00000D8E"/>
    <w:rsid w:val="0000113F"/>
    <w:rsid w:val="00001F8E"/>
    <w:rsid w:val="00003FF8"/>
    <w:rsid w:val="0000620B"/>
    <w:rsid w:val="00007373"/>
    <w:rsid w:val="000077FC"/>
    <w:rsid w:val="00011486"/>
    <w:rsid w:val="00012105"/>
    <w:rsid w:val="00013280"/>
    <w:rsid w:val="000138B0"/>
    <w:rsid w:val="00014025"/>
    <w:rsid w:val="00015A21"/>
    <w:rsid w:val="00017972"/>
    <w:rsid w:val="0002073E"/>
    <w:rsid w:val="000207D3"/>
    <w:rsid w:val="0002128A"/>
    <w:rsid w:val="0002191F"/>
    <w:rsid w:val="00023E71"/>
    <w:rsid w:val="00026E82"/>
    <w:rsid w:val="00030F4A"/>
    <w:rsid w:val="0003206F"/>
    <w:rsid w:val="00033AD5"/>
    <w:rsid w:val="000354AB"/>
    <w:rsid w:val="0003649C"/>
    <w:rsid w:val="000368CA"/>
    <w:rsid w:val="00036A26"/>
    <w:rsid w:val="00036BE1"/>
    <w:rsid w:val="000370DA"/>
    <w:rsid w:val="000375A6"/>
    <w:rsid w:val="000406FE"/>
    <w:rsid w:val="00041120"/>
    <w:rsid w:val="00041E75"/>
    <w:rsid w:val="000437FB"/>
    <w:rsid w:val="00043EBE"/>
    <w:rsid w:val="000444EE"/>
    <w:rsid w:val="00044871"/>
    <w:rsid w:val="000449CF"/>
    <w:rsid w:val="000459A0"/>
    <w:rsid w:val="000459D0"/>
    <w:rsid w:val="0004665D"/>
    <w:rsid w:val="0004704F"/>
    <w:rsid w:val="00047E4C"/>
    <w:rsid w:val="000502F0"/>
    <w:rsid w:val="00051242"/>
    <w:rsid w:val="00051479"/>
    <w:rsid w:val="00051786"/>
    <w:rsid w:val="000540CD"/>
    <w:rsid w:val="00054379"/>
    <w:rsid w:val="00054B61"/>
    <w:rsid w:val="000557CA"/>
    <w:rsid w:val="00055EDD"/>
    <w:rsid w:val="0005684D"/>
    <w:rsid w:val="00057F67"/>
    <w:rsid w:val="00060256"/>
    <w:rsid w:val="00060785"/>
    <w:rsid w:val="000608AB"/>
    <w:rsid w:val="00060B11"/>
    <w:rsid w:val="000617FC"/>
    <w:rsid w:val="000619EA"/>
    <w:rsid w:val="0006231C"/>
    <w:rsid w:val="00062A0A"/>
    <w:rsid w:val="00062B93"/>
    <w:rsid w:val="00063C92"/>
    <w:rsid w:val="00063F51"/>
    <w:rsid w:val="00064287"/>
    <w:rsid w:val="0006455E"/>
    <w:rsid w:val="000667C3"/>
    <w:rsid w:val="0006767F"/>
    <w:rsid w:val="000711BD"/>
    <w:rsid w:val="00071720"/>
    <w:rsid w:val="00072232"/>
    <w:rsid w:val="000722B3"/>
    <w:rsid w:val="00073255"/>
    <w:rsid w:val="000745EE"/>
    <w:rsid w:val="00074A22"/>
    <w:rsid w:val="00074F69"/>
    <w:rsid w:val="00075E58"/>
    <w:rsid w:val="0007632E"/>
    <w:rsid w:val="0007668A"/>
    <w:rsid w:val="00076FD1"/>
    <w:rsid w:val="0007778F"/>
    <w:rsid w:val="000777C5"/>
    <w:rsid w:val="00081537"/>
    <w:rsid w:val="0008282E"/>
    <w:rsid w:val="00083039"/>
    <w:rsid w:val="00083B4A"/>
    <w:rsid w:val="00083E32"/>
    <w:rsid w:val="00084A24"/>
    <w:rsid w:val="00085702"/>
    <w:rsid w:val="00085BAD"/>
    <w:rsid w:val="000861DF"/>
    <w:rsid w:val="0008685A"/>
    <w:rsid w:val="00092CF7"/>
    <w:rsid w:val="00093325"/>
    <w:rsid w:val="000934A5"/>
    <w:rsid w:val="00094323"/>
    <w:rsid w:val="00095394"/>
    <w:rsid w:val="00096F65"/>
    <w:rsid w:val="00097460"/>
    <w:rsid w:val="000A0DBF"/>
    <w:rsid w:val="000A3B1F"/>
    <w:rsid w:val="000A4395"/>
    <w:rsid w:val="000A4438"/>
    <w:rsid w:val="000A5E2B"/>
    <w:rsid w:val="000A6E28"/>
    <w:rsid w:val="000A7C9A"/>
    <w:rsid w:val="000B00A3"/>
    <w:rsid w:val="000B0164"/>
    <w:rsid w:val="000B1380"/>
    <w:rsid w:val="000B2A8A"/>
    <w:rsid w:val="000B3539"/>
    <w:rsid w:val="000B38BF"/>
    <w:rsid w:val="000B393E"/>
    <w:rsid w:val="000B43A6"/>
    <w:rsid w:val="000B4CF3"/>
    <w:rsid w:val="000B5299"/>
    <w:rsid w:val="000C030A"/>
    <w:rsid w:val="000C12E5"/>
    <w:rsid w:val="000C2300"/>
    <w:rsid w:val="000C357C"/>
    <w:rsid w:val="000C37FE"/>
    <w:rsid w:val="000C584B"/>
    <w:rsid w:val="000C5C80"/>
    <w:rsid w:val="000C6C02"/>
    <w:rsid w:val="000C755D"/>
    <w:rsid w:val="000C7748"/>
    <w:rsid w:val="000D03C7"/>
    <w:rsid w:val="000D1CE1"/>
    <w:rsid w:val="000D1EC2"/>
    <w:rsid w:val="000D2899"/>
    <w:rsid w:val="000D4124"/>
    <w:rsid w:val="000D4FF3"/>
    <w:rsid w:val="000D6C88"/>
    <w:rsid w:val="000D7FDA"/>
    <w:rsid w:val="000E0061"/>
    <w:rsid w:val="000E1615"/>
    <w:rsid w:val="000E3F24"/>
    <w:rsid w:val="000E458D"/>
    <w:rsid w:val="000E4B3E"/>
    <w:rsid w:val="000E6130"/>
    <w:rsid w:val="000E635A"/>
    <w:rsid w:val="000E6CA8"/>
    <w:rsid w:val="000E72C0"/>
    <w:rsid w:val="000E78D1"/>
    <w:rsid w:val="000F1089"/>
    <w:rsid w:val="000F17FA"/>
    <w:rsid w:val="000F1DCE"/>
    <w:rsid w:val="000F281F"/>
    <w:rsid w:val="000F37C0"/>
    <w:rsid w:val="000F3F1C"/>
    <w:rsid w:val="000F42B4"/>
    <w:rsid w:val="000F4A42"/>
    <w:rsid w:val="000F6041"/>
    <w:rsid w:val="000F6263"/>
    <w:rsid w:val="000F6C1B"/>
    <w:rsid w:val="00101095"/>
    <w:rsid w:val="00101784"/>
    <w:rsid w:val="00101A5A"/>
    <w:rsid w:val="00102297"/>
    <w:rsid w:val="00103972"/>
    <w:rsid w:val="00106682"/>
    <w:rsid w:val="00107001"/>
    <w:rsid w:val="001100BB"/>
    <w:rsid w:val="001101FF"/>
    <w:rsid w:val="00110B75"/>
    <w:rsid w:val="001127D3"/>
    <w:rsid w:val="00112831"/>
    <w:rsid w:val="00112E3C"/>
    <w:rsid w:val="00113D5F"/>
    <w:rsid w:val="001142CD"/>
    <w:rsid w:val="0011446C"/>
    <w:rsid w:val="0011467C"/>
    <w:rsid w:val="00115393"/>
    <w:rsid w:val="0011621C"/>
    <w:rsid w:val="001166DD"/>
    <w:rsid w:val="00116EE9"/>
    <w:rsid w:val="001201E4"/>
    <w:rsid w:val="00122AC2"/>
    <w:rsid w:val="00123379"/>
    <w:rsid w:val="0012388D"/>
    <w:rsid w:val="001238F5"/>
    <w:rsid w:val="0012436F"/>
    <w:rsid w:val="00124497"/>
    <w:rsid w:val="0012517C"/>
    <w:rsid w:val="0012621D"/>
    <w:rsid w:val="00126355"/>
    <w:rsid w:val="00126E08"/>
    <w:rsid w:val="001271D7"/>
    <w:rsid w:val="00132986"/>
    <w:rsid w:val="001329F6"/>
    <w:rsid w:val="001331B3"/>
    <w:rsid w:val="001332BE"/>
    <w:rsid w:val="0013531E"/>
    <w:rsid w:val="00135F77"/>
    <w:rsid w:val="00135FEC"/>
    <w:rsid w:val="001360F3"/>
    <w:rsid w:val="00136FFE"/>
    <w:rsid w:val="00140297"/>
    <w:rsid w:val="00140CD2"/>
    <w:rsid w:val="00142208"/>
    <w:rsid w:val="00142705"/>
    <w:rsid w:val="00142B8B"/>
    <w:rsid w:val="0014328E"/>
    <w:rsid w:val="00144AF2"/>
    <w:rsid w:val="00145D55"/>
    <w:rsid w:val="001467BD"/>
    <w:rsid w:val="001468A5"/>
    <w:rsid w:val="0015044F"/>
    <w:rsid w:val="0015077A"/>
    <w:rsid w:val="001508DF"/>
    <w:rsid w:val="00151368"/>
    <w:rsid w:val="001521C0"/>
    <w:rsid w:val="00152DA4"/>
    <w:rsid w:val="001535F7"/>
    <w:rsid w:val="00153876"/>
    <w:rsid w:val="0015490A"/>
    <w:rsid w:val="00160141"/>
    <w:rsid w:val="001611B9"/>
    <w:rsid w:val="00161A69"/>
    <w:rsid w:val="00161D62"/>
    <w:rsid w:val="001623FD"/>
    <w:rsid w:val="00162761"/>
    <w:rsid w:val="001629E9"/>
    <w:rsid w:val="00162C63"/>
    <w:rsid w:val="00163578"/>
    <w:rsid w:val="001636B5"/>
    <w:rsid w:val="001646AB"/>
    <w:rsid w:val="00164A7D"/>
    <w:rsid w:val="00164DDE"/>
    <w:rsid w:val="00165D81"/>
    <w:rsid w:val="00165FC9"/>
    <w:rsid w:val="00166B4B"/>
    <w:rsid w:val="00166BDE"/>
    <w:rsid w:val="001707A7"/>
    <w:rsid w:val="001717E4"/>
    <w:rsid w:val="00172989"/>
    <w:rsid w:val="001738CE"/>
    <w:rsid w:val="001738D2"/>
    <w:rsid w:val="001751A8"/>
    <w:rsid w:val="001764EB"/>
    <w:rsid w:val="00177172"/>
    <w:rsid w:val="001775D5"/>
    <w:rsid w:val="00177D2A"/>
    <w:rsid w:val="001803E7"/>
    <w:rsid w:val="001807EE"/>
    <w:rsid w:val="00180D28"/>
    <w:rsid w:val="00181A76"/>
    <w:rsid w:val="001830E8"/>
    <w:rsid w:val="00183511"/>
    <w:rsid w:val="001845BA"/>
    <w:rsid w:val="00184C33"/>
    <w:rsid w:val="00184D9C"/>
    <w:rsid w:val="00185C8C"/>
    <w:rsid w:val="00192098"/>
    <w:rsid w:val="00192142"/>
    <w:rsid w:val="001921A7"/>
    <w:rsid w:val="001928C7"/>
    <w:rsid w:val="00192AEA"/>
    <w:rsid w:val="00192D0A"/>
    <w:rsid w:val="00192ECC"/>
    <w:rsid w:val="00192F8F"/>
    <w:rsid w:val="001934B7"/>
    <w:rsid w:val="0019368F"/>
    <w:rsid w:val="00195159"/>
    <w:rsid w:val="00195D61"/>
    <w:rsid w:val="00196D4D"/>
    <w:rsid w:val="00196E90"/>
    <w:rsid w:val="001A02ED"/>
    <w:rsid w:val="001A1CC2"/>
    <w:rsid w:val="001A23AC"/>
    <w:rsid w:val="001A287B"/>
    <w:rsid w:val="001A2A91"/>
    <w:rsid w:val="001A2D16"/>
    <w:rsid w:val="001A2DA2"/>
    <w:rsid w:val="001A4ADB"/>
    <w:rsid w:val="001A5DBA"/>
    <w:rsid w:val="001A5F1E"/>
    <w:rsid w:val="001A66AA"/>
    <w:rsid w:val="001A6AA3"/>
    <w:rsid w:val="001B2097"/>
    <w:rsid w:val="001B3332"/>
    <w:rsid w:val="001B362E"/>
    <w:rsid w:val="001B4248"/>
    <w:rsid w:val="001B4CB2"/>
    <w:rsid w:val="001B4E81"/>
    <w:rsid w:val="001B6B67"/>
    <w:rsid w:val="001B76C2"/>
    <w:rsid w:val="001B7899"/>
    <w:rsid w:val="001C1CCC"/>
    <w:rsid w:val="001C21F2"/>
    <w:rsid w:val="001C32A8"/>
    <w:rsid w:val="001C36EF"/>
    <w:rsid w:val="001C4AEF"/>
    <w:rsid w:val="001C6649"/>
    <w:rsid w:val="001C767E"/>
    <w:rsid w:val="001C7A61"/>
    <w:rsid w:val="001C7F91"/>
    <w:rsid w:val="001D02D5"/>
    <w:rsid w:val="001D10D9"/>
    <w:rsid w:val="001D1E54"/>
    <w:rsid w:val="001D3731"/>
    <w:rsid w:val="001D3E0F"/>
    <w:rsid w:val="001D567E"/>
    <w:rsid w:val="001D6DED"/>
    <w:rsid w:val="001D6F8E"/>
    <w:rsid w:val="001D72D9"/>
    <w:rsid w:val="001E063D"/>
    <w:rsid w:val="001E0F89"/>
    <w:rsid w:val="001E11DC"/>
    <w:rsid w:val="001E279B"/>
    <w:rsid w:val="001E33EE"/>
    <w:rsid w:val="001E4207"/>
    <w:rsid w:val="001E6BE6"/>
    <w:rsid w:val="001E6CAF"/>
    <w:rsid w:val="001E7C9C"/>
    <w:rsid w:val="001F03F0"/>
    <w:rsid w:val="001F0C61"/>
    <w:rsid w:val="001F1966"/>
    <w:rsid w:val="001F2479"/>
    <w:rsid w:val="001F35E5"/>
    <w:rsid w:val="001F4350"/>
    <w:rsid w:val="001F4E84"/>
    <w:rsid w:val="001F5300"/>
    <w:rsid w:val="001F676E"/>
    <w:rsid w:val="001F6CB5"/>
    <w:rsid w:val="001F7CE0"/>
    <w:rsid w:val="001F7FD5"/>
    <w:rsid w:val="002005C1"/>
    <w:rsid w:val="00200799"/>
    <w:rsid w:val="00201D18"/>
    <w:rsid w:val="002022B6"/>
    <w:rsid w:val="0020489E"/>
    <w:rsid w:val="00205346"/>
    <w:rsid w:val="00205A0A"/>
    <w:rsid w:val="00206093"/>
    <w:rsid w:val="002065F5"/>
    <w:rsid w:val="0020668F"/>
    <w:rsid w:val="00206C0B"/>
    <w:rsid w:val="002076BE"/>
    <w:rsid w:val="00210423"/>
    <w:rsid w:val="00210B78"/>
    <w:rsid w:val="0021291E"/>
    <w:rsid w:val="00212FFD"/>
    <w:rsid w:val="00213047"/>
    <w:rsid w:val="0021362D"/>
    <w:rsid w:val="002141DD"/>
    <w:rsid w:val="002154B9"/>
    <w:rsid w:val="00215A3F"/>
    <w:rsid w:val="002171F9"/>
    <w:rsid w:val="0022053C"/>
    <w:rsid w:val="002213C9"/>
    <w:rsid w:val="00221CF7"/>
    <w:rsid w:val="00221FFA"/>
    <w:rsid w:val="00222420"/>
    <w:rsid w:val="00222EE1"/>
    <w:rsid w:val="00224C4F"/>
    <w:rsid w:val="00224C9E"/>
    <w:rsid w:val="00225348"/>
    <w:rsid w:val="00225433"/>
    <w:rsid w:val="002255DB"/>
    <w:rsid w:val="00226402"/>
    <w:rsid w:val="00226CF4"/>
    <w:rsid w:val="00227104"/>
    <w:rsid w:val="002276D6"/>
    <w:rsid w:val="00227856"/>
    <w:rsid w:val="00231242"/>
    <w:rsid w:val="00232EFC"/>
    <w:rsid w:val="00232FB9"/>
    <w:rsid w:val="002330C1"/>
    <w:rsid w:val="0023388E"/>
    <w:rsid w:val="002340E8"/>
    <w:rsid w:val="0023561C"/>
    <w:rsid w:val="002359AC"/>
    <w:rsid w:val="00235B4F"/>
    <w:rsid w:val="00237376"/>
    <w:rsid w:val="00237FBD"/>
    <w:rsid w:val="00240451"/>
    <w:rsid w:val="002408B9"/>
    <w:rsid w:val="00240E97"/>
    <w:rsid w:val="002434F5"/>
    <w:rsid w:val="00243560"/>
    <w:rsid w:val="002449C5"/>
    <w:rsid w:val="00245476"/>
    <w:rsid w:val="002457E6"/>
    <w:rsid w:val="002458E4"/>
    <w:rsid w:val="00246BC1"/>
    <w:rsid w:val="00246CE0"/>
    <w:rsid w:val="00247576"/>
    <w:rsid w:val="002479D1"/>
    <w:rsid w:val="00250071"/>
    <w:rsid w:val="002512AF"/>
    <w:rsid w:val="00252358"/>
    <w:rsid w:val="0025359D"/>
    <w:rsid w:val="0025370B"/>
    <w:rsid w:val="002538B9"/>
    <w:rsid w:val="00254574"/>
    <w:rsid w:val="00254650"/>
    <w:rsid w:val="0025482D"/>
    <w:rsid w:val="00255341"/>
    <w:rsid w:val="0025565A"/>
    <w:rsid w:val="002559C8"/>
    <w:rsid w:val="002562A7"/>
    <w:rsid w:val="00256728"/>
    <w:rsid w:val="00256C7E"/>
    <w:rsid w:val="00257A95"/>
    <w:rsid w:val="00257D37"/>
    <w:rsid w:val="00260AE6"/>
    <w:rsid w:val="0026151F"/>
    <w:rsid w:val="00262A22"/>
    <w:rsid w:val="0026392F"/>
    <w:rsid w:val="00264B6D"/>
    <w:rsid w:val="00266919"/>
    <w:rsid w:val="00266B7B"/>
    <w:rsid w:val="00266D77"/>
    <w:rsid w:val="0026724D"/>
    <w:rsid w:val="00267488"/>
    <w:rsid w:val="00271F2C"/>
    <w:rsid w:val="002731EF"/>
    <w:rsid w:val="00273268"/>
    <w:rsid w:val="00273E90"/>
    <w:rsid w:val="00273EC1"/>
    <w:rsid w:val="00274723"/>
    <w:rsid w:val="00274735"/>
    <w:rsid w:val="00274A12"/>
    <w:rsid w:val="00275519"/>
    <w:rsid w:val="00275C7F"/>
    <w:rsid w:val="002762BB"/>
    <w:rsid w:val="00276A5C"/>
    <w:rsid w:val="00277037"/>
    <w:rsid w:val="0027741E"/>
    <w:rsid w:val="00277950"/>
    <w:rsid w:val="00280CDE"/>
    <w:rsid w:val="0028121B"/>
    <w:rsid w:val="00282EF6"/>
    <w:rsid w:val="00283E76"/>
    <w:rsid w:val="0028432D"/>
    <w:rsid w:val="0028454D"/>
    <w:rsid w:val="00284D88"/>
    <w:rsid w:val="0028507C"/>
    <w:rsid w:val="00285861"/>
    <w:rsid w:val="00287602"/>
    <w:rsid w:val="00290103"/>
    <w:rsid w:val="00290582"/>
    <w:rsid w:val="002905AC"/>
    <w:rsid w:val="00291A0F"/>
    <w:rsid w:val="00291B94"/>
    <w:rsid w:val="0029385F"/>
    <w:rsid w:val="00295793"/>
    <w:rsid w:val="00295A8F"/>
    <w:rsid w:val="002968F2"/>
    <w:rsid w:val="00296FFB"/>
    <w:rsid w:val="002A0223"/>
    <w:rsid w:val="002A0A47"/>
    <w:rsid w:val="002A24FD"/>
    <w:rsid w:val="002A35E7"/>
    <w:rsid w:val="002A3793"/>
    <w:rsid w:val="002A6334"/>
    <w:rsid w:val="002A6BBB"/>
    <w:rsid w:val="002A7C36"/>
    <w:rsid w:val="002B05E3"/>
    <w:rsid w:val="002B2C54"/>
    <w:rsid w:val="002B3BD8"/>
    <w:rsid w:val="002B416F"/>
    <w:rsid w:val="002B422D"/>
    <w:rsid w:val="002B4450"/>
    <w:rsid w:val="002B5766"/>
    <w:rsid w:val="002B5BB8"/>
    <w:rsid w:val="002B6401"/>
    <w:rsid w:val="002B6641"/>
    <w:rsid w:val="002C104E"/>
    <w:rsid w:val="002C14ED"/>
    <w:rsid w:val="002C17CC"/>
    <w:rsid w:val="002C1964"/>
    <w:rsid w:val="002C2C7F"/>
    <w:rsid w:val="002C409C"/>
    <w:rsid w:val="002C40AD"/>
    <w:rsid w:val="002C4575"/>
    <w:rsid w:val="002C552A"/>
    <w:rsid w:val="002C575E"/>
    <w:rsid w:val="002C5BEC"/>
    <w:rsid w:val="002C71CA"/>
    <w:rsid w:val="002C7992"/>
    <w:rsid w:val="002D105D"/>
    <w:rsid w:val="002D1C4E"/>
    <w:rsid w:val="002D24D9"/>
    <w:rsid w:val="002D35B5"/>
    <w:rsid w:val="002D37E9"/>
    <w:rsid w:val="002D4B64"/>
    <w:rsid w:val="002D5417"/>
    <w:rsid w:val="002D5F8A"/>
    <w:rsid w:val="002D62DB"/>
    <w:rsid w:val="002D6A46"/>
    <w:rsid w:val="002D71BD"/>
    <w:rsid w:val="002E1A2C"/>
    <w:rsid w:val="002E1B8F"/>
    <w:rsid w:val="002E1FC5"/>
    <w:rsid w:val="002E2B8A"/>
    <w:rsid w:val="002E3068"/>
    <w:rsid w:val="002E4EDA"/>
    <w:rsid w:val="002E4F22"/>
    <w:rsid w:val="002E552A"/>
    <w:rsid w:val="002E5860"/>
    <w:rsid w:val="002E63C2"/>
    <w:rsid w:val="002E7923"/>
    <w:rsid w:val="002E7D8B"/>
    <w:rsid w:val="002F05B5"/>
    <w:rsid w:val="002F062F"/>
    <w:rsid w:val="002F0BBA"/>
    <w:rsid w:val="002F0D5B"/>
    <w:rsid w:val="002F1D86"/>
    <w:rsid w:val="002F1E90"/>
    <w:rsid w:val="002F241A"/>
    <w:rsid w:val="002F5865"/>
    <w:rsid w:val="002F59D3"/>
    <w:rsid w:val="002F5DED"/>
    <w:rsid w:val="002F66BD"/>
    <w:rsid w:val="002F714C"/>
    <w:rsid w:val="00300A81"/>
    <w:rsid w:val="00303145"/>
    <w:rsid w:val="0030395D"/>
    <w:rsid w:val="003039A2"/>
    <w:rsid w:val="0030434F"/>
    <w:rsid w:val="00304759"/>
    <w:rsid w:val="003047A5"/>
    <w:rsid w:val="00304938"/>
    <w:rsid w:val="00304D83"/>
    <w:rsid w:val="00306730"/>
    <w:rsid w:val="00307765"/>
    <w:rsid w:val="00307B2F"/>
    <w:rsid w:val="0031072E"/>
    <w:rsid w:val="003113D4"/>
    <w:rsid w:val="003142CE"/>
    <w:rsid w:val="0031544E"/>
    <w:rsid w:val="00315FC6"/>
    <w:rsid w:val="0031687A"/>
    <w:rsid w:val="00316F3E"/>
    <w:rsid w:val="00317E4A"/>
    <w:rsid w:val="00317FDE"/>
    <w:rsid w:val="00320221"/>
    <w:rsid w:val="00320776"/>
    <w:rsid w:val="0032113C"/>
    <w:rsid w:val="00321877"/>
    <w:rsid w:val="00322BFE"/>
    <w:rsid w:val="003246E6"/>
    <w:rsid w:val="00325C11"/>
    <w:rsid w:val="0032683E"/>
    <w:rsid w:val="00326EB7"/>
    <w:rsid w:val="00326F54"/>
    <w:rsid w:val="00327315"/>
    <w:rsid w:val="00330483"/>
    <w:rsid w:val="0033113A"/>
    <w:rsid w:val="003313E8"/>
    <w:rsid w:val="003326E8"/>
    <w:rsid w:val="003332E9"/>
    <w:rsid w:val="00333B4E"/>
    <w:rsid w:val="003342C9"/>
    <w:rsid w:val="00336035"/>
    <w:rsid w:val="00336275"/>
    <w:rsid w:val="003376C5"/>
    <w:rsid w:val="003408D2"/>
    <w:rsid w:val="003409A0"/>
    <w:rsid w:val="003411BF"/>
    <w:rsid w:val="00341515"/>
    <w:rsid w:val="003432FD"/>
    <w:rsid w:val="00343702"/>
    <w:rsid w:val="00344309"/>
    <w:rsid w:val="003444BE"/>
    <w:rsid w:val="003468EA"/>
    <w:rsid w:val="00347C8B"/>
    <w:rsid w:val="00350773"/>
    <w:rsid w:val="0035086A"/>
    <w:rsid w:val="00351141"/>
    <w:rsid w:val="00352911"/>
    <w:rsid w:val="00352DC1"/>
    <w:rsid w:val="0035305F"/>
    <w:rsid w:val="00353366"/>
    <w:rsid w:val="00353F78"/>
    <w:rsid w:val="00353FED"/>
    <w:rsid w:val="00355B90"/>
    <w:rsid w:val="00355E13"/>
    <w:rsid w:val="0035606B"/>
    <w:rsid w:val="00356387"/>
    <w:rsid w:val="00356563"/>
    <w:rsid w:val="00360334"/>
    <w:rsid w:val="0036095B"/>
    <w:rsid w:val="00360AA6"/>
    <w:rsid w:val="003634A3"/>
    <w:rsid w:val="003655C0"/>
    <w:rsid w:val="00365938"/>
    <w:rsid w:val="0036618C"/>
    <w:rsid w:val="0036686E"/>
    <w:rsid w:val="0037141F"/>
    <w:rsid w:val="00372068"/>
    <w:rsid w:val="00372DA1"/>
    <w:rsid w:val="003741C3"/>
    <w:rsid w:val="00374D10"/>
    <w:rsid w:val="00377369"/>
    <w:rsid w:val="003776AB"/>
    <w:rsid w:val="00377C49"/>
    <w:rsid w:val="00380DE8"/>
    <w:rsid w:val="003816F1"/>
    <w:rsid w:val="003818E2"/>
    <w:rsid w:val="00381BE9"/>
    <w:rsid w:val="00382783"/>
    <w:rsid w:val="003828A9"/>
    <w:rsid w:val="00384C87"/>
    <w:rsid w:val="00385EE1"/>
    <w:rsid w:val="00386384"/>
    <w:rsid w:val="00386679"/>
    <w:rsid w:val="0038709C"/>
    <w:rsid w:val="00387992"/>
    <w:rsid w:val="0039026C"/>
    <w:rsid w:val="00390E69"/>
    <w:rsid w:val="00392980"/>
    <w:rsid w:val="00392C22"/>
    <w:rsid w:val="00394DC7"/>
    <w:rsid w:val="00395386"/>
    <w:rsid w:val="003964F3"/>
    <w:rsid w:val="003974D9"/>
    <w:rsid w:val="00397712"/>
    <w:rsid w:val="00397A23"/>
    <w:rsid w:val="00397B3E"/>
    <w:rsid w:val="003A336E"/>
    <w:rsid w:val="003A3762"/>
    <w:rsid w:val="003A3962"/>
    <w:rsid w:val="003A523C"/>
    <w:rsid w:val="003A5289"/>
    <w:rsid w:val="003A621A"/>
    <w:rsid w:val="003A645E"/>
    <w:rsid w:val="003A6648"/>
    <w:rsid w:val="003A79EA"/>
    <w:rsid w:val="003A7ABE"/>
    <w:rsid w:val="003A7ECA"/>
    <w:rsid w:val="003B01CE"/>
    <w:rsid w:val="003B03BB"/>
    <w:rsid w:val="003B0E4D"/>
    <w:rsid w:val="003B12CE"/>
    <w:rsid w:val="003B1403"/>
    <w:rsid w:val="003B1AB3"/>
    <w:rsid w:val="003B377A"/>
    <w:rsid w:val="003B38BA"/>
    <w:rsid w:val="003B4787"/>
    <w:rsid w:val="003B4E10"/>
    <w:rsid w:val="003B556B"/>
    <w:rsid w:val="003B5F66"/>
    <w:rsid w:val="003B63DB"/>
    <w:rsid w:val="003B68E0"/>
    <w:rsid w:val="003B784A"/>
    <w:rsid w:val="003C048D"/>
    <w:rsid w:val="003C1338"/>
    <w:rsid w:val="003C20AF"/>
    <w:rsid w:val="003C4310"/>
    <w:rsid w:val="003C45A0"/>
    <w:rsid w:val="003C590A"/>
    <w:rsid w:val="003D1484"/>
    <w:rsid w:val="003D2718"/>
    <w:rsid w:val="003D2D63"/>
    <w:rsid w:val="003D30D9"/>
    <w:rsid w:val="003D42C8"/>
    <w:rsid w:val="003D614A"/>
    <w:rsid w:val="003D70B5"/>
    <w:rsid w:val="003D7129"/>
    <w:rsid w:val="003D74BB"/>
    <w:rsid w:val="003E0F6E"/>
    <w:rsid w:val="003E1A37"/>
    <w:rsid w:val="003E1B98"/>
    <w:rsid w:val="003E2A6F"/>
    <w:rsid w:val="003E35CA"/>
    <w:rsid w:val="003E3A3A"/>
    <w:rsid w:val="003E403D"/>
    <w:rsid w:val="003E422C"/>
    <w:rsid w:val="003E4D60"/>
    <w:rsid w:val="003E4D62"/>
    <w:rsid w:val="003E4FE1"/>
    <w:rsid w:val="003E5B28"/>
    <w:rsid w:val="003E67EC"/>
    <w:rsid w:val="003E7141"/>
    <w:rsid w:val="003E7425"/>
    <w:rsid w:val="003F0C0C"/>
    <w:rsid w:val="003F1399"/>
    <w:rsid w:val="003F164A"/>
    <w:rsid w:val="003F4050"/>
    <w:rsid w:val="003F4085"/>
    <w:rsid w:val="003F4B69"/>
    <w:rsid w:val="003F5084"/>
    <w:rsid w:val="003F5FE0"/>
    <w:rsid w:val="003F6B39"/>
    <w:rsid w:val="003F72E8"/>
    <w:rsid w:val="003F7FA4"/>
    <w:rsid w:val="00403411"/>
    <w:rsid w:val="00405B73"/>
    <w:rsid w:val="0040663C"/>
    <w:rsid w:val="00406F6B"/>
    <w:rsid w:val="00407B28"/>
    <w:rsid w:val="00410BB1"/>
    <w:rsid w:val="00412755"/>
    <w:rsid w:val="00412B37"/>
    <w:rsid w:val="00413BA5"/>
    <w:rsid w:val="0041490D"/>
    <w:rsid w:val="00414D8F"/>
    <w:rsid w:val="00415926"/>
    <w:rsid w:val="00416D38"/>
    <w:rsid w:val="004176C1"/>
    <w:rsid w:val="00417788"/>
    <w:rsid w:val="00421549"/>
    <w:rsid w:val="004218FD"/>
    <w:rsid w:val="004238C2"/>
    <w:rsid w:val="004241A2"/>
    <w:rsid w:val="00424292"/>
    <w:rsid w:val="004248BD"/>
    <w:rsid w:val="00424AA3"/>
    <w:rsid w:val="00427BA9"/>
    <w:rsid w:val="004301F7"/>
    <w:rsid w:val="004315B5"/>
    <w:rsid w:val="004317EA"/>
    <w:rsid w:val="00431A9B"/>
    <w:rsid w:val="00432526"/>
    <w:rsid w:val="00432B7E"/>
    <w:rsid w:val="0043313D"/>
    <w:rsid w:val="00433237"/>
    <w:rsid w:val="00433F1E"/>
    <w:rsid w:val="004344F2"/>
    <w:rsid w:val="00435AB1"/>
    <w:rsid w:val="00437336"/>
    <w:rsid w:val="004418A7"/>
    <w:rsid w:val="00441A36"/>
    <w:rsid w:val="00442B3E"/>
    <w:rsid w:val="00442B78"/>
    <w:rsid w:val="00443199"/>
    <w:rsid w:val="0044383E"/>
    <w:rsid w:val="00444410"/>
    <w:rsid w:val="004444DD"/>
    <w:rsid w:val="00444AA6"/>
    <w:rsid w:val="0044697B"/>
    <w:rsid w:val="00446F09"/>
    <w:rsid w:val="00450DD0"/>
    <w:rsid w:val="00451F82"/>
    <w:rsid w:val="00452A1E"/>
    <w:rsid w:val="004534A6"/>
    <w:rsid w:val="00454006"/>
    <w:rsid w:val="00454C55"/>
    <w:rsid w:val="00454F72"/>
    <w:rsid w:val="00455068"/>
    <w:rsid w:val="00456392"/>
    <w:rsid w:val="0045690C"/>
    <w:rsid w:val="004573D5"/>
    <w:rsid w:val="00457C4C"/>
    <w:rsid w:val="0046037D"/>
    <w:rsid w:val="00460DCB"/>
    <w:rsid w:val="0046345F"/>
    <w:rsid w:val="0046375E"/>
    <w:rsid w:val="0046420C"/>
    <w:rsid w:val="0046489B"/>
    <w:rsid w:val="00465E68"/>
    <w:rsid w:val="00466E0A"/>
    <w:rsid w:val="00467770"/>
    <w:rsid w:val="0047121F"/>
    <w:rsid w:val="0047146F"/>
    <w:rsid w:val="00471DC2"/>
    <w:rsid w:val="004726AD"/>
    <w:rsid w:val="004736BD"/>
    <w:rsid w:val="004758AE"/>
    <w:rsid w:val="00475D81"/>
    <w:rsid w:val="004766F7"/>
    <w:rsid w:val="00476CF5"/>
    <w:rsid w:val="00477485"/>
    <w:rsid w:val="00477A4E"/>
    <w:rsid w:val="00480D0C"/>
    <w:rsid w:val="00482585"/>
    <w:rsid w:val="00483CF2"/>
    <w:rsid w:val="004842A4"/>
    <w:rsid w:val="0048458E"/>
    <w:rsid w:val="00485FE3"/>
    <w:rsid w:val="0048687F"/>
    <w:rsid w:val="00487B96"/>
    <w:rsid w:val="004905D0"/>
    <w:rsid w:val="004914CF"/>
    <w:rsid w:val="0049208B"/>
    <w:rsid w:val="00493BFB"/>
    <w:rsid w:val="00493FBD"/>
    <w:rsid w:val="00494374"/>
    <w:rsid w:val="00494E91"/>
    <w:rsid w:val="0049542E"/>
    <w:rsid w:val="004969CF"/>
    <w:rsid w:val="00497263"/>
    <w:rsid w:val="00497784"/>
    <w:rsid w:val="004A2A86"/>
    <w:rsid w:val="004A3434"/>
    <w:rsid w:val="004A4846"/>
    <w:rsid w:val="004A50FC"/>
    <w:rsid w:val="004A5B1C"/>
    <w:rsid w:val="004A776C"/>
    <w:rsid w:val="004B075D"/>
    <w:rsid w:val="004B0ECE"/>
    <w:rsid w:val="004B112A"/>
    <w:rsid w:val="004B1D6F"/>
    <w:rsid w:val="004B2AB9"/>
    <w:rsid w:val="004B36A3"/>
    <w:rsid w:val="004B3D4C"/>
    <w:rsid w:val="004B4411"/>
    <w:rsid w:val="004B54C0"/>
    <w:rsid w:val="004B5DA9"/>
    <w:rsid w:val="004B6127"/>
    <w:rsid w:val="004B6907"/>
    <w:rsid w:val="004B6AED"/>
    <w:rsid w:val="004B6C38"/>
    <w:rsid w:val="004B7B9F"/>
    <w:rsid w:val="004C0192"/>
    <w:rsid w:val="004C03AB"/>
    <w:rsid w:val="004C0EC3"/>
    <w:rsid w:val="004C1478"/>
    <w:rsid w:val="004C516E"/>
    <w:rsid w:val="004C6C36"/>
    <w:rsid w:val="004D079F"/>
    <w:rsid w:val="004D1D73"/>
    <w:rsid w:val="004D3A5C"/>
    <w:rsid w:val="004D5003"/>
    <w:rsid w:val="004D7D45"/>
    <w:rsid w:val="004D7F44"/>
    <w:rsid w:val="004E02A8"/>
    <w:rsid w:val="004E10CC"/>
    <w:rsid w:val="004E17F6"/>
    <w:rsid w:val="004E229A"/>
    <w:rsid w:val="004E2BD5"/>
    <w:rsid w:val="004E2C3A"/>
    <w:rsid w:val="004E2D35"/>
    <w:rsid w:val="004E2E08"/>
    <w:rsid w:val="004E41C1"/>
    <w:rsid w:val="004E5DCB"/>
    <w:rsid w:val="004E5EF6"/>
    <w:rsid w:val="004F0F63"/>
    <w:rsid w:val="004F149A"/>
    <w:rsid w:val="004F294B"/>
    <w:rsid w:val="004F321D"/>
    <w:rsid w:val="004F34E5"/>
    <w:rsid w:val="004F3C34"/>
    <w:rsid w:val="004F419D"/>
    <w:rsid w:val="004F4283"/>
    <w:rsid w:val="004F7703"/>
    <w:rsid w:val="00500DD7"/>
    <w:rsid w:val="00502F33"/>
    <w:rsid w:val="005032E7"/>
    <w:rsid w:val="0050372E"/>
    <w:rsid w:val="00506831"/>
    <w:rsid w:val="00510030"/>
    <w:rsid w:val="00510934"/>
    <w:rsid w:val="00510B31"/>
    <w:rsid w:val="00510CD0"/>
    <w:rsid w:val="00511BB5"/>
    <w:rsid w:val="00511BD8"/>
    <w:rsid w:val="005127AD"/>
    <w:rsid w:val="00512946"/>
    <w:rsid w:val="00512E99"/>
    <w:rsid w:val="0051396B"/>
    <w:rsid w:val="00514FF5"/>
    <w:rsid w:val="0051686B"/>
    <w:rsid w:val="00517569"/>
    <w:rsid w:val="00520566"/>
    <w:rsid w:val="00523991"/>
    <w:rsid w:val="00524044"/>
    <w:rsid w:val="0052422B"/>
    <w:rsid w:val="005244F0"/>
    <w:rsid w:val="00524944"/>
    <w:rsid w:val="005263BB"/>
    <w:rsid w:val="005263C9"/>
    <w:rsid w:val="005263D6"/>
    <w:rsid w:val="005272CB"/>
    <w:rsid w:val="005310AD"/>
    <w:rsid w:val="00531C6E"/>
    <w:rsid w:val="00531F88"/>
    <w:rsid w:val="005327CE"/>
    <w:rsid w:val="00532DE1"/>
    <w:rsid w:val="005332C6"/>
    <w:rsid w:val="005347A3"/>
    <w:rsid w:val="00534BDA"/>
    <w:rsid w:val="005353C5"/>
    <w:rsid w:val="00535B86"/>
    <w:rsid w:val="005360C8"/>
    <w:rsid w:val="00536961"/>
    <w:rsid w:val="00537EF3"/>
    <w:rsid w:val="00540173"/>
    <w:rsid w:val="005406DC"/>
    <w:rsid w:val="00540C54"/>
    <w:rsid w:val="005413A9"/>
    <w:rsid w:val="005424A7"/>
    <w:rsid w:val="005435B9"/>
    <w:rsid w:val="00543C69"/>
    <w:rsid w:val="00543FE1"/>
    <w:rsid w:val="005445B7"/>
    <w:rsid w:val="00545699"/>
    <w:rsid w:val="005470B4"/>
    <w:rsid w:val="00550EAC"/>
    <w:rsid w:val="00551477"/>
    <w:rsid w:val="005525D9"/>
    <w:rsid w:val="00553891"/>
    <w:rsid w:val="00553F7B"/>
    <w:rsid w:val="005544A8"/>
    <w:rsid w:val="005547E9"/>
    <w:rsid w:val="00554AE9"/>
    <w:rsid w:val="00555796"/>
    <w:rsid w:val="005563B5"/>
    <w:rsid w:val="00556F23"/>
    <w:rsid w:val="005570E8"/>
    <w:rsid w:val="00557E38"/>
    <w:rsid w:val="0056288D"/>
    <w:rsid w:val="00562E0B"/>
    <w:rsid w:val="0056340F"/>
    <w:rsid w:val="0056632B"/>
    <w:rsid w:val="005671DE"/>
    <w:rsid w:val="005674A8"/>
    <w:rsid w:val="005674FB"/>
    <w:rsid w:val="00567B76"/>
    <w:rsid w:val="005709A1"/>
    <w:rsid w:val="00570D14"/>
    <w:rsid w:val="00570FCF"/>
    <w:rsid w:val="00571025"/>
    <w:rsid w:val="005713D1"/>
    <w:rsid w:val="00571AD7"/>
    <w:rsid w:val="0057246F"/>
    <w:rsid w:val="005727B5"/>
    <w:rsid w:val="005728D8"/>
    <w:rsid w:val="005733CD"/>
    <w:rsid w:val="0057415F"/>
    <w:rsid w:val="0057459A"/>
    <w:rsid w:val="005747F2"/>
    <w:rsid w:val="00574EC7"/>
    <w:rsid w:val="00576567"/>
    <w:rsid w:val="00576CA0"/>
    <w:rsid w:val="00580F35"/>
    <w:rsid w:val="005816A5"/>
    <w:rsid w:val="005818ED"/>
    <w:rsid w:val="005826BB"/>
    <w:rsid w:val="005839CD"/>
    <w:rsid w:val="005851B6"/>
    <w:rsid w:val="00585580"/>
    <w:rsid w:val="0058561A"/>
    <w:rsid w:val="0058573A"/>
    <w:rsid w:val="005857FC"/>
    <w:rsid w:val="00586758"/>
    <w:rsid w:val="00587171"/>
    <w:rsid w:val="005878EF"/>
    <w:rsid w:val="00587D8E"/>
    <w:rsid w:val="00590821"/>
    <w:rsid w:val="00591572"/>
    <w:rsid w:val="005920C1"/>
    <w:rsid w:val="0059391F"/>
    <w:rsid w:val="00594714"/>
    <w:rsid w:val="00594A1C"/>
    <w:rsid w:val="00595637"/>
    <w:rsid w:val="0059676E"/>
    <w:rsid w:val="005976EF"/>
    <w:rsid w:val="00597BD1"/>
    <w:rsid w:val="005A00D2"/>
    <w:rsid w:val="005A0746"/>
    <w:rsid w:val="005A08CF"/>
    <w:rsid w:val="005A1978"/>
    <w:rsid w:val="005A1CC5"/>
    <w:rsid w:val="005A1ECC"/>
    <w:rsid w:val="005A243B"/>
    <w:rsid w:val="005A381F"/>
    <w:rsid w:val="005A3FDF"/>
    <w:rsid w:val="005A406B"/>
    <w:rsid w:val="005A4603"/>
    <w:rsid w:val="005A5171"/>
    <w:rsid w:val="005A584D"/>
    <w:rsid w:val="005A5B90"/>
    <w:rsid w:val="005A6333"/>
    <w:rsid w:val="005A6915"/>
    <w:rsid w:val="005A729D"/>
    <w:rsid w:val="005A79C2"/>
    <w:rsid w:val="005B0B0C"/>
    <w:rsid w:val="005B18A7"/>
    <w:rsid w:val="005B1F0D"/>
    <w:rsid w:val="005B394B"/>
    <w:rsid w:val="005B47E3"/>
    <w:rsid w:val="005B4C24"/>
    <w:rsid w:val="005B554E"/>
    <w:rsid w:val="005B640A"/>
    <w:rsid w:val="005B7895"/>
    <w:rsid w:val="005C00E4"/>
    <w:rsid w:val="005C025B"/>
    <w:rsid w:val="005C14AF"/>
    <w:rsid w:val="005C2AE8"/>
    <w:rsid w:val="005C2CFE"/>
    <w:rsid w:val="005C34F1"/>
    <w:rsid w:val="005C3644"/>
    <w:rsid w:val="005C48CB"/>
    <w:rsid w:val="005C72DC"/>
    <w:rsid w:val="005D095F"/>
    <w:rsid w:val="005D16CE"/>
    <w:rsid w:val="005D243E"/>
    <w:rsid w:val="005D29D0"/>
    <w:rsid w:val="005D3D5D"/>
    <w:rsid w:val="005D407D"/>
    <w:rsid w:val="005D482E"/>
    <w:rsid w:val="005D5760"/>
    <w:rsid w:val="005D59B9"/>
    <w:rsid w:val="005D5F70"/>
    <w:rsid w:val="005D72BC"/>
    <w:rsid w:val="005E0FD9"/>
    <w:rsid w:val="005E1516"/>
    <w:rsid w:val="005E2F86"/>
    <w:rsid w:val="005E3532"/>
    <w:rsid w:val="005E4A6A"/>
    <w:rsid w:val="005E4B83"/>
    <w:rsid w:val="005E5A1E"/>
    <w:rsid w:val="005E5EEE"/>
    <w:rsid w:val="005E6AEA"/>
    <w:rsid w:val="005E7AC5"/>
    <w:rsid w:val="005F1628"/>
    <w:rsid w:val="005F2C4A"/>
    <w:rsid w:val="005F354B"/>
    <w:rsid w:val="005F5D06"/>
    <w:rsid w:val="005F65C1"/>
    <w:rsid w:val="005F75E8"/>
    <w:rsid w:val="005F7B72"/>
    <w:rsid w:val="006010F0"/>
    <w:rsid w:val="0060198D"/>
    <w:rsid w:val="00601BDC"/>
    <w:rsid w:val="0060240D"/>
    <w:rsid w:val="0060255E"/>
    <w:rsid w:val="00602F98"/>
    <w:rsid w:val="00602FBF"/>
    <w:rsid w:val="00603134"/>
    <w:rsid w:val="00603DCF"/>
    <w:rsid w:val="006065E9"/>
    <w:rsid w:val="00607EBA"/>
    <w:rsid w:val="00607EF6"/>
    <w:rsid w:val="00610A87"/>
    <w:rsid w:val="00613DAB"/>
    <w:rsid w:val="00613F5E"/>
    <w:rsid w:val="00617E81"/>
    <w:rsid w:val="006201A3"/>
    <w:rsid w:val="00622BA7"/>
    <w:rsid w:val="0062581D"/>
    <w:rsid w:val="00625B17"/>
    <w:rsid w:val="006264EC"/>
    <w:rsid w:val="00627FC7"/>
    <w:rsid w:val="0063005F"/>
    <w:rsid w:val="00630F23"/>
    <w:rsid w:val="00632150"/>
    <w:rsid w:val="0063239F"/>
    <w:rsid w:val="0063418E"/>
    <w:rsid w:val="0063444D"/>
    <w:rsid w:val="00634695"/>
    <w:rsid w:val="006350FA"/>
    <w:rsid w:val="00635D5E"/>
    <w:rsid w:val="0063660B"/>
    <w:rsid w:val="006368D0"/>
    <w:rsid w:val="00636A05"/>
    <w:rsid w:val="00636BB8"/>
    <w:rsid w:val="006378CB"/>
    <w:rsid w:val="00641290"/>
    <w:rsid w:val="0064181D"/>
    <w:rsid w:val="00641ADD"/>
    <w:rsid w:val="0064271B"/>
    <w:rsid w:val="006432D5"/>
    <w:rsid w:val="00643F40"/>
    <w:rsid w:val="00645467"/>
    <w:rsid w:val="0064637A"/>
    <w:rsid w:val="00646FE4"/>
    <w:rsid w:val="00647FA9"/>
    <w:rsid w:val="00652E3D"/>
    <w:rsid w:val="0065338D"/>
    <w:rsid w:val="006535E6"/>
    <w:rsid w:val="00653B87"/>
    <w:rsid w:val="00653CFB"/>
    <w:rsid w:val="00653FC5"/>
    <w:rsid w:val="00654C6A"/>
    <w:rsid w:val="00654EDE"/>
    <w:rsid w:val="006565C9"/>
    <w:rsid w:val="00656DFC"/>
    <w:rsid w:val="00657016"/>
    <w:rsid w:val="00657D92"/>
    <w:rsid w:val="00657DDC"/>
    <w:rsid w:val="00657F70"/>
    <w:rsid w:val="00657FB0"/>
    <w:rsid w:val="00661AC4"/>
    <w:rsid w:val="00661C90"/>
    <w:rsid w:val="00661FD8"/>
    <w:rsid w:val="0066274F"/>
    <w:rsid w:val="0066322A"/>
    <w:rsid w:val="00663BA0"/>
    <w:rsid w:val="00665382"/>
    <w:rsid w:val="00666E38"/>
    <w:rsid w:val="00667084"/>
    <w:rsid w:val="00667C3A"/>
    <w:rsid w:val="0067055B"/>
    <w:rsid w:val="006708BA"/>
    <w:rsid w:val="006732E6"/>
    <w:rsid w:val="00674851"/>
    <w:rsid w:val="00674FA4"/>
    <w:rsid w:val="006751DA"/>
    <w:rsid w:val="00675AB2"/>
    <w:rsid w:val="006761CB"/>
    <w:rsid w:val="006765E1"/>
    <w:rsid w:val="006767FA"/>
    <w:rsid w:val="006768A5"/>
    <w:rsid w:val="00676A47"/>
    <w:rsid w:val="00676B05"/>
    <w:rsid w:val="00677276"/>
    <w:rsid w:val="00677570"/>
    <w:rsid w:val="00677D2D"/>
    <w:rsid w:val="00680A1A"/>
    <w:rsid w:val="00680AB2"/>
    <w:rsid w:val="0068150C"/>
    <w:rsid w:val="0068161B"/>
    <w:rsid w:val="00682180"/>
    <w:rsid w:val="00682BA7"/>
    <w:rsid w:val="0068427B"/>
    <w:rsid w:val="006846E9"/>
    <w:rsid w:val="006851DE"/>
    <w:rsid w:val="0068565C"/>
    <w:rsid w:val="00685C34"/>
    <w:rsid w:val="006864E4"/>
    <w:rsid w:val="006865D6"/>
    <w:rsid w:val="00687C96"/>
    <w:rsid w:val="00687E51"/>
    <w:rsid w:val="0069020D"/>
    <w:rsid w:val="0069064C"/>
    <w:rsid w:val="00690A71"/>
    <w:rsid w:val="00691843"/>
    <w:rsid w:val="0069227E"/>
    <w:rsid w:val="00692892"/>
    <w:rsid w:val="00692B5B"/>
    <w:rsid w:val="00693F3E"/>
    <w:rsid w:val="00694631"/>
    <w:rsid w:val="00696359"/>
    <w:rsid w:val="00696AE5"/>
    <w:rsid w:val="0069757A"/>
    <w:rsid w:val="006975A0"/>
    <w:rsid w:val="00697CE6"/>
    <w:rsid w:val="00697F70"/>
    <w:rsid w:val="006A0ECB"/>
    <w:rsid w:val="006A16DB"/>
    <w:rsid w:val="006A1726"/>
    <w:rsid w:val="006A184D"/>
    <w:rsid w:val="006A2710"/>
    <w:rsid w:val="006A2C6F"/>
    <w:rsid w:val="006A5F13"/>
    <w:rsid w:val="006A69D4"/>
    <w:rsid w:val="006A7708"/>
    <w:rsid w:val="006A7EF3"/>
    <w:rsid w:val="006B0BFC"/>
    <w:rsid w:val="006B1AB4"/>
    <w:rsid w:val="006B24BB"/>
    <w:rsid w:val="006B3C49"/>
    <w:rsid w:val="006B5148"/>
    <w:rsid w:val="006B5ABC"/>
    <w:rsid w:val="006B7093"/>
    <w:rsid w:val="006B7FA6"/>
    <w:rsid w:val="006C0193"/>
    <w:rsid w:val="006C0EA7"/>
    <w:rsid w:val="006C12C1"/>
    <w:rsid w:val="006C19DE"/>
    <w:rsid w:val="006C1E38"/>
    <w:rsid w:val="006C2689"/>
    <w:rsid w:val="006C28D8"/>
    <w:rsid w:val="006C43C7"/>
    <w:rsid w:val="006C4E54"/>
    <w:rsid w:val="006C4FF2"/>
    <w:rsid w:val="006C6B0F"/>
    <w:rsid w:val="006C7C1A"/>
    <w:rsid w:val="006D2B2A"/>
    <w:rsid w:val="006D2FC3"/>
    <w:rsid w:val="006D31AA"/>
    <w:rsid w:val="006D3732"/>
    <w:rsid w:val="006D4499"/>
    <w:rsid w:val="006D4D94"/>
    <w:rsid w:val="006D6D68"/>
    <w:rsid w:val="006D7D2D"/>
    <w:rsid w:val="006E0318"/>
    <w:rsid w:val="006E0377"/>
    <w:rsid w:val="006E05BD"/>
    <w:rsid w:val="006E0C69"/>
    <w:rsid w:val="006E127F"/>
    <w:rsid w:val="006E1CF7"/>
    <w:rsid w:val="006E2A02"/>
    <w:rsid w:val="006E4058"/>
    <w:rsid w:val="006E4E64"/>
    <w:rsid w:val="006E4F3D"/>
    <w:rsid w:val="006E5328"/>
    <w:rsid w:val="006E7412"/>
    <w:rsid w:val="006F060C"/>
    <w:rsid w:val="006F06C6"/>
    <w:rsid w:val="006F2210"/>
    <w:rsid w:val="006F263C"/>
    <w:rsid w:val="006F3515"/>
    <w:rsid w:val="006F3CDC"/>
    <w:rsid w:val="006F401B"/>
    <w:rsid w:val="006F4B19"/>
    <w:rsid w:val="006F5375"/>
    <w:rsid w:val="006F5795"/>
    <w:rsid w:val="006F7525"/>
    <w:rsid w:val="006F7677"/>
    <w:rsid w:val="00700BB7"/>
    <w:rsid w:val="0070228F"/>
    <w:rsid w:val="0070460E"/>
    <w:rsid w:val="007048BF"/>
    <w:rsid w:val="00706D05"/>
    <w:rsid w:val="00706FC3"/>
    <w:rsid w:val="00707028"/>
    <w:rsid w:val="007078DC"/>
    <w:rsid w:val="00710B00"/>
    <w:rsid w:val="00713453"/>
    <w:rsid w:val="0071456C"/>
    <w:rsid w:val="00715FAA"/>
    <w:rsid w:val="00717123"/>
    <w:rsid w:val="00720A03"/>
    <w:rsid w:val="00721A3C"/>
    <w:rsid w:val="00721A94"/>
    <w:rsid w:val="00721D4C"/>
    <w:rsid w:val="00722551"/>
    <w:rsid w:val="0072267E"/>
    <w:rsid w:val="0072337A"/>
    <w:rsid w:val="00723525"/>
    <w:rsid w:val="00724126"/>
    <w:rsid w:val="0072481F"/>
    <w:rsid w:val="0072497A"/>
    <w:rsid w:val="00724E4B"/>
    <w:rsid w:val="007251AC"/>
    <w:rsid w:val="00725FDB"/>
    <w:rsid w:val="00726370"/>
    <w:rsid w:val="007267B4"/>
    <w:rsid w:val="00726E5D"/>
    <w:rsid w:val="00727FE5"/>
    <w:rsid w:val="007322E9"/>
    <w:rsid w:val="0073255F"/>
    <w:rsid w:val="007333D8"/>
    <w:rsid w:val="00735C0B"/>
    <w:rsid w:val="007364D3"/>
    <w:rsid w:val="00736FC5"/>
    <w:rsid w:val="00737521"/>
    <w:rsid w:val="007420BB"/>
    <w:rsid w:val="00743611"/>
    <w:rsid w:val="00743A3D"/>
    <w:rsid w:val="00744CD2"/>
    <w:rsid w:val="0074539B"/>
    <w:rsid w:val="00745FA9"/>
    <w:rsid w:val="00746B8B"/>
    <w:rsid w:val="00746F83"/>
    <w:rsid w:val="0074709F"/>
    <w:rsid w:val="007474D2"/>
    <w:rsid w:val="00747A3C"/>
    <w:rsid w:val="00750CF4"/>
    <w:rsid w:val="00750F92"/>
    <w:rsid w:val="0075202A"/>
    <w:rsid w:val="00752352"/>
    <w:rsid w:val="007529D9"/>
    <w:rsid w:val="0075442C"/>
    <w:rsid w:val="00755990"/>
    <w:rsid w:val="007566B8"/>
    <w:rsid w:val="007574B3"/>
    <w:rsid w:val="007577BF"/>
    <w:rsid w:val="00757AF8"/>
    <w:rsid w:val="00757C73"/>
    <w:rsid w:val="0076074F"/>
    <w:rsid w:val="00760DE4"/>
    <w:rsid w:val="00761366"/>
    <w:rsid w:val="0076212B"/>
    <w:rsid w:val="007650D5"/>
    <w:rsid w:val="00765490"/>
    <w:rsid w:val="00766CB6"/>
    <w:rsid w:val="0077154E"/>
    <w:rsid w:val="00771F2E"/>
    <w:rsid w:val="00772495"/>
    <w:rsid w:val="00772ECF"/>
    <w:rsid w:val="007736E4"/>
    <w:rsid w:val="0077459A"/>
    <w:rsid w:val="00774758"/>
    <w:rsid w:val="007761E5"/>
    <w:rsid w:val="00776D1B"/>
    <w:rsid w:val="0078000C"/>
    <w:rsid w:val="00781C9F"/>
    <w:rsid w:val="00782367"/>
    <w:rsid w:val="007829AA"/>
    <w:rsid w:val="00784278"/>
    <w:rsid w:val="00785176"/>
    <w:rsid w:val="007856D3"/>
    <w:rsid w:val="00786DAB"/>
    <w:rsid w:val="00786ECA"/>
    <w:rsid w:val="007871C3"/>
    <w:rsid w:val="00791473"/>
    <w:rsid w:val="007916AB"/>
    <w:rsid w:val="00791F91"/>
    <w:rsid w:val="0079284B"/>
    <w:rsid w:val="00793F33"/>
    <w:rsid w:val="00793F7F"/>
    <w:rsid w:val="007942BB"/>
    <w:rsid w:val="007954BE"/>
    <w:rsid w:val="00795C1C"/>
    <w:rsid w:val="007963DF"/>
    <w:rsid w:val="00796B41"/>
    <w:rsid w:val="007970A6"/>
    <w:rsid w:val="007A01FF"/>
    <w:rsid w:val="007A03BB"/>
    <w:rsid w:val="007A09DF"/>
    <w:rsid w:val="007A2D55"/>
    <w:rsid w:val="007A2FA0"/>
    <w:rsid w:val="007A30E9"/>
    <w:rsid w:val="007A501D"/>
    <w:rsid w:val="007A7B85"/>
    <w:rsid w:val="007B09A7"/>
    <w:rsid w:val="007B1723"/>
    <w:rsid w:val="007B3359"/>
    <w:rsid w:val="007B3CB2"/>
    <w:rsid w:val="007B41D4"/>
    <w:rsid w:val="007B4754"/>
    <w:rsid w:val="007B4F90"/>
    <w:rsid w:val="007B59F9"/>
    <w:rsid w:val="007B5AAE"/>
    <w:rsid w:val="007B6746"/>
    <w:rsid w:val="007B7906"/>
    <w:rsid w:val="007B7C3B"/>
    <w:rsid w:val="007C0D64"/>
    <w:rsid w:val="007C0E50"/>
    <w:rsid w:val="007C0E6A"/>
    <w:rsid w:val="007C2DA3"/>
    <w:rsid w:val="007C38C3"/>
    <w:rsid w:val="007C5B8E"/>
    <w:rsid w:val="007C5EF3"/>
    <w:rsid w:val="007C63B2"/>
    <w:rsid w:val="007C671D"/>
    <w:rsid w:val="007C7BAB"/>
    <w:rsid w:val="007C7C04"/>
    <w:rsid w:val="007C7DDB"/>
    <w:rsid w:val="007D14C8"/>
    <w:rsid w:val="007D1935"/>
    <w:rsid w:val="007D1E40"/>
    <w:rsid w:val="007D30B8"/>
    <w:rsid w:val="007D33AC"/>
    <w:rsid w:val="007D403E"/>
    <w:rsid w:val="007D4708"/>
    <w:rsid w:val="007D5469"/>
    <w:rsid w:val="007D5DC0"/>
    <w:rsid w:val="007D7154"/>
    <w:rsid w:val="007D7D12"/>
    <w:rsid w:val="007D7F74"/>
    <w:rsid w:val="007E01D1"/>
    <w:rsid w:val="007E0670"/>
    <w:rsid w:val="007E0AB7"/>
    <w:rsid w:val="007E12C7"/>
    <w:rsid w:val="007E14B0"/>
    <w:rsid w:val="007E1A0C"/>
    <w:rsid w:val="007E2D93"/>
    <w:rsid w:val="007E5665"/>
    <w:rsid w:val="007E56AC"/>
    <w:rsid w:val="007E5E8F"/>
    <w:rsid w:val="007E693C"/>
    <w:rsid w:val="007E76C4"/>
    <w:rsid w:val="007E7B3C"/>
    <w:rsid w:val="007F11EF"/>
    <w:rsid w:val="007F1F12"/>
    <w:rsid w:val="007F2CAC"/>
    <w:rsid w:val="007F61C5"/>
    <w:rsid w:val="007F6532"/>
    <w:rsid w:val="007F67D5"/>
    <w:rsid w:val="007F69F8"/>
    <w:rsid w:val="007F7EFE"/>
    <w:rsid w:val="00800560"/>
    <w:rsid w:val="00800DBB"/>
    <w:rsid w:val="00800F7D"/>
    <w:rsid w:val="008024FD"/>
    <w:rsid w:val="00803B3D"/>
    <w:rsid w:val="00803E26"/>
    <w:rsid w:val="00804BA0"/>
    <w:rsid w:val="008073A0"/>
    <w:rsid w:val="008074D3"/>
    <w:rsid w:val="00810252"/>
    <w:rsid w:val="00810388"/>
    <w:rsid w:val="0081061E"/>
    <w:rsid w:val="00810AFB"/>
    <w:rsid w:val="00812788"/>
    <w:rsid w:val="00813310"/>
    <w:rsid w:val="00814754"/>
    <w:rsid w:val="00814CB6"/>
    <w:rsid w:val="00815A99"/>
    <w:rsid w:val="00815D52"/>
    <w:rsid w:val="00816431"/>
    <w:rsid w:val="008164AF"/>
    <w:rsid w:val="0081728F"/>
    <w:rsid w:val="0081737A"/>
    <w:rsid w:val="00817BA4"/>
    <w:rsid w:val="00817E00"/>
    <w:rsid w:val="0082090B"/>
    <w:rsid w:val="008221AE"/>
    <w:rsid w:val="008234D7"/>
    <w:rsid w:val="008237D3"/>
    <w:rsid w:val="008243E3"/>
    <w:rsid w:val="00824AB0"/>
    <w:rsid w:val="00824F00"/>
    <w:rsid w:val="008258DC"/>
    <w:rsid w:val="00826C02"/>
    <w:rsid w:val="008316EB"/>
    <w:rsid w:val="00831BE7"/>
    <w:rsid w:val="0083263A"/>
    <w:rsid w:val="0083352A"/>
    <w:rsid w:val="008347F6"/>
    <w:rsid w:val="00834FC7"/>
    <w:rsid w:val="008353ED"/>
    <w:rsid w:val="00835759"/>
    <w:rsid w:val="00841DB5"/>
    <w:rsid w:val="00842410"/>
    <w:rsid w:val="0084420A"/>
    <w:rsid w:val="00844CD8"/>
    <w:rsid w:val="008468E4"/>
    <w:rsid w:val="00847206"/>
    <w:rsid w:val="008472BC"/>
    <w:rsid w:val="00847F82"/>
    <w:rsid w:val="00851662"/>
    <w:rsid w:val="008518DC"/>
    <w:rsid w:val="00851BA0"/>
    <w:rsid w:val="0085302C"/>
    <w:rsid w:val="00853B94"/>
    <w:rsid w:val="00854225"/>
    <w:rsid w:val="00855DFC"/>
    <w:rsid w:val="00857D0D"/>
    <w:rsid w:val="00860A41"/>
    <w:rsid w:val="008613DC"/>
    <w:rsid w:val="00861F76"/>
    <w:rsid w:val="00862742"/>
    <w:rsid w:val="00863D8F"/>
    <w:rsid w:val="00864B41"/>
    <w:rsid w:val="008651B9"/>
    <w:rsid w:val="00865416"/>
    <w:rsid w:val="0086621A"/>
    <w:rsid w:val="0086756D"/>
    <w:rsid w:val="00871FCB"/>
    <w:rsid w:val="0087244B"/>
    <w:rsid w:val="008730CB"/>
    <w:rsid w:val="00873334"/>
    <w:rsid w:val="008734E0"/>
    <w:rsid w:val="00874A8F"/>
    <w:rsid w:val="00874E2D"/>
    <w:rsid w:val="00881B2B"/>
    <w:rsid w:val="00882632"/>
    <w:rsid w:val="0088382D"/>
    <w:rsid w:val="00883D31"/>
    <w:rsid w:val="00884969"/>
    <w:rsid w:val="00884A4E"/>
    <w:rsid w:val="00884DBA"/>
    <w:rsid w:val="00885EDA"/>
    <w:rsid w:val="0088610C"/>
    <w:rsid w:val="00886A67"/>
    <w:rsid w:val="008879A5"/>
    <w:rsid w:val="00887B1B"/>
    <w:rsid w:val="00887B49"/>
    <w:rsid w:val="00887FF4"/>
    <w:rsid w:val="008901FD"/>
    <w:rsid w:val="00892C00"/>
    <w:rsid w:val="0089339A"/>
    <w:rsid w:val="0089364A"/>
    <w:rsid w:val="00893C4C"/>
    <w:rsid w:val="008943F8"/>
    <w:rsid w:val="008945D4"/>
    <w:rsid w:val="008945F1"/>
    <w:rsid w:val="008945F3"/>
    <w:rsid w:val="0089460A"/>
    <w:rsid w:val="008958B2"/>
    <w:rsid w:val="00895E2C"/>
    <w:rsid w:val="008961A3"/>
    <w:rsid w:val="008978B9"/>
    <w:rsid w:val="008A0597"/>
    <w:rsid w:val="008A12E6"/>
    <w:rsid w:val="008A16A7"/>
    <w:rsid w:val="008A2136"/>
    <w:rsid w:val="008A2733"/>
    <w:rsid w:val="008A362F"/>
    <w:rsid w:val="008A3CE2"/>
    <w:rsid w:val="008A44ED"/>
    <w:rsid w:val="008A61A1"/>
    <w:rsid w:val="008A76EF"/>
    <w:rsid w:val="008A7737"/>
    <w:rsid w:val="008B01D4"/>
    <w:rsid w:val="008B2605"/>
    <w:rsid w:val="008B26DF"/>
    <w:rsid w:val="008B4F42"/>
    <w:rsid w:val="008B5E92"/>
    <w:rsid w:val="008B6680"/>
    <w:rsid w:val="008B6733"/>
    <w:rsid w:val="008B7A17"/>
    <w:rsid w:val="008C1169"/>
    <w:rsid w:val="008C1535"/>
    <w:rsid w:val="008C15DE"/>
    <w:rsid w:val="008C216B"/>
    <w:rsid w:val="008C4E29"/>
    <w:rsid w:val="008C504E"/>
    <w:rsid w:val="008C5200"/>
    <w:rsid w:val="008C58F8"/>
    <w:rsid w:val="008C5F5A"/>
    <w:rsid w:val="008C699F"/>
    <w:rsid w:val="008C6AB3"/>
    <w:rsid w:val="008C7C94"/>
    <w:rsid w:val="008C7FE9"/>
    <w:rsid w:val="008D0872"/>
    <w:rsid w:val="008D0C36"/>
    <w:rsid w:val="008D2E8D"/>
    <w:rsid w:val="008D35AE"/>
    <w:rsid w:val="008D701C"/>
    <w:rsid w:val="008E015B"/>
    <w:rsid w:val="008E055E"/>
    <w:rsid w:val="008E163B"/>
    <w:rsid w:val="008E2CC1"/>
    <w:rsid w:val="008E31A2"/>
    <w:rsid w:val="008E3492"/>
    <w:rsid w:val="008E38C9"/>
    <w:rsid w:val="008E3E34"/>
    <w:rsid w:val="008E4702"/>
    <w:rsid w:val="008E4AB8"/>
    <w:rsid w:val="008E553E"/>
    <w:rsid w:val="008E5A1F"/>
    <w:rsid w:val="008E6884"/>
    <w:rsid w:val="008E72CF"/>
    <w:rsid w:val="008F03BC"/>
    <w:rsid w:val="008F07F2"/>
    <w:rsid w:val="008F12C6"/>
    <w:rsid w:val="008F1A8E"/>
    <w:rsid w:val="008F340D"/>
    <w:rsid w:val="008F37F9"/>
    <w:rsid w:val="008F54C1"/>
    <w:rsid w:val="008F6601"/>
    <w:rsid w:val="008F6E6F"/>
    <w:rsid w:val="00900216"/>
    <w:rsid w:val="00900956"/>
    <w:rsid w:val="009015A7"/>
    <w:rsid w:val="009020AF"/>
    <w:rsid w:val="00902402"/>
    <w:rsid w:val="0090273B"/>
    <w:rsid w:val="00902A83"/>
    <w:rsid w:val="0090397E"/>
    <w:rsid w:val="0090680C"/>
    <w:rsid w:val="00906B9F"/>
    <w:rsid w:val="00910B54"/>
    <w:rsid w:val="00910D78"/>
    <w:rsid w:val="00911621"/>
    <w:rsid w:val="0091165B"/>
    <w:rsid w:val="00911D1D"/>
    <w:rsid w:val="0091226E"/>
    <w:rsid w:val="00912A5C"/>
    <w:rsid w:val="00913723"/>
    <w:rsid w:val="00914CFB"/>
    <w:rsid w:val="00915B83"/>
    <w:rsid w:val="00915D30"/>
    <w:rsid w:val="0091670C"/>
    <w:rsid w:val="00917497"/>
    <w:rsid w:val="00917B85"/>
    <w:rsid w:val="00920F4A"/>
    <w:rsid w:val="009211C1"/>
    <w:rsid w:val="00922277"/>
    <w:rsid w:val="009225D0"/>
    <w:rsid w:val="009228F6"/>
    <w:rsid w:val="00922DAB"/>
    <w:rsid w:val="00927BA6"/>
    <w:rsid w:val="009317A0"/>
    <w:rsid w:val="00933994"/>
    <w:rsid w:val="00934D12"/>
    <w:rsid w:val="00935DC5"/>
    <w:rsid w:val="00935E4F"/>
    <w:rsid w:val="00936476"/>
    <w:rsid w:val="0093762D"/>
    <w:rsid w:val="00937846"/>
    <w:rsid w:val="009401B4"/>
    <w:rsid w:val="00940711"/>
    <w:rsid w:val="009409BA"/>
    <w:rsid w:val="009412AF"/>
    <w:rsid w:val="009419DD"/>
    <w:rsid w:val="00942216"/>
    <w:rsid w:val="0094237E"/>
    <w:rsid w:val="00942A5E"/>
    <w:rsid w:val="00945476"/>
    <w:rsid w:val="00945DF4"/>
    <w:rsid w:val="009466BA"/>
    <w:rsid w:val="009468FD"/>
    <w:rsid w:val="00946EEE"/>
    <w:rsid w:val="00947377"/>
    <w:rsid w:val="00947763"/>
    <w:rsid w:val="009503D9"/>
    <w:rsid w:val="009506B3"/>
    <w:rsid w:val="00950D62"/>
    <w:rsid w:val="00950F25"/>
    <w:rsid w:val="0095321B"/>
    <w:rsid w:val="00953509"/>
    <w:rsid w:val="0095364A"/>
    <w:rsid w:val="009606E2"/>
    <w:rsid w:val="009614DC"/>
    <w:rsid w:val="00962BDC"/>
    <w:rsid w:val="00962C7B"/>
    <w:rsid w:val="00964778"/>
    <w:rsid w:val="00965B4C"/>
    <w:rsid w:val="0096665E"/>
    <w:rsid w:val="00966732"/>
    <w:rsid w:val="00966B53"/>
    <w:rsid w:val="009700B0"/>
    <w:rsid w:val="009724FB"/>
    <w:rsid w:val="00972EC2"/>
    <w:rsid w:val="0097335A"/>
    <w:rsid w:val="00974AA1"/>
    <w:rsid w:val="00974B20"/>
    <w:rsid w:val="00975053"/>
    <w:rsid w:val="00976305"/>
    <w:rsid w:val="0097682B"/>
    <w:rsid w:val="00980029"/>
    <w:rsid w:val="009805B3"/>
    <w:rsid w:val="009810B3"/>
    <w:rsid w:val="009814E1"/>
    <w:rsid w:val="0098318C"/>
    <w:rsid w:val="009835CB"/>
    <w:rsid w:val="00984616"/>
    <w:rsid w:val="00984AE4"/>
    <w:rsid w:val="00986E47"/>
    <w:rsid w:val="009911B0"/>
    <w:rsid w:val="00993C77"/>
    <w:rsid w:val="00994A9C"/>
    <w:rsid w:val="00994D41"/>
    <w:rsid w:val="009956B7"/>
    <w:rsid w:val="00995885"/>
    <w:rsid w:val="00996BB3"/>
    <w:rsid w:val="00996E72"/>
    <w:rsid w:val="00997A92"/>
    <w:rsid w:val="009A0CAB"/>
    <w:rsid w:val="009A1E05"/>
    <w:rsid w:val="009A1EC1"/>
    <w:rsid w:val="009A22D1"/>
    <w:rsid w:val="009A2403"/>
    <w:rsid w:val="009A262F"/>
    <w:rsid w:val="009A2983"/>
    <w:rsid w:val="009A29BB"/>
    <w:rsid w:val="009A2D76"/>
    <w:rsid w:val="009A3BF6"/>
    <w:rsid w:val="009A6EE6"/>
    <w:rsid w:val="009B0D76"/>
    <w:rsid w:val="009B23D8"/>
    <w:rsid w:val="009B326B"/>
    <w:rsid w:val="009B40D4"/>
    <w:rsid w:val="009B4100"/>
    <w:rsid w:val="009B5793"/>
    <w:rsid w:val="009B5D21"/>
    <w:rsid w:val="009B5E9B"/>
    <w:rsid w:val="009B717D"/>
    <w:rsid w:val="009B7C0A"/>
    <w:rsid w:val="009C1245"/>
    <w:rsid w:val="009C13F2"/>
    <w:rsid w:val="009C1EB3"/>
    <w:rsid w:val="009C28A1"/>
    <w:rsid w:val="009C3399"/>
    <w:rsid w:val="009C3421"/>
    <w:rsid w:val="009C36D5"/>
    <w:rsid w:val="009C3B69"/>
    <w:rsid w:val="009C3C2E"/>
    <w:rsid w:val="009C479C"/>
    <w:rsid w:val="009C4820"/>
    <w:rsid w:val="009C53F0"/>
    <w:rsid w:val="009C7816"/>
    <w:rsid w:val="009D079D"/>
    <w:rsid w:val="009D08AB"/>
    <w:rsid w:val="009D2300"/>
    <w:rsid w:val="009D325D"/>
    <w:rsid w:val="009D3AC1"/>
    <w:rsid w:val="009D487E"/>
    <w:rsid w:val="009D4D07"/>
    <w:rsid w:val="009D4D4E"/>
    <w:rsid w:val="009D7C08"/>
    <w:rsid w:val="009E141F"/>
    <w:rsid w:val="009E1F7C"/>
    <w:rsid w:val="009E28BA"/>
    <w:rsid w:val="009E3084"/>
    <w:rsid w:val="009E32A6"/>
    <w:rsid w:val="009E3597"/>
    <w:rsid w:val="009E6069"/>
    <w:rsid w:val="009E6744"/>
    <w:rsid w:val="009F00AA"/>
    <w:rsid w:val="009F0CD2"/>
    <w:rsid w:val="009F18E6"/>
    <w:rsid w:val="009F2011"/>
    <w:rsid w:val="009F2F9D"/>
    <w:rsid w:val="009F32E8"/>
    <w:rsid w:val="009F3FE4"/>
    <w:rsid w:val="009F4379"/>
    <w:rsid w:val="009F5222"/>
    <w:rsid w:val="009F6966"/>
    <w:rsid w:val="009F6EE8"/>
    <w:rsid w:val="009F79DF"/>
    <w:rsid w:val="009F7B2A"/>
    <w:rsid w:val="00A02812"/>
    <w:rsid w:val="00A02898"/>
    <w:rsid w:val="00A04EAA"/>
    <w:rsid w:val="00A05A08"/>
    <w:rsid w:val="00A06278"/>
    <w:rsid w:val="00A06BCD"/>
    <w:rsid w:val="00A06C48"/>
    <w:rsid w:val="00A10096"/>
    <w:rsid w:val="00A1029A"/>
    <w:rsid w:val="00A104AF"/>
    <w:rsid w:val="00A10776"/>
    <w:rsid w:val="00A113BD"/>
    <w:rsid w:val="00A12013"/>
    <w:rsid w:val="00A13A63"/>
    <w:rsid w:val="00A13B01"/>
    <w:rsid w:val="00A1423A"/>
    <w:rsid w:val="00A143F2"/>
    <w:rsid w:val="00A15A9F"/>
    <w:rsid w:val="00A15B82"/>
    <w:rsid w:val="00A2007C"/>
    <w:rsid w:val="00A2067C"/>
    <w:rsid w:val="00A206FD"/>
    <w:rsid w:val="00A20BF9"/>
    <w:rsid w:val="00A214D4"/>
    <w:rsid w:val="00A218AC"/>
    <w:rsid w:val="00A22AF8"/>
    <w:rsid w:val="00A24A8D"/>
    <w:rsid w:val="00A24F49"/>
    <w:rsid w:val="00A250DA"/>
    <w:rsid w:val="00A25A83"/>
    <w:rsid w:val="00A25B72"/>
    <w:rsid w:val="00A266DE"/>
    <w:rsid w:val="00A275A5"/>
    <w:rsid w:val="00A30768"/>
    <w:rsid w:val="00A30B14"/>
    <w:rsid w:val="00A315C8"/>
    <w:rsid w:val="00A31FF4"/>
    <w:rsid w:val="00A32B4A"/>
    <w:rsid w:val="00A3389C"/>
    <w:rsid w:val="00A33D91"/>
    <w:rsid w:val="00A33F38"/>
    <w:rsid w:val="00A34FD8"/>
    <w:rsid w:val="00A359F5"/>
    <w:rsid w:val="00A36128"/>
    <w:rsid w:val="00A362E1"/>
    <w:rsid w:val="00A36509"/>
    <w:rsid w:val="00A36F39"/>
    <w:rsid w:val="00A36F7D"/>
    <w:rsid w:val="00A37E96"/>
    <w:rsid w:val="00A37F15"/>
    <w:rsid w:val="00A40A57"/>
    <w:rsid w:val="00A40BFC"/>
    <w:rsid w:val="00A41109"/>
    <w:rsid w:val="00A41D20"/>
    <w:rsid w:val="00A41EFC"/>
    <w:rsid w:val="00A4268C"/>
    <w:rsid w:val="00A42883"/>
    <w:rsid w:val="00A42B87"/>
    <w:rsid w:val="00A433A1"/>
    <w:rsid w:val="00A50699"/>
    <w:rsid w:val="00A50F04"/>
    <w:rsid w:val="00A50FCB"/>
    <w:rsid w:val="00A51D1F"/>
    <w:rsid w:val="00A52F8F"/>
    <w:rsid w:val="00A53000"/>
    <w:rsid w:val="00A53103"/>
    <w:rsid w:val="00A55BE1"/>
    <w:rsid w:val="00A5798E"/>
    <w:rsid w:val="00A57E09"/>
    <w:rsid w:val="00A60A98"/>
    <w:rsid w:val="00A6123D"/>
    <w:rsid w:val="00A62DA1"/>
    <w:rsid w:val="00A637E9"/>
    <w:rsid w:val="00A63F05"/>
    <w:rsid w:val="00A63FDF"/>
    <w:rsid w:val="00A64813"/>
    <w:rsid w:val="00A64AA1"/>
    <w:rsid w:val="00A65247"/>
    <w:rsid w:val="00A65549"/>
    <w:rsid w:val="00A65E1E"/>
    <w:rsid w:val="00A6640E"/>
    <w:rsid w:val="00A66A21"/>
    <w:rsid w:val="00A66FE5"/>
    <w:rsid w:val="00A67EC6"/>
    <w:rsid w:val="00A70EA8"/>
    <w:rsid w:val="00A71D59"/>
    <w:rsid w:val="00A72237"/>
    <w:rsid w:val="00A7227D"/>
    <w:rsid w:val="00A72C28"/>
    <w:rsid w:val="00A72FD3"/>
    <w:rsid w:val="00A73E09"/>
    <w:rsid w:val="00A74577"/>
    <w:rsid w:val="00A74F41"/>
    <w:rsid w:val="00A75136"/>
    <w:rsid w:val="00A753FB"/>
    <w:rsid w:val="00A756FA"/>
    <w:rsid w:val="00A7571F"/>
    <w:rsid w:val="00A75853"/>
    <w:rsid w:val="00A75FFE"/>
    <w:rsid w:val="00A76F24"/>
    <w:rsid w:val="00A77C2D"/>
    <w:rsid w:val="00A8093E"/>
    <w:rsid w:val="00A8101F"/>
    <w:rsid w:val="00A814FF"/>
    <w:rsid w:val="00A825EA"/>
    <w:rsid w:val="00A82913"/>
    <w:rsid w:val="00A8309D"/>
    <w:rsid w:val="00A83153"/>
    <w:rsid w:val="00A833AF"/>
    <w:rsid w:val="00A83660"/>
    <w:rsid w:val="00A836F0"/>
    <w:rsid w:val="00A847FA"/>
    <w:rsid w:val="00A85E7A"/>
    <w:rsid w:val="00A870BF"/>
    <w:rsid w:val="00A876D5"/>
    <w:rsid w:val="00A916EB"/>
    <w:rsid w:val="00A92E34"/>
    <w:rsid w:val="00A93B35"/>
    <w:rsid w:val="00A9447B"/>
    <w:rsid w:val="00A94F1A"/>
    <w:rsid w:val="00A961E9"/>
    <w:rsid w:val="00A964D6"/>
    <w:rsid w:val="00A97655"/>
    <w:rsid w:val="00A97D6E"/>
    <w:rsid w:val="00AA25F6"/>
    <w:rsid w:val="00AA69C1"/>
    <w:rsid w:val="00AA76FC"/>
    <w:rsid w:val="00AA78BC"/>
    <w:rsid w:val="00AA7F20"/>
    <w:rsid w:val="00AB0C3E"/>
    <w:rsid w:val="00AB0DAE"/>
    <w:rsid w:val="00AB1508"/>
    <w:rsid w:val="00AB1A53"/>
    <w:rsid w:val="00AB31C6"/>
    <w:rsid w:val="00AB38CE"/>
    <w:rsid w:val="00AC01C6"/>
    <w:rsid w:val="00AC02A2"/>
    <w:rsid w:val="00AC0837"/>
    <w:rsid w:val="00AC13FD"/>
    <w:rsid w:val="00AC2246"/>
    <w:rsid w:val="00AC22E9"/>
    <w:rsid w:val="00AC35E0"/>
    <w:rsid w:val="00AC3BB9"/>
    <w:rsid w:val="00AC3E83"/>
    <w:rsid w:val="00AC432A"/>
    <w:rsid w:val="00AC57D7"/>
    <w:rsid w:val="00AC5BA0"/>
    <w:rsid w:val="00AC6128"/>
    <w:rsid w:val="00AC6214"/>
    <w:rsid w:val="00AC6591"/>
    <w:rsid w:val="00AC77B1"/>
    <w:rsid w:val="00AC79EF"/>
    <w:rsid w:val="00AD0E21"/>
    <w:rsid w:val="00AD0EBB"/>
    <w:rsid w:val="00AD25DC"/>
    <w:rsid w:val="00AD26ED"/>
    <w:rsid w:val="00AD29B5"/>
    <w:rsid w:val="00AD2DB3"/>
    <w:rsid w:val="00AD36FE"/>
    <w:rsid w:val="00AD4CD5"/>
    <w:rsid w:val="00AD565F"/>
    <w:rsid w:val="00AD6092"/>
    <w:rsid w:val="00AD6178"/>
    <w:rsid w:val="00AD628D"/>
    <w:rsid w:val="00AE0101"/>
    <w:rsid w:val="00AE15C2"/>
    <w:rsid w:val="00AE1C23"/>
    <w:rsid w:val="00AE4AA3"/>
    <w:rsid w:val="00AE6691"/>
    <w:rsid w:val="00AF0B5F"/>
    <w:rsid w:val="00AF2386"/>
    <w:rsid w:val="00AF393B"/>
    <w:rsid w:val="00AF4160"/>
    <w:rsid w:val="00AF5639"/>
    <w:rsid w:val="00AF6853"/>
    <w:rsid w:val="00AF7E30"/>
    <w:rsid w:val="00AF7E36"/>
    <w:rsid w:val="00B013E7"/>
    <w:rsid w:val="00B028DE"/>
    <w:rsid w:val="00B0384E"/>
    <w:rsid w:val="00B03B95"/>
    <w:rsid w:val="00B049AA"/>
    <w:rsid w:val="00B04EA8"/>
    <w:rsid w:val="00B066C8"/>
    <w:rsid w:val="00B06B78"/>
    <w:rsid w:val="00B0753C"/>
    <w:rsid w:val="00B07CAF"/>
    <w:rsid w:val="00B1001C"/>
    <w:rsid w:val="00B122CD"/>
    <w:rsid w:val="00B125C7"/>
    <w:rsid w:val="00B14530"/>
    <w:rsid w:val="00B1495C"/>
    <w:rsid w:val="00B16510"/>
    <w:rsid w:val="00B2110C"/>
    <w:rsid w:val="00B21285"/>
    <w:rsid w:val="00B219E0"/>
    <w:rsid w:val="00B21A92"/>
    <w:rsid w:val="00B21D6E"/>
    <w:rsid w:val="00B228BC"/>
    <w:rsid w:val="00B24CEA"/>
    <w:rsid w:val="00B25903"/>
    <w:rsid w:val="00B267F7"/>
    <w:rsid w:val="00B27CAF"/>
    <w:rsid w:val="00B30216"/>
    <w:rsid w:val="00B316C3"/>
    <w:rsid w:val="00B31DA1"/>
    <w:rsid w:val="00B33489"/>
    <w:rsid w:val="00B33729"/>
    <w:rsid w:val="00B3397D"/>
    <w:rsid w:val="00B33BA0"/>
    <w:rsid w:val="00B33FEA"/>
    <w:rsid w:val="00B34088"/>
    <w:rsid w:val="00B344CD"/>
    <w:rsid w:val="00B34AFB"/>
    <w:rsid w:val="00B356CE"/>
    <w:rsid w:val="00B35A19"/>
    <w:rsid w:val="00B3640B"/>
    <w:rsid w:val="00B4008C"/>
    <w:rsid w:val="00B406A2"/>
    <w:rsid w:val="00B4137A"/>
    <w:rsid w:val="00B415B6"/>
    <w:rsid w:val="00B4209D"/>
    <w:rsid w:val="00B42109"/>
    <w:rsid w:val="00B45085"/>
    <w:rsid w:val="00B46530"/>
    <w:rsid w:val="00B46C45"/>
    <w:rsid w:val="00B479CC"/>
    <w:rsid w:val="00B50304"/>
    <w:rsid w:val="00B51F67"/>
    <w:rsid w:val="00B51FDE"/>
    <w:rsid w:val="00B521D7"/>
    <w:rsid w:val="00B52773"/>
    <w:rsid w:val="00B52C3E"/>
    <w:rsid w:val="00B5329F"/>
    <w:rsid w:val="00B54BC5"/>
    <w:rsid w:val="00B54CD6"/>
    <w:rsid w:val="00B55804"/>
    <w:rsid w:val="00B55D2D"/>
    <w:rsid w:val="00B56756"/>
    <w:rsid w:val="00B568D2"/>
    <w:rsid w:val="00B575FF"/>
    <w:rsid w:val="00B60DBD"/>
    <w:rsid w:val="00B61E1D"/>
    <w:rsid w:val="00B62AFC"/>
    <w:rsid w:val="00B62E0F"/>
    <w:rsid w:val="00B631C9"/>
    <w:rsid w:val="00B637A3"/>
    <w:rsid w:val="00B63B4A"/>
    <w:rsid w:val="00B63F3E"/>
    <w:rsid w:val="00B645BE"/>
    <w:rsid w:val="00B673AC"/>
    <w:rsid w:val="00B67A44"/>
    <w:rsid w:val="00B67C42"/>
    <w:rsid w:val="00B712AE"/>
    <w:rsid w:val="00B727EC"/>
    <w:rsid w:val="00B72C39"/>
    <w:rsid w:val="00B742BB"/>
    <w:rsid w:val="00B75449"/>
    <w:rsid w:val="00B772B3"/>
    <w:rsid w:val="00B7734A"/>
    <w:rsid w:val="00B77443"/>
    <w:rsid w:val="00B826E5"/>
    <w:rsid w:val="00B827B7"/>
    <w:rsid w:val="00B8284C"/>
    <w:rsid w:val="00B82FCF"/>
    <w:rsid w:val="00B857FB"/>
    <w:rsid w:val="00B86686"/>
    <w:rsid w:val="00B8670B"/>
    <w:rsid w:val="00B8674F"/>
    <w:rsid w:val="00B87CDC"/>
    <w:rsid w:val="00B90591"/>
    <w:rsid w:val="00B90CAA"/>
    <w:rsid w:val="00B91054"/>
    <w:rsid w:val="00B910A1"/>
    <w:rsid w:val="00B91478"/>
    <w:rsid w:val="00B91FC3"/>
    <w:rsid w:val="00B937F2"/>
    <w:rsid w:val="00B940E4"/>
    <w:rsid w:val="00B9506E"/>
    <w:rsid w:val="00B95748"/>
    <w:rsid w:val="00B95960"/>
    <w:rsid w:val="00B963FA"/>
    <w:rsid w:val="00B965DB"/>
    <w:rsid w:val="00B9695F"/>
    <w:rsid w:val="00B9792C"/>
    <w:rsid w:val="00BA0542"/>
    <w:rsid w:val="00BA0553"/>
    <w:rsid w:val="00BA1A6C"/>
    <w:rsid w:val="00BA316D"/>
    <w:rsid w:val="00BA3643"/>
    <w:rsid w:val="00BA3A96"/>
    <w:rsid w:val="00BA5217"/>
    <w:rsid w:val="00BA621B"/>
    <w:rsid w:val="00BA6310"/>
    <w:rsid w:val="00BA67FD"/>
    <w:rsid w:val="00BA7655"/>
    <w:rsid w:val="00BA78D7"/>
    <w:rsid w:val="00BB12F7"/>
    <w:rsid w:val="00BB1C2D"/>
    <w:rsid w:val="00BB1EDC"/>
    <w:rsid w:val="00BB252F"/>
    <w:rsid w:val="00BB25F7"/>
    <w:rsid w:val="00BB2F64"/>
    <w:rsid w:val="00BB44AD"/>
    <w:rsid w:val="00BB47AE"/>
    <w:rsid w:val="00BB50BE"/>
    <w:rsid w:val="00BB5570"/>
    <w:rsid w:val="00BB705F"/>
    <w:rsid w:val="00BB75F0"/>
    <w:rsid w:val="00BC12D0"/>
    <w:rsid w:val="00BC1FC7"/>
    <w:rsid w:val="00BC2A3D"/>
    <w:rsid w:val="00BC2CD7"/>
    <w:rsid w:val="00BC3259"/>
    <w:rsid w:val="00BC3C29"/>
    <w:rsid w:val="00BC42C5"/>
    <w:rsid w:val="00BC4FF2"/>
    <w:rsid w:val="00BC5B01"/>
    <w:rsid w:val="00BC67CD"/>
    <w:rsid w:val="00BC69E0"/>
    <w:rsid w:val="00BC6A04"/>
    <w:rsid w:val="00BC6FAA"/>
    <w:rsid w:val="00BC76F9"/>
    <w:rsid w:val="00BC7A16"/>
    <w:rsid w:val="00BD0007"/>
    <w:rsid w:val="00BD0765"/>
    <w:rsid w:val="00BD1326"/>
    <w:rsid w:val="00BD30BE"/>
    <w:rsid w:val="00BD3675"/>
    <w:rsid w:val="00BD4000"/>
    <w:rsid w:val="00BD41BB"/>
    <w:rsid w:val="00BD44FA"/>
    <w:rsid w:val="00BD52E7"/>
    <w:rsid w:val="00BD5431"/>
    <w:rsid w:val="00BD5F5D"/>
    <w:rsid w:val="00BD67D0"/>
    <w:rsid w:val="00BD6F3A"/>
    <w:rsid w:val="00BD71B1"/>
    <w:rsid w:val="00BD7995"/>
    <w:rsid w:val="00BE0548"/>
    <w:rsid w:val="00BE0ED7"/>
    <w:rsid w:val="00BE10D7"/>
    <w:rsid w:val="00BE21CD"/>
    <w:rsid w:val="00BE230E"/>
    <w:rsid w:val="00BE254A"/>
    <w:rsid w:val="00BE311A"/>
    <w:rsid w:val="00BE31EF"/>
    <w:rsid w:val="00BE4433"/>
    <w:rsid w:val="00BE57E2"/>
    <w:rsid w:val="00BE6FB6"/>
    <w:rsid w:val="00BE7011"/>
    <w:rsid w:val="00BF06E4"/>
    <w:rsid w:val="00BF18F0"/>
    <w:rsid w:val="00BF1E39"/>
    <w:rsid w:val="00BF2A57"/>
    <w:rsid w:val="00BF3C1B"/>
    <w:rsid w:val="00BF5D9B"/>
    <w:rsid w:val="00BF6390"/>
    <w:rsid w:val="00BF6A58"/>
    <w:rsid w:val="00BF7C9F"/>
    <w:rsid w:val="00C00C42"/>
    <w:rsid w:val="00C014BC"/>
    <w:rsid w:val="00C022BE"/>
    <w:rsid w:val="00C023C2"/>
    <w:rsid w:val="00C0241E"/>
    <w:rsid w:val="00C029C1"/>
    <w:rsid w:val="00C04463"/>
    <w:rsid w:val="00C0565B"/>
    <w:rsid w:val="00C05AA4"/>
    <w:rsid w:val="00C05F8A"/>
    <w:rsid w:val="00C0641A"/>
    <w:rsid w:val="00C07052"/>
    <w:rsid w:val="00C079FF"/>
    <w:rsid w:val="00C07FBD"/>
    <w:rsid w:val="00C105BD"/>
    <w:rsid w:val="00C10794"/>
    <w:rsid w:val="00C11D46"/>
    <w:rsid w:val="00C123E4"/>
    <w:rsid w:val="00C12E4C"/>
    <w:rsid w:val="00C14989"/>
    <w:rsid w:val="00C15760"/>
    <w:rsid w:val="00C15886"/>
    <w:rsid w:val="00C159C5"/>
    <w:rsid w:val="00C1604C"/>
    <w:rsid w:val="00C16DBD"/>
    <w:rsid w:val="00C16E80"/>
    <w:rsid w:val="00C1710E"/>
    <w:rsid w:val="00C20F40"/>
    <w:rsid w:val="00C21275"/>
    <w:rsid w:val="00C21FF9"/>
    <w:rsid w:val="00C22180"/>
    <w:rsid w:val="00C22B5F"/>
    <w:rsid w:val="00C253FB"/>
    <w:rsid w:val="00C25E6F"/>
    <w:rsid w:val="00C26BDF"/>
    <w:rsid w:val="00C270AA"/>
    <w:rsid w:val="00C27F7F"/>
    <w:rsid w:val="00C30DAB"/>
    <w:rsid w:val="00C31256"/>
    <w:rsid w:val="00C32201"/>
    <w:rsid w:val="00C331D0"/>
    <w:rsid w:val="00C3495C"/>
    <w:rsid w:val="00C34C05"/>
    <w:rsid w:val="00C35262"/>
    <w:rsid w:val="00C35906"/>
    <w:rsid w:val="00C35D9D"/>
    <w:rsid w:val="00C3638C"/>
    <w:rsid w:val="00C36E52"/>
    <w:rsid w:val="00C371F4"/>
    <w:rsid w:val="00C4192B"/>
    <w:rsid w:val="00C41C00"/>
    <w:rsid w:val="00C420B4"/>
    <w:rsid w:val="00C438C3"/>
    <w:rsid w:val="00C449AB"/>
    <w:rsid w:val="00C45B49"/>
    <w:rsid w:val="00C462B6"/>
    <w:rsid w:val="00C4711F"/>
    <w:rsid w:val="00C477EB"/>
    <w:rsid w:val="00C47EA2"/>
    <w:rsid w:val="00C502C4"/>
    <w:rsid w:val="00C50344"/>
    <w:rsid w:val="00C51635"/>
    <w:rsid w:val="00C52785"/>
    <w:rsid w:val="00C52B4F"/>
    <w:rsid w:val="00C53279"/>
    <w:rsid w:val="00C53868"/>
    <w:rsid w:val="00C54F5A"/>
    <w:rsid w:val="00C55CDA"/>
    <w:rsid w:val="00C56524"/>
    <w:rsid w:val="00C568AA"/>
    <w:rsid w:val="00C56CF2"/>
    <w:rsid w:val="00C572AE"/>
    <w:rsid w:val="00C57D75"/>
    <w:rsid w:val="00C60005"/>
    <w:rsid w:val="00C600BC"/>
    <w:rsid w:val="00C60884"/>
    <w:rsid w:val="00C61463"/>
    <w:rsid w:val="00C62436"/>
    <w:rsid w:val="00C62D66"/>
    <w:rsid w:val="00C62F8D"/>
    <w:rsid w:val="00C63232"/>
    <w:rsid w:val="00C637C5"/>
    <w:rsid w:val="00C63A29"/>
    <w:rsid w:val="00C661FB"/>
    <w:rsid w:val="00C66753"/>
    <w:rsid w:val="00C66FC1"/>
    <w:rsid w:val="00C670C6"/>
    <w:rsid w:val="00C70366"/>
    <w:rsid w:val="00C75040"/>
    <w:rsid w:val="00C75C25"/>
    <w:rsid w:val="00C7677F"/>
    <w:rsid w:val="00C80D9B"/>
    <w:rsid w:val="00C81894"/>
    <w:rsid w:val="00C8532D"/>
    <w:rsid w:val="00C8687F"/>
    <w:rsid w:val="00C87BF8"/>
    <w:rsid w:val="00C90E14"/>
    <w:rsid w:val="00C91F3F"/>
    <w:rsid w:val="00C92DF8"/>
    <w:rsid w:val="00C931F9"/>
    <w:rsid w:val="00C950C3"/>
    <w:rsid w:val="00C9519C"/>
    <w:rsid w:val="00C95F6F"/>
    <w:rsid w:val="00C963C7"/>
    <w:rsid w:val="00C9693F"/>
    <w:rsid w:val="00C97486"/>
    <w:rsid w:val="00C97934"/>
    <w:rsid w:val="00CA248C"/>
    <w:rsid w:val="00CA3924"/>
    <w:rsid w:val="00CA6BBF"/>
    <w:rsid w:val="00CA6D35"/>
    <w:rsid w:val="00CA6FAF"/>
    <w:rsid w:val="00CA7896"/>
    <w:rsid w:val="00CA7F03"/>
    <w:rsid w:val="00CB103F"/>
    <w:rsid w:val="00CB142F"/>
    <w:rsid w:val="00CB1AE4"/>
    <w:rsid w:val="00CB4B7E"/>
    <w:rsid w:val="00CB60B2"/>
    <w:rsid w:val="00CB640B"/>
    <w:rsid w:val="00CB6E86"/>
    <w:rsid w:val="00CC04F3"/>
    <w:rsid w:val="00CC0A5B"/>
    <w:rsid w:val="00CC11BC"/>
    <w:rsid w:val="00CC194F"/>
    <w:rsid w:val="00CC2757"/>
    <w:rsid w:val="00CC3115"/>
    <w:rsid w:val="00CC3C2C"/>
    <w:rsid w:val="00CC3F09"/>
    <w:rsid w:val="00CC415B"/>
    <w:rsid w:val="00CC419E"/>
    <w:rsid w:val="00CC61DC"/>
    <w:rsid w:val="00CC78AB"/>
    <w:rsid w:val="00CC7A47"/>
    <w:rsid w:val="00CC7E2C"/>
    <w:rsid w:val="00CC7EFE"/>
    <w:rsid w:val="00CD14DE"/>
    <w:rsid w:val="00CD1974"/>
    <w:rsid w:val="00CD1C2F"/>
    <w:rsid w:val="00CD2797"/>
    <w:rsid w:val="00CD2AB2"/>
    <w:rsid w:val="00CD356D"/>
    <w:rsid w:val="00CD4625"/>
    <w:rsid w:val="00CD49E2"/>
    <w:rsid w:val="00CD53E8"/>
    <w:rsid w:val="00CE01DF"/>
    <w:rsid w:val="00CE1C95"/>
    <w:rsid w:val="00CE2C8D"/>
    <w:rsid w:val="00CE2D28"/>
    <w:rsid w:val="00CE3350"/>
    <w:rsid w:val="00CE3716"/>
    <w:rsid w:val="00CE3780"/>
    <w:rsid w:val="00CE46F8"/>
    <w:rsid w:val="00CE59B9"/>
    <w:rsid w:val="00CE75B8"/>
    <w:rsid w:val="00CE7701"/>
    <w:rsid w:val="00CF0225"/>
    <w:rsid w:val="00CF065A"/>
    <w:rsid w:val="00CF2493"/>
    <w:rsid w:val="00CF2604"/>
    <w:rsid w:val="00CF2819"/>
    <w:rsid w:val="00CF2B50"/>
    <w:rsid w:val="00CF3F88"/>
    <w:rsid w:val="00CF42D7"/>
    <w:rsid w:val="00CF4789"/>
    <w:rsid w:val="00CF4B3B"/>
    <w:rsid w:val="00CF546E"/>
    <w:rsid w:val="00CF55B2"/>
    <w:rsid w:val="00CF6719"/>
    <w:rsid w:val="00CF750A"/>
    <w:rsid w:val="00D001EC"/>
    <w:rsid w:val="00D0043A"/>
    <w:rsid w:val="00D008CB"/>
    <w:rsid w:val="00D00CE3"/>
    <w:rsid w:val="00D00E42"/>
    <w:rsid w:val="00D01ABA"/>
    <w:rsid w:val="00D023DA"/>
    <w:rsid w:val="00D031DB"/>
    <w:rsid w:val="00D037CA"/>
    <w:rsid w:val="00D058EF"/>
    <w:rsid w:val="00D05B79"/>
    <w:rsid w:val="00D06C8B"/>
    <w:rsid w:val="00D07A52"/>
    <w:rsid w:val="00D104E6"/>
    <w:rsid w:val="00D10FF8"/>
    <w:rsid w:val="00D11DB4"/>
    <w:rsid w:val="00D129C5"/>
    <w:rsid w:val="00D1348E"/>
    <w:rsid w:val="00D13948"/>
    <w:rsid w:val="00D163E8"/>
    <w:rsid w:val="00D165C8"/>
    <w:rsid w:val="00D17070"/>
    <w:rsid w:val="00D173E2"/>
    <w:rsid w:val="00D174F3"/>
    <w:rsid w:val="00D17BE7"/>
    <w:rsid w:val="00D17CB1"/>
    <w:rsid w:val="00D17ECD"/>
    <w:rsid w:val="00D2115B"/>
    <w:rsid w:val="00D217B7"/>
    <w:rsid w:val="00D24EE2"/>
    <w:rsid w:val="00D27638"/>
    <w:rsid w:val="00D30449"/>
    <w:rsid w:val="00D31E9F"/>
    <w:rsid w:val="00D321EF"/>
    <w:rsid w:val="00D334E9"/>
    <w:rsid w:val="00D3412B"/>
    <w:rsid w:val="00D35960"/>
    <w:rsid w:val="00D36D46"/>
    <w:rsid w:val="00D3703B"/>
    <w:rsid w:val="00D37798"/>
    <w:rsid w:val="00D42EEF"/>
    <w:rsid w:val="00D43107"/>
    <w:rsid w:val="00D44FBF"/>
    <w:rsid w:val="00D45604"/>
    <w:rsid w:val="00D4661A"/>
    <w:rsid w:val="00D46634"/>
    <w:rsid w:val="00D47910"/>
    <w:rsid w:val="00D5098C"/>
    <w:rsid w:val="00D50B54"/>
    <w:rsid w:val="00D520D3"/>
    <w:rsid w:val="00D52A02"/>
    <w:rsid w:val="00D530BD"/>
    <w:rsid w:val="00D537C0"/>
    <w:rsid w:val="00D549C3"/>
    <w:rsid w:val="00D550D5"/>
    <w:rsid w:val="00D5577E"/>
    <w:rsid w:val="00D55863"/>
    <w:rsid w:val="00D55A61"/>
    <w:rsid w:val="00D55DC0"/>
    <w:rsid w:val="00D55FFA"/>
    <w:rsid w:val="00D5655C"/>
    <w:rsid w:val="00D56762"/>
    <w:rsid w:val="00D56F1D"/>
    <w:rsid w:val="00D57211"/>
    <w:rsid w:val="00D6122C"/>
    <w:rsid w:val="00D6300F"/>
    <w:rsid w:val="00D6386F"/>
    <w:rsid w:val="00D63E65"/>
    <w:rsid w:val="00D63F90"/>
    <w:rsid w:val="00D647AE"/>
    <w:rsid w:val="00D65196"/>
    <w:rsid w:val="00D6581C"/>
    <w:rsid w:val="00D661B1"/>
    <w:rsid w:val="00D6744F"/>
    <w:rsid w:val="00D67FF3"/>
    <w:rsid w:val="00D70391"/>
    <w:rsid w:val="00D7049F"/>
    <w:rsid w:val="00D70B93"/>
    <w:rsid w:val="00D73299"/>
    <w:rsid w:val="00D73594"/>
    <w:rsid w:val="00D73953"/>
    <w:rsid w:val="00D74C45"/>
    <w:rsid w:val="00D760DE"/>
    <w:rsid w:val="00D764C8"/>
    <w:rsid w:val="00D771FB"/>
    <w:rsid w:val="00D804EF"/>
    <w:rsid w:val="00D80C55"/>
    <w:rsid w:val="00D814E2"/>
    <w:rsid w:val="00D823D2"/>
    <w:rsid w:val="00D834F4"/>
    <w:rsid w:val="00D846D7"/>
    <w:rsid w:val="00D85E94"/>
    <w:rsid w:val="00D85F9C"/>
    <w:rsid w:val="00D8604C"/>
    <w:rsid w:val="00D86459"/>
    <w:rsid w:val="00D865FE"/>
    <w:rsid w:val="00D874C7"/>
    <w:rsid w:val="00D9045B"/>
    <w:rsid w:val="00D905CC"/>
    <w:rsid w:val="00D90BDF"/>
    <w:rsid w:val="00D90E49"/>
    <w:rsid w:val="00D910B5"/>
    <w:rsid w:val="00D93746"/>
    <w:rsid w:val="00D93FB0"/>
    <w:rsid w:val="00D96D66"/>
    <w:rsid w:val="00DA0127"/>
    <w:rsid w:val="00DA3CD7"/>
    <w:rsid w:val="00DA41D9"/>
    <w:rsid w:val="00DA4BB0"/>
    <w:rsid w:val="00DA549B"/>
    <w:rsid w:val="00DA6570"/>
    <w:rsid w:val="00DA66F9"/>
    <w:rsid w:val="00DA6864"/>
    <w:rsid w:val="00DA6DCE"/>
    <w:rsid w:val="00DA78C9"/>
    <w:rsid w:val="00DB0A55"/>
    <w:rsid w:val="00DB0C30"/>
    <w:rsid w:val="00DB0D9A"/>
    <w:rsid w:val="00DB10C5"/>
    <w:rsid w:val="00DB1618"/>
    <w:rsid w:val="00DB1CA9"/>
    <w:rsid w:val="00DB2532"/>
    <w:rsid w:val="00DB3684"/>
    <w:rsid w:val="00DB4526"/>
    <w:rsid w:val="00DB53B2"/>
    <w:rsid w:val="00DB6BDD"/>
    <w:rsid w:val="00DB73FB"/>
    <w:rsid w:val="00DC02AA"/>
    <w:rsid w:val="00DC14F5"/>
    <w:rsid w:val="00DC2048"/>
    <w:rsid w:val="00DC2A27"/>
    <w:rsid w:val="00DC51A9"/>
    <w:rsid w:val="00DC6461"/>
    <w:rsid w:val="00DC770C"/>
    <w:rsid w:val="00DD0674"/>
    <w:rsid w:val="00DD0836"/>
    <w:rsid w:val="00DD0EF9"/>
    <w:rsid w:val="00DD1D8A"/>
    <w:rsid w:val="00DD1E3C"/>
    <w:rsid w:val="00DD2C3E"/>
    <w:rsid w:val="00DD4DBD"/>
    <w:rsid w:val="00DD5F52"/>
    <w:rsid w:val="00DD6623"/>
    <w:rsid w:val="00DD66A1"/>
    <w:rsid w:val="00DD6BD8"/>
    <w:rsid w:val="00DD6F91"/>
    <w:rsid w:val="00DD72ED"/>
    <w:rsid w:val="00DD788C"/>
    <w:rsid w:val="00DE2845"/>
    <w:rsid w:val="00DE3B83"/>
    <w:rsid w:val="00DE4303"/>
    <w:rsid w:val="00DE4D20"/>
    <w:rsid w:val="00DE5E9E"/>
    <w:rsid w:val="00DE5FAC"/>
    <w:rsid w:val="00DE62C9"/>
    <w:rsid w:val="00DE6A7B"/>
    <w:rsid w:val="00DE7ADF"/>
    <w:rsid w:val="00DF08B7"/>
    <w:rsid w:val="00DF0EB0"/>
    <w:rsid w:val="00DF104B"/>
    <w:rsid w:val="00DF26FA"/>
    <w:rsid w:val="00DF3330"/>
    <w:rsid w:val="00DF49E5"/>
    <w:rsid w:val="00DF4B16"/>
    <w:rsid w:val="00DF7094"/>
    <w:rsid w:val="00DF79AA"/>
    <w:rsid w:val="00DF7CC2"/>
    <w:rsid w:val="00E00A1C"/>
    <w:rsid w:val="00E013E6"/>
    <w:rsid w:val="00E019ED"/>
    <w:rsid w:val="00E0268F"/>
    <w:rsid w:val="00E028E0"/>
    <w:rsid w:val="00E03A0B"/>
    <w:rsid w:val="00E03C52"/>
    <w:rsid w:val="00E04F37"/>
    <w:rsid w:val="00E05215"/>
    <w:rsid w:val="00E057A3"/>
    <w:rsid w:val="00E059E3"/>
    <w:rsid w:val="00E05B92"/>
    <w:rsid w:val="00E071CA"/>
    <w:rsid w:val="00E0787F"/>
    <w:rsid w:val="00E11D3E"/>
    <w:rsid w:val="00E11D62"/>
    <w:rsid w:val="00E12241"/>
    <w:rsid w:val="00E12FD2"/>
    <w:rsid w:val="00E1382F"/>
    <w:rsid w:val="00E1414A"/>
    <w:rsid w:val="00E147D0"/>
    <w:rsid w:val="00E16364"/>
    <w:rsid w:val="00E17ED5"/>
    <w:rsid w:val="00E213EB"/>
    <w:rsid w:val="00E215B3"/>
    <w:rsid w:val="00E2220D"/>
    <w:rsid w:val="00E23473"/>
    <w:rsid w:val="00E26DB9"/>
    <w:rsid w:val="00E2793A"/>
    <w:rsid w:val="00E27E53"/>
    <w:rsid w:val="00E27F71"/>
    <w:rsid w:val="00E3215D"/>
    <w:rsid w:val="00E32523"/>
    <w:rsid w:val="00E330DE"/>
    <w:rsid w:val="00E33288"/>
    <w:rsid w:val="00E336F3"/>
    <w:rsid w:val="00E33FB5"/>
    <w:rsid w:val="00E34070"/>
    <w:rsid w:val="00E34704"/>
    <w:rsid w:val="00E34B19"/>
    <w:rsid w:val="00E3673E"/>
    <w:rsid w:val="00E36E6A"/>
    <w:rsid w:val="00E3777B"/>
    <w:rsid w:val="00E37893"/>
    <w:rsid w:val="00E40530"/>
    <w:rsid w:val="00E42B3D"/>
    <w:rsid w:val="00E4302B"/>
    <w:rsid w:val="00E43A4F"/>
    <w:rsid w:val="00E4493F"/>
    <w:rsid w:val="00E44C52"/>
    <w:rsid w:val="00E44FA5"/>
    <w:rsid w:val="00E45735"/>
    <w:rsid w:val="00E46D1A"/>
    <w:rsid w:val="00E50023"/>
    <w:rsid w:val="00E50227"/>
    <w:rsid w:val="00E5022D"/>
    <w:rsid w:val="00E507C9"/>
    <w:rsid w:val="00E50D24"/>
    <w:rsid w:val="00E534C4"/>
    <w:rsid w:val="00E53802"/>
    <w:rsid w:val="00E53FFA"/>
    <w:rsid w:val="00E560B0"/>
    <w:rsid w:val="00E5640F"/>
    <w:rsid w:val="00E56A9C"/>
    <w:rsid w:val="00E56ECA"/>
    <w:rsid w:val="00E577BA"/>
    <w:rsid w:val="00E579A1"/>
    <w:rsid w:val="00E57C1B"/>
    <w:rsid w:val="00E600A4"/>
    <w:rsid w:val="00E60AC7"/>
    <w:rsid w:val="00E61521"/>
    <w:rsid w:val="00E61D07"/>
    <w:rsid w:val="00E61FB6"/>
    <w:rsid w:val="00E6740E"/>
    <w:rsid w:val="00E679E8"/>
    <w:rsid w:val="00E67AFA"/>
    <w:rsid w:val="00E7023C"/>
    <w:rsid w:val="00E7060A"/>
    <w:rsid w:val="00E70C3F"/>
    <w:rsid w:val="00E7119A"/>
    <w:rsid w:val="00E71BB2"/>
    <w:rsid w:val="00E721BB"/>
    <w:rsid w:val="00E73495"/>
    <w:rsid w:val="00E7591F"/>
    <w:rsid w:val="00E76CA6"/>
    <w:rsid w:val="00E77296"/>
    <w:rsid w:val="00E7731B"/>
    <w:rsid w:val="00E77332"/>
    <w:rsid w:val="00E77A9D"/>
    <w:rsid w:val="00E802DE"/>
    <w:rsid w:val="00E806FC"/>
    <w:rsid w:val="00E80C1E"/>
    <w:rsid w:val="00E81296"/>
    <w:rsid w:val="00E81F01"/>
    <w:rsid w:val="00E827EF"/>
    <w:rsid w:val="00E84506"/>
    <w:rsid w:val="00E84A60"/>
    <w:rsid w:val="00E8530D"/>
    <w:rsid w:val="00E85CA1"/>
    <w:rsid w:val="00E8643D"/>
    <w:rsid w:val="00E87565"/>
    <w:rsid w:val="00E877E6"/>
    <w:rsid w:val="00E87A58"/>
    <w:rsid w:val="00E9042A"/>
    <w:rsid w:val="00E909F6"/>
    <w:rsid w:val="00E91483"/>
    <w:rsid w:val="00E927FB"/>
    <w:rsid w:val="00E92D81"/>
    <w:rsid w:val="00E938C5"/>
    <w:rsid w:val="00E945E1"/>
    <w:rsid w:val="00E9496F"/>
    <w:rsid w:val="00E954B7"/>
    <w:rsid w:val="00E954F0"/>
    <w:rsid w:val="00E9617A"/>
    <w:rsid w:val="00E9704A"/>
    <w:rsid w:val="00EA00ED"/>
    <w:rsid w:val="00EA0185"/>
    <w:rsid w:val="00EA0337"/>
    <w:rsid w:val="00EA0BAC"/>
    <w:rsid w:val="00EA220D"/>
    <w:rsid w:val="00EA252E"/>
    <w:rsid w:val="00EA3AB4"/>
    <w:rsid w:val="00EA51F0"/>
    <w:rsid w:val="00EA57BB"/>
    <w:rsid w:val="00EA5878"/>
    <w:rsid w:val="00EA5CB1"/>
    <w:rsid w:val="00EA6190"/>
    <w:rsid w:val="00EB0A0A"/>
    <w:rsid w:val="00EB196A"/>
    <w:rsid w:val="00EB1D6D"/>
    <w:rsid w:val="00EB2A1D"/>
    <w:rsid w:val="00EB2D74"/>
    <w:rsid w:val="00EB379E"/>
    <w:rsid w:val="00EB3841"/>
    <w:rsid w:val="00EB3D63"/>
    <w:rsid w:val="00EB4AC4"/>
    <w:rsid w:val="00EB5474"/>
    <w:rsid w:val="00EB5CDF"/>
    <w:rsid w:val="00EB5FE4"/>
    <w:rsid w:val="00EB6660"/>
    <w:rsid w:val="00EB6ECE"/>
    <w:rsid w:val="00EB7FA9"/>
    <w:rsid w:val="00EC0194"/>
    <w:rsid w:val="00EC1CB8"/>
    <w:rsid w:val="00EC26C4"/>
    <w:rsid w:val="00EC3839"/>
    <w:rsid w:val="00EC41B6"/>
    <w:rsid w:val="00EC5A24"/>
    <w:rsid w:val="00EC67AC"/>
    <w:rsid w:val="00EC7379"/>
    <w:rsid w:val="00EC737C"/>
    <w:rsid w:val="00EC75D8"/>
    <w:rsid w:val="00ED114B"/>
    <w:rsid w:val="00ED1A1E"/>
    <w:rsid w:val="00ED1C0E"/>
    <w:rsid w:val="00ED243D"/>
    <w:rsid w:val="00ED3958"/>
    <w:rsid w:val="00ED3FBC"/>
    <w:rsid w:val="00ED45B2"/>
    <w:rsid w:val="00ED484F"/>
    <w:rsid w:val="00ED5122"/>
    <w:rsid w:val="00ED65DA"/>
    <w:rsid w:val="00ED7ED7"/>
    <w:rsid w:val="00EE1A73"/>
    <w:rsid w:val="00EE218A"/>
    <w:rsid w:val="00EE3909"/>
    <w:rsid w:val="00EE56AB"/>
    <w:rsid w:val="00EE5809"/>
    <w:rsid w:val="00EE5901"/>
    <w:rsid w:val="00EE5AF6"/>
    <w:rsid w:val="00EF14A9"/>
    <w:rsid w:val="00EF1F48"/>
    <w:rsid w:val="00EF2597"/>
    <w:rsid w:val="00EF2659"/>
    <w:rsid w:val="00EF3FC3"/>
    <w:rsid w:val="00EF5893"/>
    <w:rsid w:val="00EF6055"/>
    <w:rsid w:val="00EF76ED"/>
    <w:rsid w:val="00EF7E0E"/>
    <w:rsid w:val="00F00487"/>
    <w:rsid w:val="00F00D75"/>
    <w:rsid w:val="00F02B7A"/>
    <w:rsid w:val="00F02C0E"/>
    <w:rsid w:val="00F04D3F"/>
    <w:rsid w:val="00F04D98"/>
    <w:rsid w:val="00F05E05"/>
    <w:rsid w:val="00F06731"/>
    <w:rsid w:val="00F06B5B"/>
    <w:rsid w:val="00F07BBC"/>
    <w:rsid w:val="00F110DB"/>
    <w:rsid w:val="00F11955"/>
    <w:rsid w:val="00F12C2B"/>
    <w:rsid w:val="00F139BE"/>
    <w:rsid w:val="00F13DE9"/>
    <w:rsid w:val="00F13EAA"/>
    <w:rsid w:val="00F142F6"/>
    <w:rsid w:val="00F1570E"/>
    <w:rsid w:val="00F15C65"/>
    <w:rsid w:val="00F163FD"/>
    <w:rsid w:val="00F204D2"/>
    <w:rsid w:val="00F2119C"/>
    <w:rsid w:val="00F21420"/>
    <w:rsid w:val="00F21E3D"/>
    <w:rsid w:val="00F22A5F"/>
    <w:rsid w:val="00F240F6"/>
    <w:rsid w:val="00F24274"/>
    <w:rsid w:val="00F26B12"/>
    <w:rsid w:val="00F273E2"/>
    <w:rsid w:val="00F30792"/>
    <w:rsid w:val="00F31ACA"/>
    <w:rsid w:val="00F32C9C"/>
    <w:rsid w:val="00F33286"/>
    <w:rsid w:val="00F34615"/>
    <w:rsid w:val="00F37337"/>
    <w:rsid w:val="00F4049B"/>
    <w:rsid w:val="00F40F90"/>
    <w:rsid w:val="00F41201"/>
    <w:rsid w:val="00F41480"/>
    <w:rsid w:val="00F420B0"/>
    <w:rsid w:val="00F448A4"/>
    <w:rsid w:val="00F454A6"/>
    <w:rsid w:val="00F45E09"/>
    <w:rsid w:val="00F47099"/>
    <w:rsid w:val="00F50CA2"/>
    <w:rsid w:val="00F52412"/>
    <w:rsid w:val="00F53B54"/>
    <w:rsid w:val="00F57DBF"/>
    <w:rsid w:val="00F57DFE"/>
    <w:rsid w:val="00F57F60"/>
    <w:rsid w:val="00F60527"/>
    <w:rsid w:val="00F60586"/>
    <w:rsid w:val="00F6059A"/>
    <w:rsid w:val="00F60BFB"/>
    <w:rsid w:val="00F61533"/>
    <w:rsid w:val="00F62351"/>
    <w:rsid w:val="00F6359F"/>
    <w:rsid w:val="00F6407C"/>
    <w:rsid w:val="00F64FD7"/>
    <w:rsid w:val="00F6636A"/>
    <w:rsid w:val="00F672F1"/>
    <w:rsid w:val="00F675FB"/>
    <w:rsid w:val="00F7056F"/>
    <w:rsid w:val="00F70BAB"/>
    <w:rsid w:val="00F70F5E"/>
    <w:rsid w:val="00F71008"/>
    <w:rsid w:val="00F7175B"/>
    <w:rsid w:val="00F72537"/>
    <w:rsid w:val="00F75D09"/>
    <w:rsid w:val="00F76A4B"/>
    <w:rsid w:val="00F8083E"/>
    <w:rsid w:val="00F80878"/>
    <w:rsid w:val="00F808F0"/>
    <w:rsid w:val="00F80A69"/>
    <w:rsid w:val="00F80CB0"/>
    <w:rsid w:val="00F81D93"/>
    <w:rsid w:val="00F8290D"/>
    <w:rsid w:val="00F84697"/>
    <w:rsid w:val="00F8474F"/>
    <w:rsid w:val="00F847B0"/>
    <w:rsid w:val="00F8482F"/>
    <w:rsid w:val="00F84BDF"/>
    <w:rsid w:val="00F86340"/>
    <w:rsid w:val="00F908C9"/>
    <w:rsid w:val="00F91ADB"/>
    <w:rsid w:val="00F91F64"/>
    <w:rsid w:val="00F92280"/>
    <w:rsid w:val="00F92AD6"/>
    <w:rsid w:val="00F941B6"/>
    <w:rsid w:val="00F94FA7"/>
    <w:rsid w:val="00F956AF"/>
    <w:rsid w:val="00F96F29"/>
    <w:rsid w:val="00F970B8"/>
    <w:rsid w:val="00F97B53"/>
    <w:rsid w:val="00FA01F6"/>
    <w:rsid w:val="00FA03C5"/>
    <w:rsid w:val="00FA1DA4"/>
    <w:rsid w:val="00FA4A22"/>
    <w:rsid w:val="00FA509C"/>
    <w:rsid w:val="00FA6C55"/>
    <w:rsid w:val="00FB195A"/>
    <w:rsid w:val="00FB1E8E"/>
    <w:rsid w:val="00FB2E30"/>
    <w:rsid w:val="00FB3BC9"/>
    <w:rsid w:val="00FB5492"/>
    <w:rsid w:val="00FB54B4"/>
    <w:rsid w:val="00FB68C4"/>
    <w:rsid w:val="00FB69D0"/>
    <w:rsid w:val="00FB6C8D"/>
    <w:rsid w:val="00FC2F1C"/>
    <w:rsid w:val="00FC36D9"/>
    <w:rsid w:val="00FC405D"/>
    <w:rsid w:val="00FC4244"/>
    <w:rsid w:val="00FC4380"/>
    <w:rsid w:val="00FC4D01"/>
    <w:rsid w:val="00FC649A"/>
    <w:rsid w:val="00FC6909"/>
    <w:rsid w:val="00FC6933"/>
    <w:rsid w:val="00FC76AE"/>
    <w:rsid w:val="00FD0E2E"/>
    <w:rsid w:val="00FD19FF"/>
    <w:rsid w:val="00FD1DD6"/>
    <w:rsid w:val="00FD3E36"/>
    <w:rsid w:val="00FD3F34"/>
    <w:rsid w:val="00FD3FC6"/>
    <w:rsid w:val="00FD47EB"/>
    <w:rsid w:val="00FD492A"/>
    <w:rsid w:val="00FD4964"/>
    <w:rsid w:val="00FD4AB3"/>
    <w:rsid w:val="00FD5590"/>
    <w:rsid w:val="00FD67C4"/>
    <w:rsid w:val="00FD6C2F"/>
    <w:rsid w:val="00FE0160"/>
    <w:rsid w:val="00FE0911"/>
    <w:rsid w:val="00FE2B08"/>
    <w:rsid w:val="00FE3641"/>
    <w:rsid w:val="00FE3FDD"/>
    <w:rsid w:val="00FE4DBD"/>
    <w:rsid w:val="00FE5EBD"/>
    <w:rsid w:val="00FE6866"/>
    <w:rsid w:val="00FE6F5D"/>
    <w:rsid w:val="00FE6F81"/>
    <w:rsid w:val="00FE6FA7"/>
    <w:rsid w:val="00FE75FC"/>
    <w:rsid w:val="00FE76EF"/>
    <w:rsid w:val="00FE7F34"/>
    <w:rsid w:val="00FF08D1"/>
    <w:rsid w:val="00FF1D64"/>
    <w:rsid w:val="00FF2ED6"/>
    <w:rsid w:val="00FF31F4"/>
    <w:rsid w:val="00FF33C5"/>
    <w:rsid w:val="00FF4674"/>
    <w:rsid w:val="00FF528D"/>
    <w:rsid w:val="00FF7694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24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B5CDF"/>
  </w:style>
  <w:style w:type="numbering" w:customStyle="1" w:styleId="6">
    <w:name w:val="Нет списка6"/>
    <w:next w:val="a2"/>
    <w:uiPriority w:val="99"/>
    <w:semiHidden/>
    <w:unhideWhenUsed/>
    <w:rsid w:val="003A523C"/>
  </w:style>
  <w:style w:type="paragraph" w:customStyle="1" w:styleId="xl64">
    <w:name w:val="xl64"/>
    <w:basedOn w:val="a"/>
    <w:rsid w:val="003A5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E5B28"/>
  </w:style>
  <w:style w:type="numbering" w:customStyle="1" w:styleId="8">
    <w:name w:val="Нет списка8"/>
    <w:next w:val="a2"/>
    <w:uiPriority w:val="99"/>
    <w:semiHidden/>
    <w:unhideWhenUsed/>
    <w:rsid w:val="00C0641A"/>
  </w:style>
  <w:style w:type="numbering" w:customStyle="1" w:styleId="9">
    <w:name w:val="Нет списка9"/>
    <w:next w:val="a2"/>
    <w:uiPriority w:val="99"/>
    <w:semiHidden/>
    <w:unhideWhenUsed/>
    <w:rsid w:val="009805B3"/>
  </w:style>
  <w:style w:type="paragraph" w:customStyle="1" w:styleId="xl108">
    <w:name w:val="xl108"/>
    <w:basedOn w:val="a"/>
    <w:rsid w:val="009805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05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05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A25A83"/>
  </w:style>
  <w:style w:type="numbering" w:customStyle="1" w:styleId="13">
    <w:name w:val="Нет списка13"/>
    <w:next w:val="a2"/>
    <w:uiPriority w:val="99"/>
    <w:semiHidden/>
    <w:unhideWhenUsed/>
    <w:rsid w:val="00CC415B"/>
  </w:style>
  <w:style w:type="numbering" w:customStyle="1" w:styleId="14">
    <w:name w:val="Нет списка14"/>
    <w:next w:val="a2"/>
    <w:uiPriority w:val="99"/>
    <w:semiHidden/>
    <w:unhideWhenUsed/>
    <w:rsid w:val="00AC6591"/>
  </w:style>
  <w:style w:type="paragraph" w:customStyle="1" w:styleId="xl111">
    <w:name w:val="xl111"/>
    <w:basedOn w:val="a"/>
    <w:rsid w:val="00AC65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C65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6B0BFC"/>
  </w:style>
  <w:style w:type="numbering" w:customStyle="1" w:styleId="16">
    <w:name w:val="Нет списка16"/>
    <w:next w:val="a2"/>
    <w:uiPriority w:val="99"/>
    <w:semiHidden/>
    <w:unhideWhenUsed/>
    <w:rsid w:val="00D537C0"/>
  </w:style>
  <w:style w:type="table" w:customStyle="1" w:styleId="30">
    <w:name w:val="Сетка таблицы3"/>
    <w:basedOn w:val="a1"/>
    <w:next w:val="a7"/>
    <w:uiPriority w:val="59"/>
    <w:locked/>
    <w:rsid w:val="00D537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D537C0"/>
  </w:style>
  <w:style w:type="numbering" w:customStyle="1" w:styleId="113">
    <w:name w:val="Нет списка113"/>
    <w:next w:val="a2"/>
    <w:uiPriority w:val="99"/>
    <w:semiHidden/>
    <w:unhideWhenUsed/>
    <w:rsid w:val="00D537C0"/>
  </w:style>
  <w:style w:type="numbering" w:customStyle="1" w:styleId="1111">
    <w:name w:val="Нет списка1111"/>
    <w:next w:val="a2"/>
    <w:uiPriority w:val="99"/>
    <w:semiHidden/>
    <w:unhideWhenUsed/>
    <w:rsid w:val="00D537C0"/>
  </w:style>
  <w:style w:type="table" w:customStyle="1" w:styleId="120">
    <w:name w:val="Сетка таблицы12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D537C0"/>
  </w:style>
  <w:style w:type="numbering" w:customStyle="1" w:styleId="32">
    <w:name w:val="Нет списка32"/>
    <w:next w:val="a2"/>
    <w:uiPriority w:val="99"/>
    <w:semiHidden/>
    <w:unhideWhenUsed/>
    <w:rsid w:val="00D537C0"/>
  </w:style>
  <w:style w:type="numbering" w:customStyle="1" w:styleId="41">
    <w:name w:val="Нет списка41"/>
    <w:next w:val="a2"/>
    <w:uiPriority w:val="99"/>
    <w:semiHidden/>
    <w:unhideWhenUsed/>
    <w:rsid w:val="00D537C0"/>
  </w:style>
  <w:style w:type="numbering" w:customStyle="1" w:styleId="121">
    <w:name w:val="Нет списка121"/>
    <w:next w:val="a2"/>
    <w:uiPriority w:val="99"/>
    <w:semiHidden/>
    <w:unhideWhenUsed/>
    <w:rsid w:val="00D537C0"/>
  </w:style>
  <w:style w:type="numbering" w:customStyle="1" w:styleId="1121">
    <w:name w:val="Нет списка1121"/>
    <w:next w:val="a2"/>
    <w:uiPriority w:val="99"/>
    <w:semiHidden/>
    <w:unhideWhenUsed/>
    <w:rsid w:val="00D537C0"/>
  </w:style>
  <w:style w:type="table" w:customStyle="1" w:styleId="210">
    <w:name w:val="Сетка таблицы21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D537C0"/>
  </w:style>
  <w:style w:type="numbering" w:customStyle="1" w:styleId="311">
    <w:name w:val="Нет списка311"/>
    <w:next w:val="a2"/>
    <w:uiPriority w:val="99"/>
    <w:semiHidden/>
    <w:unhideWhenUsed/>
    <w:rsid w:val="00D537C0"/>
  </w:style>
  <w:style w:type="table" w:customStyle="1" w:styleId="1110">
    <w:name w:val="Сетка таблицы111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D537C0"/>
  </w:style>
  <w:style w:type="numbering" w:customStyle="1" w:styleId="61">
    <w:name w:val="Нет списка61"/>
    <w:next w:val="a2"/>
    <w:uiPriority w:val="99"/>
    <w:semiHidden/>
    <w:unhideWhenUsed/>
    <w:rsid w:val="00D537C0"/>
  </w:style>
  <w:style w:type="numbering" w:customStyle="1" w:styleId="710">
    <w:name w:val="Нет списка71"/>
    <w:next w:val="a2"/>
    <w:uiPriority w:val="99"/>
    <w:semiHidden/>
    <w:unhideWhenUsed/>
    <w:rsid w:val="00D537C0"/>
  </w:style>
  <w:style w:type="numbering" w:customStyle="1" w:styleId="81">
    <w:name w:val="Нет списка81"/>
    <w:next w:val="a2"/>
    <w:uiPriority w:val="99"/>
    <w:semiHidden/>
    <w:unhideWhenUsed/>
    <w:rsid w:val="00D537C0"/>
  </w:style>
  <w:style w:type="numbering" w:customStyle="1" w:styleId="91">
    <w:name w:val="Нет списка91"/>
    <w:next w:val="a2"/>
    <w:uiPriority w:val="99"/>
    <w:semiHidden/>
    <w:unhideWhenUsed/>
    <w:rsid w:val="00D537C0"/>
  </w:style>
  <w:style w:type="numbering" w:customStyle="1" w:styleId="101">
    <w:name w:val="Нет списка101"/>
    <w:next w:val="a2"/>
    <w:uiPriority w:val="99"/>
    <w:semiHidden/>
    <w:unhideWhenUsed/>
    <w:rsid w:val="00D537C0"/>
  </w:style>
  <w:style w:type="numbering" w:customStyle="1" w:styleId="131">
    <w:name w:val="Нет списка131"/>
    <w:next w:val="a2"/>
    <w:uiPriority w:val="99"/>
    <w:semiHidden/>
    <w:unhideWhenUsed/>
    <w:rsid w:val="00D537C0"/>
  </w:style>
  <w:style w:type="numbering" w:customStyle="1" w:styleId="141">
    <w:name w:val="Нет списка141"/>
    <w:next w:val="a2"/>
    <w:uiPriority w:val="99"/>
    <w:semiHidden/>
    <w:unhideWhenUsed/>
    <w:rsid w:val="00D537C0"/>
  </w:style>
  <w:style w:type="numbering" w:customStyle="1" w:styleId="151">
    <w:name w:val="Нет списка151"/>
    <w:next w:val="a2"/>
    <w:uiPriority w:val="99"/>
    <w:semiHidden/>
    <w:unhideWhenUsed/>
    <w:rsid w:val="00D537C0"/>
  </w:style>
  <w:style w:type="paragraph" w:customStyle="1" w:styleId="xl113">
    <w:name w:val="xl113"/>
    <w:basedOn w:val="a"/>
    <w:rsid w:val="00D53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537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537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537C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537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537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537C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53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9332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933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33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933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33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B145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B1453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B5CDF"/>
  </w:style>
  <w:style w:type="numbering" w:customStyle="1" w:styleId="6">
    <w:name w:val="Нет списка6"/>
    <w:next w:val="a2"/>
    <w:uiPriority w:val="99"/>
    <w:semiHidden/>
    <w:unhideWhenUsed/>
    <w:rsid w:val="003A523C"/>
  </w:style>
  <w:style w:type="paragraph" w:customStyle="1" w:styleId="xl64">
    <w:name w:val="xl64"/>
    <w:basedOn w:val="a"/>
    <w:rsid w:val="003A5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E5B28"/>
  </w:style>
  <w:style w:type="numbering" w:customStyle="1" w:styleId="8">
    <w:name w:val="Нет списка8"/>
    <w:next w:val="a2"/>
    <w:uiPriority w:val="99"/>
    <w:semiHidden/>
    <w:unhideWhenUsed/>
    <w:rsid w:val="00C0641A"/>
  </w:style>
  <w:style w:type="numbering" w:customStyle="1" w:styleId="9">
    <w:name w:val="Нет списка9"/>
    <w:next w:val="a2"/>
    <w:uiPriority w:val="99"/>
    <w:semiHidden/>
    <w:unhideWhenUsed/>
    <w:rsid w:val="009805B3"/>
  </w:style>
  <w:style w:type="paragraph" w:customStyle="1" w:styleId="xl108">
    <w:name w:val="xl108"/>
    <w:basedOn w:val="a"/>
    <w:rsid w:val="009805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05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05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A25A83"/>
  </w:style>
  <w:style w:type="numbering" w:customStyle="1" w:styleId="13">
    <w:name w:val="Нет списка13"/>
    <w:next w:val="a2"/>
    <w:uiPriority w:val="99"/>
    <w:semiHidden/>
    <w:unhideWhenUsed/>
    <w:rsid w:val="00CC415B"/>
  </w:style>
  <w:style w:type="numbering" w:customStyle="1" w:styleId="14">
    <w:name w:val="Нет списка14"/>
    <w:next w:val="a2"/>
    <w:uiPriority w:val="99"/>
    <w:semiHidden/>
    <w:unhideWhenUsed/>
    <w:rsid w:val="00AC6591"/>
  </w:style>
  <w:style w:type="paragraph" w:customStyle="1" w:styleId="xl111">
    <w:name w:val="xl111"/>
    <w:basedOn w:val="a"/>
    <w:rsid w:val="00AC65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C65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6B0BFC"/>
  </w:style>
  <w:style w:type="numbering" w:customStyle="1" w:styleId="16">
    <w:name w:val="Нет списка16"/>
    <w:next w:val="a2"/>
    <w:uiPriority w:val="99"/>
    <w:semiHidden/>
    <w:unhideWhenUsed/>
    <w:rsid w:val="00D537C0"/>
  </w:style>
  <w:style w:type="table" w:customStyle="1" w:styleId="30">
    <w:name w:val="Сетка таблицы3"/>
    <w:basedOn w:val="a1"/>
    <w:next w:val="a7"/>
    <w:uiPriority w:val="59"/>
    <w:locked/>
    <w:rsid w:val="00D537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D537C0"/>
  </w:style>
  <w:style w:type="numbering" w:customStyle="1" w:styleId="113">
    <w:name w:val="Нет списка113"/>
    <w:next w:val="a2"/>
    <w:uiPriority w:val="99"/>
    <w:semiHidden/>
    <w:unhideWhenUsed/>
    <w:rsid w:val="00D537C0"/>
  </w:style>
  <w:style w:type="numbering" w:customStyle="1" w:styleId="1111">
    <w:name w:val="Нет списка1111"/>
    <w:next w:val="a2"/>
    <w:uiPriority w:val="99"/>
    <w:semiHidden/>
    <w:unhideWhenUsed/>
    <w:rsid w:val="00D537C0"/>
  </w:style>
  <w:style w:type="table" w:customStyle="1" w:styleId="120">
    <w:name w:val="Сетка таблицы12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D537C0"/>
  </w:style>
  <w:style w:type="numbering" w:customStyle="1" w:styleId="32">
    <w:name w:val="Нет списка32"/>
    <w:next w:val="a2"/>
    <w:uiPriority w:val="99"/>
    <w:semiHidden/>
    <w:unhideWhenUsed/>
    <w:rsid w:val="00D537C0"/>
  </w:style>
  <w:style w:type="numbering" w:customStyle="1" w:styleId="41">
    <w:name w:val="Нет списка41"/>
    <w:next w:val="a2"/>
    <w:uiPriority w:val="99"/>
    <w:semiHidden/>
    <w:unhideWhenUsed/>
    <w:rsid w:val="00D537C0"/>
  </w:style>
  <w:style w:type="numbering" w:customStyle="1" w:styleId="121">
    <w:name w:val="Нет списка121"/>
    <w:next w:val="a2"/>
    <w:uiPriority w:val="99"/>
    <w:semiHidden/>
    <w:unhideWhenUsed/>
    <w:rsid w:val="00D537C0"/>
  </w:style>
  <w:style w:type="numbering" w:customStyle="1" w:styleId="1121">
    <w:name w:val="Нет списка1121"/>
    <w:next w:val="a2"/>
    <w:uiPriority w:val="99"/>
    <w:semiHidden/>
    <w:unhideWhenUsed/>
    <w:rsid w:val="00D537C0"/>
  </w:style>
  <w:style w:type="table" w:customStyle="1" w:styleId="210">
    <w:name w:val="Сетка таблицы21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D537C0"/>
  </w:style>
  <w:style w:type="numbering" w:customStyle="1" w:styleId="311">
    <w:name w:val="Нет списка311"/>
    <w:next w:val="a2"/>
    <w:uiPriority w:val="99"/>
    <w:semiHidden/>
    <w:unhideWhenUsed/>
    <w:rsid w:val="00D537C0"/>
  </w:style>
  <w:style w:type="table" w:customStyle="1" w:styleId="1110">
    <w:name w:val="Сетка таблицы111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D537C0"/>
  </w:style>
  <w:style w:type="numbering" w:customStyle="1" w:styleId="61">
    <w:name w:val="Нет списка61"/>
    <w:next w:val="a2"/>
    <w:uiPriority w:val="99"/>
    <w:semiHidden/>
    <w:unhideWhenUsed/>
    <w:rsid w:val="00D537C0"/>
  </w:style>
  <w:style w:type="numbering" w:customStyle="1" w:styleId="710">
    <w:name w:val="Нет списка71"/>
    <w:next w:val="a2"/>
    <w:uiPriority w:val="99"/>
    <w:semiHidden/>
    <w:unhideWhenUsed/>
    <w:rsid w:val="00D537C0"/>
  </w:style>
  <w:style w:type="numbering" w:customStyle="1" w:styleId="81">
    <w:name w:val="Нет списка81"/>
    <w:next w:val="a2"/>
    <w:uiPriority w:val="99"/>
    <w:semiHidden/>
    <w:unhideWhenUsed/>
    <w:rsid w:val="00D537C0"/>
  </w:style>
  <w:style w:type="numbering" w:customStyle="1" w:styleId="91">
    <w:name w:val="Нет списка91"/>
    <w:next w:val="a2"/>
    <w:uiPriority w:val="99"/>
    <w:semiHidden/>
    <w:unhideWhenUsed/>
    <w:rsid w:val="00D537C0"/>
  </w:style>
  <w:style w:type="numbering" w:customStyle="1" w:styleId="101">
    <w:name w:val="Нет списка101"/>
    <w:next w:val="a2"/>
    <w:uiPriority w:val="99"/>
    <w:semiHidden/>
    <w:unhideWhenUsed/>
    <w:rsid w:val="00D537C0"/>
  </w:style>
  <w:style w:type="numbering" w:customStyle="1" w:styleId="131">
    <w:name w:val="Нет списка131"/>
    <w:next w:val="a2"/>
    <w:uiPriority w:val="99"/>
    <w:semiHidden/>
    <w:unhideWhenUsed/>
    <w:rsid w:val="00D537C0"/>
  </w:style>
  <w:style w:type="numbering" w:customStyle="1" w:styleId="141">
    <w:name w:val="Нет списка141"/>
    <w:next w:val="a2"/>
    <w:uiPriority w:val="99"/>
    <w:semiHidden/>
    <w:unhideWhenUsed/>
    <w:rsid w:val="00D537C0"/>
  </w:style>
  <w:style w:type="numbering" w:customStyle="1" w:styleId="151">
    <w:name w:val="Нет списка151"/>
    <w:next w:val="a2"/>
    <w:uiPriority w:val="99"/>
    <w:semiHidden/>
    <w:unhideWhenUsed/>
    <w:rsid w:val="00D537C0"/>
  </w:style>
  <w:style w:type="paragraph" w:customStyle="1" w:styleId="xl113">
    <w:name w:val="xl113"/>
    <w:basedOn w:val="a"/>
    <w:rsid w:val="00D53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537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537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537C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537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537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537C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53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9332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933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33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933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33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B145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B1453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D308CCBF610F9F0A8D4158AA373CC6DF0A4BDD001D5C8F71CD35788DE901AD3B4D3CE552A5A2D2A3A805573Eu4M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D308CCBF610F9F0A8D4158AA373CC6DF0A4BDD001D5C8F71CD35788DE901AD3B4D3CE552A5A2D2A3A805573Eu4M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03020&amp;date=06.08.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DB78-2866-4FE4-8AD4-51D94331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5053</Words>
  <Characters>28805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Русинова Дарья Анатольвена</cp:lastModifiedBy>
  <cp:revision>84</cp:revision>
  <cp:lastPrinted>2020-12-09T10:06:00Z</cp:lastPrinted>
  <dcterms:created xsi:type="dcterms:W3CDTF">2020-10-13T05:53:00Z</dcterms:created>
  <dcterms:modified xsi:type="dcterms:W3CDTF">2020-12-09T10:20:00Z</dcterms:modified>
</cp:coreProperties>
</file>