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B0297F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EB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Городской округ Ханты-Мансийск</w:t>
      </w: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116EB" w:rsidRPr="00E54F59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E54F59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E54F59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</w:t>
      </w:r>
      <w:r w:rsidR="00863DD8" w:rsidRPr="00B0297F">
        <w:rPr>
          <w:rFonts w:ascii="Times New Roman" w:hAnsi="Times New Roman"/>
          <w:sz w:val="28"/>
          <w:szCs w:val="28"/>
        </w:rPr>
        <w:t>2</w:t>
      </w:r>
      <w:r w:rsidR="00463EA4">
        <w:rPr>
          <w:rFonts w:ascii="Times New Roman" w:hAnsi="Times New Roman"/>
          <w:sz w:val="28"/>
          <w:szCs w:val="28"/>
        </w:rPr>
        <w:t>3</w:t>
      </w:r>
      <w:r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463EA4">
        <w:rPr>
          <w:rFonts w:ascii="Times New Roman" w:hAnsi="Times New Roman"/>
          <w:sz w:val="28"/>
          <w:szCs w:val="28"/>
        </w:rPr>
        <w:t xml:space="preserve">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B0297F">
        <w:rPr>
          <w:rFonts w:ascii="Times New Roman" w:hAnsi="Times New Roman"/>
          <w:sz w:val="28"/>
          <w:szCs w:val="28"/>
        </w:rPr>
        <w:t xml:space="preserve">      </w:t>
      </w:r>
      <w:r w:rsidRPr="00B0297F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B0297F">
        <w:rPr>
          <w:rFonts w:ascii="Times New Roman" w:hAnsi="Times New Roman"/>
          <w:sz w:val="28"/>
          <w:szCs w:val="28"/>
        </w:rPr>
        <w:t xml:space="preserve">     </w:t>
      </w:r>
      <w:r w:rsidRPr="00B0297F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3116EB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3116EB" w:rsidRP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116EB">
        <w:rPr>
          <w:rFonts w:ascii="Times New Roman" w:hAnsi="Times New Roman"/>
          <w:sz w:val="28"/>
          <w:szCs w:val="28"/>
        </w:rPr>
        <w:t xml:space="preserve">города Ханты-Мансийска </w:t>
      </w:r>
    </w:p>
    <w:p w:rsidR="003D0BB4" w:rsidRPr="000F4890" w:rsidRDefault="003D0BB4" w:rsidP="003D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F4890">
        <w:rPr>
          <w:rFonts w:ascii="Times New Roman" w:eastAsiaTheme="minorHAnsi" w:hAnsi="Times New Roman"/>
          <w:bCs/>
          <w:sz w:val="28"/>
          <w:szCs w:val="28"/>
        </w:rPr>
        <w:t xml:space="preserve">от 18.10.2013 № 1346 «О муниципальной </w:t>
      </w:r>
    </w:p>
    <w:p w:rsidR="003D0BB4" w:rsidRPr="000F4890" w:rsidRDefault="003D0BB4" w:rsidP="003D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F4890">
        <w:rPr>
          <w:rFonts w:ascii="Times New Roman" w:eastAsiaTheme="minorHAnsi" w:hAnsi="Times New Roman"/>
          <w:bCs/>
          <w:sz w:val="28"/>
          <w:szCs w:val="28"/>
        </w:rPr>
        <w:t xml:space="preserve">программе «Развитие транспортной системы </w:t>
      </w:r>
    </w:p>
    <w:p w:rsidR="003D0BB4" w:rsidRDefault="003D0BB4" w:rsidP="003D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F4890">
        <w:rPr>
          <w:rFonts w:ascii="Times New Roman" w:eastAsiaTheme="minorHAnsi" w:hAnsi="Times New Roman"/>
          <w:bCs/>
          <w:sz w:val="28"/>
          <w:szCs w:val="28"/>
        </w:rPr>
        <w:t>города Ханты-Мансийска»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890" w:rsidRDefault="003116EB" w:rsidP="000F4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6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116EB">
        <w:rPr>
          <w:rFonts w:ascii="Times New Roman" w:hAnsi="Times New Roman"/>
          <w:sz w:val="28"/>
          <w:szCs w:val="28"/>
        </w:rPr>
        <w:t>целях</w:t>
      </w:r>
      <w:proofErr w:type="gramEnd"/>
      <w:r w:rsidRPr="003116EB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города </w:t>
      </w:r>
      <w:r w:rsidR="003D0BB4">
        <w:rPr>
          <w:rFonts w:ascii="Times New Roman" w:hAnsi="Times New Roman"/>
          <w:sz w:val="28"/>
          <w:szCs w:val="28"/>
        </w:rPr>
        <w:br/>
      </w:r>
      <w:r w:rsidRPr="003116EB">
        <w:rPr>
          <w:rFonts w:ascii="Times New Roman" w:hAnsi="Times New Roman"/>
          <w:sz w:val="28"/>
          <w:szCs w:val="28"/>
        </w:rPr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0F4890" w:rsidRPr="000F4890" w:rsidRDefault="000F4890" w:rsidP="000F4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16EB" w:rsidRPr="000F4890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3116EB" w:rsidRPr="000F4890">
        <w:rPr>
          <w:rFonts w:ascii="Times New Roman" w:hAnsi="Times New Roman"/>
          <w:sz w:val="28"/>
          <w:szCs w:val="28"/>
        </w:rPr>
        <w:br/>
      </w:r>
      <w:r w:rsidRPr="000F4890">
        <w:rPr>
          <w:rFonts w:ascii="Times New Roman" w:eastAsiaTheme="minorHAnsi" w:hAnsi="Times New Roman"/>
          <w:sz w:val="28"/>
          <w:szCs w:val="28"/>
        </w:rPr>
        <w:t>от 18.10.2013 № 1346 «О муниципальной программе «Развитие транспортной системы города Ханты-Мансийска»</w:t>
      </w:r>
      <w:r w:rsidR="00743945" w:rsidRPr="000F4890">
        <w:rPr>
          <w:rFonts w:ascii="Times New Roman" w:hAnsi="Times New Roman"/>
          <w:sz w:val="28"/>
          <w:szCs w:val="28"/>
        </w:rPr>
        <w:t xml:space="preserve"> (далее – постановление) следующие </w:t>
      </w:r>
      <w:r w:rsidR="003116EB" w:rsidRPr="000F4890">
        <w:rPr>
          <w:rFonts w:ascii="Times New Roman" w:hAnsi="Times New Roman"/>
          <w:sz w:val="28"/>
          <w:szCs w:val="28"/>
        </w:rPr>
        <w:t>изменения</w:t>
      </w:r>
      <w:r w:rsidR="00743945" w:rsidRPr="000F4890">
        <w:rPr>
          <w:rFonts w:ascii="Times New Roman" w:hAnsi="Times New Roman"/>
          <w:sz w:val="28"/>
          <w:szCs w:val="28"/>
        </w:rPr>
        <w:t>:</w:t>
      </w:r>
      <w:r w:rsidR="003116EB" w:rsidRPr="000F4890">
        <w:rPr>
          <w:rFonts w:ascii="Times New Roman" w:hAnsi="Times New Roman"/>
          <w:sz w:val="28"/>
          <w:szCs w:val="28"/>
        </w:rPr>
        <w:t xml:space="preserve"> </w:t>
      </w:r>
    </w:p>
    <w:p w:rsidR="000F4890" w:rsidRDefault="00743945" w:rsidP="000F4890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945">
        <w:rPr>
          <w:rFonts w:ascii="Times New Roman" w:hAnsi="Times New Roman"/>
          <w:sz w:val="28"/>
          <w:szCs w:val="28"/>
        </w:rPr>
        <w:t xml:space="preserve">Пункт </w:t>
      </w:r>
      <w:r w:rsidR="000F4890">
        <w:rPr>
          <w:rFonts w:ascii="Times New Roman" w:hAnsi="Times New Roman"/>
          <w:sz w:val="28"/>
          <w:szCs w:val="28"/>
        </w:rPr>
        <w:t>4</w:t>
      </w:r>
      <w:r w:rsidRPr="00743945">
        <w:rPr>
          <w:rFonts w:ascii="Times New Roman" w:hAnsi="Times New Roman"/>
          <w:sz w:val="28"/>
          <w:szCs w:val="28"/>
        </w:rPr>
        <w:t xml:space="preserve"> постановления</w:t>
      </w:r>
      <w:r w:rsidR="00496498">
        <w:rPr>
          <w:rFonts w:ascii="Times New Roman" w:hAnsi="Times New Roman"/>
          <w:sz w:val="28"/>
          <w:szCs w:val="28"/>
        </w:rPr>
        <w:t xml:space="preserve"> </w:t>
      </w:r>
      <w:r w:rsidR="000F489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54FA" w:rsidRPr="000F4890" w:rsidRDefault="000F4890" w:rsidP="000F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890">
        <w:rPr>
          <w:rFonts w:ascii="Times New Roman" w:hAnsi="Times New Roman"/>
          <w:sz w:val="28"/>
          <w:szCs w:val="28"/>
        </w:rPr>
        <w:t>«4.</w:t>
      </w:r>
      <w:r w:rsidRPr="000F489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F489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0F4890">
        <w:rPr>
          <w:rFonts w:ascii="Times New Roman" w:eastAsiaTheme="minorHAnsi" w:hAnsi="Times New Roman"/>
          <w:sz w:val="28"/>
          <w:szCs w:val="28"/>
        </w:rPr>
        <w:t xml:space="preserve"> выполнением настоящего постановления возложить на заместител</w:t>
      </w:r>
      <w:r>
        <w:rPr>
          <w:rFonts w:ascii="Times New Roman" w:eastAsiaTheme="minorHAnsi" w:hAnsi="Times New Roman"/>
          <w:sz w:val="28"/>
          <w:szCs w:val="28"/>
        </w:rPr>
        <w:t>я Главы города Ханты-Мансийска Хромченко Д.В.».</w:t>
      </w:r>
    </w:p>
    <w:p w:rsidR="00F705C6" w:rsidRPr="00A654FA" w:rsidRDefault="00A654FA" w:rsidP="00A654FA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4FA">
        <w:rPr>
          <w:rFonts w:ascii="Times New Roman" w:hAnsi="Times New Roman"/>
          <w:sz w:val="28"/>
          <w:szCs w:val="28"/>
        </w:rPr>
        <w:t xml:space="preserve">Внести в </w:t>
      </w:r>
      <w:r w:rsidR="000F4890">
        <w:rPr>
          <w:rFonts w:ascii="Times New Roman" w:hAnsi="Times New Roman"/>
          <w:sz w:val="28"/>
          <w:szCs w:val="28"/>
        </w:rPr>
        <w:t xml:space="preserve">приложение 5 к </w:t>
      </w:r>
      <w:r w:rsidRPr="00A654FA">
        <w:rPr>
          <w:rFonts w:ascii="Times New Roman" w:hAnsi="Times New Roman"/>
          <w:sz w:val="28"/>
          <w:szCs w:val="28"/>
        </w:rPr>
        <w:t>постановлени</w:t>
      </w:r>
      <w:r w:rsidR="000F4890">
        <w:rPr>
          <w:rFonts w:ascii="Times New Roman" w:hAnsi="Times New Roman"/>
          <w:sz w:val="28"/>
          <w:szCs w:val="28"/>
        </w:rPr>
        <w:t xml:space="preserve">ю изменения, изложив его в новой редакции </w:t>
      </w:r>
      <w:r w:rsidRPr="00A654FA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F705C6" w:rsidRPr="00A654FA">
        <w:rPr>
          <w:rFonts w:ascii="Times New Roman" w:hAnsi="Times New Roman"/>
          <w:sz w:val="28"/>
          <w:szCs w:val="28"/>
        </w:rPr>
        <w:t>.</w:t>
      </w:r>
    </w:p>
    <w:p w:rsidR="003116EB" w:rsidRPr="00496498" w:rsidRDefault="003116EB" w:rsidP="0049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498">
        <w:rPr>
          <w:rFonts w:ascii="Times New Roman" w:hAnsi="Times New Roman"/>
          <w:sz w:val="28"/>
          <w:szCs w:val="28"/>
        </w:rPr>
        <w:t>2.</w:t>
      </w:r>
      <w:r w:rsidRPr="003116EB">
        <w:t xml:space="preserve"> </w:t>
      </w:r>
      <w:r w:rsidRPr="0049649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0F4890">
        <w:rPr>
          <w:rFonts w:ascii="Times New Roman" w:hAnsi="Times New Roman"/>
          <w:sz w:val="28"/>
          <w:szCs w:val="28"/>
        </w:rPr>
        <w:t>.</w:t>
      </w:r>
    </w:p>
    <w:p w:rsidR="00CB26AA" w:rsidRPr="00B0297F" w:rsidRDefault="00CB26AA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AA" w:rsidRPr="00B0297F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:rsid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B0297F">
        <w:rPr>
          <w:rFonts w:ascii="Times New Roman" w:hAnsi="Times New Roman"/>
          <w:sz w:val="28"/>
          <w:szCs w:val="28"/>
        </w:rPr>
        <w:t xml:space="preserve"> </w:t>
      </w:r>
      <w:r w:rsidR="00D16457" w:rsidRPr="00B0297F">
        <w:rPr>
          <w:rFonts w:ascii="Times New Roman" w:hAnsi="Times New Roman"/>
          <w:sz w:val="28"/>
          <w:szCs w:val="28"/>
        </w:rPr>
        <w:t xml:space="preserve">  </w:t>
      </w:r>
      <w:r w:rsidR="00AE3D1C" w:rsidRPr="00B0297F">
        <w:rPr>
          <w:rFonts w:ascii="Times New Roman" w:hAnsi="Times New Roman"/>
          <w:sz w:val="28"/>
          <w:szCs w:val="28"/>
        </w:rPr>
        <w:t xml:space="preserve">     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B0297F">
        <w:rPr>
          <w:rFonts w:ascii="Times New Roman" w:hAnsi="Times New Roman"/>
          <w:sz w:val="28"/>
          <w:szCs w:val="28"/>
        </w:rPr>
        <w:t xml:space="preserve">          </w:t>
      </w:r>
      <w:r w:rsidRPr="00B02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97F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4FA" w:rsidRDefault="00A654FA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654FA" w:rsidRDefault="00A654FA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654FA" w:rsidRDefault="00A654FA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654FA" w:rsidRDefault="00A654FA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654FA" w:rsidRDefault="00A654FA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E6AA7" w:rsidRDefault="00EE6AA7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E6AA7" w:rsidRDefault="00EE6AA7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705C6" w:rsidRPr="00B0297F" w:rsidRDefault="00F705C6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Приложение</w:t>
      </w:r>
    </w:p>
    <w:p w:rsidR="00F705C6" w:rsidRPr="00B0297F" w:rsidRDefault="00F705C6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705C6" w:rsidRPr="00B0297F" w:rsidRDefault="00F705C6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города Ханты-Мансийска</w:t>
      </w:r>
    </w:p>
    <w:p w:rsidR="00F705C6" w:rsidRPr="00B0297F" w:rsidRDefault="00F705C6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 202</w:t>
      </w:r>
      <w:r>
        <w:rPr>
          <w:rFonts w:ascii="Times New Roman" w:hAnsi="Times New Roman"/>
          <w:sz w:val="28"/>
          <w:szCs w:val="28"/>
        </w:rPr>
        <w:t>3</w:t>
      </w:r>
      <w:r w:rsidRPr="00B0297F">
        <w:rPr>
          <w:rFonts w:ascii="Times New Roman" w:hAnsi="Times New Roman"/>
          <w:sz w:val="28"/>
          <w:szCs w:val="28"/>
        </w:rPr>
        <w:t xml:space="preserve"> № ____</w:t>
      </w:r>
    </w:p>
    <w:p w:rsidR="00F705C6" w:rsidRPr="00B0297F" w:rsidRDefault="00F705C6" w:rsidP="00F705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05C6" w:rsidRDefault="00F705C6" w:rsidP="00F7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456B" w:rsidRPr="003F5F55" w:rsidRDefault="0075456B" w:rsidP="003F5F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F5F55">
        <w:rPr>
          <w:rFonts w:ascii="Times New Roman" w:eastAsiaTheme="minorHAnsi" w:hAnsi="Times New Roman"/>
          <w:sz w:val="28"/>
          <w:szCs w:val="28"/>
        </w:rPr>
        <w:t xml:space="preserve">Порядок предоставления субсидий из бюджета города Ханты-Мансийска перевозчикам в </w:t>
      </w:r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>целях возмещения недополученных доходов, возникших в результате осуществления перевозки пассажиров без взимания платы за проезд</w:t>
      </w:r>
    </w:p>
    <w:p w:rsidR="00F705C6" w:rsidRPr="003F5F55" w:rsidRDefault="00F705C6" w:rsidP="003F5F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885C16" w:rsidRPr="003F5F55" w:rsidRDefault="00885C16" w:rsidP="003F5F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3F5F5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I. Общие положения</w:t>
      </w:r>
    </w:p>
    <w:p w:rsidR="00885C16" w:rsidRPr="003F5F55" w:rsidRDefault="00885C16" w:rsidP="003F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Pr="003F5F55" w:rsidRDefault="00885C16" w:rsidP="003F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Настоящий Порядок разработан в соответствии с Бюджетным </w:t>
      </w:r>
      <w:hyperlink r:id="rId7" w:history="1">
        <w:r w:rsidRPr="003F5F5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Федерации, </w:t>
      </w:r>
      <w:hyperlink r:id="rId8" w:history="1">
        <w:r w:rsidRPr="003F5F5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Правительства Российской Федерации от 18.09.2020 </w:t>
      </w:r>
      <w:r w:rsidR="00A3668A"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>№ 1492 «</w:t>
      </w:r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отдельных положений некоторых актов Правительства Российской </w:t>
      </w:r>
      <w:r w:rsidR="00A3668A"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Федерации»</w:t>
      </w:r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885C16" w:rsidRPr="003F5F55" w:rsidRDefault="00885C16" w:rsidP="003F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>2. Основные понятия, используемые в настоящем Порядке:</w:t>
      </w:r>
    </w:p>
    <w:p w:rsidR="00885C16" w:rsidRPr="003F5F55" w:rsidRDefault="00885C16" w:rsidP="003F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социально значимые мероприятия </w:t>
      </w:r>
      <w:r w:rsidRPr="003F5F55">
        <w:rPr>
          <w:rFonts w:ascii="Times New Roman" w:eastAsiaTheme="minorHAnsi" w:hAnsi="Times New Roman"/>
          <w:sz w:val="28"/>
          <w:szCs w:val="28"/>
        </w:rPr>
        <w:t>- спортивные, культурные массовые мероприятия международного, межрегионального, регионального и местного уровня;</w:t>
      </w:r>
    </w:p>
    <w:p w:rsidR="0077180E" w:rsidRPr="003F5F55" w:rsidRDefault="000F12E1" w:rsidP="00A9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67080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транспортная </w:t>
      </w:r>
      <w:r w:rsidR="00767080" w:rsidRPr="00767080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(социальная)</w:t>
      </w:r>
      <w:r w:rsidR="00767080">
        <w:rPr>
          <w:rFonts w:ascii="Times New Roman" w:eastAsiaTheme="minorHAnsi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67080" w:rsidRPr="00767080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карта </w:t>
      </w:r>
      <w:r w:rsidRPr="00767080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– электронн</w:t>
      </w:r>
      <w:r w:rsidR="003F5F55" w:rsidRPr="00767080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ая</w:t>
      </w:r>
      <w:r w:rsidRPr="00767080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</w:t>
      </w:r>
      <w:r w:rsidR="00991906" w:rsidRPr="00767080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карта</w:t>
      </w:r>
      <w:r w:rsidRPr="00767080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, </w:t>
      </w:r>
      <w:r w:rsidR="00991906" w:rsidRPr="00767080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выданна</w:t>
      </w:r>
      <w:r w:rsidR="003F5F55" w:rsidRPr="00767080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я</w:t>
      </w:r>
      <w:r w:rsidR="00991906" w:rsidRPr="00767080">
        <w:rPr>
          <w:rFonts w:ascii="Times New Roman" w:eastAsiaTheme="minorHAnsi" w:hAnsi="Times New Roman"/>
          <w:sz w:val="28"/>
          <w:szCs w:val="28"/>
        </w:rPr>
        <w:t xml:space="preserve"> </w:t>
      </w:r>
      <w:r w:rsidR="00A96CD5">
        <w:rPr>
          <w:rFonts w:ascii="Times New Roman" w:eastAsiaTheme="minorHAnsi" w:hAnsi="Times New Roman"/>
          <w:sz w:val="28"/>
          <w:szCs w:val="28"/>
        </w:rPr>
        <w:t>категории граждан</w:t>
      </w:r>
      <w:r w:rsidR="00767080">
        <w:rPr>
          <w:rFonts w:ascii="Times New Roman" w:eastAsiaTheme="minorHAnsi" w:hAnsi="Times New Roman"/>
          <w:sz w:val="28"/>
          <w:szCs w:val="28"/>
        </w:rPr>
        <w:t>,</w:t>
      </w:r>
      <w:r w:rsidR="00A96CD5">
        <w:rPr>
          <w:rFonts w:ascii="Times New Roman" w:eastAsiaTheme="minorHAnsi" w:hAnsi="Times New Roman"/>
          <w:sz w:val="28"/>
          <w:szCs w:val="28"/>
        </w:rPr>
        <w:t xml:space="preserve">  </w:t>
      </w:r>
      <w:r w:rsidR="00A96CD5" w:rsidRPr="00A96CD5">
        <w:rPr>
          <w:rFonts w:ascii="Times New Roman" w:eastAsiaTheme="minorHAnsi" w:hAnsi="Times New Roman"/>
          <w:sz w:val="28"/>
          <w:szCs w:val="28"/>
        </w:rPr>
        <w:t>имеющи</w:t>
      </w:r>
      <w:r w:rsidR="00A96CD5">
        <w:rPr>
          <w:rFonts w:ascii="Times New Roman" w:eastAsiaTheme="minorHAnsi" w:hAnsi="Times New Roman"/>
          <w:sz w:val="28"/>
          <w:szCs w:val="28"/>
        </w:rPr>
        <w:t>х</w:t>
      </w:r>
      <w:r w:rsidR="00A96CD5" w:rsidRPr="00A96CD5">
        <w:rPr>
          <w:rFonts w:ascii="Times New Roman" w:eastAsiaTheme="minorHAnsi" w:hAnsi="Times New Roman"/>
          <w:sz w:val="28"/>
          <w:szCs w:val="28"/>
        </w:rPr>
        <w:t xml:space="preserve"> право на получение дополнительных мер социально</w:t>
      </w:r>
      <w:r w:rsidR="00A96CD5">
        <w:rPr>
          <w:rFonts w:ascii="Times New Roman" w:eastAsiaTheme="minorHAnsi" w:hAnsi="Times New Roman"/>
          <w:sz w:val="28"/>
          <w:szCs w:val="28"/>
        </w:rPr>
        <w:t xml:space="preserve">й поддержки и социальной помощи в соответствии с </w:t>
      </w:r>
      <w:r w:rsidR="00A96CD5" w:rsidRPr="00A96CD5">
        <w:rPr>
          <w:rFonts w:ascii="Times New Roman" w:eastAsiaTheme="minorHAnsi" w:hAnsi="Times New Roman"/>
          <w:sz w:val="28"/>
          <w:szCs w:val="28"/>
        </w:rPr>
        <w:t>Решение</w:t>
      </w:r>
      <w:r w:rsidR="00A96CD5">
        <w:rPr>
          <w:rFonts w:ascii="Times New Roman" w:eastAsiaTheme="minorHAnsi" w:hAnsi="Times New Roman"/>
          <w:sz w:val="28"/>
          <w:szCs w:val="28"/>
        </w:rPr>
        <w:t>м</w:t>
      </w:r>
      <w:r w:rsidR="00A96CD5" w:rsidRPr="00A96CD5">
        <w:rPr>
          <w:rFonts w:ascii="Times New Roman" w:eastAsiaTheme="minorHAnsi" w:hAnsi="Times New Roman"/>
          <w:sz w:val="28"/>
          <w:szCs w:val="28"/>
        </w:rPr>
        <w:t xml:space="preserve"> Думы города Ханты-Мансийска от 27.05.2011 </w:t>
      </w:r>
      <w:r w:rsidR="00A96CD5">
        <w:rPr>
          <w:rFonts w:ascii="Times New Roman" w:eastAsiaTheme="minorHAnsi" w:hAnsi="Times New Roman"/>
          <w:sz w:val="28"/>
          <w:szCs w:val="28"/>
        </w:rPr>
        <w:t>№</w:t>
      </w:r>
      <w:r w:rsidR="00A96CD5" w:rsidRPr="00A96CD5">
        <w:rPr>
          <w:rFonts w:ascii="Times New Roman" w:eastAsiaTheme="minorHAnsi" w:hAnsi="Times New Roman"/>
          <w:sz w:val="28"/>
          <w:szCs w:val="28"/>
        </w:rPr>
        <w:t xml:space="preserve">35 </w:t>
      </w:r>
      <w:r w:rsidR="00A96CD5">
        <w:rPr>
          <w:rFonts w:ascii="Times New Roman" w:eastAsiaTheme="minorHAnsi" w:hAnsi="Times New Roman"/>
          <w:sz w:val="28"/>
          <w:szCs w:val="28"/>
        </w:rPr>
        <w:t>«</w:t>
      </w:r>
      <w:r w:rsidR="00A96CD5" w:rsidRPr="00A96CD5">
        <w:rPr>
          <w:rFonts w:ascii="Times New Roman" w:eastAsiaTheme="minorHAnsi" w:hAnsi="Times New Roman"/>
          <w:sz w:val="28"/>
          <w:szCs w:val="28"/>
        </w:rPr>
        <w:t>О предоставлении дополнительных мер социальной поддержки и социальной помощи отдельным категориям населения города Ханты-Мансийска</w:t>
      </w:r>
      <w:r w:rsidR="00767080" w:rsidRPr="00767080">
        <w:rPr>
          <w:rFonts w:ascii="Times New Roman" w:eastAsiaTheme="minorHAnsi" w:hAnsi="Times New Roman"/>
          <w:sz w:val="28"/>
          <w:szCs w:val="28"/>
        </w:rPr>
        <w:t>»</w:t>
      </w:r>
      <w:r w:rsidR="00235012">
        <w:rPr>
          <w:rFonts w:ascii="Times New Roman" w:eastAsiaTheme="minorHAnsi" w:hAnsi="Times New Roman"/>
          <w:sz w:val="28"/>
          <w:szCs w:val="28"/>
        </w:rPr>
        <w:t xml:space="preserve"> (далее – Решение Думы города Ханты-Мансийска №35)</w:t>
      </w:r>
      <w:r w:rsidR="00767080" w:rsidRPr="00767080">
        <w:rPr>
          <w:rFonts w:ascii="Times New Roman" w:eastAsiaTheme="minorHAnsi" w:hAnsi="Times New Roman"/>
          <w:sz w:val="28"/>
          <w:szCs w:val="28"/>
        </w:rPr>
        <w:t xml:space="preserve"> </w:t>
      </w:r>
      <w:r w:rsidR="00991906" w:rsidRPr="00767080">
        <w:rPr>
          <w:rFonts w:ascii="Times New Roman" w:eastAsiaTheme="minorHAnsi" w:hAnsi="Times New Roman"/>
          <w:sz w:val="28"/>
          <w:szCs w:val="28"/>
        </w:rPr>
        <w:t>позволяющ</w:t>
      </w:r>
      <w:r w:rsidR="00767080">
        <w:rPr>
          <w:rFonts w:ascii="Times New Roman" w:eastAsiaTheme="minorHAnsi" w:hAnsi="Times New Roman"/>
          <w:sz w:val="28"/>
          <w:szCs w:val="28"/>
        </w:rPr>
        <w:t>ая</w:t>
      </w:r>
      <w:r w:rsidR="00991906" w:rsidRPr="00767080">
        <w:rPr>
          <w:rFonts w:ascii="Times New Roman" w:eastAsiaTheme="minorHAnsi" w:hAnsi="Times New Roman"/>
          <w:sz w:val="28"/>
          <w:szCs w:val="28"/>
        </w:rPr>
        <w:t xml:space="preserve"> </w:t>
      </w:r>
      <w:r w:rsidR="00767080">
        <w:rPr>
          <w:rFonts w:ascii="Times New Roman" w:eastAsiaTheme="minorHAnsi" w:hAnsi="Times New Roman"/>
          <w:sz w:val="28"/>
          <w:szCs w:val="28"/>
        </w:rPr>
        <w:t>их</w:t>
      </w:r>
      <w:r w:rsidR="00991906" w:rsidRPr="00767080">
        <w:rPr>
          <w:rFonts w:ascii="Times New Roman" w:eastAsiaTheme="minorHAnsi" w:hAnsi="Times New Roman"/>
          <w:sz w:val="28"/>
          <w:szCs w:val="28"/>
        </w:rPr>
        <w:t xml:space="preserve"> идентифицировать и </w:t>
      </w:r>
      <w:r w:rsidR="004D5CA7" w:rsidRPr="00767080">
        <w:rPr>
          <w:rFonts w:ascii="Times New Roman" w:eastAsiaTheme="minorHAnsi" w:hAnsi="Times New Roman"/>
          <w:sz w:val="28"/>
          <w:szCs w:val="28"/>
        </w:rPr>
        <w:t>осуществ</w:t>
      </w:r>
      <w:r w:rsidR="00991906" w:rsidRPr="00767080">
        <w:rPr>
          <w:rFonts w:ascii="Times New Roman" w:eastAsiaTheme="minorHAnsi" w:hAnsi="Times New Roman"/>
          <w:sz w:val="28"/>
          <w:szCs w:val="28"/>
        </w:rPr>
        <w:t>ить</w:t>
      </w:r>
      <w:r w:rsidR="004D5CA7" w:rsidRPr="00767080">
        <w:rPr>
          <w:rFonts w:ascii="Times New Roman" w:eastAsiaTheme="minorHAnsi" w:hAnsi="Times New Roman"/>
          <w:sz w:val="28"/>
          <w:szCs w:val="28"/>
        </w:rPr>
        <w:t xml:space="preserve"> проезд автомобильным транспортом по регулируемым тарифам</w:t>
      </w:r>
      <w:proofErr w:type="gramEnd"/>
      <w:r w:rsidR="004D5CA7" w:rsidRPr="00767080">
        <w:rPr>
          <w:rFonts w:ascii="Times New Roman" w:eastAsiaTheme="minorHAnsi" w:hAnsi="Times New Roman"/>
          <w:sz w:val="28"/>
          <w:szCs w:val="28"/>
        </w:rPr>
        <w:t xml:space="preserve"> по муниципальным маршрутам города Ханты-Мансийска без взимания платы за проезд;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об участии в отборе - документы, необходимые для участия в отборе на предоставление субсидии, представляемые участником отбора в соответствии с требованиями настоящего Порядка (далее - заявка);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 отбора - юридические лица и индивидуальные предприниматели, подавшие заявку об участии в отборе на получение субсидии;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уполномоченный орган - управление транспорта, связи и дорог Администрации города Ханты-Мансийска, обеспечивающее организационно-техническое сопровождение проведения отбора получателя субсидии;</w:t>
      </w:r>
    </w:p>
    <w:p w:rsidR="0019050D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0" w:name="Par8"/>
      <w:bookmarkEnd w:id="0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перевозка без взима</w:t>
      </w:r>
      <w:r w:rsidR="00965429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ния платы за проезд – перевозка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пассажиров по регулируемым тарифам по муниципальным маршрутам города Ханты-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Мансийска на основании </w:t>
      </w:r>
      <w:r w:rsidR="00F260AF"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>Решени</w:t>
      </w:r>
      <w:r w:rsidR="00F260AF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="00F260AF"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Думы города Ханты-Мансийска от 27.05.2011 №35 </w:t>
      </w:r>
      <w:r w:rsidR="00F260A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или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муниципального правового акта города Ханты-Мансийска по организации проезда пассажиров без взимания платы за проезд автомобильным транспортом по регулируемым тарифам по муниципальным м</w:t>
      </w:r>
      <w:r w:rsidR="0019050D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аршрутам города Ханты-Мансийска.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F260AF" w:rsidRPr="00F260AF" w:rsidRDefault="00F260AF" w:rsidP="00F2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>3. Целями предоставления субсидии являются:</w:t>
      </w:r>
    </w:p>
    <w:p w:rsidR="00F260AF" w:rsidRPr="00F260AF" w:rsidRDefault="00F260AF" w:rsidP="00F2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3.1.</w:t>
      </w:r>
      <w:bookmarkStart w:id="1" w:name="_GoBack"/>
      <w:r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Возмещение недополученных доходов участникам отбора, возникших в результате перевозки без взимания платы за проезд пассажиров в период проведения социально значимых мероприятий на территории города </w:t>
      </w:r>
      <w:r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br/>
        <w:t>Ханты-Мансийска.</w:t>
      </w:r>
    </w:p>
    <w:p w:rsidR="00F260AF" w:rsidRPr="00F260AF" w:rsidRDefault="00F260AF" w:rsidP="00F2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3.2.</w:t>
      </w:r>
      <w:r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Возмещение недополученных доходов участникам отбора, возникших в результате перевозки без взимания платы за проезд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пассажиров льготных категорий </w:t>
      </w:r>
      <w:r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>по транспортной социальной карте.</w:t>
      </w:r>
      <w:bookmarkEnd w:id="1"/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4. Предоставление субсидии осуществляется Администрацией города Ханты-Мансийска в пределах доведенных лимитов бюджетных обязательств на предоставление субсидии на соответствующий финансовый год и на плановый период (далее - главный распорядитель как получатель бюджетных средств).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5.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Категория получателя субсидии - юридические лица и индивидуальные предприниматели, осуществляющие регулярные перевозки пассажиров по регулируемым тарифам по муниципальным маршрутам города Ханты-Мансийска на основании муниципальных контрактов на выполнение работ, связанных с осуществлением регулярных перевозок по регулируемым тарифам, заключенных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</w:t>
      </w:r>
      <w:hyperlink r:id="rId9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закона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13.07.2015 </w:t>
      </w:r>
      <w:r w:rsidR="006B358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№ 220-ФЗ «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6B358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Российской Федерации»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- Перевозчик).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2" w:name="Par13"/>
      <w:bookmarkEnd w:id="2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6. Критериями отбора получателей субсидии являются: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>6.1. Перевозчик имеет недополученные доходы</w:t>
      </w:r>
      <w:r w:rsidR="000E0A39"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>, возникшие в случаях, указанны</w:t>
      </w:r>
      <w:r w:rsidR="007424F9"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>х в пункте 3 настоящего раздела.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6.2. Перевозчик ведет раздельный учет поступления и формирования выручки от реализации проездных документов и раздельный учет затрат на оказание услуг по перевозке пассажиров и багажа автомобильным транспортом по регулируемым тарифам по муниципальным маршрутам города Ханты-Мансийска, от учета доходов и расходов по иной, осуществляемой получателем субсидии деятельности.</w:t>
      </w:r>
    </w:p>
    <w:p w:rsidR="006F05CF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7. Получатель субсидии определяется по результатам отбора, проводимого способом запро</w:t>
      </w:r>
      <w:r w:rsidR="006F05C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са предложений (далее - отбор).</w:t>
      </w:r>
    </w:p>
    <w:p w:rsidR="006F05CF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8. </w:t>
      </w:r>
      <w:proofErr w:type="gramStart"/>
      <w:r w:rsidR="006F05C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Сведения о субсидии размещаются (при наличии технической возможности) на едином портале бюджетной системы Российской Федерации </w:t>
      </w:r>
      <w:r w:rsidR="006F05C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в информационно-телекоммуникационной сети Интернет (далее - единый портал) не позднее пятнадцатого рабочего дня, следующего за днем принятия решения о бюджете города Ханты-Мансийска (решения о внесении изменений в решение о бюджете города Ханты-Мансийска) на очередной финансовый год и на плановый период</w:t>
      </w:r>
      <w:proofErr w:type="gramEnd"/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II. Порядок проведения отбора получателей субсидии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9. Уполномоченный орган в целях проведения отбора за три рабочих дня до его начала размещает на Официальном информационном портале органов местного самоуправления города Ханты-Мансийска в сети Интернет (далее - сайт города Ханты-Мансийска) объявление о проведении отбора с указанием: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сроков проведения отбора;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даты начала подачи или окончания приема заявок участников отбора,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которая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 может быть ранее </w:t>
      </w:r>
      <w:r w:rsidR="006B4F2E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десятого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календарного дня, следующего за днем размещения объявления о проведении отбора;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наименования, места нахождения, почтового адреса, адреса электронной почты уполномоченного органа;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результатов предоставления субсидии;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требований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порядка отзыва заявок участников отбора;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порядка возврата заявок участников отбора, определяющего, в том числе основания для возврата заявок участников отбора;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порядка внесения изменений в заявки участников отбора;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правил рассмотрения и оценки заявок участников отбора;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условий признания победителя отбора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уклонившимся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заключения соглашения о предоставлении субсидии;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даты размещения результатов отбора на сайте города Ханты-Мансийска,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которая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 может быть позднее четырнадцатого календарного дня, следующего за днем определения победителя отбора;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основания для отклонения заявки участника отбора на стадии рассмотрения заявок.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3" w:name="Par39"/>
      <w:bookmarkEnd w:id="3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10. К отбору допускаются Перевозчики, соответствующие на 01 число месяца, предшествующего месяцу, в котором подается</w:t>
      </w:r>
      <w:r w:rsid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заявка, следующим требованиям: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отсутствие просроченной задолженности по возврату в бюджет города Ханты-Мансийска в соответствии с настоящим Порядком субсидий, бюджетных инвестиций,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предоставленных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</w:t>
      </w:r>
      <w:r w:rsid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перед городом Ханты-Мансийском;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публичных акционерных обществ;</w:t>
      </w:r>
    </w:p>
    <w:p w:rsidR="00885C16" w:rsidRPr="0077180E" w:rsidRDefault="00885C16" w:rsidP="003F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не должны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</w:t>
      </w:r>
      <w:r w:rsid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Порядке и по тем же основаниям.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4" w:name="Par57"/>
      <w:bookmarkEnd w:id="4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11. Для участия в отборе участники отбора представляют в уполномоченный орган заявку, содержащую следующие документы:</w:t>
      </w:r>
    </w:p>
    <w:p w:rsidR="00885C16" w:rsidRPr="0077180E" w:rsidRDefault="00EE6AA7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hyperlink r:id="rId10" w:history="1"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предложение</w:t>
        </w:r>
      </w:hyperlink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 форме согласно приложению 1 к настоящему Порядку;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копия документа, удостоверяющего личность (для участника отбора - индивидуального предпринимателя);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(для участника отбора - юридического лица);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доверенность, в случае представления интересов участника отбора представителем по доверенности;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копия устава, со всеми внесенными изменениями (для участника отбора - юридического лица);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копия действующей лицензии на осуществление деятельности по перевозкам пассажиров и иных лиц автобусами;</w:t>
      </w:r>
    </w:p>
    <w:p w:rsidR="00885C16" w:rsidRPr="00235012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оборотно</w:t>
      </w:r>
      <w:proofErr w:type="spell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-сальдовая ведомость о полученной выручке за проезд пассажиров по муниципальным маршрутам города Ханты-Мансийска за шесть полных месяцев, предшествующих 01 числу месяца перевозки пассажиров без взимания платы за проезд, подписанную руководителем (уполномоченным лицом) участника отбора, индивидуальным предпринимателем соответственно и заверенную печатью (при наличии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="00BF7876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(при предоставлении субсидии в целях, указанных в подпункте 3.1 пункта 3 раздела </w:t>
      </w:r>
      <w:r w:rsidR="00BF7876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</w:t>
      </w:r>
      <w:r w:rsidR="00BF7876" w:rsidRPr="00235012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="00BF7876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настоящего Порядка)</w:t>
      </w:r>
      <w:r w:rsid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;</w:t>
      </w:r>
      <w:proofErr w:type="gramEnd"/>
    </w:p>
    <w:p w:rsidR="00885C16" w:rsidRPr="0077180E" w:rsidRDefault="00EE6AA7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hyperlink r:id="rId11" w:history="1">
        <w:r w:rsidR="00885C16" w:rsidRPr="0023501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расчет</w:t>
        </w:r>
      </w:hyperlink>
      <w:r w:rsidR="00885C16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недополученного дохода по </w:t>
      </w:r>
      <w:r w:rsidR="00BF7876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одной из форм</w:t>
      </w:r>
      <w:r w:rsidR="00885C16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согласно приложению 2</w:t>
      </w:r>
      <w:r w:rsidR="00E14FE9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, 3</w:t>
      </w:r>
      <w:r w:rsidR="00885C16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настоящему Порядку</w:t>
      </w:r>
      <w:r w:rsidR="00E14FE9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зависимости от цели предоставления субсидии</w:t>
      </w:r>
      <w:r w:rsidR="00885C16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копии первичных учетных документов (путевые листы выхода на маршрут транспортных средств (автобусов), подтверждения исполнения схем и графиков движения автобусами по маршрутам с использованием сре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дств сп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утниковой аппаратуры ГЛОНАСС);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справка, содержащая банковские реквизиты, необходимые для перечисления субсидии.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В заявке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отбора, а также согласие на обработку персональных данных (для индивидуального предпринимателя).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5" w:name="Par69"/>
      <w:bookmarkEnd w:id="5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12. Требования к оформлению заявки: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наличие описи всех представляемых документов;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все листы документов, включая опись, должны быть пронумерованы, прошиты в единый том. Том должен быть в месте сшивки подписан руководителем (уполномоченным лицом) участника отбора, индивидуальным предпринимателем соответственно и скреплен печатью (при наличии).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 отбора несет ответственность за подлинность и достоверность представленных документов.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Заявки представляются в уполномоченный орган нарочно по адресу: город Ханты-Мансийск, улица Пионерская, дом 46, </w:t>
      </w:r>
      <w:proofErr w:type="spell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каб</w:t>
      </w:r>
      <w:proofErr w:type="spell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11 (понедельник - пятница: с 09.00 до 18.15 часов).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Уполномоченный орган регистрирует заявку в журнале входящей корреспонденции в день поступления, с указанием даты и времени получения (число, месяц, год, время в часах и минутах), выдает нарочно копию предложения участнику отбора с указанием даты и времени регистрации.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Заявки, представленные участниками отбора (за исключением заявок, отозванных участниками отбора до даты окончания срока приема заявок), не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возвращаются и хранятся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уполномоченном органе в течение трех лет.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6" w:name="Par77"/>
      <w:bookmarkEnd w:id="6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13. Участник отбора может подать для участия в отборе не более одной заявки.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подачи более одной заявки для участия в отборе принимается заявка, поданная первой по дате и времени.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14.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процессе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подготовки заявки участник отбора вправе обратиться в уполномоченный орган за разъяснениями положений объявления о проведении отбора.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уполномоченного органа за подписью руководителя (уполномоченного лица) участника отбора,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индивидуального предпринимателя соответственно. Запрос можно подать с момента размещения объявления о проведении отбора и не позднее пяти дней до окончания срока подачи заявок.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Уполномоченный орган регистрирует запрос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запроса участнику отбора с указанием даты и времени регистрации.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15. 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15.1. 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15.2.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уведомлении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об отзыве заявки в обязательном порядке должна быть указана следующая информация: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а) наименование участника отбора, подавшего отзываемую заявку;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б) почтовый адрес, по которому должна быть возвращена заявка.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15.3.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уведомлении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об изменении заявки в обязательном порядке должна быть указана следующая информация: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а) наименование участника отбора, подавшего заявку, подлежащую изменению;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б) перечень изменений в заявке.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15.4. Уполномоченный орган регистрирует уведомление об изменении или отзыве заявки и прилагаемые к нему документы в журнале входящей корреспонденции в день поступления, с указанием даты и времени получения (число, месяц, год, время в часах и минутах), выдает нарочно копию уведомления участнику отбора с указанием даты и времени регистрации.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15.5. Датой приема заявки, в которую вносятся изменения, является дата внесения последних изменений в заявку.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15.6. 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заявки, в срок не позднее пяти рабочих дней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 даты получения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уполномоченным органом уведомления об отзыве заявки.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7" w:name="Par93"/>
      <w:bookmarkEnd w:id="7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16. Уполномоченный орган: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16.1. Осуществляет прием и регистрацию заявок (запросов, уведомлений) в день поступления в журнале входящей корреспонденции.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16.2. В течение пяти рабочих дней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заявки самостоятельно запрашивает и (или) формирует в целях подтверждения соответствия участника отбора требованиям, установленным </w:t>
      </w:r>
      <w:hyperlink w:anchor="Par39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10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раздела, следующие документы (сведения):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сведения об отсутствии просроченной задолженности по возврату в бюджет города Ханты-Мансийска в соответствии с настоящим Порядком, субсидий, бюджетных инвестиций,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предоставленных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иной просроченной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(неурегулированной) задолженности по денежным обязательствам </w:t>
      </w:r>
      <w:r w:rsid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перед городом Ханты-Мансийском;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(индивидуальных предпринимателей) с использованием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официальном сайте Федеральной налоговой службы Российской Федерации.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Указанные документы могут быть представлены участником конкурса самостоятельно в день подачи заявки на предоставление субсидии.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17.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Уполномоченный орган в течение десяти рабочих дней со дня поступления документов, указанных в </w:t>
      </w:r>
      <w:hyperlink w:anchor="Par93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 16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раздела, направляет заявки участников отбора и указанные документы в комиссию по проведению отбора для предоставления субсидий из бюджета города 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 при осуществлении перевозок пассажиров автомобильным транспортом по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регулируемым тарифам по муниципальным маршрутам города Ханты-Мансийска (далее - Комиссия) для рассмотрения, с уведомлением об этом участника отбора.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Комиссия формируется из представителей органов Администрации города Ханты-Мансийска в </w:t>
      </w:r>
      <w:hyperlink r:id="rId12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составе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согласно приложению </w:t>
      </w:r>
      <w:r w:rsidR="005422DA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Заседание Комиссии проводит председатель, а в его отсутствие - заместитель председателя Комиссии.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Заседание Комиссии считается правомочным, если на нем присутствует более половины ее членов от списочного состава Комиссии.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отсутствия по уважительной причине (отпуск, временная нетрудоспособность, командировка, и др.) одного из членов Комиссии в заседании принимает участие лицо, исполняющее его обязанности в соответствии с должностной инструкцией (распорядительным актом).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Решение Комиссии принимается открытым голосованием большинством голосов от числа присутствующих членов Комиссии.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18. Комиссия рассматривает участников отбора и заявки на предмет их соответствия требованиям, установленным настоящим Порядком, в течение десяти рабочих дней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 даты поступления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заявок в Комиссию.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соответствия участника отбора и заявки требованиям Порядка Комиссия принимает решение о рекомендации в предоставлении субсидии.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несоответствия участника отбора и (или) представленной им заявки требованиям Порядка Комиссия отклоняет предложение и принимает решение о рекомендации в отказе предоставления субсидии.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8" w:name="Par120"/>
      <w:bookmarkEnd w:id="8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19. Заявка отклоняется на стадии рассмотрения и оценки заявок по следующим основаниям: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19.1. Несоответствие участника отбора требованиям, установленным </w:t>
      </w:r>
      <w:hyperlink w:anchor="Par13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пунктами 6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w:anchor="Par39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10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19.2. 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</w:t>
      </w:r>
      <w:hyperlink w:anchor="Par57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пунктами 11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w:anchor="Par69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12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w:anchor="Par77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13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19.3.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19.4. Подача участником отбора заявки после даты и (или) времени, определенных для подачи заявок.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III. Условия и </w:t>
      </w:r>
      <w:r w:rsid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порядок предоставления субсидии</w:t>
      </w:r>
    </w:p>
    <w:p w:rsidR="008774F7" w:rsidRPr="0077180E" w:rsidRDefault="008774F7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9" w:name="Par128"/>
      <w:bookmarkEnd w:id="9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20. С учетом рекомендаций, содержащихся в протоколе Комиссии, главный распорядитель как получатель бюджетных сре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дств в т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ечение десяти рабочих дней со дня подписания протокола Комиссии: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highlight w:val="yellow"/>
        </w:rPr>
      </w:pPr>
      <w:bookmarkStart w:id="10" w:name="Par129"/>
      <w:bookmarkEnd w:id="10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20.1. </w:t>
      </w:r>
      <w:r w:rsidR="00F76E63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предоставлении субсидии в целях, указанных в подпункте 3.1 пункта 3 раздела </w:t>
      </w:r>
      <w:r w:rsidR="00F76E63" w:rsidRPr="0077180E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</w:t>
      </w:r>
      <w:r w:rsidR="00F76E63"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="00F76E63" w:rsidRPr="0077180E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настоящего Порядка,</w:t>
      </w:r>
      <w:r w:rsidR="00F76E63"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="00F76E63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случае соответствия участника отбора и заявки требованиям Порядка принимает решение о предоставлении субсидии</w:t>
      </w:r>
      <w:r w:rsidR="00F76E63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форме постановления Администрации города Ханты-Мансийска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направляет получателю субсидии нарочно или почтовым отправлением с уведомлением о вручении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уведомление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принятом решении с приложением проекта соглашения о предоставлении субсидии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двух </w:t>
      </w:r>
      <w:proofErr w:type="spellStart"/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экхемплярах</w:t>
      </w:r>
      <w:proofErr w:type="spellEnd"/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A63ECF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Подготовка и согласование проекта постановления Администрации города Ханты-Мансийска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Ханты-Мансийска.</w:t>
      </w:r>
    </w:p>
    <w:p w:rsidR="00A63ECF" w:rsidRPr="0077180E" w:rsidRDefault="00F76E63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20.2. </w:t>
      </w:r>
      <w:r w:rsidR="00E140C2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предоставлении субсидии, в целях, указанных в подпункте 3.2 пункта 3 раздела </w:t>
      </w:r>
      <w:r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</w:t>
      </w:r>
      <w:r w:rsidRPr="00235012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настоящего Порядка, </w:t>
      </w:r>
      <w:r w:rsidR="00561B88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случае соответствия участника отбора и заявки требованиям Порядка, </w:t>
      </w:r>
      <w:r w:rsidR="00A63ECF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уполномоченный орган направляет получателю субсидии нарочно или почтовым отправлением проект соглашения о предоставлении субсидии</w:t>
      </w:r>
      <w:r w:rsidR="00E52692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A63ECF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(далее - Соглашение)</w:t>
      </w:r>
      <w:r w:rsidR="00C461D2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, дополнительного соглашения к Соглашению,</w:t>
      </w:r>
      <w:r w:rsidR="00A63ECF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двух экземплярах.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20.</w:t>
      </w:r>
      <w:r w:rsidR="00F76E63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несоответствия участника отбора и (или) заявки требованиям Порядка, принимает решение об о</w:t>
      </w:r>
      <w:r w:rsidR="0078392A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тказе в предоставлении субсидии, о чем направляет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участнику отбора уведомление с указанием оснований.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Основаниями для отказа в предоставлении субсидии являются: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отклонение заявки по основаниям, указанным в </w:t>
      </w:r>
      <w:hyperlink w:anchor="Par120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 19 раздела II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недостоверность представленной участником отбора информации.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21. Уполномоченный орган в течение пяти рабочих дней после принятия решений, указанных в </w:t>
      </w:r>
      <w:hyperlink w:anchor="Par128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 20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раздела, размещает на сайте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города Ханты-Мансийска информацию о результатах рассмотрения заявок, включающую следующие сведения: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информация об участниках отбора, заявки которых были рассмотрены;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B962C4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22. Размер субсидии определяется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пределах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доведенных на эти цели лимитов бюджетных обязательств и рассчитывается</w:t>
      </w:r>
      <w:r w:rsidR="00B962C4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B962C4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22.1. При предоставлении субсидии в целях, указанных в подпункте 3.1 пункта 3 раздела </w:t>
      </w:r>
      <w:r w:rsidR="00B962C4" w:rsidRPr="0077180E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</w:t>
      </w:r>
      <w:r w:rsidR="00B962C4"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="00B962C4" w:rsidRPr="0077180E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настоящего Порядка,</w:t>
      </w:r>
      <w:r w:rsidR="00B962C4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 формуле: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Z</w:t>
      </w:r>
      <w:r w:rsidR="00444C1E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= </w:t>
      </w:r>
      <w:proofErr w:type="spellStart"/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P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proofErr w:type="spell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x </w:t>
      </w:r>
      <w:proofErr w:type="spell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Vср</w:t>
      </w:r>
      <w:proofErr w:type="spell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, где: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Z</w:t>
      </w:r>
      <w:r w:rsidR="00444C1E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размер субсидии;</w:t>
      </w:r>
    </w:p>
    <w:p w:rsidR="00D07D3D" w:rsidRPr="0077180E" w:rsidRDefault="00D07D3D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P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proofErr w:type="spell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количество дней осуществления перевозки пассажиров без взимания платы за проезд, в соответствии с муниципальным правовым актом города Ханты-Мансийска, указанным в </w:t>
      </w:r>
      <w:hyperlink w:anchor="Par8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абзаце шестом пункта 2 раздела I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D07D3D" w:rsidRPr="0077180E" w:rsidRDefault="00D07D3D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Pr="00EE6AA7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V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ср</w:t>
      </w:r>
      <w:proofErr w:type="spell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среднесуточная выручка перевозчика за проезд за шесть полных месяцев, предшествующих первому числу месяца перевозки пассажиров без взимания платы за проезд по формуле</w:t>
      </w:r>
      <w:r w:rsidR="00CC2D35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CC2D35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(за исключением проезда льготных категорий граждан)</w:t>
      </w:r>
      <w:r w:rsid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V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ср</w:t>
      </w:r>
      <w:proofErr w:type="spell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= </w:t>
      </w:r>
      <w:proofErr w:type="spell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Vобщ</w:t>
      </w:r>
      <w:proofErr w:type="spell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/ D, где: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V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общ</w:t>
      </w:r>
      <w:proofErr w:type="spell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выручка за проезд за шесть полных месяцев, предшествующих первому числу месяца перевозки пассажиров без взимания платы за проезд;</w:t>
      </w:r>
    </w:p>
    <w:p w:rsidR="00D07D3D" w:rsidRPr="0077180E" w:rsidRDefault="00D07D3D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07D3D" w:rsidRPr="0077180E" w:rsidRDefault="00885C16" w:rsidP="00D07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D - количество дней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шести полных месяцах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, предшествующих первому числу месяца перевозки пассажиров без взимания платы за проезд.</w:t>
      </w:r>
    </w:p>
    <w:p w:rsidR="00444C1E" w:rsidRPr="00235012" w:rsidRDefault="00B962C4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22.2. При предоставлении субсидии, в целях, указанных в подпункте 3.2 пункта 3 раздела </w:t>
      </w:r>
      <w:r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</w:t>
      </w:r>
      <w:r w:rsidRPr="00235012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настоящего Порядка,</w:t>
      </w:r>
      <w:r w:rsidR="00444C1E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по формуле:</w:t>
      </w:r>
    </w:p>
    <w:p w:rsidR="00D07D3D" w:rsidRPr="00235012" w:rsidRDefault="00D07D3D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</w:p>
    <w:p w:rsidR="00444C1E" w:rsidRPr="00235012" w:rsidRDefault="00444C1E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012">
        <w:rPr>
          <w:rFonts w:ascii="Times New Roman" w:hAnsi="Times New Roman"/>
          <w:color w:val="000000" w:themeColor="text1"/>
          <w:sz w:val="28"/>
          <w:szCs w:val="28"/>
          <w:lang w:val="en-US"/>
        </w:rPr>
        <w:t>Z</w:t>
      </w:r>
      <w:r w:rsidRPr="00235012">
        <w:rPr>
          <w:rFonts w:ascii="Times New Roman" w:hAnsi="Times New Roman"/>
          <w:color w:val="000000" w:themeColor="text1"/>
          <w:sz w:val="28"/>
          <w:szCs w:val="28"/>
        </w:rPr>
        <w:t xml:space="preserve">2 = </w:t>
      </w:r>
      <w:proofErr w:type="spellStart"/>
      <w:r w:rsidRPr="00235012">
        <w:rPr>
          <w:rFonts w:ascii="Times New Roman" w:hAnsi="Times New Roman"/>
          <w:color w:val="000000" w:themeColor="text1"/>
          <w:sz w:val="28"/>
          <w:szCs w:val="28"/>
        </w:rPr>
        <w:t>Pш</w:t>
      </w:r>
      <w:proofErr w:type="spellEnd"/>
      <w:r w:rsidRPr="00235012">
        <w:rPr>
          <w:rFonts w:ascii="Times New Roman" w:hAnsi="Times New Roman"/>
          <w:color w:val="000000" w:themeColor="text1"/>
          <w:sz w:val="28"/>
          <w:szCs w:val="28"/>
        </w:rPr>
        <w:t xml:space="preserve"> х </w:t>
      </w:r>
      <w:proofErr w:type="spellStart"/>
      <w:r w:rsidRPr="00235012">
        <w:rPr>
          <w:rFonts w:ascii="Times New Roman" w:hAnsi="Times New Roman"/>
          <w:color w:val="000000" w:themeColor="text1"/>
          <w:sz w:val="28"/>
          <w:szCs w:val="28"/>
        </w:rPr>
        <w:t>Nкд</w:t>
      </w:r>
      <w:proofErr w:type="spellEnd"/>
      <w:r w:rsidRPr="00235012">
        <w:rPr>
          <w:rFonts w:ascii="Times New Roman" w:hAnsi="Times New Roman"/>
          <w:color w:val="000000" w:themeColor="text1"/>
          <w:sz w:val="28"/>
          <w:szCs w:val="28"/>
        </w:rPr>
        <w:t xml:space="preserve"> х Ц, где:</w:t>
      </w:r>
    </w:p>
    <w:p w:rsidR="00D07D3D" w:rsidRPr="00235012" w:rsidRDefault="00D07D3D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4C1E" w:rsidRPr="00235012" w:rsidRDefault="00444C1E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35012">
        <w:rPr>
          <w:rFonts w:ascii="Times New Roman" w:hAnsi="Times New Roman"/>
          <w:color w:val="000000" w:themeColor="text1"/>
          <w:sz w:val="28"/>
          <w:szCs w:val="28"/>
          <w:lang w:val="en-US"/>
        </w:rPr>
        <w:t>Z</w:t>
      </w:r>
      <w:r w:rsidRPr="00235012">
        <w:rPr>
          <w:rFonts w:ascii="Times New Roman" w:hAnsi="Times New Roman"/>
          <w:color w:val="000000" w:themeColor="text1"/>
          <w:sz w:val="28"/>
          <w:szCs w:val="28"/>
        </w:rPr>
        <w:t xml:space="preserve">2 - </w:t>
      </w:r>
      <w:r w:rsidRPr="002350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размер </w:t>
      </w:r>
      <w:r w:rsidRPr="00235012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2350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D07D3D" w:rsidRPr="00235012" w:rsidRDefault="00D07D3D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4C1E" w:rsidRPr="00235012" w:rsidRDefault="00444C1E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235012">
        <w:rPr>
          <w:rFonts w:ascii="Times New Roman" w:hAnsi="Times New Roman"/>
          <w:color w:val="000000" w:themeColor="text1"/>
          <w:sz w:val="28"/>
          <w:szCs w:val="28"/>
        </w:rPr>
        <w:t>P</w:t>
      </w:r>
      <w:proofErr w:type="gramEnd"/>
      <w:r w:rsidRPr="00235012">
        <w:rPr>
          <w:rFonts w:ascii="Times New Roman" w:hAnsi="Times New Roman"/>
          <w:color w:val="000000" w:themeColor="text1"/>
          <w:sz w:val="28"/>
          <w:szCs w:val="28"/>
        </w:rPr>
        <w:t>ш</w:t>
      </w:r>
      <w:proofErr w:type="spellEnd"/>
      <w:r w:rsidRPr="002350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5012" w:rsidRPr="0023501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2350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5012" w:rsidRPr="002350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количество граждан, имеющих право на получение дополнительных мер социальной поддержки и социальной помощи в соответствии с Решением Думы города Ханты-Мансийска от 27.05.2011 №35</w:t>
      </w:r>
      <w:r w:rsidR="008D16F3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,</w:t>
      </w:r>
      <w:r w:rsidR="007D647F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r w:rsidR="00F45960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осуществ</w:t>
      </w:r>
      <w:r w:rsidR="00235012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ившим </w:t>
      </w:r>
      <w:r w:rsidR="00F45960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проезд </w:t>
      </w:r>
      <w:r w:rsidR="004B5EE5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автомобильным транспортом по регулируемым тарифам по муниципальным маршрутам города Ханты-Мансийска</w:t>
      </w:r>
      <w:r w:rsidR="004B5EE5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r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в день;</w:t>
      </w:r>
    </w:p>
    <w:p w:rsidR="00D07D3D" w:rsidRPr="00235012" w:rsidRDefault="00D07D3D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4C1E" w:rsidRPr="00235012" w:rsidRDefault="00444C1E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235012">
        <w:rPr>
          <w:rFonts w:ascii="Times New Roman" w:hAnsi="Times New Roman"/>
          <w:color w:val="000000" w:themeColor="text1"/>
          <w:sz w:val="28"/>
          <w:szCs w:val="28"/>
        </w:rPr>
        <w:lastRenderedPageBreak/>
        <w:t>N</w:t>
      </w:r>
      <w:proofErr w:type="gramEnd"/>
      <w:r w:rsidRPr="00235012">
        <w:rPr>
          <w:rFonts w:ascii="Times New Roman" w:hAnsi="Times New Roman"/>
          <w:color w:val="000000" w:themeColor="text1"/>
          <w:sz w:val="28"/>
          <w:szCs w:val="28"/>
        </w:rPr>
        <w:t>кд</w:t>
      </w:r>
      <w:proofErr w:type="spellEnd"/>
      <w:r w:rsidRPr="00235012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дней</w:t>
      </w:r>
      <w:r w:rsidR="002350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93C88" w:rsidRPr="002350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3C88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осуществления перевозки </w:t>
      </w:r>
      <w:r w:rsidR="00235012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льготных категорий граждан</w:t>
      </w:r>
      <w:r w:rsidRPr="0023501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07D3D" w:rsidRPr="00235012" w:rsidRDefault="00D07D3D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4C1E" w:rsidRPr="00235012" w:rsidRDefault="00444C1E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35012">
        <w:rPr>
          <w:rFonts w:ascii="Times New Roman" w:hAnsi="Times New Roman"/>
          <w:color w:val="000000" w:themeColor="text1"/>
          <w:sz w:val="28"/>
          <w:szCs w:val="28"/>
        </w:rPr>
        <w:t>Ц</w:t>
      </w:r>
      <w:proofErr w:type="gramEnd"/>
      <w:r w:rsidRPr="00235012">
        <w:rPr>
          <w:rFonts w:ascii="Times New Roman" w:hAnsi="Times New Roman"/>
          <w:color w:val="000000" w:themeColor="text1"/>
          <w:sz w:val="28"/>
          <w:szCs w:val="28"/>
        </w:rPr>
        <w:t xml:space="preserve"> - действующий тариф на регулируемую перевозку пассажиров автомобильным транспортом по муниципальным маршрутам регулярных перевозок на территории </w:t>
      </w:r>
      <w:r w:rsidR="008D16F3" w:rsidRPr="00235012">
        <w:rPr>
          <w:rFonts w:ascii="Times New Roman" w:hAnsi="Times New Roman"/>
          <w:color w:val="000000" w:themeColor="text1"/>
          <w:sz w:val="28"/>
          <w:szCs w:val="28"/>
        </w:rPr>
        <w:t>города</w:t>
      </w:r>
      <w:r w:rsidRPr="00235012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</w:t>
      </w:r>
      <w:r w:rsidR="008D16F3" w:rsidRPr="0023501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07D3D" w:rsidRPr="00235012">
        <w:rPr>
          <w:rFonts w:ascii="Times New Roman" w:hAnsi="Times New Roman"/>
          <w:color w:val="000000" w:themeColor="text1"/>
          <w:sz w:val="28"/>
          <w:szCs w:val="28"/>
        </w:rPr>
        <w:t xml:space="preserve"> (стоимость 1 поездки);</w:t>
      </w:r>
    </w:p>
    <w:p w:rsidR="00D07D3D" w:rsidRPr="0077180E" w:rsidRDefault="00D07D3D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885C16" w:rsidRPr="0077180E" w:rsidRDefault="00235012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23. Субсидия предоставля</w:t>
      </w:r>
      <w:r w:rsidR="00A63EC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ется на основании заключаемого С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оглашения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, оф</w:t>
      </w:r>
      <w:r w:rsidR="00037A0E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рмленного в соответствии с типовой формой, установленной Департаментом управления финансами Админ</w:t>
      </w:r>
      <w:r w:rsidR="000D2B2B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истрации города Ханты-Мансийска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561B88" w:rsidRPr="0077180E" w:rsidRDefault="00561B88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Подготовка проекта Соглашения, его согласование и подписание осуществляется уполномоченным органом в соответствии с Порядком осуществления договорной работы в Администрации города Ханты-Мансийска.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24. 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экземплярах, один из которых направляет в уполномоченный орган указанным способом.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 не направил (не представил) в уполномоченный орган подписанное Соглашение, о чем письменно уведомляется уполномоченным органом.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25.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Соглашении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обязательно предусматриваются:</w:t>
      </w:r>
    </w:p>
    <w:p w:rsidR="00885C16" w:rsidRPr="0077180E" w:rsidRDefault="00885C16" w:rsidP="0087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согласие получателя субсидии на осуществление уполномоченным органом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13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="008774F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недостижении</w:t>
      </w:r>
      <w:proofErr w:type="spell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</w:t>
      </w:r>
      <w:r w:rsidR="00A0609D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мере, определенном в Соглашении.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26. Результатом предоставления субсидии является перевозка пассажиров без взимания платы за проезд автомобильным транспортом по регулируемым тарифам по муниципальным маршрутам города Ханты-Мансийска.</w:t>
      </w:r>
    </w:p>
    <w:p w:rsidR="00A0609D" w:rsidRPr="00235012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</w:t>
      </w:r>
      <w:r w:rsidR="00A0609D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м</w:t>
      </w:r>
      <w:r w:rsidR="00A0609D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результативности предоставления субсидии явля</w:t>
      </w:r>
      <w:r w:rsidR="00A0609D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ю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тся</w:t>
      </w:r>
      <w:r w:rsidR="00A0609D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: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885C16" w:rsidRPr="00235012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достижение количественного показателя посещаемости социально значимых меропр</w:t>
      </w:r>
      <w:r w:rsidR="00A0609D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иятий - не менее 6000 посещений</w:t>
      </w:r>
      <w:r w:rsidR="00491D80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B160D9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(п</w:t>
      </w:r>
      <w:r w:rsidR="00491D80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ри предоставлении субсидии в целях, указанных в подпункте 3.1 пункта 3 раздела </w:t>
      </w:r>
      <w:r w:rsidR="00491D80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</w:t>
      </w:r>
      <w:r w:rsidR="00491D80" w:rsidRPr="00235012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="00B160D9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настоящего Порядка)</w:t>
      </w:r>
      <w:r w:rsidR="00A0609D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A0609D" w:rsidRPr="0077180E" w:rsidRDefault="00A0609D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достижение количественного показателя перевезенных</w:t>
      </w:r>
      <w:r w:rsidR="00491D80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235012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пассажиров льготных категорий</w:t>
      </w:r>
      <w:r w:rsidR="004E212A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 </w:t>
      </w:r>
      <w:r w:rsidR="00952034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квартал</w:t>
      </w:r>
      <w:r w:rsidR="004E212A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не менее </w:t>
      </w:r>
      <w:r w:rsidR="00235012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3000</w:t>
      </w:r>
      <w:r w:rsidR="004E212A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(п</w:t>
      </w:r>
      <w:r w:rsidR="00491D80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ри предоставлении субсидии, в целях, указанных в подпункте 3.2 пункта 3 раздела </w:t>
      </w:r>
      <w:r w:rsidR="00491D80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</w:t>
      </w:r>
      <w:r w:rsidR="00491D80" w:rsidRPr="00235012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="00491D80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настоящего Порядка</w:t>
      </w:r>
      <w:r w:rsidR="004E212A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)</w:t>
      </w:r>
      <w:r w:rsidR="00CC6BF4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235012" w:rsidRPr="00235012" w:rsidRDefault="00235012" w:rsidP="00235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27.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ри предоставлении субсидии, в целях, указанных в подпункте 3.2 пункта 3 раздела </w:t>
      </w:r>
      <w:r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</w:t>
      </w:r>
      <w:r w:rsidRPr="00235012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настоящего Порядка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Получатель субсидии представляет в уполномоченный орган ежемесячно для проверки и подписания,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 периоду действия 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контракт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 до 10 числа месяца, следующего за отчетным, подписанные со своей стороны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кт приемки оказанных услуг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по перевозке пассажиров</w:t>
      </w:r>
      <w:proofErr w:type="gramEnd"/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льготных категорий  без взимания платы за проезд при осуществлении перевозок пассажиров автомобильным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транспортом по регулируемым тарифам по муниципальным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маршрутам города Ханты-Мансийска по форме согласно приложению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настоящему Порядку и </w:t>
      </w:r>
      <w:hyperlink r:id="rId14" w:history="1">
        <w:r w:rsidRPr="00235012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отчет</w:t>
        </w:r>
      </w:hyperlink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Расчет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недополученных доходов, возникших в результате осуществления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перевозки пассажиров льготных категорий без взимания платы за проезд при осуществлении перевозок пассажиров автомобильным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транспортом по регулируемым тарифам по муниципальным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маршрутам города</w:t>
      </w:r>
      <w:proofErr w:type="gramEnd"/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Ханты-Мансийска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 форме согласно приложению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235012" w:rsidRPr="00235012" w:rsidRDefault="00235012" w:rsidP="00235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235012" w:rsidRPr="00235012" w:rsidRDefault="00235012" w:rsidP="00235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Решение о предоставлении субсидии принимается подписанием акт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приемки оказанных услуг по перевозке пассажиров льготных категорий  без взимания платы за проезд при осуществлении перевозок пассажиров автомобильным транспортом по регулируемым тарифам по муниципальным маршрутам города Ханты-Мансийск со стороны главного распорядителя как получателя бюджетных средств.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8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Главный распорядитель как получатель бюджетных средств, не позднее десяти рабочих дней после принятия решения о предоставлении субсидии, предусмотренного </w:t>
      </w:r>
      <w:hyperlink w:anchor="Par129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</w:t>
        </w:r>
        <w:r w:rsidR="001E2FB5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а</w:t>
        </w:r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м</w:t>
        </w:r>
        <w:r w:rsidR="001E2FB5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и</w:t>
        </w:r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20.1</w:t>
        </w:r>
        <w:r w:rsidR="001E2FB5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, 20.2</w:t>
        </w:r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пункта 20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раздела, перечисляет субсидию на расчетный счет получателя субсидии, открытый в кредитной организации.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Default="0077180E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IV. Требование к отчетности</w:t>
      </w:r>
    </w:p>
    <w:p w:rsidR="008774F7" w:rsidRPr="0077180E" w:rsidRDefault="008774F7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064CFE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064CFE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Отчет о достижении результатов и показателей </w:t>
      </w:r>
      <w:r w:rsidR="000F2128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предоставления</w:t>
      </w:r>
      <w:r w:rsidR="00064CFE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субсидии получатель субсидии представляет в уполномоченный орган:</w:t>
      </w:r>
    </w:p>
    <w:p w:rsidR="00203F7B" w:rsidRPr="0077180E" w:rsidRDefault="00235012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29</w:t>
      </w:r>
      <w:r w:rsidR="00064CFE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.1.</w:t>
      </w:r>
      <w:r w:rsidR="0025599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предоставлении субсидии в целях, указанных в подпункте 3.1 пункта 3 раздела </w:t>
      </w:r>
      <w:r w:rsidR="0025599F" w:rsidRPr="0077180E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</w:t>
      </w:r>
      <w:r w:rsidR="0025599F"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="0025599F" w:rsidRPr="0077180E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настоящего Порядка</w:t>
      </w:r>
      <w:r w:rsidR="00064CFE" w:rsidRPr="0077180E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,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 пятнадцатого числа месяца, следующего за отчетным</w:t>
      </w:r>
      <w:r w:rsidR="00064CFE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месяцем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, по форме в соответствии с заключенным Соглашением.</w:t>
      </w:r>
    </w:p>
    <w:p w:rsidR="00203F7B" w:rsidRPr="0077180E" w:rsidRDefault="00235012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29</w:t>
      </w:r>
      <w:r w:rsidR="008C7EB4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.2.</w:t>
      </w:r>
      <w:r w:rsidR="00203F7B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предоставлении субсидии в целях, указанных в подпункте 3.2 пункта 3 раздела </w:t>
      </w:r>
      <w:r w:rsidR="00203F7B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</w:t>
      </w:r>
      <w:r w:rsidR="00203F7B" w:rsidRPr="00235012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="00203F7B" w:rsidRPr="0023501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настоящего Порядка,</w:t>
      </w:r>
      <w:r w:rsidR="00203F7B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получатель субсидии до пятнадцатого числа месяца, следующего за отчетным</w:t>
      </w:r>
      <w:r w:rsidR="00064CFE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кварталом</w:t>
      </w:r>
      <w:r w:rsidR="00203F7B" w:rsidRP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, представляет в уполномоченный орган по форме в соответствии с заключенным Соглашением (далее - отчет).</w:t>
      </w:r>
    </w:p>
    <w:p w:rsidR="0077180E" w:rsidRDefault="00235012" w:rsidP="0087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30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Уполномоченный орган проводит экспертизу представленного получателем субсидии отчета на соответствие </w:t>
      </w:r>
      <w:r w:rsidR="008774F7">
        <w:rPr>
          <w:rFonts w:ascii="Times New Roman" w:eastAsiaTheme="minorHAnsi" w:hAnsi="Times New Roman"/>
          <w:color w:val="000000" w:themeColor="text1"/>
          <w:sz w:val="28"/>
          <w:szCs w:val="28"/>
        </w:rPr>
        <w:t>требованиям настоящего Порядка.</w:t>
      </w:r>
    </w:p>
    <w:p w:rsidR="0077180E" w:rsidRPr="0077180E" w:rsidRDefault="0077180E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V. Требования к осуществлению </w:t>
      </w:r>
      <w:proofErr w:type="gramStart"/>
      <w:r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соблюдением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условий и порядка предоставления субсидий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lastRenderedPageBreak/>
        <w:t>и ответственность за их нарушение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Контроль за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соблюдением условий и порядка предоставления субсидии осуществляет уполномоченный орган, в том числе в части достижения результатов предоставления субсидии. Органы муниципального финансового контроля осуществляют проверку в соответствии с Бюджетным </w:t>
      </w:r>
      <w:hyperlink r:id="rId15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Ханты-Мансийска.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Получатель субсидии возвращает в бюджет города Ханты-Мансийска субсидию в течение тридцати дней со дня получения письменного требования о возврате субсидии.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235012"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невыполнения получателем субсидии требования о возврате субсидии в бюджет города Ханты-Мансийска ее взыскание осуществляется в судебном порядке в соответствии с законодательством Российской Федерации.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824F2" w:rsidRDefault="00F824F2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C16" w:rsidRDefault="00885C16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C16" w:rsidRDefault="00885C16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C16" w:rsidRDefault="00885C16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85C16" w:rsidRDefault="00885C16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1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предоставления субсидий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 бюджета города Ханты-Мансийска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перевозчикам в целях возмещения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недополученных доходов, возникших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результате осуществления перевозки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пассажиров без взимания платы за проезд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5C16">
        <w:rPr>
          <w:rFonts w:ascii="Times New Roman" w:eastAsiaTheme="minorHAnsi" w:hAnsi="Times New Roman"/>
          <w:sz w:val="28"/>
          <w:szCs w:val="28"/>
        </w:rPr>
        <w:t>Предложение об участии в отборе на предоставление субсидии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5C16">
        <w:rPr>
          <w:rFonts w:ascii="Times New Roman" w:eastAsiaTheme="minorHAnsi" w:hAnsi="Times New Roman"/>
          <w:sz w:val="28"/>
          <w:szCs w:val="28"/>
        </w:rPr>
        <w:t>из бюджета города Ханты-Мансийска перевозчикам в целях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5C16">
        <w:rPr>
          <w:rFonts w:ascii="Times New Roman" w:eastAsiaTheme="minorHAnsi" w:hAnsi="Times New Roman"/>
          <w:sz w:val="28"/>
          <w:szCs w:val="28"/>
        </w:rPr>
        <w:t>возмещения недополученных доходов, возникших в результате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5C16">
        <w:rPr>
          <w:rFonts w:ascii="Times New Roman" w:eastAsiaTheme="minorHAnsi" w:hAnsi="Times New Roman"/>
          <w:sz w:val="28"/>
          <w:szCs w:val="28"/>
        </w:rPr>
        <w:t>осуществления перевозки пассажиров без взимания платы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5C16">
        <w:rPr>
          <w:rFonts w:ascii="Times New Roman" w:eastAsiaTheme="minorHAnsi" w:hAnsi="Times New Roman"/>
          <w:sz w:val="28"/>
          <w:szCs w:val="28"/>
        </w:rPr>
        <w:t>за проезд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5C16">
        <w:rPr>
          <w:rFonts w:ascii="Times New Roman" w:eastAsiaTheme="minorHAnsi" w:hAnsi="Times New Roman"/>
          <w:sz w:val="28"/>
          <w:szCs w:val="28"/>
        </w:rPr>
        <w:t>_________________________________________________________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885C16">
        <w:rPr>
          <w:rFonts w:ascii="Times New Roman" w:eastAsiaTheme="minorHAnsi" w:hAnsi="Times New Roman"/>
          <w:sz w:val="28"/>
          <w:szCs w:val="28"/>
        </w:rPr>
        <w:t>(наименование участника отбора - юридического лица, фамилия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5C16">
        <w:rPr>
          <w:rFonts w:ascii="Times New Roman" w:eastAsiaTheme="minorHAnsi" w:hAnsi="Times New Roman"/>
          <w:sz w:val="28"/>
          <w:szCs w:val="28"/>
        </w:rPr>
        <w:t xml:space="preserve">имя отчество (последнее - при наличии) </w:t>
      </w:r>
      <w:proofErr w:type="gramStart"/>
      <w:r w:rsidRPr="00885C16">
        <w:rPr>
          <w:rFonts w:ascii="Times New Roman" w:eastAsiaTheme="minorHAnsi" w:hAnsi="Times New Roman"/>
          <w:sz w:val="28"/>
          <w:szCs w:val="28"/>
        </w:rPr>
        <w:t>индивидуального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5C16">
        <w:rPr>
          <w:rFonts w:ascii="Times New Roman" w:eastAsiaTheme="minorHAnsi" w:hAnsi="Times New Roman"/>
          <w:sz w:val="28"/>
          <w:szCs w:val="28"/>
        </w:rPr>
        <w:t>предпринимателя)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85C16" w:rsidRPr="00885C16" w:rsidRDefault="00885C16" w:rsidP="00B7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5C16">
        <w:rPr>
          <w:rFonts w:ascii="Times New Roman" w:eastAsiaTheme="minorHAnsi" w:hAnsi="Times New Roman"/>
          <w:sz w:val="28"/>
          <w:szCs w:val="28"/>
        </w:rPr>
        <w:t>Сведения об участнике отбора: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Сокращенное наименование организации (фамилия имя отчество (последнее - при наличии) индивидуального предпринимателя):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Адрес места нахождения организации (индивидуального предпринимателя):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Руководитель организации: фамилия, имя, отчество (последнее - при наличии), должность, телефон (фамилия имя отчество (последнее - при наличии), телефон индивидуального предпринимателя):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885C16" w:rsidRDefault="00EE6AA7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6" w:history="1">
              <w:r w:rsidR="00885C16" w:rsidRPr="00885C16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Количество перевезенных пассажиров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Размер недополученного дохода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 xml:space="preserve">Способ направления уполномоченным </w:t>
            </w: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     </w:t>
      </w: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(фамилия, имя, отчество (последнее - при наличии) руководителя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(уполномоченного лица) участника отбора (индивидуального предпринимателя)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с условиями отбора и предоставления субсидии ознакомле</w:t>
      </w: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н(</w:t>
      </w:r>
      <w:proofErr w:type="gramEnd"/>
      <w:r w:rsidRPr="00885C16">
        <w:rPr>
          <w:rFonts w:ascii="Courier New" w:eastAsiaTheme="minorHAnsi" w:hAnsi="Courier New" w:cs="Courier New"/>
          <w:sz w:val="20"/>
          <w:szCs w:val="20"/>
        </w:rPr>
        <w:t>а) и согласен(на).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Даю       согласие       на       публикацию       (размещение)       </w:t>
      </w: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информационно-телекоммуникационной сети Интернет информации об организации,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о подаваемой заявке, иной информации об организации, связанной с отбором, а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также  согласие  на  обработку  персональных  данных  (для  индивидуального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предпринимателя).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Подтверждаю, что участник отбора: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не  находится  в процессе реорганизации (за исключением реорганизации в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форме  присоединения  к  юридическому  лицу, являющемуся участником отбора,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другого   юридического  лица),  ликвидации,  в  отношении  них  не  </w:t>
      </w: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введена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процедура  банкротства,  деятельность  участника отбора не приостановлена </w:t>
      </w: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порядке</w:t>
      </w:r>
      <w:proofErr w:type="gramEnd"/>
      <w:r w:rsidRPr="00885C16">
        <w:rPr>
          <w:rFonts w:ascii="Courier New" w:eastAsiaTheme="minorHAnsi" w:hAnsi="Courier New" w:cs="Courier New"/>
          <w:sz w:val="20"/>
          <w:szCs w:val="20"/>
        </w:rPr>
        <w:t>,   предусмотренном   законодательством   Российской   Федерации,  а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участники  отбора  -  индивидуальные  предприниматели  не должны прекратить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деятельность в качестве индивидуального предпринимателя;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не   является   иностранным  юридическим  лицом,  в  том  числе  местом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регистрации</w:t>
      </w:r>
      <w:proofErr w:type="gramEnd"/>
      <w:r w:rsidRPr="00885C16">
        <w:rPr>
          <w:rFonts w:ascii="Courier New" w:eastAsiaTheme="minorHAnsi" w:hAnsi="Courier New" w:cs="Courier New"/>
          <w:sz w:val="20"/>
          <w:szCs w:val="20"/>
        </w:rPr>
        <w:t xml:space="preserve">  которого  является  государство  или  территория, включенные в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утверждаемый   Министерством   финансов   Российской   Федерации   перечень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государств   и  территорий,  используемых  для  </w:t>
      </w: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промежуточного</w:t>
      </w:r>
      <w:proofErr w:type="gramEnd"/>
      <w:r w:rsidRPr="00885C16">
        <w:rPr>
          <w:rFonts w:ascii="Courier New" w:eastAsiaTheme="minorHAnsi" w:hAnsi="Courier New" w:cs="Courier New"/>
          <w:sz w:val="20"/>
          <w:szCs w:val="20"/>
        </w:rPr>
        <w:t xml:space="preserve">  (офшорного)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владения  активами  в  Российской  Федерации (далее - офшорные компании), а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также  российскими  юридическими  лицами,  в уставном (складочном) капитале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которых  доля  прямого  или косвенного (через третьих лиц) участия офшорных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компаний  в совокупности превышает 25 процентов (если иное не предусмотрено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законодательством  Российской Федерации). При расчете доли участия офшорных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компаний  в  капитале  российских  юридических  лиц не учитывается </w:t>
      </w: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прямое</w:t>
      </w:r>
      <w:proofErr w:type="gramEnd"/>
      <w:r w:rsidRPr="00885C16">
        <w:rPr>
          <w:rFonts w:ascii="Courier New" w:eastAsiaTheme="minorHAnsi" w:hAnsi="Courier New" w:cs="Courier New"/>
          <w:sz w:val="20"/>
          <w:szCs w:val="20"/>
        </w:rPr>
        <w:t xml:space="preserve"> и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(или)  косвенное участие офшорных компаний в капитале публичных акционерных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обществ  (в  том  числе  со статусом международной компании), акции которых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обращаются  на  организованных  торгах  в  Российской  Федерации,  а  также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косвенное  участие  таких  офшорных  компаний  в капитале других российских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юридических лиц, реализованное через участие в капитале указанных публичных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акционерных обществ;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не  имеет  просроченной  задолженности  по  возврату  в  бюджет  города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Ханты-Мансийска  в  соответствии  с  настоящим </w:t>
      </w:r>
      <w:hyperlink r:id="rId17" w:history="1">
        <w:r w:rsidRPr="00885C16">
          <w:rPr>
            <w:rFonts w:ascii="Courier New" w:eastAsiaTheme="minorHAnsi" w:hAnsi="Courier New" w:cs="Courier New"/>
            <w:color w:val="0000FF"/>
            <w:sz w:val="20"/>
            <w:szCs w:val="20"/>
          </w:rPr>
          <w:t>Порядком</w:t>
        </w:r>
      </w:hyperlink>
      <w:r w:rsidRPr="00885C16">
        <w:rPr>
          <w:rFonts w:ascii="Courier New" w:eastAsiaTheme="minorHAnsi" w:hAnsi="Courier New" w:cs="Courier New"/>
          <w:sz w:val="20"/>
          <w:szCs w:val="20"/>
        </w:rPr>
        <w:t xml:space="preserve"> субсидий, бюджетных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инвестиций,  предоставленных,  в том числе в соответствии с иными правовыми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актами,  и  иной просроченной (неурегулированной) задолженности по </w:t>
      </w: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денежным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обязательствам перед городом Ханты-Мансийском;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не  является  получателем  средств  бюджета  города  Ханты-Мансийска  </w:t>
      </w: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соответствии</w:t>
      </w:r>
      <w:proofErr w:type="gramEnd"/>
      <w:r w:rsidRPr="00885C16">
        <w:rPr>
          <w:rFonts w:ascii="Courier New" w:eastAsiaTheme="minorHAnsi" w:hAnsi="Courier New" w:cs="Courier New"/>
          <w:sz w:val="20"/>
          <w:szCs w:val="20"/>
        </w:rPr>
        <w:t xml:space="preserve"> с настоящим </w:t>
      </w:r>
      <w:hyperlink r:id="rId18" w:history="1">
        <w:r w:rsidRPr="00885C16">
          <w:rPr>
            <w:rFonts w:ascii="Courier New" w:eastAsiaTheme="minorHAnsi" w:hAnsi="Courier New" w:cs="Courier New"/>
            <w:color w:val="0000FF"/>
            <w:sz w:val="20"/>
            <w:szCs w:val="20"/>
          </w:rPr>
          <w:t>Порядком</w:t>
        </w:r>
      </w:hyperlink>
      <w:r w:rsidRPr="00885C16">
        <w:rPr>
          <w:rFonts w:ascii="Courier New" w:eastAsiaTheme="minorHAnsi" w:hAnsi="Courier New" w:cs="Courier New"/>
          <w:sz w:val="20"/>
          <w:szCs w:val="20"/>
        </w:rPr>
        <w:t>, на основании иных муниципальных правовых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актов  города  Ханты-Мансийска на цель, установленную в настоящем </w:t>
      </w:r>
      <w:hyperlink r:id="rId19" w:history="1">
        <w:r w:rsidRPr="00885C16">
          <w:rPr>
            <w:rFonts w:ascii="Courier New" w:eastAsiaTheme="minorHAnsi" w:hAnsi="Courier New" w:cs="Courier New"/>
            <w:color w:val="0000FF"/>
            <w:sz w:val="20"/>
            <w:szCs w:val="20"/>
          </w:rPr>
          <w:t>Порядке</w:t>
        </w:r>
      </w:hyperlink>
      <w:r w:rsidRPr="00885C16">
        <w:rPr>
          <w:rFonts w:ascii="Courier New" w:eastAsiaTheme="minorHAnsi" w:hAnsi="Courier New" w:cs="Courier New"/>
          <w:sz w:val="20"/>
          <w:szCs w:val="20"/>
        </w:rPr>
        <w:t xml:space="preserve"> и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по тем же основаниям.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Подтверждаю,  что все представленные мной сведения и документы являются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достоверными.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Опись документов прилагается.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Приложение: на _____ л. в ед. экз.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Руководитель организации       _______________ ____________________________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(уполномоченное лицо,              (подпись)       (расшифровка подписи)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индивидуальный предприниматель)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spellStart"/>
      <w:r w:rsidRPr="00885C16">
        <w:rPr>
          <w:rFonts w:ascii="Courier New" w:eastAsiaTheme="minorHAnsi" w:hAnsi="Courier New" w:cs="Courier New"/>
          <w:sz w:val="20"/>
          <w:szCs w:val="20"/>
        </w:rPr>
        <w:t>м.п</w:t>
      </w:r>
      <w:proofErr w:type="spellEnd"/>
      <w:r w:rsidRPr="00885C16">
        <w:rPr>
          <w:rFonts w:ascii="Courier New" w:eastAsiaTheme="minorHAnsi" w:hAnsi="Courier New" w:cs="Courier New"/>
          <w:sz w:val="20"/>
          <w:szCs w:val="20"/>
        </w:rPr>
        <w:t>.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885C16" w:rsidRPr="00885C16" w:rsidRDefault="00B72A03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«____»</w:t>
      </w:r>
      <w:r w:rsidR="00885C16" w:rsidRPr="00885C16">
        <w:rPr>
          <w:rFonts w:ascii="Courier New" w:eastAsiaTheme="minorHAnsi" w:hAnsi="Courier New" w:cs="Courier New"/>
          <w:sz w:val="20"/>
          <w:szCs w:val="20"/>
        </w:rPr>
        <w:t xml:space="preserve"> ____________ 20____ года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885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885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885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2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предоставления субсидий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 бюджета города Ханты-Мансийска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перевозчикам в целях возмещения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недополученных доходов, возникших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результате осуществления перевозки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пассажиров без взимания платы за проезд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                              </w:t>
      </w:r>
    </w:p>
    <w:p w:rsidR="00885C16" w:rsidRPr="002611B8" w:rsidRDefault="00885C16" w:rsidP="002611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11B8">
        <w:rPr>
          <w:rFonts w:ascii="Times New Roman" w:hAnsi="Times New Roman"/>
          <w:sz w:val="28"/>
          <w:szCs w:val="28"/>
        </w:rPr>
        <w:t>Расчет</w:t>
      </w:r>
    </w:p>
    <w:p w:rsidR="002611B8" w:rsidRPr="002611B8" w:rsidRDefault="002611B8" w:rsidP="002611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недополученных доходов, </w:t>
      </w:r>
      <w:r w:rsidR="00885C16" w:rsidRPr="002611B8">
        <w:rPr>
          <w:rFonts w:ascii="Times New Roman" w:hAnsi="Times New Roman"/>
          <w:sz w:val="28"/>
          <w:szCs w:val="28"/>
        </w:rPr>
        <w:t>возни</w:t>
      </w:r>
      <w:r>
        <w:rPr>
          <w:rFonts w:ascii="Times New Roman" w:hAnsi="Times New Roman"/>
          <w:sz w:val="28"/>
          <w:szCs w:val="28"/>
        </w:rPr>
        <w:t xml:space="preserve">кших в результате осуществления </w:t>
      </w:r>
      <w:r w:rsidR="00885C16" w:rsidRPr="002611B8">
        <w:rPr>
          <w:rFonts w:ascii="Times New Roman" w:hAnsi="Times New Roman"/>
          <w:sz w:val="28"/>
          <w:szCs w:val="28"/>
        </w:rPr>
        <w:t>перевозки без взимания платы за проезд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88">
        <w:rPr>
          <w:rFonts w:ascii="Times New Roman" w:hAnsi="Times New Roman"/>
          <w:sz w:val="28"/>
          <w:szCs w:val="28"/>
        </w:rPr>
        <w:t xml:space="preserve">пассажиров в период проведения социально значимых мероприятий на территории города </w:t>
      </w:r>
      <w:r w:rsidRPr="00693C88">
        <w:rPr>
          <w:rFonts w:ascii="Times New Roman" w:hAnsi="Times New Roman"/>
          <w:sz w:val="28"/>
          <w:szCs w:val="28"/>
        </w:rPr>
        <w:br/>
        <w:t>Ханты-Мансийска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                   за ______________ 20___ года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                         (период)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Наименование участника отбора: ____________________________________________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928"/>
        <w:gridCol w:w="1644"/>
        <w:gridCol w:w="1417"/>
        <w:gridCol w:w="2104"/>
      </w:tblGrid>
      <w:tr w:rsidR="00885C16" w:rsidRPr="00885C16" w:rsidTr="00693C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DA5761" w:rsidP="008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885C16" w:rsidRPr="00885C1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="00885C16" w:rsidRPr="00885C16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="00885C16" w:rsidRPr="00885C16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DA5761" w:rsidP="008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885C16" w:rsidRPr="00885C16">
              <w:rPr>
                <w:rFonts w:ascii="Times New Roman" w:eastAsiaTheme="minorHAnsi" w:hAnsi="Times New Roman"/>
                <w:sz w:val="28"/>
                <w:szCs w:val="28"/>
              </w:rPr>
              <w:t xml:space="preserve"> и наименование маршрута (начальный</w:t>
            </w:r>
            <w:proofErr w:type="gramEnd"/>
          </w:p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и конечный остановочный пункт)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Выручка за проезд за шесть месяцев, предшествующих первому числу месяца перевозки пассажиров без взимания платы за проезд</w:t>
            </w:r>
          </w:p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Среднесуточная выручка за проезд</w:t>
            </w:r>
          </w:p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Количество дней осуществления перевозки пассажиров без взимания платы за проезд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Сумма недополученных доходов, возникших в результате осуществления перевозки пассажиров без взимания платы за проезд</w:t>
            </w:r>
          </w:p>
        </w:tc>
      </w:tr>
      <w:tr w:rsidR="00885C16" w:rsidRPr="00885C16" w:rsidTr="00693C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 w:rsidTr="00693C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 w:rsidTr="00693C88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Главный бухгалтер           _____________      ____________________________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                          (подпись)           (расшифровка подписи)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>Руководитель организации    _____________      ____________________________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</w:t>
      </w:r>
      <w:proofErr w:type="gramStart"/>
      <w:r w:rsidRPr="00885C16">
        <w:rPr>
          <w:rFonts w:ascii="Courier New" w:eastAsiaTheme="minorHAnsi" w:hAnsi="Courier New" w:cs="Courier New"/>
          <w:sz w:val="20"/>
          <w:szCs w:val="20"/>
        </w:rPr>
        <w:t>(уполномоченное лицо        (подпись)           (расшифровка подписи)</w:t>
      </w:r>
      <w:proofErr w:type="gramEnd"/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индивидуальный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предприниматель)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spellStart"/>
      <w:r w:rsidRPr="00885C16">
        <w:rPr>
          <w:rFonts w:ascii="Courier New" w:eastAsiaTheme="minorHAnsi" w:hAnsi="Courier New" w:cs="Courier New"/>
          <w:sz w:val="20"/>
          <w:szCs w:val="20"/>
        </w:rPr>
        <w:t>м.п</w:t>
      </w:r>
      <w:proofErr w:type="spellEnd"/>
      <w:r w:rsidRPr="00885C16">
        <w:rPr>
          <w:rFonts w:ascii="Courier New" w:eastAsiaTheme="minorHAnsi" w:hAnsi="Courier New" w:cs="Courier New"/>
          <w:sz w:val="20"/>
          <w:szCs w:val="20"/>
        </w:rPr>
        <w:t>.</w:t>
      </w:r>
    </w:p>
    <w:p w:rsidR="00885C16" w:rsidRDefault="00885C16" w:rsidP="006B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B38" w:rsidRDefault="00694B38" w:rsidP="00FB25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35012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85C16" w:rsidRDefault="00235012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885C16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</w:rPr>
        <w:t>5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предоставления субсидий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 бюджета города Ханты-Мансийска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перевозчикам в целях возмещения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недополученных доходов, возникших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результате осуществления перевозки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пассажиров без взимания платы за проезд</w:t>
      </w:r>
    </w:p>
    <w:p w:rsidR="00885C16" w:rsidRPr="00885C16" w:rsidRDefault="00885C16" w:rsidP="00885C16">
      <w:pPr>
        <w:jc w:val="center"/>
        <w:rPr>
          <w:rFonts w:ascii="Times New Roman" w:hAnsi="Times New Roman"/>
          <w:sz w:val="28"/>
          <w:szCs w:val="28"/>
        </w:rPr>
      </w:pPr>
    </w:p>
    <w:p w:rsidR="00885C16" w:rsidRPr="00885C16" w:rsidRDefault="00885C16" w:rsidP="00885C16">
      <w:pPr>
        <w:jc w:val="center"/>
        <w:rPr>
          <w:rFonts w:ascii="Times New Roman" w:hAnsi="Times New Roman"/>
          <w:sz w:val="28"/>
          <w:szCs w:val="28"/>
        </w:rPr>
      </w:pPr>
      <w:r w:rsidRPr="00885C16">
        <w:rPr>
          <w:rFonts w:ascii="Times New Roman" w:hAnsi="Times New Roman"/>
          <w:sz w:val="28"/>
          <w:szCs w:val="28"/>
        </w:rPr>
        <w:t>Состав Комиссии по проведению отбора для предоставления субсидий из бюджета города Ханты-Мансийска перевозчикам в целях во</w:t>
      </w:r>
      <w:r w:rsidR="00BD47FC">
        <w:rPr>
          <w:rFonts w:ascii="Times New Roman" w:hAnsi="Times New Roman"/>
          <w:sz w:val="28"/>
          <w:szCs w:val="28"/>
        </w:rPr>
        <w:t>змещения недополученных доходов</w:t>
      </w:r>
      <w:r w:rsidRPr="00885C16">
        <w:rPr>
          <w:rFonts w:ascii="Times New Roman" w:hAnsi="Times New Roman"/>
          <w:sz w:val="28"/>
          <w:szCs w:val="28"/>
        </w:rPr>
        <w:t>, возникших в результате осуществления перевозки пассажиров без взимания платы за проезд при осуществлении перевозок пассажиров автомобильным транспортом по регулируемым тарифам по муниципальным маршрутам города Ханты-Мансийска (далее – Комиссия)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4"/>
        <w:gridCol w:w="5726"/>
      </w:tblGrid>
      <w:tr w:rsidR="00885C16" w:rsidRPr="00885C16">
        <w:tc>
          <w:tcPr>
            <w:tcW w:w="2891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Председатель</w:t>
            </w:r>
          </w:p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Комиссии</w:t>
            </w:r>
          </w:p>
        </w:tc>
        <w:tc>
          <w:tcPr>
            <w:tcW w:w="454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заместитель Главы города Ханты-Мансийска, координирующий деятельность управления транспорта, связи и дорог Администрации города Ханты-Мансийска</w:t>
            </w:r>
          </w:p>
        </w:tc>
      </w:tr>
      <w:tr w:rsidR="00885C16" w:rsidRPr="00885C16">
        <w:tc>
          <w:tcPr>
            <w:tcW w:w="2891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Заместитель</w:t>
            </w:r>
          </w:p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председателя Комиссии</w:t>
            </w:r>
          </w:p>
        </w:tc>
        <w:tc>
          <w:tcPr>
            <w:tcW w:w="454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</w:p>
        </w:tc>
      </w:tr>
      <w:tr w:rsidR="00885C16" w:rsidRPr="00885C16">
        <w:tc>
          <w:tcPr>
            <w:tcW w:w="2891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54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управления транспорта, связи и дорог Администрации города Ханты-Мансийска (без права голоса)</w:t>
            </w:r>
          </w:p>
        </w:tc>
      </w:tr>
      <w:tr w:rsidR="00885C16" w:rsidRPr="00885C16">
        <w:tc>
          <w:tcPr>
            <w:tcW w:w="9071" w:type="dxa"/>
            <w:gridSpan w:val="3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</w:tc>
      </w:tr>
      <w:tr w:rsidR="00885C16" w:rsidRPr="00885C16">
        <w:tc>
          <w:tcPr>
            <w:tcW w:w="2891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885C16" w:rsidRPr="00885C16">
        <w:tc>
          <w:tcPr>
            <w:tcW w:w="2891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885C16" w:rsidRPr="00885C16">
        <w:tc>
          <w:tcPr>
            <w:tcW w:w="2891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</w:tc>
      </w:tr>
      <w:tr w:rsidR="00885C16" w:rsidRPr="00885C16">
        <w:tc>
          <w:tcPr>
            <w:tcW w:w="2891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885C16" w:rsidRPr="00885C16">
        <w:tc>
          <w:tcPr>
            <w:tcW w:w="2891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5C16"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управления транспорта, связи и дорог Администрации города Ханты-Мансийска</w:t>
            </w:r>
          </w:p>
        </w:tc>
      </w:tr>
    </w:tbl>
    <w:p w:rsidR="00F824F2" w:rsidRDefault="00F824F2" w:rsidP="00235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24F2" w:rsidSect="00235012">
      <w:pgSz w:w="11909" w:h="16834" w:code="9"/>
      <w:pgMar w:top="426" w:right="851" w:bottom="851" w:left="153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4261"/>
    <w:multiLevelType w:val="multilevel"/>
    <w:tmpl w:val="9BF6CFC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287486A"/>
    <w:multiLevelType w:val="multilevel"/>
    <w:tmpl w:val="BC7202A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5B54898"/>
    <w:multiLevelType w:val="multilevel"/>
    <w:tmpl w:val="06F6625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2160"/>
      </w:pPr>
      <w:rPr>
        <w:rFonts w:hint="default"/>
      </w:rPr>
    </w:lvl>
  </w:abstractNum>
  <w:abstractNum w:abstractNumId="6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3503"/>
    <w:rsid w:val="00005E9E"/>
    <w:rsid w:val="0000657A"/>
    <w:rsid w:val="00007C14"/>
    <w:rsid w:val="00007E6F"/>
    <w:rsid w:val="00010A51"/>
    <w:rsid w:val="00010B26"/>
    <w:rsid w:val="00011036"/>
    <w:rsid w:val="000118D0"/>
    <w:rsid w:val="00011FFF"/>
    <w:rsid w:val="00012FCF"/>
    <w:rsid w:val="0001404F"/>
    <w:rsid w:val="0001447D"/>
    <w:rsid w:val="00016F56"/>
    <w:rsid w:val="0001772C"/>
    <w:rsid w:val="00020BFB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4EC7"/>
    <w:rsid w:val="00037542"/>
    <w:rsid w:val="00037A0E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C5B"/>
    <w:rsid w:val="0005473C"/>
    <w:rsid w:val="0005630D"/>
    <w:rsid w:val="00060484"/>
    <w:rsid w:val="00061B5A"/>
    <w:rsid w:val="00064CFE"/>
    <w:rsid w:val="00065DAC"/>
    <w:rsid w:val="000660D4"/>
    <w:rsid w:val="000666A8"/>
    <w:rsid w:val="00066E66"/>
    <w:rsid w:val="000737D1"/>
    <w:rsid w:val="000738CE"/>
    <w:rsid w:val="000777ED"/>
    <w:rsid w:val="00077D86"/>
    <w:rsid w:val="00080E3C"/>
    <w:rsid w:val="00080FC8"/>
    <w:rsid w:val="000812EA"/>
    <w:rsid w:val="00081440"/>
    <w:rsid w:val="00083581"/>
    <w:rsid w:val="000835E4"/>
    <w:rsid w:val="00085C7D"/>
    <w:rsid w:val="000870F4"/>
    <w:rsid w:val="0009350A"/>
    <w:rsid w:val="00093C35"/>
    <w:rsid w:val="0009471D"/>
    <w:rsid w:val="00096BD0"/>
    <w:rsid w:val="000A180C"/>
    <w:rsid w:val="000A2720"/>
    <w:rsid w:val="000A53A8"/>
    <w:rsid w:val="000A76F4"/>
    <w:rsid w:val="000A7EB5"/>
    <w:rsid w:val="000B0137"/>
    <w:rsid w:val="000B5406"/>
    <w:rsid w:val="000C34F0"/>
    <w:rsid w:val="000C4999"/>
    <w:rsid w:val="000C4DC8"/>
    <w:rsid w:val="000C610F"/>
    <w:rsid w:val="000D03EC"/>
    <w:rsid w:val="000D06D7"/>
    <w:rsid w:val="000D0A83"/>
    <w:rsid w:val="000D1ED5"/>
    <w:rsid w:val="000D204D"/>
    <w:rsid w:val="000D2B2B"/>
    <w:rsid w:val="000D3521"/>
    <w:rsid w:val="000D590A"/>
    <w:rsid w:val="000D6309"/>
    <w:rsid w:val="000D7BC5"/>
    <w:rsid w:val="000E0015"/>
    <w:rsid w:val="000E0A39"/>
    <w:rsid w:val="000E0A8A"/>
    <w:rsid w:val="000E4B10"/>
    <w:rsid w:val="000E563A"/>
    <w:rsid w:val="000E64C8"/>
    <w:rsid w:val="000E6516"/>
    <w:rsid w:val="000E674F"/>
    <w:rsid w:val="000F12E1"/>
    <w:rsid w:val="000F2128"/>
    <w:rsid w:val="000F31F7"/>
    <w:rsid w:val="000F4890"/>
    <w:rsid w:val="000F4C49"/>
    <w:rsid w:val="001009EF"/>
    <w:rsid w:val="00101487"/>
    <w:rsid w:val="001046DA"/>
    <w:rsid w:val="00104AB0"/>
    <w:rsid w:val="001054D7"/>
    <w:rsid w:val="00106981"/>
    <w:rsid w:val="00110B5C"/>
    <w:rsid w:val="00110CDB"/>
    <w:rsid w:val="00110F91"/>
    <w:rsid w:val="001153E1"/>
    <w:rsid w:val="001159AF"/>
    <w:rsid w:val="00115A26"/>
    <w:rsid w:val="00117E84"/>
    <w:rsid w:val="00120B28"/>
    <w:rsid w:val="00123494"/>
    <w:rsid w:val="00123996"/>
    <w:rsid w:val="00123F6A"/>
    <w:rsid w:val="00127DDC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45C1B"/>
    <w:rsid w:val="001503A9"/>
    <w:rsid w:val="00150DC5"/>
    <w:rsid w:val="00153C4A"/>
    <w:rsid w:val="00153F14"/>
    <w:rsid w:val="0015628E"/>
    <w:rsid w:val="00156C12"/>
    <w:rsid w:val="00157F7D"/>
    <w:rsid w:val="001603AE"/>
    <w:rsid w:val="001616F9"/>
    <w:rsid w:val="00163476"/>
    <w:rsid w:val="0016547D"/>
    <w:rsid w:val="00166B06"/>
    <w:rsid w:val="00170A14"/>
    <w:rsid w:val="001711B0"/>
    <w:rsid w:val="00173962"/>
    <w:rsid w:val="00175BA9"/>
    <w:rsid w:val="001762B9"/>
    <w:rsid w:val="00181B68"/>
    <w:rsid w:val="00182069"/>
    <w:rsid w:val="00183252"/>
    <w:rsid w:val="00183F70"/>
    <w:rsid w:val="001861BD"/>
    <w:rsid w:val="00186383"/>
    <w:rsid w:val="00186F5D"/>
    <w:rsid w:val="0019050D"/>
    <w:rsid w:val="00190F2B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BDF"/>
    <w:rsid w:val="001B4C75"/>
    <w:rsid w:val="001B5884"/>
    <w:rsid w:val="001B5BC3"/>
    <w:rsid w:val="001B6FFF"/>
    <w:rsid w:val="001B79B1"/>
    <w:rsid w:val="001C1CA6"/>
    <w:rsid w:val="001C3C04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2FB5"/>
    <w:rsid w:val="001E3D79"/>
    <w:rsid w:val="001E4056"/>
    <w:rsid w:val="001E4262"/>
    <w:rsid w:val="001E71DF"/>
    <w:rsid w:val="001F32AB"/>
    <w:rsid w:val="001F3CD5"/>
    <w:rsid w:val="001F74EC"/>
    <w:rsid w:val="001F7624"/>
    <w:rsid w:val="002007D4"/>
    <w:rsid w:val="00200F17"/>
    <w:rsid w:val="00201A1C"/>
    <w:rsid w:val="00201B5B"/>
    <w:rsid w:val="00201CCD"/>
    <w:rsid w:val="00201CF2"/>
    <w:rsid w:val="002031CF"/>
    <w:rsid w:val="00203F7B"/>
    <w:rsid w:val="002043C3"/>
    <w:rsid w:val="0021081D"/>
    <w:rsid w:val="00211BB9"/>
    <w:rsid w:val="00215826"/>
    <w:rsid w:val="00216397"/>
    <w:rsid w:val="00224CBB"/>
    <w:rsid w:val="0022548B"/>
    <w:rsid w:val="002265E1"/>
    <w:rsid w:val="0023099D"/>
    <w:rsid w:val="00230C62"/>
    <w:rsid w:val="0023122E"/>
    <w:rsid w:val="00232895"/>
    <w:rsid w:val="0023305F"/>
    <w:rsid w:val="002345FA"/>
    <w:rsid w:val="00235012"/>
    <w:rsid w:val="00237AB8"/>
    <w:rsid w:val="00240CC0"/>
    <w:rsid w:val="00242453"/>
    <w:rsid w:val="00244160"/>
    <w:rsid w:val="002446ED"/>
    <w:rsid w:val="002524D8"/>
    <w:rsid w:val="002531A1"/>
    <w:rsid w:val="00253B75"/>
    <w:rsid w:val="00255837"/>
    <w:rsid w:val="0025599F"/>
    <w:rsid w:val="00257682"/>
    <w:rsid w:val="00257F9B"/>
    <w:rsid w:val="002611B8"/>
    <w:rsid w:val="00262020"/>
    <w:rsid w:val="00264DEC"/>
    <w:rsid w:val="00264F23"/>
    <w:rsid w:val="00264F92"/>
    <w:rsid w:val="00270C8A"/>
    <w:rsid w:val="00272637"/>
    <w:rsid w:val="00272698"/>
    <w:rsid w:val="0028027E"/>
    <w:rsid w:val="00280E79"/>
    <w:rsid w:val="00282E3E"/>
    <w:rsid w:val="00282FC2"/>
    <w:rsid w:val="002859EA"/>
    <w:rsid w:val="00286A7F"/>
    <w:rsid w:val="00287148"/>
    <w:rsid w:val="00287E6D"/>
    <w:rsid w:val="00290A7E"/>
    <w:rsid w:val="0029150C"/>
    <w:rsid w:val="00296A85"/>
    <w:rsid w:val="0029760F"/>
    <w:rsid w:val="002A062F"/>
    <w:rsid w:val="002A6671"/>
    <w:rsid w:val="002A66C2"/>
    <w:rsid w:val="002A6BF6"/>
    <w:rsid w:val="002A75D7"/>
    <w:rsid w:val="002A7DC3"/>
    <w:rsid w:val="002B05CE"/>
    <w:rsid w:val="002B2275"/>
    <w:rsid w:val="002B466C"/>
    <w:rsid w:val="002B4857"/>
    <w:rsid w:val="002B4A8C"/>
    <w:rsid w:val="002C2935"/>
    <w:rsid w:val="002C2A3D"/>
    <w:rsid w:val="002D1AEA"/>
    <w:rsid w:val="002D3A88"/>
    <w:rsid w:val="002E19C0"/>
    <w:rsid w:val="002E32A7"/>
    <w:rsid w:val="002E5836"/>
    <w:rsid w:val="002E7B4F"/>
    <w:rsid w:val="002F07A8"/>
    <w:rsid w:val="002F43F7"/>
    <w:rsid w:val="002F452F"/>
    <w:rsid w:val="002F57AC"/>
    <w:rsid w:val="002F621B"/>
    <w:rsid w:val="0030009D"/>
    <w:rsid w:val="0030141E"/>
    <w:rsid w:val="00302892"/>
    <w:rsid w:val="003039E9"/>
    <w:rsid w:val="0030655A"/>
    <w:rsid w:val="003065FC"/>
    <w:rsid w:val="003116EB"/>
    <w:rsid w:val="0031251F"/>
    <w:rsid w:val="003138C5"/>
    <w:rsid w:val="00314648"/>
    <w:rsid w:val="0031475C"/>
    <w:rsid w:val="003173A1"/>
    <w:rsid w:val="0031750C"/>
    <w:rsid w:val="003215AF"/>
    <w:rsid w:val="00325BC5"/>
    <w:rsid w:val="00331D7A"/>
    <w:rsid w:val="003329D7"/>
    <w:rsid w:val="003348A6"/>
    <w:rsid w:val="00336703"/>
    <w:rsid w:val="0033699F"/>
    <w:rsid w:val="00337FE9"/>
    <w:rsid w:val="00341B65"/>
    <w:rsid w:val="00342061"/>
    <w:rsid w:val="00342743"/>
    <w:rsid w:val="003427A1"/>
    <w:rsid w:val="00350D6F"/>
    <w:rsid w:val="0035244D"/>
    <w:rsid w:val="00352739"/>
    <w:rsid w:val="00357BC9"/>
    <w:rsid w:val="00360A74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6B79"/>
    <w:rsid w:val="00377076"/>
    <w:rsid w:val="003827E2"/>
    <w:rsid w:val="003840CB"/>
    <w:rsid w:val="00387655"/>
    <w:rsid w:val="00390F20"/>
    <w:rsid w:val="00391FE2"/>
    <w:rsid w:val="00393529"/>
    <w:rsid w:val="00394462"/>
    <w:rsid w:val="0039793D"/>
    <w:rsid w:val="00397BB5"/>
    <w:rsid w:val="003A231C"/>
    <w:rsid w:val="003A5823"/>
    <w:rsid w:val="003A6696"/>
    <w:rsid w:val="003A6972"/>
    <w:rsid w:val="003A6BC1"/>
    <w:rsid w:val="003A727D"/>
    <w:rsid w:val="003B2211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C7C94"/>
    <w:rsid w:val="003D08D4"/>
    <w:rsid w:val="003D0BB4"/>
    <w:rsid w:val="003D0D81"/>
    <w:rsid w:val="003D1A9B"/>
    <w:rsid w:val="003D72E9"/>
    <w:rsid w:val="003D75F1"/>
    <w:rsid w:val="003D76A5"/>
    <w:rsid w:val="003E0554"/>
    <w:rsid w:val="003E29EE"/>
    <w:rsid w:val="003E2D02"/>
    <w:rsid w:val="003E41ED"/>
    <w:rsid w:val="003E68F7"/>
    <w:rsid w:val="003E7EFA"/>
    <w:rsid w:val="003F0A62"/>
    <w:rsid w:val="003F1B82"/>
    <w:rsid w:val="003F5F55"/>
    <w:rsid w:val="003F64B0"/>
    <w:rsid w:val="004005FC"/>
    <w:rsid w:val="00400D62"/>
    <w:rsid w:val="00400FCD"/>
    <w:rsid w:val="004013BE"/>
    <w:rsid w:val="0040540B"/>
    <w:rsid w:val="00405CC6"/>
    <w:rsid w:val="00406297"/>
    <w:rsid w:val="0040778B"/>
    <w:rsid w:val="00410835"/>
    <w:rsid w:val="0041330A"/>
    <w:rsid w:val="00413F92"/>
    <w:rsid w:val="00415D92"/>
    <w:rsid w:val="00416BA8"/>
    <w:rsid w:val="00420896"/>
    <w:rsid w:val="00424610"/>
    <w:rsid w:val="00424CC8"/>
    <w:rsid w:val="00425770"/>
    <w:rsid w:val="004305AF"/>
    <w:rsid w:val="00431BD8"/>
    <w:rsid w:val="00431CFC"/>
    <w:rsid w:val="00431E7B"/>
    <w:rsid w:val="00431EAF"/>
    <w:rsid w:val="0043513C"/>
    <w:rsid w:val="00437865"/>
    <w:rsid w:val="00440251"/>
    <w:rsid w:val="00440E9B"/>
    <w:rsid w:val="00441D99"/>
    <w:rsid w:val="00444227"/>
    <w:rsid w:val="00444823"/>
    <w:rsid w:val="00444C1E"/>
    <w:rsid w:val="00446258"/>
    <w:rsid w:val="004464F9"/>
    <w:rsid w:val="00447211"/>
    <w:rsid w:val="00450E29"/>
    <w:rsid w:val="00452F8B"/>
    <w:rsid w:val="00453339"/>
    <w:rsid w:val="004533B9"/>
    <w:rsid w:val="00453E8E"/>
    <w:rsid w:val="004577E2"/>
    <w:rsid w:val="00457BB3"/>
    <w:rsid w:val="00461A97"/>
    <w:rsid w:val="00462EDA"/>
    <w:rsid w:val="00463EA4"/>
    <w:rsid w:val="00464AD5"/>
    <w:rsid w:val="00464EF0"/>
    <w:rsid w:val="00465437"/>
    <w:rsid w:val="00471C2F"/>
    <w:rsid w:val="00471CE9"/>
    <w:rsid w:val="004761DA"/>
    <w:rsid w:val="00476FA9"/>
    <w:rsid w:val="00481779"/>
    <w:rsid w:val="0048563D"/>
    <w:rsid w:val="00485DC6"/>
    <w:rsid w:val="00486673"/>
    <w:rsid w:val="00487859"/>
    <w:rsid w:val="00490221"/>
    <w:rsid w:val="00491624"/>
    <w:rsid w:val="00491D80"/>
    <w:rsid w:val="00492007"/>
    <w:rsid w:val="00494B4F"/>
    <w:rsid w:val="0049533C"/>
    <w:rsid w:val="00496498"/>
    <w:rsid w:val="00496B75"/>
    <w:rsid w:val="004A2D0B"/>
    <w:rsid w:val="004A390D"/>
    <w:rsid w:val="004A5D4A"/>
    <w:rsid w:val="004A7751"/>
    <w:rsid w:val="004B10F0"/>
    <w:rsid w:val="004B143B"/>
    <w:rsid w:val="004B2197"/>
    <w:rsid w:val="004B3708"/>
    <w:rsid w:val="004B3BEA"/>
    <w:rsid w:val="004B42E9"/>
    <w:rsid w:val="004B58CA"/>
    <w:rsid w:val="004B5EE5"/>
    <w:rsid w:val="004B624E"/>
    <w:rsid w:val="004C1312"/>
    <w:rsid w:val="004C3DA1"/>
    <w:rsid w:val="004C64EF"/>
    <w:rsid w:val="004C66D5"/>
    <w:rsid w:val="004C73FE"/>
    <w:rsid w:val="004C7CCB"/>
    <w:rsid w:val="004D0672"/>
    <w:rsid w:val="004D16D6"/>
    <w:rsid w:val="004D1822"/>
    <w:rsid w:val="004D2337"/>
    <w:rsid w:val="004D332B"/>
    <w:rsid w:val="004D3596"/>
    <w:rsid w:val="004D3DDA"/>
    <w:rsid w:val="004D4676"/>
    <w:rsid w:val="004D593E"/>
    <w:rsid w:val="004D5CA7"/>
    <w:rsid w:val="004E0007"/>
    <w:rsid w:val="004E201D"/>
    <w:rsid w:val="004E212A"/>
    <w:rsid w:val="004E46D2"/>
    <w:rsid w:val="004F165F"/>
    <w:rsid w:val="004F3F8A"/>
    <w:rsid w:val="004F4F89"/>
    <w:rsid w:val="004F6845"/>
    <w:rsid w:val="00500034"/>
    <w:rsid w:val="00501822"/>
    <w:rsid w:val="0050295F"/>
    <w:rsid w:val="005038B1"/>
    <w:rsid w:val="005064D8"/>
    <w:rsid w:val="00507F31"/>
    <w:rsid w:val="00507FAB"/>
    <w:rsid w:val="00510E3B"/>
    <w:rsid w:val="00512E0F"/>
    <w:rsid w:val="00516F0E"/>
    <w:rsid w:val="00520FFC"/>
    <w:rsid w:val="005228B3"/>
    <w:rsid w:val="00522F01"/>
    <w:rsid w:val="00526438"/>
    <w:rsid w:val="00526B67"/>
    <w:rsid w:val="00527ABC"/>
    <w:rsid w:val="00532367"/>
    <w:rsid w:val="00535694"/>
    <w:rsid w:val="005364FA"/>
    <w:rsid w:val="0053662E"/>
    <w:rsid w:val="00536B22"/>
    <w:rsid w:val="0054031D"/>
    <w:rsid w:val="005405CF"/>
    <w:rsid w:val="0054171F"/>
    <w:rsid w:val="005422DA"/>
    <w:rsid w:val="0054291D"/>
    <w:rsid w:val="0055091B"/>
    <w:rsid w:val="00551DAF"/>
    <w:rsid w:val="0055217E"/>
    <w:rsid w:val="00554585"/>
    <w:rsid w:val="00554850"/>
    <w:rsid w:val="00561B88"/>
    <w:rsid w:val="00564447"/>
    <w:rsid w:val="00566941"/>
    <w:rsid w:val="00567013"/>
    <w:rsid w:val="00572C41"/>
    <w:rsid w:val="00577F26"/>
    <w:rsid w:val="0058033C"/>
    <w:rsid w:val="00581064"/>
    <w:rsid w:val="00581CEF"/>
    <w:rsid w:val="00583255"/>
    <w:rsid w:val="00585DD7"/>
    <w:rsid w:val="00586235"/>
    <w:rsid w:val="00587A0F"/>
    <w:rsid w:val="00590E8E"/>
    <w:rsid w:val="0059235E"/>
    <w:rsid w:val="00593769"/>
    <w:rsid w:val="00594BBC"/>
    <w:rsid w:val="005962E3"/>
    <w:rsid w:val="00597135"/>
    <w:rsid w:val="005A15D7"/>
    <w:rsid w:val="005A385F"/>
    <w:rsid w:val="005A38AE"/>
    <w:rsid w:val="005A3970"/>
    <w:rsid w:val="005A443F"/>
    <w:rsid w:val="005A45B8"/>
    <w:rsid w:val="005A50B0"/>
    <w:rsid w:val="005A68C1"/>
    <w:rsid w:val="005B27C6"/>
    <w:rsid w:val="005B3152"/>
    <w:rsid w:val="005B5945"/>
    <w:rsid w:val="005B5AFE"/>
    <w:rsid w:val="005C0053"/>
    <w:rsid w:val="005C3B72"/>
    <w:rsid w:val="005C75EB"/>
    <w:rsid w:val="005D0159"/>
    <w:rsid w:val="005D098F"/>
    <w:rsid w:val="005D0E81"/>
    <w:rsid w:val="005D14BD"/>
    <w:rsid w:val="005D182F"/>
    <w:rsid w:val="005D488A"/>
    <w:rsid w:val="005D4FE8"/>
    <w:rsid w:val="005D5852"/>
    <w:rsid w:val="005D6F8D"/>
    <w:rsid w:val="005D752F"/>
    <w:rsid w:val="005D7940"/>
    <w:rsid w:val="005D7C78"/>
    <w:rsid w:val="005E40B0"/>
    <w:rsid w:val="005E546E"/>
    <w:rsid w:val="005E5D5D"/>
    <w:rsid w:val="005E6569"/>
    <w:rsid w:val="005E75FB"/>
    <w:rsid w:val="005F11BF"/>
    <w:rsid w:val="005F2ADB"/>
    <w:rsid w:val="005F6D58"/>
    <w:rsid w:val="00600550"/>
    <w:rsid w:val="00600AA8"/>
    <w:rsid w:val="0060194B"/>
    <w:rsid w:val="00602982"/>
    <w:rsid w:val="006049BB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0C2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7669"/>
    <w:rsid w:val="00650852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B"/>
    <w:rsid w:val="00671739"/>
    <w:rsid w:val="00671915"/>
    <w:rsid w:val="00675308"/>
    <w:rsid w:val="006812F4"/>
    <w:rsid w:val="0068153A"/>
    <w:rsid w:val="006819FB"/>
    <w:rsid w:val="00683226"/>
    <w:rsid w:val="0068351D"/>
    <w:rsid w:val="006839BB"/>
    <w:rsid w:val="00687780"/>
    <w:rsid w:val="00691F69"/>
    <w:rsid w:val="00693C88"/>
    <w:rsid w:val="00694B38"/>
    <w:rsid w:val="00695264"/>
    <w:rsid w:val="00695A00"/>
    <w:rsid w:val="0069637F"/>
    <w:rsid w:val="006964D8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186E"/>
    <w:rsid w:val="006B358F"/>
    <w:rsid w:val="006B4F2E"/>
    <w:rsid w:val="006B7090"/>
    <w:rsid w:val="006C00A3"/>
    <w:rsid w:val="006C0515"/>
    <w:rsid w:val="006C0884"/>
    <w:rsid w:val="006C0F54"/>
    <w:rsid w:val="006C3B84"/>
    <w:rsid w:val="006C3D95"/>
    <w:rsid w:val="006C3F81"/>
    <w:rsid w:val="006C6DC3"/>
    <w:rsid w:val="006C6E89"/>
    <w:rsid w:val="006D02DE"/>
    <w:rsid w:val="006D0F47"/>
    <w:rsid w:val="006D37B2"/>
    <w:rsid w:val="006D5802"/>
    <w:rsid w:val="006D6572"/>
    <w:rsid w:val="006D785B"/>
    <w:rsid w:val="006E088E"/>
    <w:rsid w:val="006E14C1"/>
    <w:rsid w:val="006E4FA0"/>
    <w:rsid w:val="006E5887"/>
    <w:rsid w:val="006E63A4"/>
    <w:rsid w:val="006E69C9"/>
    <w:rsid w:val="006E6CAE"/>
    <w:rsid w:val="006E7E78"/>
    <w:rsid w:val="006F05CF"/>
    <w:rsid w:val="006F0A0F"/>
    <w:rsid w:val="006F1632"/>
    <w:rsid w:val="006F3239"/>
    <w:rsid w:val="006F447D"/>
    <w:rsid w:val="006F5AF1"/>
    <w:rsid w:val="0070011C"/>
    <w:rsid w:val="00701220"/>
    <w:rsid w:val="007039B0"/>
    <w:rsid w:val="0070439D"/>
    <w:rsid w:val="00707236"/>
    <w:rsid w:val="007124EF"/>
    <w:rsid w:val="00712871"/>
    <w:rsid w:val="0071346E"/>
    <w:rsid w:val="00715AE1"/>
    <w:rsid w:val="00715BDE"/>
    <w:rsid w:val="007178CE"/>
    <w:rsid w:val="00717A82"/>
    <w:rsid w:val="00722CB2"/>
    <w:rsid w:val="0072320A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FC7"/>
    <w:rsid w:val="00735F5B"/>
    <w:rsid w:val="00736809"/>
    <w:rsid w:val="0073686E"/>
    <w:rsid w:val="00736EAA"/>
    <w:rsid w:val="00740946"/>
    <w:rsid w:val="007424F9"/>
    <w:rsid w:val="00743945"/>
    <w:rsid w:val="0074557B"/>
    <w:rsid w:val="00745DE8"/>
    <w:rsid w:val="0074642F"/>
    <w:rsid w:val="00747E03"/>
    <w:rsid w:val="007503F7"/>
    <w:rsid w:val="0075071A"/>
    <w:rsid w:val="007516BF"/>
    <w:rsid w:val="00751B05"/>
    <w:rsid w:val="007539C5"/>
    <w:rsid w:val="0075456B"/>
    <w:rsid w:val="007545FB"/>
    <w:rsid w:val="007557F7"/>
    <w:rsid w:val="0075617C"/>
    <w:rsid w:val="007562E4"/>
    <w:rsid w:val="0075725D"/>
    <w:rsid w:val="00761996"/>
    <w:rsid w:val="00763548"/>
    <w:rsid w:val="00766A5C"/>
    <w:rsid w:val="00767080"/>
    <w:rsid w:val="00770BA8"/>
    <w:rsid w:val="00770CA3"/>
    <w:rsid w:val="0077180E"/>
    <w:rsid w:val="007724A8"/>
    <w:rsid w:val="00773739"/>
    <w:rsid w:val="00773C3A"/>
    <w:rsid w:val="00774043"/>
    <w:rsid w:val="007741C1"/>
    <w:rsid w:val="00781F87"/>
    <w:rsid w:val="0078392A"/>
    <w:rsid w:val="00783CEB"/>
    <w:rsid w:val="00783EA4"/>
    <w:rsid w:val="00784119"/>
    <w:rsid w:val="00791951"/>
    <w:rsid w:val="00792391"/>
    <w:rsid w:val="00792D9C"/>
    <w:rsid w:val="007A3E63"/>
    <w:rsid w:val="007A4FBD"/>
    <w:rsid w:val="007A584B"/>
    <w:rsid w:val="007A6B8D"/>
    <w:rsid w:val="007B19D9"/>
    <w:rsid w:val="007B20BF"/>
    <w:rsid w:val="007B23D1"/>
    <w:rsid w:val="007B29C8"/>
    <w:rsid w:val="007C0690"/>
    <w:rsid w:val="007C295A"/>
    <w:rsid w:val="007C2A8F"/>
    <w:rsid w:val="007C464B"/>
    <w:rsid w:val="007C5676"/>
    <w:rsid w:val="007C7E80"/>
    <w:rsid w:val="007D410B"/>
    <w:rsid w:val="007D51B4"/>
    <w:rsid w:val="007D5E20"/>
    <w:rsid w:val="007D5E96"/>
    <w:rsid w:val="007D647F"/>
    <w:rsid w:val="007E23B1"/>
    <w:rsid w:val="007E33C8"/>
    <w:rsid w:val="007E35B3"/>
    <w:rsid w:val="007E506B"/>
    <w:rsid w:val="007E53F4"/>
    <w:rsid w:val="007E5DAA"/>
    <w:rsid w:val="007E7103"/>
    <w:rsid w:val="007E7A26"/>
    <w:rsid w:val="007F1B25"/>
    <w:rsid w:val="007F1EB8"/>
    <w:rsid w:val="007F2208"/>
    <w:rsid w:val="007F2FB0"/>
    <w:rsid w:val="007F38C4"/>
    <w:rsid w:val="007F5550"/>
    <w:rsid w:val="007F56AC"/>
    <w:rsid w:val="007F623E"/>
    <w:rsid w:val="007F6A42"/>
    <w:rsid w:val="007F6E07"/>
    <w:rsid w:val="008000FB"/>
    <w:rsid w:val="00801030"/>
    <w:rsid w:val="0080258A"/>
    <w:rsid w:val="00806CD1"/>
    <w:rsid w:val="008115AF"/>
    <w:rsid w:val="008176DD"/>
    <w:rsid w:val="00817EAF"/>
    <w:rsid w:val="00825C1C"/>
    <w:rsid w:val="00826383"/>
    <w:rsid w:val="0082644D"/>
    <w:rsid w:val="0082729A"/>
    <w:rsid w:val="00827E85"/>
    <w:rsid w:val="00831D2A"/>
    <w:rsid w:val="00831E13"/>
    <w:rsid w:val="00833B36"/>
    <w:rsid w:val="0083636F"/>
    <w:rsid w:val="0084045F"/>
    <w:rsid w:val="008408DD"/>
    <w:rsid w:val="00840F47"/>
    <w:rsid w:val="00843899"/>
    <w:rsid w:val="00844894"/>
    <w:rsid w:val="0084567B"/>
    <w:rsid w:val="00846A12"/>
    <w:rsid w:val="00847284"/>
    <w:rsid w:val="0085046F"/>
    <w:rsid w:val="008515F7"/>
    <w:rsid w:val="00851FB1"/>
    <w:rsid w:val="008555D2"/>
    <w:rsid w:val="0085655B"/>
    <w:rsid w:val="008578F3"/>
    <w:rsid w:val="00863DD8"/>
    <w:rsid w:val="0086406E"/>
    <w:rsid w:val="00864165"/>
    <w:rsid w:val="00864409"/>
    <w:rsid w:val="0086459B"/>
    <w:rsid w:val="00867554"/>
    <w:rsid w:val="00867B00"/>
    <w:rsid w:val="0087260D"/>
    <w:rsid w:val="00873B28"/>
    <w:rsid w:val="00874B41"/>
    <w:rsid w:val="00876991"/>
    <w:rsid w:val="008774F7"/>
    <w:rsid w:val="0087769E"/>
    <w:rsid w:val="0087798F"/>
    <w:rsid w:val="008830F3"/>
    <w:rsid w:val="00883A79"/>
    <w:rsid w:val="0088404C"/>
    <w:rsid w:val="00885706"/>
    <w:rsid w:val="00885C16"/>
    <w:rsid w:val="00885E2B"/>
    <w:rsid w:val="00887509"/>
    <w:rsid w:val="00887DF3"/>
    <w:rsid w:val="00895B1D"/>
    <w:rsid w:val="00897E8E"/>
    <w:rsid w:val="008A0169"/>
    <w:rsid w:val="008A0202"/>
    <w:rsid w:val="008A0DCF"/>
    <w:rsid w:val="008A1A92"/>
    <w:rsid w:val="008A38BD"/>
    <w:rsid w:val="008A59D4"/>
    <w:rsid w:val="008A775A"/>
    <w:rsid w:val="008B2480"/>
    <w:rsid w:val="008B2C3A"/>
    <w:rsid w:val="008B55BB"/>
    <w:rsid w:val="008B5671"/>
    <w:rsid w:val="008B5FFF"/>
    <w:rsid w:val="008B63E2"/>
    <w:rsid w:val="008C525A"/>
    <w:rsid w:val="008C536E"/>
    <w:rsid w:val="008C7EB4"/>
    <w:rsid w:val="008D16F3"/>
    <w:rsid w:val="008D2422"/>
    <w:rsid w:val="008D4D2F"/>
    <w:rsid w:val="008D562E"/>
    <w:rsid w:val="008E26F7"/>
    <w:rsid w:val="008E318B"/>
    <w:rsid w:val="008E4075"/>
    <w:rsid w:val="008E4431"/>
    <w:rsid w:val="008E4608"/>
    <w:rsid w:val="008E52E1"/>
    <w:rsid w:val="008E5328"/>
    <w:rsid w:val="008E65AF"/>
    <w:rsid w:val="008E67DD"/>
    <w:rsid w:val="008F1876"/>
    <w:rsid w:val="008F2285"/>
    <w:rsid w:val="008F34EF"/>
    <w:rsid w:val="008F377D"/>
    <w:rsid w:val="008F6C9A"/>
    <w:rsid w:val="009007A5"/>
    <w:rsid w:val="00905EBE"/>
    <w:rsid w:val="00906E4C"/>
    <w:rsid w:val="00907103"/>
    <w:rsid w:val="00907E58"/>
    <w:rsid w:val="009112EB"/>
    <w:rsid w:val="009119AD"/>
    <w:rsid w:val="00911F39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27A0E"/>
    <w:rsid w:val="00931E7E"/>
    <w:rsid w:val="009351D0"/>
    <w:rsid w:val="00935B26"/>
    <w:rsid w:val="00936691"/>
    <w:rsid w:val="00937CE3"/>
    <w:rsid w:val="009401C9"/>
    <w:rsid w:val="00940DD8"/>
    <w:rsid w:val="00943005"/>
    <w:rsid w:val="00944656"/>
    <w:rsid w:val="00944AB8"/>
    <w:rsid w:val="0094749F"/>
    <w:rsid w:val="00952034"/>
    <w:rsid w:val="00952607"/>
    <w:rsid w:val="009568FB"/>
    <w:rsid w:val="00957DBE"/>
    <w:rsid w:val="00962D6E"/>
    <w:rsid w:val="00963462"/>
    <w:rsid w:val="00964E69"/>
    <w:rsid w:val="0096542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80351"/>
    <w:rsid w:val="009806ED"/>
    <w:rsid w:val="00980AD1"/>
    <w:rsid w:val="00980E58"/>
    <w:rsid w:val="00981D0C"/>
    <w:rsid w:val="00986914"/>
    <w:rsid w:val="009918F6"/>
    <w:rsid w:val="00991906"/>
    <w:rsid w:val="00993CA9"/>
    <w:rsid w:val="0099554D"/>
    <w:rsid w:val="00995675"/>
    <w:rsid w:val="009979E5"/>
    <w:rsid w:val="009A0CC3"/>
    <w:rsid w:val="009A1E04"/>
    <w:rsid w:val="009A2000"/>
    <w:rsid w:val="009A2140"/>
    <w:rsid w:val="009A2D19"/>
    <w:rsid w:val="009A44D0"/>
    <w:rsid w:val="009A62FA"/>
    <w:rsid w:val="009A69D9"/>
    <w:rsid w:val="009B0642"/>
    <w:rsid w:val="009B0D5E"/>
    <w:rsid w:val="009B310D"/>
    <w:rsid w:val="009B40A5"/>
    <w:rsid w:val="009B4442"/>
    <w:rsid w:val="009B4D87"/>
    <w:rsid w:val="009B5155"/>
    <w:rsid w:val="009B6B1C"/>
    <w:rsid w:val="009B6E71"/>
    <w:rsid w:val="009C0E26"/>
    <w:rsid w:val="009C1E56"/>
    <w:rsid w:val="009C2AE6"/>
    <w:rsid w:val="009C4126"/>
    <w:rsid w:val="009C44C5"/>
    <w:rsid w:val="009C5A5E"/>
    <w:rsid w:val="009C6A8E"/>
    <w:rsid w:val="009C6AF9"/>
    <w:rsid w:val="009C6B60"/>
    <w:rsid w:val="009C7360"/>
    <w:rsid w:val="009C75C2"/>
    <w:rsid w:val="009D12DF"/>
    <w:rsid w:val="009D335B"/>
    <w:rsid w:val="009D36C2"/>
    <w:rsid w:val="009D5EDB"/>
    <w:rsid w:val="009D69D0"/>
    <w:rsid w:val="009D70D6"/>
    <w:rsid w:val="009E0708"/>
    <w:rsid w:val="009E0E6A"/>
    <w:rsid w:val="009E154C"/>
    <w:rsid w:val="009E6AC8"/>
    <w:rsid w:val="009F2E37"/>
    <w:rsid w:val="00A00DED"/>
    <w:rsid w:val="00A0182F"/>
    <w:rsid w:val="00A01B96"/>
    <w:rsid w:val="00A0609D"/>
    <w:rsid w:val="00A06FBB"/>
    <w:rsid w:val="00A072E8"/>
    <w:rsid w:val="00A07F50"/>
    <w:rsid w:val="00A105B8"/>
    <w:rsid w:val="00A114EB"/>
    <w:rsid w:val="00A120CC"/>
    <w:rsid w:val="00A12990"/>
    <w:rsid w:val="00A12FCC"/>
    <w:rsid w:val="00A13904"/>
    <w:rsid w:val="00A13B6B"/>
    <w:rsid w:val="00A173AF"/>
    <w:rsid w:val="00A247C4"/>
    <w:rsid w:val="00A27843"/>
    <w:rsid w:val="00A31ACE"/>
    <w:rsid w:val="00A325A6"/>
    <w:rsid w:val="00A33E0D"/>
    <w:rsid w:val="00A36017"/>
    <w:rsid w:val="00A36149"/>
    <w:rsid w:val="00A3668A"/>
    <w:rsid w:val="00A372B5"/>
    <w:rsid w:val="00A404F2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5D4D"/>
    <w:rsid w:val="00A56CDE"/>
    <w:rsid w:val="00A63ECF"/>
    <w:rsid w:val="00A64975"/>
    <w:rsid w:val="00A654FA"/>
    <w:rsid w:val="00A73775"/>
    <w:rsid w:val="00A73BF5"/>
    <w:rsid w:val="00A74666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4B65"/>
    <w:rsid w:val="00A96CD5"/>
    <w:rsid w:val="00A96CE8"/>
    <w:rsid w:val="00AA14E5"/>
    <w:rsid w:val="00AA2DA1"/>
    <w:rsid w:val="00AA2FE4"/>
    <w:rsid w:val="00AA6682"/>
    <w:rsid w:val="00AA6D4E"/>
    <w:rsid w:val="00AA72D0"/>
    <w:rsid w:val="00AB05A9"/>
    <w:rsid w:val="00AB0F43"/>
    <w:rsid w:val="00AB29DA"/>
    <w:rsid w:val="00AB376B"/>
    <w:rsid w:val="00AB44DB"/>
    <w:rsid w:val="00AB5AC2"/>
    <w:rsid w:val="00AB77B8"/>
    <w:rsid w:val="00AC025C"/>
    <w:rsid w:val="00AC1A34"/>
    <w:rsid w:val="00AC6185"/>
    <w:rsid w:val="00AD1221"/>
    <w:rsid w:val="00AD1485"/>
    <w:rsid w:val="00AD258E"/>
    <w:rsid w:val="00AD391F"/>
    <w:rsid w:val="00AD414C"/>
    <w:rsid w:val="00AD45D2"/>
    <w:rsid w:val="00AE17BC"/>
    <w:rsid w:val="00AE1B8E"/>
    <w:rsid w:val="00AE2A88"/>
    <w:rsid w:val="00AE335E"/>
    <w:rsid w:val="00AE3D1C"/>
    <w:rsid w:val="00AE4B14"/>
    <w:rsid w:val="00AE6FB3"/>
    <w:rsid w:val="00AF1040"/>
    <w:rsid w:val="00AF3F22"/>
    <w:rsid w:val="00AF5188"/>
    <w:rsid w:val="00AF5261"/>
    <w:rsid w:val="00AF6DAD"/>
    <w:rsid w:val="00AF7747"/>
    <w:rsid w:val="00AF7D61"/>
    <w:rsid w:val="00AF7FE7"/>
    <w:rsid w:val="00B0223A"/>
    <w:rsid w:val="00B0297F"/>
    <w:rsid w:val="00B0330D"/>
    <w:rsid w:val="00B10DA3"/>
    <w:rsid w:val="00B132D2"/>
    <w:rsid w:val="00B132F4"/>
    <w:rsid w:val="00B13E7D"/>
    <w:rsid w:val="00B160D9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7124"/>
    <w:rsid w:val="00B473D7"/>
    <w:rsid w:val="00B51BD4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C8D"/>
    <w:rsid w:val="00B72156"/>
    <w:rsid w:val="00B72A03"/>
    <w:rsid w:val="00B747C1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4CBB"/>
    <w:rsid w:val="00B962C4"/>
    <w:rsid w:val="00B97745"/>
    <w:rsid w:val="00BA0937"/>
    <w:rsid w:val="00BA0ACA"/>
    <w:rsid w:val="00BA0B1D"/>
    <w:rsid w:val="00BA1A67"/>
    <w:rsid w:val="00BA715C"/>
    <w:rsid w:val="00BA7B28"/>
    <w:rsid w:val="00BB4BA6"/>
    <w:rsid w:val="00BB5694"/>
    <w:rsid w:val="00BC02A9"/>
    <w:rsid w:val="00BC1D62"/>
    <w:rsid w:val="00BC285A"/>
    <w:rsid w:val="00BC31E7"/>
    <w:rsid w:val="00BC33A7"/>
    <w:rsid w:val="00BC4546"/>
    <w:rsid w:val="00BC5D56"/>
    <w:rsid w:val="00BC7A0A"/>
    <w:rsid w:val="00BD0ECD"/>
    <w:rsid w:val="00BD1265"/>
    <w:rsid w:val="00BD47FC"/>
    <w:rsid w:val="00BD6F67"/>
    <w:rsid w:val="00BE05C5"/>
    <w:rsid w:val="00BE096A"/>
    <w:rsid w:val="00BE107D"/>
    <w:rsid w:val="00BE159B"/>
    <w:rsid w:val="00BE1E5A"/>
    <w:rsid w:val="00BE22E4"/>
    <w:rsid w:val="00BE25CA"/>
    <w:rsid w:val="00BE3058"/>
    <w:rsid w:val="00BE3C8F"/>
    <w:rsid w:val="00BE58D7"/>
    <w:rsid w:val="00BF1488"/>
    <w:rsid w:val="00BF20CB"/>
    <w:rsid w:val="00BF2CF4"/>
    <w:rsid w:val="00BF5B68"/>
    <w:rsid w:val="00BF5D6C"/>
    <w:rsid w:val="00BF7282"/>
    <w:rsid w:val="00BF772D"/>
    <w:rsid w:val="00BF7876"/>
    <w:rsid w:val="00C004C6"/>
    <w:rsid w:val="00C019C5"/>
    <w:rsid w:val="00C01C74"/>
    <w:rsid w:val="00C040E6"/>
    <w:rsid w:val="00C06356"/>
    <w:rsid w:val="00C068CF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3A53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42DB7"/>
    <w:rsid w:val="00C461D2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64D35"/>
    <w:rsid w:val="00C719A3"/>
    <w:rsid w:val="00C728CF"/>
    <w:rsid w:val="00C74A68"/>
    <w:rsid w:val="00C74C1D"/>
    <w:rsid w:val="00C77097"/>
    <w:rsid w:val="00C776F6"/>
    <w:rsid w:val="00C81762"/>
    <w:rsid w:val="00C81FDC"/>
    <w:rsid w:val="00C835D1"/>
    <w:rsid w:val="00C85C74"/>
    <w:rsid w:val="00C9260D"/>
    <w:rsid w:val="00C93B71"/>
    <w:rsid w:val="00C9507D"/>
    <w:rsid w:val="00CA1333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62EB"/>
    <w:rsid w:val="00CB7566"/>
    <w:rsid w:val="00CB7709"/>
    <w:rsid w:val="00CC26F1"/>
    <w:rsid w:val="00CC275A"/>
    <w:rsid w:val="00CC2D35"/>
    <w:rsid w:val="00CC6BF4"/>
    <w:rsid w:val="00CC759D"/>
    <w:rsid w:val="00CD0732"/>
    <w:rsid w:val="00CD0A48"/>
    <w:rsid w:val="00CD1935"/>
    <w:rsid w:val="00CD1F11"/>
    <w:rsid w:val="00CD3E94"/>
    <w:rsid w:val="00CD4679"/>
    <w:rsid w:val="00CD4F20"/>
    <w:rsid w:val="00CD5059"/>
    <w:rsid w:val="00CD7EB2"/>
    <w:rsid w:val="00CE2600"/>
    <w:rsid w:val="00CE3985"/>
    <w:rsid w:val="00CE4856"/>
    <w:rsid w:val="00CE49D6"/>
    <w:rsid w:val="00CE643E"/>
    <w:rsid w:val="00CF049E"/>
    <w:rsid w:val="00CF0C63"/>
    <w:rsid w:val="00CF4A1A"/>
    <w:rsid w:val="00CF5055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07D3D"/>
    <w:rsid w:val="00D12E00"/>
    <w:rsid w:val="00D152D1"/>
    <w:rsid w:val="00D15FEA"/>
    <w:rsid w:val="00D16457"/>
    <w:rsid w:val="00D20966"/>
    <w:rsid w:val="00D20F18"/>
    <w:rsid w:val="00D218D6"/>
    <w:rsid w:val="00D21CFA"/>
    <w:rsid w:val="00D223C8"/>
    <w:rsid w:val="00D22441"/>
    <w:rsid w:val="00D2260F"/>
    <w:rsid w:val="00D24FE8"/>
    <w:rsid w:val="00D250ED"/>
    <w:rsid w:val="00D25100"/>
    <w:rsid w:val="00D25322"/>
    <w:rsid w:val="00D279E8"/>
    <w:rsid w:val="00D31148"/>
    <w:rsid w:val="00D348CF"/>
    <w:rsid w:val="00D34C70"/>
    <w:rsid w:val="00D3723B"/>
    <w:rsid w:val="00D4001D"/>
    <w:rsid w:val="00D406AA"/>
    <w:rsid w:val="00D41DE9"/>
    <w:rsid w:val="00D42FA4"/>
    <w:rsid w:val="00D503F6"/>
    <w:rsid w:val="00D50B05"/>
    <w:rsid w:val="00D51064"/>
    <w:rsid w:val="00D5441B"/>
    <w:rsid w:val="00D5466A"/>
    <w:rsid w:val="00D54F24"/>
    <w:rsid w:val="00D54F31"/>
    <w:rsid w:val="00D55609"/>
    <w:rsid w:val="00D5698A"/>
    <w:rsid w:val="00D62360"/>
    <w:rsid w:val="00D63434"/>
    <w:rsid w:val="00D63C20"/>
    <w:rsid w:val="00D64C89"/>
    <w:rsid w:val="00D656E5"/>
    <w:rsid w:val="00D73064"/>
    <w:rsid w:val="00D73957"/>
    <w:rsid w:val="00D76E48"/>
    <w:rsid w:val="00D77B65"/>
    <w:rsid w:val="00D81CD1"/>
    <w:rsid w:val="00D82E4C"/>
    <w:rsid w:val="00D863A7"/>
    <w:rsid w:val="00D9281D"/>
    <w:rsid w:val="00D963DE"/>
    <w:rsid w:val="00D967BB"/>
    <w:rsid w:val="00DA4547"/>
    <w:rsid w:val="00DA4724"/>
    <w:rsid w:val="00DA5761"/>
    <w:rsid w:val="00DB0BAF"/>
    <w:rsid w:val="00DB3A8A"/>
    <w:rsid w:val="00DB48E1"/>
    <w:rsid w:val="00DB5DAC"/>
    <w:rsid w:val="00DC11CD"/>
    <w:rsid w:val="00DC13CD"/>
    <w:rsid w:val="00DC314B"/>
    <w:rsid w:val="00DC5813"/>
    <w:rsid w:val="00DD0743"/>
    <w:rsid w:val="00DD357A"/>
    <w:rsid w:val="00DD57E4"/>
    <w:rsid w:val="00DD6349"/>
    <w:rsid w:val="00DE18A0"/>
    <w:rsid w:val="00DE2468"/>
    <w:rsid w:val="00DE3E41"/>
    <w:rsid w:val="00DE541A"/>
    <w:rsid w:val="00DE5E18"/>
    <w:rsid w:val="00DE6916"/>
    <w:rsid w:val="00DE6DF6"/>
    <w:rsid w:val="00DF01A5"/>
    <w:rsid w:val="00DF3A6D"/>
    <w:rsid w:val="00DF3F5C"/>
    <w:rsid w:val="00DF4B4D"/>
    <w:rsid w:val="00DF673E"/>
    <w:rsid w:val="00E002EF"/>
    <w:rsid w:val="00E00C00"/>
    <w:rsid w:val="00E01253"/>
    <w:rsid w:val="00E05A01"/>
    <w:rsid w:val="00E05CC4"/>
    <w:rsid w:val="00E100D0"/>
    <w:rsid w:val="00E11446"/>
    <w:rsid w:val="00E125BE"/>
    <w:rsid w:val="00E140C2"/>
    <w:rsid w:val="00E1493B"/>
    <w:rsid w:val="00E14FE9"/>
    <w:rsid w:val="00E15D97"/>
    <w:rsid w:val="00E163CE"/>
    <w:rsid w:val="00E164C1"/>
    <w:rsid w:val="00E206FC"/>
    <w:rsid w:val="00E215B2"/>
    <w:rsid w:val="00E21DA0"/>
    <w:rsid w:val="00E237D9"/>
    <w:rsid w:val="00E26182"/>
    <w:rsid w:val="00E2641B"/>
    <w:rsid w:val="00E2696B"/>
    <w:rsid w:val="00E2781C"/>
    <w:rsid w:val="00E31BF0"/>
    <w:rsid w:val="00E3251D"/>
    <w:rsid w:val="00E37053"/>
    <w:rsid w:val="00E40A39"/>
    <w:rsid w:val="00E42D30"/>
    <w:rsid w:val="00E44F58"/>
    <w:rsid w:val="00E44FC8"/>
    <w:rsid w:val="00E503AB"/>
    <w:rsid w:val="00E52692"/>
    <w:rsid w:val="00E52A32"/>
    <w:rsid w:val="00E54F59"/>
    <w:rsid w:val="00E55552"/>
    <w:rsid w:val="00E5795D"/>
    <w:rsid w:val="00E57BA8"/>
    <w:rsid w:val="00E6065E"/>
    <w:rsid w:val="00E60D60"/>
    <w:rsid w:val="00E6226C"/>
    <w:rsid w:val="00E639C0"/>
    <w:rsid w:val="00E64B90"/>
    <w:rsid w:val="00E6515E"/>
    <w:rsid w:val="00E65B3B"/>
    <w:rsid w:val="00E66CCC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438E"/>
    <w:rsid w:val="00E86711"/>
    <w:rsid w:val="00E931D7"/>
    <w:rsid w:val="00E96B1B"/>
    <w:rsid w:val="00E97835"/>
    <w:rsid w:val="00EA0336"/>
    <w:rsid w:val="00EA05AE"/>
    <w:rsid w:val="00EA25B8"/>
    <w:rsid w:val="00EA6501"/>
    <w:rsid w:val="00EB2788"/>
    <w:rsid w:val="00EB32EB"/>
    <w:rsid w:val="00EB53AC"/>
    <w:rsid w:val="00EB5444"/>
    <w:rsid w:val="00EB7356"/>
    <w:rsid w:val="00EC3C11"/>
    <w:rsid w:val="00ED10BD"/>
    <w:rsid w:val="00ED1AAC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6AA7"/>
    <w:rsid w:val="00EE7B3A"/>
    <w:rsid w:val="00EF0ABC"/>
    <w:rsid w:val="00EF354E"/>
    <w:rsid w:val="00EF3736"/>
    <w:rsid w:val="00F00E0E"/>
    <w:rsid w:val="00F01981"/>
    <w:rsid w:val="00F030CC"/>
    <w:rsid w:val="00F044B8"/>
    <w:rsid w:val="00F06555"/>
    <w:rsid w:val="00F06B66"/>
    <w:rsid w:val="00F10B4C"/>
    <w:rsid w:val="00F10C69"/>
    <w:rsid w:val="00F1241D"/>
    <w:rsid w:val="00F156E2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0AF"/>
    <w:rsid w:val="00F2679F"/>
    <w:rsid w:val="00F26C33"/>
    <w:rsid w:val="00F30311"/>
    <w:rsid w:val="00F3052B"/>
    <w:rsid w:val="00F30676"/>
    <w:rsid w:val="00F33410"/>
    <w:rsid w:val="00F33430"/>
    <w:rsid w:val="00F352D2"/>
    <w:rsid w:val="00F41A45"/>
    <w:rsid w:val="00F42A66"/>
    <w:rsid w:val="00F454E6"/>
    <w:rsid w:val="00F45960"/>
    <w:rsid w:val="00F51E89"/>
    <w:rsid w:val="00F5287B"/>
    <w:rsid w:val="00F532F1"/>
    <w:rsid w:val="00F53CD0"/>
    <w:rsid w:val="00F547AB"/>
    <w:rsid w:val="00F5665F"/>
    <w:rsid w:val="00F61088"/>
    <w:rsid w:val="00F63207"/>
    <w:rsid w:val="00F63580"/>
    <w:rsid w:val="00F65A59"/>
    <w:rsid w:val="00F67500"/>
    <w:rsid w:val="00F705C6"/>
    <w:rsid w:val="00F721FA"/>
    <w:rsid w:val="00F72BB7"/>
    <w:rsid w:val="00F74E5A"/>
    <w:rsid w:val="00F76E63"/>
    <w:rsid w:val="00F77ECB"/>
    <w:rsid w:val="00F81F21"/>
    <w:rsid w:val="00F824F2"/>
    <w:rsid w:val="00F8444A"/>
    <w:rsid w:val="00F8456D"/>
    <w:rsid w:val="00F84690"/>
    <w:rsid w:val="00F85005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7D3"/>
    <w:rsid w:val="00FA3AB2"/>
    <w:rsid w:val="00FA5365"/>
    <w:rsid w:val="00FA5FAC"/>
    <w:rsid w:val="00FB25EB"/>
    <w:rsid w:val="00FB45D0"/>
    <w:rsid w:val="00FC0374"/>
    <w:rsid w:val="00FC1D79"/>
    <w:rsid w:val="00FC311D"/>
    <w:rsid w:val="00FC4DCD"/>
    <w:rsid w:val="00FC5633"/>
    <w:rsid w:val="00FC5E21"/>
    <w:rsid w:val="00FD1E21"/>
    <w:rsid w:val="00FD665A"/>
    <w:rsid w:val="00FE0914"/>
    <w:rsid w:val="00FE2B84"/>
    <w:rsid w:val="00FE35C8"/>
    <w:rsid w:val="00FE4AC9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4F6E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0EEA1A801570A7C97FDDA3814FE47BBDAD75B410B49C5EE558C71F7C39B381AE1EE74FDE15BCB5A124220F7Y7E7F" TargetMode="External"/><Relationship Id="rId13" Type="http://schemas.openxmlformats.org/officeDocument/2006/relationships/hyperlink" Target="consultantplus://offline/ref=8040EEA1A801570A7C97FDDA3814FE47BBDDD65F410B49C5EE558C71F7C39B381AE1EE74FDE15BCB5A124220F7Y7E7F" TargetMode="External"/><Relationship Id="rId18" Type="http://schemas.openxmlformats.org/officeDocument/2006/relationships/hyperlink" Target="consultantplus://offline/ref=1005FE927C06704EB7F5A083887C9D40A1878C277CAF7D68AEAF4E1614D9A089AEC097FD401C6F952BF5ECD9F54180BDD6BD76C25CB4EC1CA05B2E83V0F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040EEA1A801570A7C97FDDA3814FE47BBDDD65F410B49C5EE558C71F7C39B381AE1EE74FDE15BCB5A124220F7Y7E7F" TargetMode="External"/><Relationship Id="rId12" Type="http://schemas.openxmlformats.org/officeDocument/2006/relationships/hyperlink" Target="consultantplus://offline/ref=8040EEA1A801570A7C97E3D72E78A948B9D28C554B0D4A9AB5048A26A8939D6D48A1B02DBFA348CA5E044720F47FC60760D739F0E251B89D743B08F1Y7E9F" TargetMode="External"/><Relationship Id="rId17" Type="http://schemas.openxmlformats.org/officeDocument/2006/relationships/hyperlink" Target="consultantplus://offline/ref=1005FE927C06704EB7F5A083887C9D40A1878C277CAF7D68AEAF4E1614D9A089AEC097FD401C6F952BF5ECD9F54180BDD6BD76C25CB4EC1CA05B2E83V0F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05FE927C06704EB7F5BE8E9E10CA4FA388D62F77AC7E37F5FE48414B89A6DCFC80C9A4025E7C942FE3EAD1FEV4F9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40EEA1A801570A7C97E3D72E78A948B9D28C554B0D4A9AB5048A26A8939D6D48A1B02DBFA348CA5E044629F47FC60760D739F0E251B89D743B08F1Y7E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40EEA1A801570A7C97FDDA3814FE47BBDDD65F410B49C5EE558C71F7C39B381AE1EE74FDE15BCB5A124220F7Y7E7F" TargetMode="External"/><Relationship Id="rId10" Type="http://schemas.openxmlformats.org/officeDocument/2006/relationships/hyperlink" Target="consultantplus://offline/ref=8040EEA1A801570A7C97E3D72E78A948B9D28C554B0D4A9AB5048A26A8939D6D48A1B02DBFA348CA5E044625F57FC60760D739F0E251B89D743B08F1Y7E9F" TargetMode="External"/><Relationship Id="rId19" Type="http://schemas.openxmlformats.org/officeDocument/2006/relationships/hyperlink" Target="consultantplus://offline/ref=1005FE927C06704EB7F5A083887C9D40A1878C277CAF7D68AEAF4E1614D9A089AEC097FD401C6F952BF5ECD9F54180BDD6BD76C25CB4EC1CA05B2E83V0F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40EEA1A801570A7C97FDDA3814FE47BBD8D25D4A0D49C5EE558C71F7C39B381AE1EE74FDE15BCB5A124220F7Y7E7F" TargetMode="External"/><Relationship Id="rId14" Type="http://schemas.openxmlformats.org/officeDocument/2006/relationships/hyperlink" Target="consultantplus://offline/ref=EC98995E189018F893CB50BA6FFC89DE6BD23FE997E1142722E472CC5177B1CE5B1C4417AA2306093B43726EB8DCAD74C7BD07AEBF4632BE9E439C5Fq15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1191-D448-45E7-921C-F25238F2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18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Шелковой Виталий Васильевич</cp:lastModifiedBy>
  <cp:revision>5</cp:revision>
  <cp:lastPrinted>2023-10-20T04:25:00Z</cp:lastPrinted>
  <dcterms:created xsi:type="dcterms:W3CDTF">2023-10-02T12:37:00Z</dcterms:created>
  <dcterms:modified xsi:type="dcterms:W3CDTF">2023-10-20T04:45:00Z</dcterms:modified>
</cp:coreProperties>
</file>