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8D6" w:rsidRPr="004518D6" w:rsidRDefault="004518D6" w:rsidP="004518D6">
      <w:pPr>
        <w:autoSpaceDE w:val="0"/>
        <w:autoSpaceDN w:val="0"/>
        <w:adjustRightInd w:val="0"/>
        <w:jc w:val="right"/>
        <w:rPr>
          <w:sz w:val="28"/>
        </w:rPr>
      </w:pPr>
      <w:r w:rsidRPr="004518D6">
        <w:rPr>
          <w:sz w:val="28"/>
        </w:rPr>
        <w:t>ПРОЕКТ</w:t>
      </w:r>
    </w:p>
    <w:p w:rsidR="004518D6" w:rsidRPr="004518D6" w:rsidRDefault="004518D6" w:rsidP="004518D6">
      <w:pPr>
        <w:autoSpaceDE w:val="0"/>
        <w:autoSpaceDN w:val="0"/>
        <w:adjustRightInd w:val="0"/>
        <w:jc w:val="right"/>
        <w:rPr>
          <w:sz w:val="28"/>
        </w:rPr>
      </w:pPr>
      <w:r w:rsidRPr="004518D6">
        <w:rPr>
          <w:sz w:val="28"/>
        </w:rPr>
        <w:t>внесен Главой города Ханты-Мансийска</w:t>
      </w:r>
    </w:p>
    <w:p w:rsidR="004518D6" w:rsidRPr="004518D6" w:rsidRDefault="004518D6" w:rsidP="004518D6">
      <w:pPr>
        <w:autoSpaceDE w:val="0"/>
        <w:autoSpaceDN w:val="0"/>
        <w:adjustRightInd w:val="0"/>
        <w:jc w:val="center"/>
        <w:rPr>
          <w:b/>
          <w:sz w:val="28"/>
        </w:rPr>
      </w:pPr>
    </w:p>
    <w:p w:rsidR="004518D6" w:rsidRPr="004518D6" w:rsidRDefault="004518D6" w:rsidP="004518D6">
      <w:pPr>
        <w:autoSpaceDE w:val="0"/>
        <w:autoSpaceDN w:val="0"/>
        <w:adjustRightInd w:val="0"/>
        <w:jc w:val="center"/>
        <w:rPr>
          <w:rFonts w:ascii="TimesNewRomanPS-BoldMT" w:hAnsi="TimesNewRomanPS-BoldMT" w:cs="TimesNewRomanPS-BoldMT"/>
          <w:b/>
          <w:bCs/>
          <w:sz w:val="26"/>
          <w:szCs w:val="26"/>
        </w:rPr>
      </w:pPr>
      <w:r w:rsidRPr="004518D6">
        <w:rPr>
          <w:rFonts w:ascii="TimesNewRomanPS-BoldMT" w:hAnsi="TimesNewRomanPS-BoldMT" w:cs="TimesNewRomanPS-BoldMT"/>
          <w:b/>
          <w:bCs/>
          <w:sz w:val="26"/>
          <w:szCs w:val="26"/>
        </w:rPr>
        <w:t>ДУМА ГОРОДА ХАНТЫ-МАНСИЙСКА</w:t>
      </w:r>
    </w:p>
    <w:p w:rsidR="004518D6" w:rsidRPr="004518D6" w:rsidRDefault="004518D6" w:rsidP="004518D6">
      <w:pPr>
        <w:autoSpaceDE w:val="0"/>
        <w:autoSpaceDN w:val="0"/>
        <w:adjustRightInd w:val="0"/>
        <w:jc w:val="center"/>
        <w:rPr>
          <w:rFonts w:ascii="TimesNewRomanPS-BoldMT" w:hAnsi="TimesNewRomanPS-BoldMT" w:cs="TimesNewRomanPS-BoldMT"/>
          <w:b/>
          <w:bCs/>
          <w:sz w:val="26"/>
          <w:szCs w:val="26"/>
        </w:rPr>
      </w:pPr>
    </w:p>
    <w:p w:rsidR="004518D6" w:rsidRPr="004518D6" w:rsidRDefault="004518D6" w:rsidP="004518D6">
      <w:pPr>
        <w:autoSpaceDE w:val="0"/>
        <w:autoSpaceDN w:val="0"/>
        <w:adjustRightInd w:val="0"/>
        <w:jc w:val="center"/>
        <w:rPr>
          <w:rFonts w:ascii="TimesNewRomanPS-BoldMT" w:hAnsi="TimesNewRomanPS-BoldMT" w:cs="TimesNewRomanPS-BoldMT"/>
          <w:b/>
          <w:bCs/>
          <w:sz w:val="26"/>
          <w:szCs w:val="26"/>
        </w:rPr>
      </w:pPr>
      <w:r w:rsidRPr="004518D6">
        <w:rPr>
          <w:rFonts w:ascii="TimesNewRomanPS-BoldMT" w:hAnsi="TimesNewRomanPS-BoldMT" w:cs="TimesNewRomanPS-BoldMT"/>
          <w:b/>
          <w:bCs/>
          <w:sz w:val="26"/>
          <w:szCs w:val="26"/>
        </w:rPr>
        <w:t>РЕШЕНИЕ</w:t>
      </w:r>
    </w:p>
    <w:p w:rsidR="004518D6" w:rsidRPr="004518D6" w:rsidRDefault="004518D6" w:rsidP="004518D6">
      <w:pPr>
        <w:autoSpaceDE w:val="0"/>
        <w:autoSpaceDN w:val="0"/>
        <w:adjustRightInd w:val="0"/>
        <w:jc w:val="right"/>
        <w:rPr>
          <w:rFonts w:ascii="TimesNewRomanPS-ItalicMT" w:hAnsi="TimesNewRomanPS-ItalicMT" w:cs="TimesNewRomanPS-ItalicMT"/>
          <w:i/>
          <w:iCs/>
          <w:sz w:val="27"/>
          <w:szCs w:val="27"/>
        </w:rPr>
      </w:pPr>
      <w:r w:rsidRPr="004518D6">
        <w:rPr>
          <w:rFonts w:ascii="TimesNewRomanPS-ItalicMT" w:hAnsi="TimesNewRomanPS-ItalicMT" w:cs="TimesNewRomanPS-ItalicMT"/>
          <w:i/>
          <w:iCs/>
          <w:sz w:val="27"/>
          <w:szCs w:val="27"/>
        </w:rPr>
        <w:t>Принято</w:t>
      </w:r>
    </w:p>
    <w:p w:rsidR="004518D6" w:rsidRPr="004518D6" w:rsidRDefault="004518D6" w:rsidP="004518D6">
      <w:pPr>
        <w:autoSpaceDE w:val="0"/>
        <w:autoSpaceDN w:val="0"/>
        <w:adjustRightInd w:val="0"/>
        <w:jc w:val="right"/>
        <w:rPr>
          <w:rFonts w:ascii="TimesNewRomanPS-ItalicMT" w:hAnsi="TimesNewRomanPS-ItalicMT" w:cs="TimesNewRomanPS-ItalicMT"/>
          <w:i/>
          <w:iCs/>
          <w:sz w:val="27"/>
          <w:szCs w:val="27"/>
        </w:rPr>
      </w:pPr>
      <w:r w:rsidRPr="004518D6">
        <w:rPr>
          <w:rFonts w:ascii="TimesNewRomanPS-ItalicMT" w:hAnsi="TimesNewRomanPS-ItalicMT" w:cs="TimesNewRomanPS-ItalicMT"/>
          <w:i/>
          <w:iCs/>
          <w:sz w:val="27"/>
          <w:szCs w:val="27"/>
        </w:rPr>
        <w:t>«__» __________ 2021 года</w:t>
      </w:r>
    </w:p>
    <w:p w:rsidR="004518D6" w:rsidRPr="004518D6" w:rsidRDefault="004518D6" w:rsidP="004518D6">
      <w:pPr>
        <w:autoSpaceDE w:val="0"/>
        <w:autoSpaceDN w:val="0"/>
        <w:adjustRightInd w:val="0"/>
        <w:rPr>
          <w:sz w:val="28"/>
          <w:szCs w:val="28"/>
        </w:rPr>
      </w:pPr>
    </w:p>
    <w:p w:rsidR="004518D6" w:rsidRPr="004518D6" w:rsidRDefault="004518D6" w:rsidP="004518D6">
      <w:pPr>
        <w:ind w:right="4576"/>
        <w:jc w:val="both"/>
        <w:rPr>
          <w:sz w:val="28"/>
          <w:szCs w:val="28"/>
        </w:rPr>
      </w:pPr>
      <w:r w:rsidRPr="004518D6">
        <w:rPr>
          <w:sz w:val="28"/>
          <w:szCs w:val="28"/>
        </w:rPr>
        <w:t xml:space="preserve">Об утверждении Положения </w:t>
      </w:r>
    </w:p>
    <w:p w:rsidR="004518D6" w:rsidRDefault="004518D6" w:rsidP="004518D6">
      <w:pPr>
        <w:rPr>
          <w:bCs/>
          <w:sz w:val="28"/>
          <w:szCs w:val="28"/>
        </w:rPr>
      </w:pPr>
      <w:r w:rsidRPr="004518D6">
        <w:rPr>
          <w:sz w:val="28"/>
          <w:szCs w:val="28"/>
        </w:rPr>
        <w:t xml:space="preserve">о муниципальном </w:t>
      </w:r>
      <w:r w:rsidRPr="00615EBE">
        <w:rPr>
          <w:bCs/>
          <w:sz w:val="28"/>
          <w:szCs w:val="28"/>
        </w:rPr>
        <w:t xml:space="preserve">контроле </w:t>
      </w:r>
    </w:p>
    <w:p w:rsidR="004518D6" w:rsidRDefault="004518D6" w:rsidP="004518D6">
      <w:pPr>
        <w:rPr>
          <w:bCs/>
          <w:sz w:val="28"/>
          <w:szCs w:val="28"/>
        </w:rPr>
      </w:pPr>
      <w:r w:rsidRPr="00615EBE">
        <w:rPr>
          <w:bCs/>
          <w:sz w:val="28"/>
          <w:szCs w:val="28"/>
        </w:rPr>
        <w:t>в сфере благоустройства</w:t>
      </w:r>
      <w:r>
        <w:rPr>
          <w:bCs/>
          <w:sz w:val="28"/>
          <w:szCs w:val="28"/>
        </w:rPr>
        <w:t xml:space="preserve"> </w:t>
      </w:r>
    </w:p>
    <w:p w:rsidR="004518D6" w:rsidRPr="00615EBE" w:rsidRDefault="004518D6" w:rsidP="004518D6">
      <w:pPr>
        <w:rPr>
          <w:bCs/>
          <w:sz w:val="28"/>
          <w:szCs w:val="28"/>
        </w:rPr>
      </w:pPr>
      <w:r>
        <w:rPr>
          <w:bCs/>
          <w:sz w:val="28"/>
          <w:szCs w:val="28"/>
        </w:rPr>
        <w:t>на территории города</w:t>
      </w:r>
      <w:r>
        <w:rPr>
          <w:bCs/>
          <w:sz w:val="28"/>
          <w:szCs w:val="28"/>
        </w:rPr>
        <w:t xml:space="preserve"> </w:t>
      </w:r>
      <w:r>
        <w:rPr>
          <w:bCs/>
          <w:sz w:val="28"/>
          <w:szCs w:val="28"/>
        </w:rPr>
        <w:t>Ханты-Мансийска</w:t>
      </w:r>
    </w:p>
    <w:p w:rsidR="004518D6" w:rsidRPr="004518D6" w:rsidRDefault="004518D6" w:rsidP="004518D6">
      <w:pPr>
        <w:autoSpaceDE w:val="0"/>
        <w:autoSpaceDN w:val="0"/>
        <w:adjustRightInd w:val="0"/>
        <w:rPr>
          <w:sz w:val="28"/>
          <w:szCs w:val="28"/>
        </w:rPr>
      </w:pPr>
    </w:p>
    <w:p w:rsidR="004518D6" w:rsidRPr="004518D6" w:rsidRDefault="004518D6" w:rsidP="004518D6">
      <w:pPr>
        <w:autoSpaceDE w:val="0"/>
        <w:autoSpaceDN w:val="0"/>
        <w:adjustRightInd w:val="0"/>
        <w:jc w:val="both"/>
        <w:rPr>
          <w:sz w:val="28"/>
          <w:szCs w:val="28"/>
        </w:rPr>
      </w:pPr>
      <w:r w:rsidRPr="004518D6">
        <w:rPr>
          <w:sz w:val="28"/>
          <w:szCs w:val="28"/>
        </w:rPr>
        <w:t xml:space="preserve">        В соответствии с </w:t>
      </w:r>
      <w:hyperlink r:id="rId4" w:history="1">
        <w:r w:rsidRPr="004518D6">
          <w:rPr>
            <w:sz w:val="28"/>
            <w:szCs w:val="28"/>
          </w:rPr>
          <w:t xml:space="preserve">пунктом 4 части 2 статьи </w:t>
        </w:r>
      </w:hyperlink>
      <w:r w:rsidRPr="004518D6">
        <w:rPr>
          <w:sz w:val="28"/>
          <w:szCs w:val="28"/>
        </w:rPr>
        <w:t xml:space="preserve">3 </w:t>
      </w:r>
      <w:r w:rsidRPr="004518D6">
        <w:rPr>
          <w:rFonts w:eastAsiaTheme="minorHAnsi"/>
          <w:sz w:val="28"/>
          <w:szCs w:val="28"/>
          <w:lang w:eastAsia="en-US"/>
        </w:rPr>
        <w:t xml:space="preserve">Федерального закона от 31.07.2020 № 248-ФЗ "О государственном контроле (надзоре) и муниципальном контроле в Российской Федерации", пунктом 26 части 1 статьи 16 </w:t>
      </w:r>
      <w:r w:rsidRPr="004518D6">
        <w:rPr>
          <w:sz w:val="28"/>
          <w:szCs w:val="28"/>
        </w:rPr>
        <w:t xml:space="preserve">, </w:t>
      </w:r>
      <w:hyperlink r:id="rId5" w:history="1">
        <w:r w:rsidRPr="004518D6">
          <w:rPr>
            <w:sz w:val="28"/>
            <w:szCs w:val="28"/>
          </w:rPr>
          <w:t>статьей 17.1</w:t>
        </w:r>
      </w:hyperlink>
      <w:r w:rsidRPr="004518D6">
        <w:rPr>
          <w:sz w:val="28"/>
          <w:szCs w:val="28"/>
        </w:rPr>
        <w:t xml:space="preserve"> Федерального закона от 06.10.2003 № 131-ФЗ "Об общих принципах организации местного самоуправления в Российской Федерации", частью 2 статьи 50 </w:t>
      </w:r>
      <w:hyperlink r:id="rId6" w:history="1">
        <w:r w:rsidRPr="004518D6">
          <w:rPr>
            <w:sz w:val="28"/>
            <w:szCs w:val="28"/>
          </w:rPr>
          <w:t>Устава</w:t>
        </w:r>
      </w:hyperlink>
      <w:r w:rsidRPr="004518D6">
        <w:rPr>
          <w:sz w:val="28"/>
          <w:szCs w:val="28"/>
        </w:rPr>
        <w:t xml:space="preserve"> города Ханты-Мансийска, руководствуясь частью 1 статьи 69 Устава города Ханты-Мансийска,</w:t>
      </w:r>
    </w:p>
    <w:p w:rsidR="004518D6" w:rsidRPr="004518D6" w:rsidRDefault="004518D6" w:rsidP="004518D6">
      <w:pPr>
        <w:autoSpaceDE w:val="0"/>
        <w:autoSpaceDN w:val="0"/>
        <w:adjustRightInd w:val="0"/>
        <w:ind w:firstLine="709"/>
        <w:jc w:val="both"/>
        <w:rPr>
          <w:sz w:val="28"/>
          <w:szCs w:val="28"/>
        </w:rPr>
      </w:pPr>
    </w:p>
    <w:p w:rsidR="004518D6" w:rsidRPr="004518D6" w:rsidRDefault="004518D6" w:rsidP="004518D6">
      <w:pPr>
        <w:autoSpaceDE w:val="0"/>
        <w:autoSpaceDN w:val="0"/>
        <w:adjustRightInd w:val="0"/>
        <w:jc w:val="center"/>
        <w:rPr>
          <w:sz w:val="28"/>
          <w:szCs w:val="28"/>
        </w:rPr>
      </w:pPr>
      <w:r w:rsidRPr="004518D6">
        <w:rPr>
          <w:sz w:val="28"/>
          <w:szCs w:val="28"/>
        </w:rPr>
        <w:t>Дума города Ханты-Мансийска РЕШИЛА:</w:t>
      </w:r>
    </w:p>
    <w:p w:rsidR="004518D6" w:rsidRPr="004518D6" w:rsidRDefault="004518D6" w:rsidP="004518D6">
      <w:pPr>
        <w:autoSpaceDE w:val="0"/>
        <w:autoSpaceDN w:val="0"/>
        <w:adjustRightInd w:val="0"/>
        <w:jc w:val="center"/>
        <w:rPr>
          <w:sz w:val="28"/>
          <w:szCs w:val="28"/>
        </w:rPr>
      </w:pPr>
    </w:p>
    <w:p w:rsidR="004518D6" w:rsidRPr="004518D6" w:rsidRDefault="004518D6" w:rsidP="00F9361F">
      <w:pPr>
        <w:jc w:val="both"/>
        <w:rPr>
          <w:sz w:val="28"/>
          <w:szCs w:val="28"/>
        </w:rPr>
      </w:pPr>
      <w:r w:rsidRPr="004518D6">
        <w:rPr>
          <w:sz w:val="28"/>
          <w:szCs w:val="28"/>
        </w:rPr>
        <w:t xml:space="preserve">        1. Утвердить Положение о муниципальном</w:t>
      </w:r>
      <w:r w:rsidRPr="004518D6">
        <w:rPr>
          <w:bCs/>
          <w:sz w:val="28"/>
          <w:szCs w:val="28"/>
        </w:rPr>
        <w:t xml:space="preserve"> </w:t>
      </w:r>
      <w:r w:rsidRPr="00615EBE">
        <w:rPr>
          <w:bCs/>
          <w:sz w:val="28"/>
          <w:szCs w:val="28"/>
        </w:rPr>
        <w:t>контроле в сфере благоустройства</w:t>
      </w:r>
      <w:r>
        <w:rPr>
          <w:bCs/>
          <w:sz w:val="28"/>
          <w:szCs w:val="28"/>
        </w:rPr>
        <w:t xml:space="preserve"> на территории города</w:t>
      </w:r>
      <w:r>
        <w:rPr>
          <w:bCs/>
          <w:sz w:val="28"/>
          <w:szCs w:val="28"/>
        </w:rPr>
        <w:t xml:space="preserve"> </w:t>
      </w:r>
      <w:r>
        <w:rPr>
          <w:bCs/>
          <w:sz w:val="28"/>
          <w:szCs w:val="28"/>
        </w:rPr>
        <w:t>Ханты-Мансийска</w:t>
      </w:r>
      <w:r w:rsidR="00F9361F">
        <w:rPr>
          <w:bCs/>
          <w:sz w:val="28"/>
          <w:szCs w:val="28"/>
        </w:rPr>
        <w:t>,</w:t>
      </w:r>
      <w:r w:rsidRPr="004518D6">
        <w:rPr>
          <w:sz w:val="28"/>
          <w:szCs w:val="28"/>
        </w:rPr>
        <w:t xml:space="preserve"> согласно </w:t>
      </w:r>
      <w:proofErr w:type="gramStart"/>
      <w:r w:rsidRPr="004518D6">
        <w:rPr>
          <w:sz w:val="28"/>
          <w:szCs w:val="28"/>
        </w:rPr>
        <w:t>приложению</w:t>
      </w:r>
      <w:proofErr w:type="gramEnd"/>
      <w:r w:rsidRPr="004518D6">
        <w:rPr>
          <w:sz w:val="28"/>
          <w:szCs w:val="28"/>
        </w:rPr>
        <w:t xml:space="preserve"> к настоящему Решению.</w:t>
      </w:r>
    </w:p>
    <w:p w:rsidR="004518D6" w:rsidRPr="004518D6" w:rsidRDefault="004518D6" w:rsidP="004518D6">
      <w:pPr>
        <w:autoSpaceDE w:val="0"/>
        <w:autoSpaceDN w:val="0"/>
        <w:adjustRightInd w:val="0"/>
        <w:jc w:val="both"/>
        <w:rPr>
          <w:sz w:val="28"/>
          <w:szCs w:val="28"/>
        </w:rPr>
      </w:pPr>
      <w:r w:rsidRPr="004518D6">
        <w:rPr>
          <w:sz w:val="28"/>
          <w:szCs w:val="28"/>
        </w:rPr>
        <w:t xml:space="preserve">        2. Настоящее Решение подлежит опубликованию в средствах массовой информации.</w:t>
      </w:r>
    </w:p>
    <w:p w:rsidR="004518D6" w:rsidRPr="004518D6" w:rsidRDefault="004518D6" w:rsidP="004518D6">
      <w:pPr>
        <w:autoSpaceDE w:val="0"/>
        <w:autoSpaceDN w:val="0"/>
        <w:adjustRightInd w:val="0"/>
        <w:jc w:val="both"/>
        <w:rPr>
          <w:sz w:val="28"/>
          <w:szCs w:val="28"/>
        </w:rPr>
      </w:pPr>
    </w:p>
    <w:p w:rsidR="004518D6" w:rsidRPr="004518D6" w:rsidRDefault="004518D6" w:rsidP="004518D6">
      <w:pPr>
        <w:autoSpaceDE w:val="0"/>
        <w:autoSpaceDN w:val="0"/>
        <w:adjustRightInd w:val="0"/>
        <w:jc w:val="both"/>
        <w:rPr>
          <w:sz w:val="28"/>
          <w:szCs w:val="28"/>
        </w:rPr>
      </w:pPr>
    </w:p>
    <w:p w:rsidR="004518D6" w:rsidRPr="004518D6" w:rsidRDefault="004518D6" w:rsidP="004518D6">
      <w:pPr>
        <w:autoSpaceDE w:val="0"/>
        <w:autoSpaceDN w:val="0"/>
        <w:adjustRightInd w:val="0"/>
        <w:ind w:firstLine="709"/>
        <w:jc w:val="both"/>
        <w:rPr>
          <w:sz w:val="28"/>
          <w:szCs w:val="28"/>
        </w:rPr>
      </w:pPr>
    </w:p>
    <w:p w:rsidR="004518D6" w:rsidRPr="004518D6" w:rsidRDefault="004518D6" w:rsidP="004518D6">
      <w:pPr>
        <w:autoSpaceDE w:val="0"/>
        <w:autoSpaceDN w:val="0"/>
        <w:adjustRightInd w:val="0"/>
        <w:rPr>
          <w:b/>
          <w:bCs/>
          <w:sz w:val="28"/>
          <w:szCs w:val="28"/>
        </w:rPr>
      </w:pPr>
      <w:r w:rsidRPr="004518D6">
        <w:rPr>
          <w:b/>
          <w:bCs/>
          <w:sz w:val="28"/>
          <w:szCs w:val="28"/>
        </w:rPr>
        <w:t>Председатель Думы</w:t>
      </w:r>
    </w:p>
    <w:p w:rsidR="004518D6" w:rsidRPr="004518D6" w:rsidRDefault="004518D6" w:rsidP="004518D6">
      <w:pPr>
        <w:autoSpaceDE w:val="0"/>
        <w:autoSpaceDN w:val="0"/>
        <w:adjustRightInd w:val="0"/>
        <w:rPr>
          <w:b/>
          <w:bCs/>
          <w:sz w:val="28"/>
          <w:szCs w:val="28"/>
        </w:rPr>
      </w:pPr>
      <w:r w:rsidRPr="004518D6">
        <w:rPr>
          <w:b/>
          <w:bCs/>
          <w:sz w:val="28"/>
          <w:szCs w:val="28"/>
        </w:rPr>
        <w:t xml:space="preserve">города Ханты-Мансийска </w:t>
      </w:r>
      <w:r w:rsidRPr="004518D6">
        <w:rPr>
          <w:b/>
          <w:bCs/>
          <w:sz w:val="28"/>
          <w:szCs w:val="28"/>
        </w:rPr>
        <w:tab/>
      </w:r>
      <w:r w:rsidRPr="004518D6">
        <w:rPr>
          <w:b/>
          <w:bCs/>
          <w:sz w:val="28"/>
          <w:szCs w:val="28"/>
        </w:rPr>
        <w:tab/>
      </w:r>
      <w:r w:rsidRPr="004518D6">
        <w:rPr>
          <w:b/>
          <w:bCs/>
          <w:sz w:val="28"/>
          <w:szCs w:val="28"/>
        </w:rPr>
        <w:tab/>
      </w:r>
      <w:r w:rsidRPr="004518D6">
        <w:rPr>
          <w:b/>
          <w:bCs/>
          <w:sz w:val="28"/>
          <w:szCs w:val="28"/>
        </w:rPr>
        <w:tab/>
      </w:r>
      <w:r w:rsidRPr="004518D6">
        <w:rPr>
          <w:b/>
          <w:bCs/>
          <w:sz w:val="28"/>
          <w:szCs w:val="28"/>
        </w:rPr>
        <w:tab/>
        <w:t xml:space="preserve">               _______________</w:t>
      </w:r>
    </w:p>
    <w:p w:rsidR="004518D6" w:rsidRPr="004518D6" w:rsidRDefault="004518D6" w:rsidP="004518D6">
      <w:pPr>
        <w:autoSpaceDE w:val="0"/>
        <w:autoSpaceDN w:val="0"/>
        <w:adjustRightInd w:val="0"/>
        <w:rPr>
          <w:i/>
          <w:iCs/>
          <w:sz w:val="28"/>
          <w:szCs w:val="28"/>
        </w:rPr>
      </w:pPr>
    </w:p>
    <w:p w:rsidR="004518D6" w:rsidRPr="004518D6" w:rsidRDefault="004518D6" w:rsidP="004518D6">
      <w:pPr>
        <w:autoSpaceDE w:val="0"/>
        <w:autoSpaceDN w:val="0"/>
        <w:adjustRightInd w:val="0"/>
        <w:jc w:val="right"/>
        <w:rPr>
          <w:i/>
          <w:iCs/>
          <w:sz w:val="28"/>
          <w:szCs w:val="28"/>
        </w:rPr>
      </w:pPr>
      <w:r w:rsidRPr="004518D6">
        <w:rPr>
          <w:i/>
          <w:iCs/>
          <w:sz w:val="28"/>
          <w:szCs w:val="28"/>
        </w:rPr>
        <w:t>Подписано</w:t>
      </w:r>
    </w:p>
    <w:p w:rsidR="004518D6" w:rsidRPr="004518D6" w:rsidRDefault="004518D6" w:rsidP="004518D6">
      <w:pPr>
        <w:jc w:val="right"/>
        <w:rPr>
          <w:sz w:val="28"/>
          <w:szCs w:val="28"/>
        </w:rPr>
      </w:pPr>
      <w:r w:rsidRPr="004518D6">
        <w:rPr>
          <w:i/>
          <w:iCs/>
          <w:sz w:val="28"/>
          <w:szCs w:val="28"/>
        </w:rPr>
        <w:t>«__» __________ 2021 года</w:t>
      </w:r>
    </w:p>
    <w:p w:rsidR="004518D6" w:rsidRPr="004518D6" w:rsidRDefault="004518D6" w:rsidP="004518D6">
      <w:pPr>
        <w:autoSpaceDE w:val="0"/>
        <w:autoSpaceDN w:val="0"/>
        <w:adjustRightInd w:val="0"/>
        <w:rPr>
          <w:sz w:val="28"/>
          <w:szCs w:val="28"/>
        </w:rPr>
      </w:pPr>
      <w:r w:rsidRPr="004518D6">
        <w:rPr>
          <w:sz w:val="28"/>
          <w:szCs w:val="28"/>
        </w:rPr>
        <w:t>Ханты-Мансийск</w:t>
      </w:r>
    </w:p>
    <w:p w:rsidR="004518D6" w:rsidRPr="004518D6" w:rsidRDefault="004518D6" w:rsidP="004518D6">
      <w:pPr>
        <w:autoSpaceDE w:val="0"/>
        <w:autoSpaceDN w:val="0"/>
        <w:adjustRightInd w:val="0"/>
        <w:rPr>
          <w:sz w:val="28"/>
          <w:szCs w:val="28"/>
        </w:rPr>
      </w:pPr>
      <w:r w:rsidRPr="004518D6">
        <w:rPr>
          <w:sz w:val="28"/>
          <w:szCs w:val="28"/>
        </w:rPr>
        <w:t>«___» ___________ 2021 года</w:t>
      </w:r>
    </w:p>
    <w:p w:rsidR="004518D6" w:rsidRPr="004518D6" w:rsidRDefault="004518D6" w:rsidP="004518D6">
      <w:pPr>
        <w:autoSpaceDE w:val="0"/>
        <w:autoSpaceDN w:val="0"/>
        <w:adjustRightInd w:val="0"/>
        <w:rPr>
          <w:sz w:val="28"/>
          <w:szCs w:val="28"/>
        </w:rPr>
      </w:pPr>
      <w:r w:rsidRPr="004518D6">
        <w:rPr>
          <w:sz w:val="28"/>
          <w:szCs w:val="28"/>
        </w:rPr>
        <w:t>№ _______________</w:t>
      </w:r>
    </w:p>
    <w:p w:rsidR="004518D6" w:rsidRPr="004518D6" w:rsidRDefault="004518D6" w:rsidP="004518D6">
      <w:pPr>
        <w:jc w:val="center"/>
        <w:rPr>
          <w:b/>
          <w:sz w:val="36"/>
          <w:szCs w:val="36"/>
        </w:rPr>
      </w:pPr>
    </w:p>
    <w:p w:rsidR="004518D6" w:rsidRPr="004518D6" w:rsidRDefault="004518D6" w:rsidP="004518D6">
      <w:pPr>
        <w:jc w:val="center"/>
        <w:rPr>
          <w:b/>
          <w:sz w:val="36"/>
          <w:szCs w:val="36"/>
        </w:rPr>
      </w:pPr>
    </w:p>
    <w:p w:rsidR="004518D6" w:rsidRDefault="004518D6" w:rsidP="004518D6">
      <w:pPr>
        <w:rPr>
          <w:sz w:val="28"/>
          <w:szCs w:val="28"/>
        </w:rPr>
      </w:pPr>
    </w:p>
    <w:p w:rsidR="004518D6" w:rsidRDefault="004518D6" w:rsidP="004518D6">
      <w:pPr>
        <w:shd w:val="clear" w:color="auto" w:fill="FFFFFF"/>
        <w:ind w:left="5760"/>
        <w:jc w:val="both"/>
        <w:rPr>
          <w:sz w:val="28"/>
          <w:szCs w:val="28"/>
        </w:rPr>
      </w:pPr>
    </w:p>
    <w:p w:rsidR="004518D6" w:rsidRDefault="004518D6" w:rsidP="004518D6">
      <w:pPr>
        <w:shd w:val="clear" w:color="auto" w:fill="FFFFFF"/>
        <w:ind w:left="5760"/>
        <w:jc w:val="both"/>
        <w:rPr>
          <w:sz w:val="28"/>
          <w:szCs w:val="28"/>
        </w:rPr>
      </w:pPr>
    </w:p>
    <w:p w:rsidR="004518D6" w:rsidRDefault="004518D6" w:rsidP="004518D6">
      <w:pPr>
        <w:shd w:val="clear" w:color="auto" w:fill="FFFFFF"/>
        <w:ind w:left="5760"/>
        <w:jc w:val="both"/>
        <w:rPr>
          <w:sz w:val="28"/>
          <w:szCs w:val="28"/>
        </w:rPr>
      </w:pPr>
    </w:p>
    <w:p w:rsidR="004518D6" w:rsidRDefault="004518D6" w:rsidP="004518D6">
      <w:pPr>
        <w:shd w:val="clear" w:color="auto" w:fill="FFFFFF"/>
        <w:ind w:left="5760"/>
        <w:jc w:val="both"/>
        <w:rPr>
          <w:sz w:val="28"/>
          <w:szCs w:val="28"/>
        </w:rPr>
      </w:pPr>
    </w:p>
    <w:p w:rsidR="004518D6" w:rsidRDefault="004518D6" w:rsidP="004518D6">
      <w:pPr>
        <w:shd w:val="clear" w:color="auto" w:fill="FFFFFF"/>
        <w:ind w:left="5760"/>
        <w:jc w:val="both"/>
        <w:rPr>
          <w:sz w:val="28"/>
          <w:szCs w:val="28"/>
        </w:rPr>
      </w:pPr>
    </w:p>
    <w:p w:rsidR="004518D6" w:rsidRPr="00B557E8" w:rsidRDefault="004518D6" w:rsidP="004518D6">
      <w:pPr>
        <w:shd w:val="clear" w:color="auto" w:fill="FFFFFF"/>
        <w:ind w:left="5760"/>
        <w:jc w:val="both"/>
        <w:rPr>
          <w:sz w:val="28"/>
          <w:szCs w:val="28"/>
        </w:rPr>
      </w:pPr>
      <w:r w:rsidRPr="00B557E8">
        <w:rPr>
          <w:sz w:val="28"/>
          <w:szCs w:val="28"/>
        </w:rPr>
        <w:t>Приложение</w:t>
      </w:r>
    </w:p>
    <w:p w:rsidR="004518D6" w:rsidRPr="00615EBE" w:rsidRDefault="004518D6" w:rsidP="004518D6">
      <w:pPr>
        <w:shd w:val="clear" w:color="auto" w:fill="FFFFFF"/>
        <w:ind w:left="5760"/>
        <w:jc w:val="both"/>
        <w:rPr>
          <w:sz w:val="28"/>
          <w:szCs w:val="28"/>
        </w:rPr>
      </w:pPr>
      <w:r w:rsidRPr="00615EBE">
        <w:rPr>
          <w:sz w:val="28"/>
          <w:szCs w:val="28"/>
        </w:rPr>
        <w:t xml:space="preserve">к решению Думы </w:t>
      </w:r>
    </w:p>
    <w:p w:rsidR="004518D6" w:rsidRPr="00615EBE" w:rsidRDefault="004518D6" w:rsidP="004518D6">
      <w:pPr>
        <w:shd w:val="clear" w:color="auto" w:fill="FFFFFF"/>
        <w:ind w:left="5760"/>
        <w:jc w:val="both"/>
        <w:rPr>
          <w:sz w:val="28"/>
          <w:szCs w:val="28"/>
        </w:rPr>
      </w:pPr>
      <w:r w:rsidRPr="00615EBE">
        <w:rPr>
          <w:sz w:val="28"/>
          <w:szCs w:val="28"/>
        </w:rPr>
        <w:t xml:space="preserve">города </w:t>
      </w:r>
      <w:r>
        <w:rPr>
          <w:sz w:val="28"/>
          <w:szCs w:val="28"/>
        </w:rPr>
        <w:t>Ханты-Мансий</w:t>
      </w:r>
      <w:r w:rsidRPr="00615EBE">
        <w:rPr>
          <w:sz w:val="28"/>
          <w:szCs w:val="28"/>
        </w:rPr>
        <w:t xml:space="preserve">ска </w:t>
      </w:r>
    </w:p>
    <w:p w:rsidR="004518D6" w:rsidRPr="00615EBE" w:rsidRDefault="004518D6" w:rsidP="004518D6">
      <w:pPr>
        <w:shd w:val="clear" w:color="auto" w:fill="FFFFFF"/>
        <w:ind w:left="5760" w:hanging="10"/>
        <w:jc w:val="both"/>
        <w:rPr>
          <w:sz w:val="28"/>
          <w:szCs w:val="28"/>
        </w:rPr>
      </w:pPr>
      <w:r w:rsidRPr="00615EBE">
        <w:rPr>
          <w:sz w:val="28"/>
          <w:szCs w:val="28"/>
        </w:rPr>
        <w:t xml:space="preserve">от </w:t>
      </w:r>
      <w:r>
        <w:rPr>
          <w:sz w:val="28"/>
          <w:szCs w:val="28"/>
        </w:rPr>
        <w:t>___</w:t>
      </w:r>
      <w:r w:rsidRPr="00615EBE">
        <w:rPr>
          <w:sz w:val="28"/>
          <w:szCs w:val="28"/>
        </w:rPr>
        <w:t>____2021   № _____</w:t>
      </w:r>
    </w:p>
    <w:p w:rsidR="004518D6" w:rsidRPr="00615EBE" w:rsidRDefault="004518D6" w:rsidP="004518D6">
      <w:pPr>
        <w:shd w:val="clear" w:color="auto" w:fill="FFFFFF"/>
        <w:ind w:left="5760" w:hanging="10"/>
        <w:jc w:val="both"/>
        <w:rPr>
          <w:sz w:val="28"/>
          <w:szCs w:val="28"/>
        </w:rPr>
      </w:pPr>
    </w:p>
    <w:p w:rsidR="004518D6" w:rsidRPr="00615EBE" w:rsidRDefault="004518D6" w:rsidP="004518D6">
      <w:pPr>
        <w:jc w:val="center"/>
        <w:rPr>
          <w:bCs/>
          <w:sz w:val="28"/>
          <w:szCs w:val="28"/>
        </w:rPr>
      </w:pPr>
      <w:r w:rsidRPr="00615EBE">
        <w:rPr>
          <w:bCs/>
          <w:sz w:val="28"/>
          <w:szCs w:val="28"/>
        </w:rPr>
        <w:t>Положение</w:t>
      </w:r>
    </w:p>
    <w:p w:rsidR="004518D6" w:rsidRDefault="004518D6" w:rsidP="004518D6">
      <w:pPr>
        <w:jc w:val="center"/>
        <w:rPr>
          <w:bCs/>
          <w:sz w:val="28"/>
          <w:szCs w:val="28"/>
        </w:rPr>
      </w:pPr>
      <w:r w:rsidRPr="00615EBE">
        <w:rPr>
          <w:bCs/>
          <w:sz w:val="28"/>
          <w:szCs w:val="28"/>
        </w:rPr>
        <w:t>о муниципальном контроле в сфере благоустройства</w:t>
      </w:r>
      <w:r>
        <w:rPr>
          <w:bCs/>
          <w:sz w:val="28"/>
          <w:szCs w:val="28"/>
        </w:rPr>
        <w:t xml:space="preserve"> на территории города</w:t>
      </w:r>
    </w:p>
    <w:p w:rsidR="004518D6" w:rsidRPr="00615EBE" w:rsidRDefault="004518D6" w:rsidP="004518D6">
      <w:pPr>
        <w:jc w:val="center"/>
        <w:rPr>
          <w:bCs/>
          <w:sz w:val="28"/>
          <w:szCs w:val="28"/>
        </w:rPr>
      </w:pPr>
      <w:r>
        <w:rPr>
          <w:bCs/>
          <w:sz w:val="28"/>
          <w:szCs w:val="28"/>
        </w:rPr>
        <w:t xml:space="preserve"> Ханты-Мансийска</w:t>
      </w:r>
    </w:p>
    <w:p w:rsidR="004518D6" w:rsidRPr="00615EBE" w:rsidRDefault="004518D6" w:rsidP="004518D6">
      <w:pPr>
        <w:autoSpaceDE w:val="0"/>
        <w:autoSpaceDN w:val="0"/>
        <w:adjustRightInd w:val="0"/>
        <w:rPr>
          <w:bCs/>
          <w:sz w:val="28"/>
          <w:szCs w:val="28"/>
        </w:rPr>
      </w:pPr>
    </w:p>
    <w:p w:rsidR="004518D6" w:rsidRPr="0094467C" w:rsidRDefault="0094467C" w:rsidP="004518D6">
      <w:pPr>
        <w:autoSpaceDE w:val="0"/>
        <w:autoSpaceDN w:val="0"/>
        <w:adjustRightInd w:val="0"/>
        <w:jc w:val="center"/>
        <w:rPr>
          <w:b/>
          <w:sz w:val="28"/>
          <w:szCs w:val="28"/>
        </w:rPr>
      </w:pPr>
      <w:r>
        <w:rPr>
          <w:b/>
          <w:sz w:val="28"/>
          <w:szCs w:val="28"/>
          <w:lang w:val="en-US"/>
        </w:rPr>
        <w:t xml:space="preserve">I. </w:t>
      </w:r>
      <w:r w:rsidR="004518D6" w:rsidRPr="0094467C">
        <w:rPr>
          <w:b/>
          <w:sz w:val="28"/>
          <w:szCs w:val="28"/>
        </w:rPr>
        <w:t>Общие положения</w:t>
      </w:r>
    </w:p>
    <w:p w:rsidR="004518D6" w:rsidRPr="00615EBE" w:rsidRDefault="004518D6" w:rsidP="004518D6">
      <w:pPr>
        <w:autoSpaceDE w:val="0"/>
        <w:autoSpaceDN w:val="0"/>
        <w:adjustRightInd w:val="0"/>
        <w:ind w:firstLine="900"/>
        <w:jc w:val="both"/>
        <w:rPr>
          <w:sz w:val="28"/>
          <w:szCs w:val="28"/>
        </w:rPr>
      </w:pPr>
    </w:p>
    <w:p w:rsidR="004518D6" w:rsidRPr="00615EBE" w:rsidRDefault="004518D6" w:rsidP="004518D6">
      <w:pPr>
        <w:autoSpaceDE w:val="0"/>
        <w:autoSpaceDN w:val="0"/>
        <w:adjustRightInd w:val="0"/>
        <w:ind w:firstLine="851"/>
        <w:jc w:val="both"/>
        <w:rPr>
          <w:sz w:val="28"/>
          <w:szCs w:val="28"/>
        </w:rPr>
      </w:pPr>
      <w:r w:rsidRPr="00615EBE">
        <w:rPr>
          <w:sz w:val="28"/>
          <w:szCs w:val="28"/>
        </w:rPr>
        <w:t>1. Положение о муниципальном контроле в сфере благоустройства</w:t>
      </w:r>
      <w:r>
        <w:rPr>
          <w:sz w:val="28"/>
          <w:szCs w:val="28"/>
        </w:rPr>
        <w:t xml:space="preserve"> на территории города Ханты-Мансийска</w:t>
      </w:r>
      <w:r w:rsidRPr="00615EBE">
        <w:rPr>
          <w:sz w:val="28"/>
          <w:szCs w:val="28"/>
        </w:rPr>
        <w:t xml:space="preserve"> (далее - Положение) устанавливает порядок организации и осуществления муниципального контроля в сфере благоустройства на территории города </w:t>
      </w:r>
      <w:r>
        <w:rPr>
          <w:sz w:val="28"/>
          <w:szCs w:val="28"/>
        </w:rPr>
        <w:t>Ханты-Мансийска</w:t>
      </w:r>
      <w:r w:rsidRPr="00615EBE">
        <w:rPr>
          <w:sz w:val="28"/>
          <w:szCs w:val="28"/>
        </w:rPr>
        <w:t>.</w:t>
      </w:r>
    </w:p>
    <w:p w:rsidR="00083C47" w:rsidRPr="0094467C" w:rsidRDefault="00083C47" w:rsidP="00083C47">
      <w:pPr>
        <w:pStyle w:val="ConsPlusNormal"/>
        <w:jc w:val="both"/>
        <w:rPr>
          <w:rFonts w:ascii="Times New Roman" w:hAnsi="Times New Roman" w:cs="Times New Roman"/>
          <w:sz w:val="28"/>
          <w:szCs w:val="28"/>
        </w:rPr>
      </w:pPr>
      <w:r w:rsidRPr="00AB675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B6752">
        <w:rPr>
          <w:rFonts w:ascii="Times New Roman" w:hAnsi="Times New Roman" w:cs="Times New Roman"/>
          <w:sz w:val="28"/>
          <w:szCs w:val="28"/>
        </w:rPr>
        <w:t xml:space="preserve"> 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 248-ФЗ «О государственном контроле (надзоре) и муниципальном контроле в Российской Федерации»</w:t>
      </w:r>
      <w:r w:rsidR="0094467C" w:rsidRPr="0094467C">
        <w:rPr>
          <w:sz w:val="28"/>
          <w:szCs w:val="28"/>
        </w:rPr>
        <w:t xml:space="preserve"> </w:t>
      </w:r>
      <w:r w:rsidR="0094467C" w:rsidRPr="0094467C">
        <w:rPr>
          <w:rFonts w:ascii="Times New Roman" w:hAnsi="Times New Roman" w:cs="Times New Roman"/>
          <w:sz w:val="28"/>
          <w:szCs w:val="28"/>
        </w:rPr>
        <w:t>(далее – Федеральный закон №248-ФЗ)</w:t>
      </w:r>
      <w:r w:rsidRPr="0094467C">
        <w:rPr>
          <w:rFonts w:ascii="Times New Roman" w:hAnsi="Times New Roman" w:cs="Times New Roman"/>
          <w:sz w:val="28"/>
          <w:szCs w:val="28"/>
        </w:rPr>
        <w:t>.</w:t>
      </w:r>
    </w:p>
    <w:p w:rsidR="004518D6" w:rsidRPr="00615EBE" w:rsidRDefault="00083C47" w:rsidP="004518D6">
      <w:pPr>
        <w:autoSpaceDE w:val="0"/>
        <w:autoSpaceDN w:val="0"/>
        <w:adjustRightInd w:val="0"/>
        <w:ind w:firstLine="851"/>
        <w:jc w:val="both"/>
        <w:rPr>
          <w:sz w:val="28"/>
          <w:szCs w:val="28"/>
        </w:rPr>
      </w:pPr>
      <w:r>
        <w:rPr>
          <w:sz w:val="28"/>
          <w:szCs w:val="28"/>
        </w:rPr>
        <w:t>3</w:t>
      </w:r>
      <w:r w:rsidR="004518D6" w:rsidRPr="00615EBE">
        <w:rPr>
          <w:sz w:val="28"/>
          <w:szCs w:val="28"/>
        </w:rPr>
        <w:t xml:space="preserve">. Муниципальный контроль в сфере благоустройства (далее – </w:t>
      </w:r>
      <w:bookmarkStart w:id="0" w:name="_GoBack"/>
      <w:bookmarkEnd w:id="0"/>
      <w:r w:rsidR="004518D6" w:rsidRPr="00615EBE">
        <w:rPr>
          <w:sz w:val="28"/>
          <w:szCs w:val="28"/>
        </w:rPr>
        <w:t xml:space="preserve">муниципальный контроль) на территории города </w:t>
      </w:r>
      <w:r w:rsidR="004518D6">
        <w:rPr>
          <w:sz w:val="28"/>
          <w:szCs w:val="28"/>
        </w:rPr>
        <w:t>Ханты-Мансий</w:t>
      </w:r>
      <w:r w:rsidR="004518D6" w:rsidRPr="00615EBE">
        <w:rPr>
          <w:sz w:val="28"/>
          <w:szCs w:val="28"/>
        </w:rPr>
        <w:t xml:space="preserve">ска осуществляется </w:t>
      </w:r>
      <w:r w:rsidR="0094467C">
        <w:rPr>
          <w:sz w:val="28"/>
          <w:szCs w:val="28"/>
        </w:rPr>
        <w:t xml:space="preserve">Администрацией города Ханты-Мансийска, в лице </w:t>
      </w:r>
      <w:r w:rsidR="004518D6" w:rsidRPr="00615EBE">
        <w:rPr>
          <w:sz w:val="28"/>
          <w:szCs w:val="28"/>
        </w:rPr>
        <w:t>управлени</w:t>
      </w:r>
      <w:r w:rsidR="0094467C">
        <w:rPr>
          <w:sz w:val="28"/>
          <w:szCs w:val="28"/>
        </w:rPr>
        <w:t>я</w:t>
      </w:r>
      <w:r w:rsidR="004518D6" w:rsidRPr="00615EBE">
        <w:rPr>
          <w:sz w:val="28"/>
          <w:szCs w:val="28"/>
        </w:rPr>
        <w:t xml:space="preserve"> муниципального контроля </w:t>
      </w:r>
      <w:r w:rsidR="004518D6">
        <w:rPr>
          <w:sz w:val="28"/>
          <w:szCs w:val="28"/>
        </w:rPr>
        <w:t>А</w:t>
      </w:r>
      <w:r w:rsidR="004518D6" w:rsidRPr="00615EBE">
        <w:rPr>
          <w:sz w:val="28"/>
          <w:szCs w:val="28"/>
        </w:rPr>
        <w:t xml:space="preserve">дминистрации города </w:t>
      </w:r>
      <w:r w:rsidR="004518D6">
        <w:rPr>
          <w:sz w:val="28"/>
          <w:szCs w:val="28"/>
        </w:rPr>
        <w:t>Ханты-Мансий</w:t>
      </w:r>
      <w:r w:rsidR="004518D6" w:rsidRPr="00615EBE">
        <w:rPr>
          <w:sz w:val="28"/>
          <w:szCs w:val="28"/>
        </w:rPr>
        <w:t>ска (далее – контрольный орган).</w:t>
      </w:r>
    </w:p>
    <w:p w:rsidR="004518D6" w:rsidRPr="00615EBE" w:rsidRDefault="00083C47" w:rsidP="004518D6">
      <w:pPr>
        <w:autoSpaceDE w:val="0"/>
        <w:autoSpaceDN w:val="0"/>
        <w:adjustRightInd w:val="0"/>
        <w:ind w:firstLine="851"/>
        <w:jc w:val="both"/>
        <w:rPr>
          <w:sz w:val="28"/>
          <w:szCs w:val="28"/>
        </w:rPr>
      </w:pPr>
      <w:r>
        <w:rPr>
          <w:sz w:val="28"/>
          <w:szCs w:val="28"/>
        </w:rPr>
        <w:t>4</w:t>
      </w:r>
      <w:r w:rsidR="004518D6" w:rsidRPr="00615EBE">
        <w:rPr>
          <w:sz w:val="28"/>
          <w:szCs w:val="28"/>
        </w:rPr>
        <w:t xml:space="preserve">. Должностными лицами, уполномоченными на осуществление муниципального контроля (далее – должностные лица) являются сотрудники управления муниципального контроля </w:t>
      </w:r>
      <w:r w:rsidR="004518D6">
        <w:rPr>
          <w:sz w:val="28"/>
          <w:szCs w:val="28"/>
        </w:rPr>
        <w:t>А</w:t>
      </w:r>
      <w:r w:rsidR="004518D6" w:rsidRPr="00615EBE">
        <w:rPr>
          <w:sz w:val="28"/>
          <w:szCs w:val="28"/>
        </w:rPr>
        <w:t xml:space="preserve">дминистрации города </w:t>
      </w:r>
      <w:r w:rsidR="004518D6">
        <w:rPr>
          <w:sz w:val="28"/>
          <w:szCs w:val="28"/>
        </w:rPr>
        <w:t>Ханты-Мансий</w:t>
      </w:r>
      <w:r w:rsidR="004518D6" w:rsidRPr="00615EBE">
        <w:rPr>
          <w:sz w:val="28"/>
          <w:szCs w:val="28"/>
        </w:rPr>
        <w:t>ска.</w:t>
      </w:r>
    </w:p>
    <w:p w:rsidR="004518D6" w:rsidRPr="00615EBE" w:rsidRDefault="00083C47" w:rsidP="004518D6">
      <w:pPr>
        <w:autoSpaceDE w:val="0"/>
        <w:autoSpaceDN w:val="0"/>
        <w:adjustRightInd w:val="0"/>
        <w:ind w:firstLine="851"/>
        <w:jc w:val="both"/>
        <w:rPr>
          <w:sz w:val="28"/>
          <w:szCs w:val="28"/>
        </w:rPr>
      </w:pPr>
      <w:r>
        <w:rPr>
          <w:sz w:val="28"/>
          <w:szCs w:val="28"/>
        </w:rPr>
        <w:t>5</w:t>
      </w:r>
      <w:r w:rsidR="004518D6" w:rsidRPr="00615EBE">
        <w:rPr>
          <w:sz w:val="28"/>
          <w:szCs w:val="28"/>
        </w:rPr>
        <w:t>.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№248-ФЗ</w:t>
      </w:r>
      <w:r w:rsidR="0094467C">
        <w:rPr>
          <w:sz w:val="28"/>
          <w:szCs w:val="28"/>
        </w:rPr>
        <w:t>.</w:t>
      </w:r>
      <w:r w:rsidR="004518D6" w:rsidRPr="00615EBE">
        <w:rPr>
          <w:sz w:val="28"/>
          <w:szCs w:val="28"/>
        </w:rPr>
        <w:t xml:space="preserve"> </w:t>
      </w:r>
    </w:p>
    <w:p w:rsidR="004518D6" w:rsidRPr="00615EBE" w:rsidRDefault="00083C47" w:rsidP="004518D6">
      <w:pPr>
        <w:autoSpaceDE w:val="0"/>
        <w:autoSpaceDN w:val="0"/>
        <w:adjustRightInd w:val="0"/>
        <w:ind w:firstLine="851"/>
        <w:jc w:val="both"/>
        <w:rPr>
          <w:sz w:val="28"/>
          <w:szCs w:val="28"/>
        </w:rPr>
      </w:pPr>
      <w:r>
        <w:rPr>
          <w:sz w:val="28"/>
          <w:szCs w:val="28"/>
        </w:rPr>
        <w:t>6</w:t>
      </w:r>
      <w:r w:rsidR="004518D6" w:rsidRPr="00615EBE">
        <w:rPr>
          <w:sz w:val="28"/>
          <w:szCs w:val="28"/>
        </w:rPr>
        <w:t xml:space="preserve">. Предметом муниципального контроля является соблюдение юридическими лицами, индивидуальными предпринимателями, гражданами обязательных требований Правил благоустройства территории города </w:t>
      </w:r>
      <w:r w:rsidR="004518D6">
        <w:rPr>
          <w:sz w:val="28"/>
          <w:szCs w:val="28"/>
        </w:rPr>
        <w:t>Ханты-Мансий</w:t>
      </w:r>
      <w:r w:rsidR="004518D6" w:rsidRPr="00615EBE">
        <w:rPr>
          <w:sz w:val="28"/>
          <w:szCs w:val="28"/>
        </w:rPr>
        <w:t>ска,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
    <w:p w:rsidR="004518D6" w:rsidRPr="00615EBE" w:rsidRDefault="00083C47" w:rsidP="004518D6">
      <w:pPr>
        <w:autoSpaceDE w:val="0"/>
        <w:autoSpaceDN w:val="0"/>
        <w:adjustRightInd w:val="0"/>
        <w:ind w:firstLine="851"/>
        <w:jc w:val="both"/>
        <w:rPr>
          <w:sz w:val="28"/>
          <w:szCs w:val="28"/>
        </w:rPr>
      </w:pPr>
      <w:r>
        <w:rPr>
          <w:sz w:val="28"/>
          <w:szCs w:val="28"/>
        </w:rPr>
        <w:t>7</w:t>
      </w:r>
      <w:r w:rsidR="004518D6" w:rsidRPr="00615EBE">
        <w:rPr>
          <w:sz w:val="28"/>
          <w:szCs w:val="28"/>
        </w:rPr>
        <w:t>. Объектами муниципального контроля являются:</w:t>
      </w:r>
    </w:p>
    <w:p w:rsidR="004518D6" w:rsidRPr="00615EBE" w:rsidRDefault="004518D6" w:rsidP="004518D6">
      <w:pPr>
        <w:autoSpaceDE w:val="0"/>
        <w:autoSpaceDN w:val="0"/>
        <w:adjustRightInd w:val="0"/>
        <w:ind w:firstLine="851"/>
        <w:jc w:val="both"/>
        <w:rPr>
          <w:sz w:val="28"/>
          <w:szCs w:val="28"/>
        </w:rPr>
      </w:pPr>
      <w:r w:rsidRPr="00615EBE">
        <w:rPr>
          <w:sz w:val="28"/>
          <w:szCs w:val="28"/>
        </w:rP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w:t>
      </w:r>
      <w:r w:rsidRPr="00615EBE">
        <w:rPr>
          <w:sz w:val="28"/>
          <w:szCs w:val="28"/>
        </w:rPr>
        <w:lastRenderedPageBreak/>
        <w:t>к гражданам и организациям, осуществляющим деятельность, действия (бездействие);</w:t>
      </w:r>
    </w:p>
    <w:p w:rsidR="004518D6" w:rsidRPr="00615EBE" w:rsidRDefault="004518D6" w:rsidP="004518D6">
      <w:pPr>
        <w:autoSpaceDE w:val="0"/>
        <w:autoSpaceDN w:val="0"/>
        <w:adjustRightInd w:val="0"/>
        <w:ind w:firstLine="851"/>
        <w:jc w:val="both"/>
        <w:rPr>
          <w:sz w:val="28"/>
          <w:szCs w:val="28"/>
        </w:rPr>
      </w:pPr>
      <w:r w:rsidRPr="00615EBE">
        <w:rPr>
          <w:sz w:val="28"/>
          <w:szCs w:val="28"/>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 (далее - производственные объекты).</w:t>
      </w:r>
    </w:p>
    <w:p w:rsidR="00083C47" w:rsidRPr="00083C47" w:rsidRDefault="00083C47" w:rsidP="00083C47">
      <w:pPr>
        <w:autoSpaceDE w:val="0"/>
        <w:autoSpaceDN w:val="0"/>
        <w:adjustRightInd w:val="0"/>
        <w:ind w:firstLine="900"/>
        <w:jc w:val="both"/>
        <w:rPr>
          <w:sz w:val="28"/>
          <w:szCs w:val="28"/>
        </w:rPr>
      </w:pPr>
      <w:r w:rsidRPr="00083C47">
        <w:rPr>
          <w:sz w:val="28"/>
          <w:szCs w:val="28"/>
        </w:rPr>
        <w:t xml:space="preserve">8. Контрольный орган обеспечивает учет объектов контроля в соответствии с настоящим положением посредством: </w:t>
      </w:r>
    </w:p>
    <w:p w:rsidR="00083C47" w:rsidRPr="00083C47" w:rsidRDefault="00083C47" w:rsidP="00083C47">
      <w:pPr>
        <w:widowControl w:val="0"/>
        <w:autoSpaceDE w:val="0"/>
        <w:autoSpaceDN w:val="0"/>
        <w:jc w:val="both"/>
        <w:rPr>
          <w:sz w:val="28"/>
          <w:szCs w:val="28"/>
        </w:rPr>
      </w:pPr>
      <w:r w:rsidRPr="00083C47">
        <w:rPr>
          <w:sz w:val="28"/>
          <w:szCs w:val="28"/>
        </w:rPr>
        <w:t xml:space="preserve"> </w:t>
      </w:r>
      <w:r w:rsidRPr="00083C47">
        <w:rPr>
          <w:sz w:val="28"/>
          <w:szCs w:val="28"/>
        </w:rPr>
        <w:tab/>
        <w:t>перечня объектов контроля, размещенного на Официальном информационном портале органов местного самоуправления города Ханты-Мансийска в сети «Интернет»;</w:t>
      </w:r>
    </w:p>
    <w:p w:rsidR="00083C47" w:rsidRPr="00083C47" w:rsidRDefault="00083C47" w:rsidP="00083C47">
      <w:pPr>
        <w:widowControl w:val="0"/>
        <w:autoSpaceDE w:val="0"/>
        <w:autoSpaceDN w:val="0"/>
        <w:jc w:val="both"/>
        <w:rPr>
          <w:sz w:val="28"/>
          <w:szCs w:val="28"/>
        </w:rPr>
      </w:pPr>
      <w:r w:rsidRPr="00083C47">
        <w:rPr>
          <w:sz w:val="28"/>
          <w:szCs w:val="28"/>
        </w:rPr>
        <w:t xml:space="preserve"> </w:t>
      </w:r>
      <w:r w:rsidRPr="00083C47">
        <w:rPr>
          <w:sz w:val="28"/>
          <w:szCs w:val="28"/>
        </w:rPr>
        <w:tab/>
        <w:t xml:space="preserve">иных федеральных или региональных информационных систем, </w:t>
      </w:r>
      <w:r w:rsidRPr="00083C47">
        <w:rPr>
          <w:sz w:val="28"/>
          <w:szCs w:val="28"/>
        </w:rPr>
        <w:br/>
        <w:t>в том числе путем получения сведений в порядке межведомственного информационного взаимодействия.</w:t>
      </w:r>
    </w:p>
    <w:p w:rsidR="00083C47" w:rsidRPr="00083C47" w:rsidRDefault="00083C47" w:rsidP="00083C47">
      <w:pPr>
        <w:widowControl w:val="0"/>
        <w:autoSpaceDE w:val="0"/>
        <w:autoSpaceDN w:val="0"/>
        <w:jc w:val="both"/>
        <w:rPr>
          <w:sz w:val="28"/>
          <w:szCs w:val="28"/>
        </w:rPr>
      </w:pPr>
      <w:r w:rsidRPr="00083C47">
        <w:rPr>
          <w:sz w:val="28"/>
          <w:szCs w:val="28"/>
        </w:rPr>
        <w:t xml:space="preserve"> </w:t>
      </w:r>
      <w:r w:rsidRPr="00083C47">
        <w:rPr>
          <w:sz w:val="28"/>
          <w:szCs w:val="28"/>
        </w:rPr>
        <w:tab/>
        <w:t xml:space="preserve">  9.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083C47" w:rsidRPr="00083C47" w:rsidRDefault="00083C47" w:rsidP="00083C47">
      <w:pPr>
        <w:widowControl w:val="0"/>
        <w:autoSpaceDE w:val="0"/>
        <w:autoSpaceDN w:val="0"/>
        <w:jc w:val="both"/>
        <w:rPr>
          <w:sz w:val="28"/>
          <w:szCs w:val="28"/>
        </w:rPr>
      </w:pPr>
      <w:r w:rsidRPr="00083C47">
        <w:rPr>
          <w:sz w:val="28"/>
          <w:szCs w:val="28"/>
        </w:rPr>
        <w:t xml:space="preserve"> </w:t>
      </w:r>
      <w:r w:rsidRPr="00083C47">
        <w:rPr>
          <w:sz w:val="28"/>
          <w:szCs w:val="28"/>
        </w:rPr>
        <w:tab/>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83C47" w:rsidRPr="00083C47" w:rsidRDefault="00083C47" w:rsidP="00083C47">
      <w:pPr>
        <w:widowControl w:val="0"/>
        <w:autoSpaceDE w:val="0"/>
        <w:autoSpaceDN w:val="0"/>
        <w:jc w:val="both"/>
        <w:rPr>
          <w:sz w:val="28"/>
          <w:szCs w:val="28"/>
        </w:rPr>
      </w:pPr>
      <w:r w:rsidRPr="00083C47">
        <w:rPr>
          <w:sz w:val="28"/>
          <w:szCs w:val="28"/>
        </w:rPr>
        <w:t xml:space="preserve"> </w:t>
      </w:r>
      <w:r w:rsidRPr="00083C47">
        <w:rPr>
          <w:sz w:val="28"/>
          <w:szCs w:val="28"/>
        </w:rPr>
        <w:tab/>
        <w:t>Перечень объектов контроля содержит следующую информацию:</w:t>
      </w:r>
    </w:p>
    <w:p w:rsidR="00083C47" w:rsidRPr="00083C47" w:rsidRDefault="00083C47" w:rsidP="00083C47">
      <w:pPr>
        <w:widowControl w:val="0"/>
        <w:autoSpaceDE w:val="0"/>
        <w:autoSpaceDN w:val="0"/>
        <w:jc w:val="both"/>
        <w:rPr>
          <w:sz w:val="28"/>
          <w:szCs w:val="28"/>
        </w:rPr>
      </w:pPr>
      <w:r w:rsidRPr="00083C47">
        <w:rPr>
          <w:sz w:val="28"/>
          <w:szCs w:val="28"/>
        </w:rPr>
        <w:t xml:space="preserve"> </w:t>
      </w:r>
      <w:r w:rsidRPr="00083C47">
        <w:rPr>
          <w:sz w:val="28"/>
          <w:szCs w:val="28"/>
        </w:rPr>
        <w:tab/>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083C47" w:rsidRPr="00083C47" w:rsidRDefault="00083C47" w:rsidP="00083C47">
      <w:pPr>
        <w:widowControl w:val="0"/>
        <w:autoSpaceDE w:val="0"/>
        <w:autoSpaceDN w:val="0"/>
        <w:jc w:val="both"/>
        <w:rPr>
          <w:sz w:val="28"/>
          <w:szCs w:val="28"/>
        </w:rPr>
      </w:pPr>
      <w:r w:rsidRPr="00083C47">
        <w:rPr>
          <w:sz w:val="28"/>
          <w:szCs w:val="28"/>
        </w:rPr>
        <w:t xml:space="preserve"> </w:t>
      </w:r>
      <w:r w:rsidRPr="00083C47">
        <w:rPr>
          <w:sz w:val="28"/>
          <w:szCs w:val="28"/>
        </w:rPr>
        <w:tab/>
        <w:t>2) основной государственный регистрационный номер;</w:t>
      </w:r>
    </w:p>
    <w:p w:rsidR="00083C47" w:rsidRPr="00083C47" w:rsidRDefault="00083C47" w:rsidP="00083C47">
      <w:pPr>
        <w:widowControl w:val="0"/>
        <w:autoSpaceDE w:val="0"/>
        <w:autoSpaceDN w:val="0"/>
        <w:jc w:val="both"/>
        <w:rPr>
          <w:sz w:val="28"/>
          <w:szCs w:val="28"/>
        </w:rPr>
      </w:pPr>
      <w:r w:rsidRPr="00083C47">
        <w:rPr>
          <w:sz w:val="28"/>
          <w:szCs w:val="28"/>
        </w:rPr>
        <w:t xml:space="preserve"> </w:t>
      </w:r>
      <w:r w:rsidRPr="00083C47">
        <w:rPr>
          <w:sz w:val="28"/>
          <w:szCs w:val="28"/>
        </w:rPr>
        <w:tab/>
        <w:t>3) идентификационный номер налогоплательщика;</w:t>
      </w:r>
    </w:p>
    <w:p w:rsidR="00083C47" w:rsidRPr="00083C47" w:rsidRDefault="00083C47" w:rsidP="00083C47">
      <w:pPr>
        <w:widowControl w:val="0"/>
        <w:autoSpaceDE w:val="0"/>
        <w:autoSpaceDN w:val="0"/>
        <w:jc w:val="both"/>
        <w:rPr>
          <w:sz w:val="28"/>
          <w:szCs w:val="28"/>
        </w:rPr>
      </w:pPr>
      <w:r w:rsidRPr="00083C47">
        <w:rPr>
          <w:sz w:val="28"/>
          <w:szCs w:val="28"/>
        </w:rPr>
        <w:t xml:space="preserve"> </w:t>
      </w:r>
      <w:r w:rsidRPr="00083C47">
        <w:rPr>
          <w:sz w:val="28"/>
          <w:szCs w:val="28"/>
        </w:rPr>
        <w:tab/>
        <w:t>4) наименование объекта контроля (при наличии);</w:t>
      </w:r>
    </w:p>
    <w:p w:rsidR="00083C47" w:rsidRPr="00083C47" w:rsidRDefault="00083C47" w:rsidP="00083C47">
      <w:pPr>
        <w:widowControl w:val="0"/>
        <w:autoSpaceDE w:val="0"/>
        <w:autoSpaceDN w:val="0"/>
        <w:jc w:val="both"/>
        <w:rPr>
          <w:sz w:val="28"/>
          <w:szCs w:val="28"/>
        </w:rPr>
      </w:pPr>
      <w:r w:rsidRPr="00083C47">
        <w:rPr>
          <w:sz w:val="28"/>
          <w:szCs w:val="28"/>
        </w:rPr>
        <w:t xml:space="preserve"> </w:t>
      </w:r>
      <w:r w:rsidRPr="00083C47">
        <w:rPr>
          <w:sz w:val="28"/>
          <w:szCs w:val="28"/>
        </w:rPr>
        <w:tab/>
        <w:t>5) место нахождения объекта контроля;</w:t>
      </w:r>
    </w:p>
    <w:p w:rsidR="00083C47" w:rsidRPr="00083C47" w:rsidRDefault="00083C47" w:rsidP="00083C47">
      <w:pPr>
        <w:widowControl w:val="0"/>
        <w:autoSpaceDE w:val="0"/>
        <w:autoSpaceDN w:val="0"/>
        <w:jc w:val="both"/>
        <w:rPr>
          <w:sz w:val="28"/>
          <w:szCs w:val="28"/>
        </w:rPr>
      </w:pPr>
      <w:r w:rsidRPr="00083C47">
        <w:rPr>
          <w:sz w:val="28"/>
          <w:szCs w:val="28"/>
        </w:rPr>
        <w:t xml:space="preserve"> </w:t>
      </w:r>
      <w:r w:rsidRPr="00083C47">
        <w:rPr>
          <w:sz w:val="28"/>
          <w:szCs w:val="28"/>
        </w:rPr>
        <w:tab/>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083C47" w:rsidRPr="00083C47" w:rsidRDefault="00083C47" w:rsidP="00083C47">
      <w:pPr>
        <w:widowControl w:val="0"/>
        <w:autoSpaceDE w:val="0"/>
        <w:autoSpaceDN w:val="0"/>
        <w:jc w:val="both"/>
        <w:rPr>
          <w:sz w:val="28"/>
          <w:szCs w:val="28"/>
        </w:rPr>
      </w:pPr>
      <w:r w:rsidRPr="00083C47">
        <w:rPr>
          <w:sz w:val="28"/>
          <w:szCs w:val="28"/>
        </w:rPr>
        <w:t xml:space="preserve"> </w:t>
      </w:r>
      <w:r w:rsidRPr="00083C47">
        <w:rPr>
          <w:sz w:val="28"/>
          <w:szCs w:val="28"/>
        </w:rPr>
        <w:tab/>
        <w:t xml:space="preserve">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 </w:t>
      </w:r>
    </w:p>
    <w:p w:rsidR="0094467C" w:rsidRPr="0094467C" w:rsidRDefault="0094467C" w:rsidP="0094467C">
      <w:pPr>
        <w:autoSpaceDE w:val="0"/>
        <w:autoSpaceDN w:val="0"/>
        <w:adjustRightInd w:val="0"/>
        <w:jc w:val="both"/>
        <w:rPr>
          <w:rFonts w:eastAsiaTheme="minorHAnsi"/>
          <w:sz w:val="28"/>
          <w:szCs w:val="28"/>
          <w:lang w:eastAsia="en-US"/>
        </w:rPr>
      </w:pPr>
      <w:r w:rsidRPr="0094467C">
        <w:rPr>
          <w:sz w:val="28"/>
          <w:szCs w:val="28"/>
        </w:rPr>
        <w:t xml:space="preserve">            10. Под контролируемыми лицами при осуществлении муниципального контроля </w:t>
      </w:r>
      <w:r>
        <w:rPr>
          <w:sz w:val="28"/>
          <w:szCs w:val="28"/>
        </w:rPr>
        <w:t>в</w:t>
      </w:r>
      <w:r w:rsidRPr="0094467C">
        <w:rPr>
          <w:sz w:val="28"/>
          <w:szCs w:val="28"/>
        </w:rPr>
        <w:t xml:space="preserve"> соответствии со статьей 31 Федерального закона №248-ФЗ, </w:t>
      </w:r>
      <w:r w:rsidRPr="0094467C">
        <w:rPr>
          <w:rFonts w:eastAsiaTheme="minorHAnsi"/>
          <w:sz w:val="28"/>
          <w:szCs w:val="28"/>
          <w:lang w:eastAsia="en-US"/>
        </w:rPr>
        <w:t xml:space="preserve">понимаются граждане и организации, деятельность, действия или </w:t>
      </w:r>
      <w:proofErr w:type="gramStart"/>
      <w:r w:rsidRPr="0094467C">
        <w:rPr>
          <w:rFonts w:eastAsiaTheme="minorHAnsi"/>
          <w:sz w:val="28"/>
          <w:szCs w:val="28"/>
          <w:lang w:eastAsia="en-US"/>
        </w:rPr>
        <w:t>результаты деятельности</w:t>
      </w:r>
      <w:proofErr w:type="gramEnd"/>
      <w:r w:rsidRPr="0094467C">
        <w:rPr>
          <w:rFonts w:eastAsiaTheme="minorHAnsi"/>
          <w:sz w:val="28"/>
          <w:szCs w:val="28"/>
          <w:lang w:eastAsia="en-US"/>
        </w:rPr>
        <w:t xml:space="preserve"> которых либо производственные объекты, находящиеся во владении и (или) в пользовании которых, подлежат муниципальному контролю.</w:t>
      </w:r>
    </w:p>
    <w:p w:rsidR="004518D6" w:rsidRPr="00615EBE" w:rsidRDefault="004518D6" w:rsidP="004518D6">
      <w:pPr>
        <w:autoSpaceDE w:val="0"/>
        <w:autoSpaceDN w:val="0"/>
        <w:adjustRightInd w:val="0"/>
        <w:ind w:firstLine="851"/>
        <w:jc w:val="both"/>
        <w:rPr>
          <w:sz w:val="28"/>
          <w:szCs w:val="28"/>
        </w:rPr>
      </w:pPr>
      <w:r w:rsidRPr="00615EBE">
        <w:rPr>
          <w:sz w:val="28"/>
          <w:szCs w:val="28"/>
        </w:rPr>
        <w:lastRenderedPageBreak/>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4518D6" w:rsidRPr="00615EBE" w:rsidRDefault="004518D6" w:rsidP="004518D6">
      <w:pPr>
        <w:autoSpaceDE w:val="0"/>
        <w:autoSpaceDN w:val="0"/>
        <w:adjustRightInd w:val="0"/>
        <w:ind w:firstLine="851"/>
        <w:jc w:val="both"/>
        <w:rPr>
          <w:sz w:val="28"/>
          <w:szCs w:val="28"/>
        </w:rPr>
      </w:pPr>
      <w:r w:rsidRPr="00615EBE">
        <w:rPr>
          <w:sz w:val="28"/>
          <w:szCs w:val="28"/>
        </w:rPr>
        <w:t>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№248-ФЗ.</w:t>
      </w:r>
    </w:p>
    <w:p w:rsidR="004518D6" w:rsidRPr="00615EBE" w:rsidRDefault="004518D6" w:rsidP="004518D6">
      <w:pPr>
        <w:autoSpaceDE w:val="0"/>
        <w:autoSpaceDN w:val="0"/>
        <w:adjustRightInd w:val="0"/>
        <w:ind w:firstLine="851"/>
        <w:jc w:val="both"/>
        <w:rPr>
          <w:sz w:val="28"/>
          <w:szCs w:val="28"/>
        </w:rPr>
      </w:pPr>
      <w:r w:rsidRPr="00615EBE">
        <w:rPr>
          <w:sz w:val="28"/>
          <w:szCs w:val="28"/>
        </w:rPr>
        <w:t xml:space="preserve">13. При осуществлении муниципального контроля система оценки и управления рисками не применяется. </w:t>
      </w:r>
    </w:p>
    <w:p w:rsidR="004518D6" w:rsidRPr="00615EBE" w:rsidRDefault="004518D6" w:rsidP="004518D6">
      <w:pPr>
        <w:autoSpaceDE w:val="0"/>
        <w:autoSpaceDN w:val="0"/>
        <w:adjustRightInd w:val="0"/>
        <w:ind w:firstLine="851"/>
        <w:jc w:val="both"/>
        <w:rPr>
          <w:sz w:val="28"/>
          <w:szCs w:val="28"/>
        </w:rPr>
      </w:pPr>
      <w:r w:rsidRPr="00615EBE">
        <w:rPr>
          <w:sz w:val="28"/>
          <w:szCs w:val="28"/>
        </w:rPr>
        <w:t>1</w:t>
      </w:r>
      <w:r w:rsidR="0094467C">
        <w:rPr>
          <w:sz w:val="28"/>
          <w:szCs w:val="28"/>
        </w:rPr>
        <w:t>4</w:t>
      </w:r>
      <w:r w:rsidRPr="00615EBE">
        <w:rPr>
          <w:sz w:val="28"/>
          <w:szCs w:val="28"/>
        </w:rPr>
        <w:t xml:space="preserve">. Внеплановые контрольные мероприятия проводятся с учетом особенностей, установленных </w:t>
      </w:r>
      <w:hyperlink r:id="rId7" w:history="1">
        <w:r w:rsidRPr="004518D6">
          <w:rPr>
            <w:rStyle w:val="a3"/>
            <w:color w:val="auto"/>
            <w:sz w:val="28"/>
            <w:szCs w:val="28"/>
            <w:u w:val="none"/>
          </w:rPr>
          <w:t>статьей</w:t>
        </w:r>
      </w:hyperlink>
      <w:r w:rsidRPr="004518D6">
        <w:rPr>
          <w:sz w:val="28"/>
          <w:szCs w:val="28"/>
        </w:rPr>
        <w:t xml:space="preserve"> </w:t>
      </w:r>
      <w:hyperlink r:id="rId8" w:history="1">
        <w:r w:rsidRPr="004518D6">
          <w:rPr>
            <w:rStyle w:val="a3"/>
            <w:color w:val="auto"/>
            <w:sz w:val="28"/>
            <w:szCs w:val="28"/>
            <w:u w:val="none"/>
          </w:rPr>
          <w:t>66</w:t>
        </w:r>
      </w:hyperlink>
      <w:r w:rsidRPr="00615EBE">
        <w:rPr>
          <w:sz w:val="28"/>
          <w:szCs w:val="28"/>
        </w:rPr>
        <w:t xml:space="preserve"> Федерального закона №248-ФЗ.</w:t>
      </w:r>
    </w:p>
    <w:p w:rsidR="004518D6" w:rsidRPr="00F9361F" w:rsidRDefault="004518D6" w:rsidP="004518D6">
      <w:pPr>
        <w:autoSpaceDE w:val="0"/>
        <w:autoSpaceDN w:val="0"/>
        <w:adjustRightInd w:val="0"/>
        <w:ind w:firstLine="851"/>
        <w:jc w:val="both"/>
        <w:rPr>
          <w:sz w:val="28"/>
          <w:szCs w:val="28"/>
        </w:rPr>
      </w:pPr>
      <w:r w:rsidRPr="00615EBE">
        <w:rPr>
          <w:sz w:val="28"/>
          <w:szCs w:val="28"/>
        </w:rPr>
        <w:t>1</w:t>
      </w:r>
      <w:r w:rsidR="0094467C">
        <w:rPr>
          <w:sz w:val="28"/>
          <w:szCs w:val="28"/>
        </w:rPr>
        <w:t>5</w:t>
      </w:r>
      <w:r w:rsidRPr="00615EBE">
        <w:rPr>
          <w:sz w:val="28"/>
          <w:szCs w:val="28"/>
        </w:rPr>
        <w:t xml:space="preserve">. Оценка результативности и </w:t>
      </w:r>
      <w:r w:rsidRPr="00F9361F">
        <w:rPr>
          <w:sz w:val="28"/>
          <w:szCs w:val="28"/>
        </w:rPr>
        <w:t>эффективности муниципального контроля осуществляется в соответствии со статьей 30 Федерального закона №248-ФЗ.</w:t>
      </w:r>
    </w:p>
    <w:p w:rsidR="004518D6" w:rsidRPr="00F9361F" w:rsidRDefault="004518D6" w:rsidP="004518D6">
      <w:pPr>
        <w:autoSpaceDE w:val="0"/>
        <w:autoSpaceDN w:val="0"/>
        <w:adjustRightInd w:val="0"/>
        <w:ind w:firstLine="851"/>
        <w:jc w:val="both"/>
        <w:rPr>
          <w:sz w:val="28"/>
          <w:szCs w:val="28"/>
        </w:rPr>
      </w:pPr>
      <w:r w:rsidRPr="00F9361F">
        <w:rPr>
          <w:sz w:val="28"/>
          <w:szCs w:val="28"/>
        </w:rPr>
        <w:t>1</w:t>
      </w:r>
      <w:r w:rsidR="0094467C">
        <w:rPr>
          <w:sz w:val="28"/>
          <w:szCs w:val="28"/>
        </w:rPr>
        <w:t>6</w:t>
      </w:r>
      <w:r w:rsidRPr="00F9361F">
        <w:rPr>
          <w:sz w:val="28"/>
          <w:szCs w:val="28"/>
        </w:rPr>
        <w:t>. Ключевые показатели муниципального контроля и их целевые значения, индикативные показатели утверждаются решением Думы города.</w:t>
      </w:r>
    </w:p>
    <w:p w:rsidR="0094467C" w:rsidRPr="00615EBE" w:rsidRDefault="0094467C" w:rsidP="0094467C">
      <w:pPr>
        <w:autoSpaceDE w:val="0"/>
        <w:autoSpaceDN w:val="0"/>
        <w:adjustRightInd w:val="0"/>
        <w:ind w:firstLine="851"/>
        <w:jc w:val="both"/>
        <w:rPr>
          <w:sz w:val="28"/>
          <w:szCs w:val="28"/>
        </w:rPr>
      </w:pPr>
      <w:r w:rsidRPr="00615EBE">
        <w:rPr>
          <w:sz w:val="28"/>
          <w:szCs w:val="28"/>
        </w:rPr>
        <w:t>1</w:t>
      </w:r>
      <w:r>
        <w:rPr>
          <w:sz w:val="28"/>
          <w:szCs w:val="28"/>
        </w:rPr>
        <w:t>7</w:t>
      </w:r>
      <w:r w:rsidRPr="00615EBE">
        <w:rPr>
          <w:sz w:val="28"/>
          <w:szCs w:val="28"/>
        </w:rPr>
        <w:t>. Досудебный порядок подачи жалоб, установленный главой 9 Федерального закона №248-ФЗ, при осуществлении муниципального контроля не применяется.</w:t>
      </w:r>
    </w:p>
    <w:p w:rsidR="004518D6" w:rsidRPr="00F9361F" w:rsidRDefault="004518D6" w:rsidP="004518D6">
      <w:pPr>
        <w:autoSpaceDE w:val="0"/>
        <w:autoSpaceDN w:val="0"/>
        <w:adjustRightInd w:val="0"/>
        <w:ind w:firstLine="851"/>
        <w:jc w:val="center"/>
        <w:rPr>
          <w:sz w:val="28"/>
          <w:szCs w:val="28"/>
        </w:rPr>
      </w:pPr>
    </w:p>
    <w:p w:rsidR="004518D6" w:rsidRPr="0094467C" w:rsidRDefault="0094467C" w:rsidP="004518D6">
      <w:pPr>
        <w:autoSpaceDE w:val="0"/>
        <w:autoSpaceDN w:val="0"/>
        <w:adjustRightInd w:val="0"/>
        <w:ind w:firstLine="851"/>
        <w:jc w:val="center"/>
        <w:rPr>
          <w:b/>
          <w:sz w:val="28"/>
          <w:szCs w:val="28"/>
        </w:rPr>
      </w:pPr>
      <w:r>
        <w:rPr>
          <w:b/>
          <w:sz w:val="28"/>
          <w:szCs w:val="28"/>
          <w:lang w:val="en-US"/>
        </w:rPr>
        <w:t>II</w:t>
      </w:r>
      <w:r w:rsidRPr="0094467C">
        <w:rPr>
          <w:b/>
          <w:sz w:val="28"/>
          <w:szCs w:val="28"/>
        </w:rPr>
        <w:t xml:space="preserve">. </w:t>
      </w:r>
      <w:r w:rsidR="004518D6" w:rsidRPr="0094467C">
        <w:rPr>
          <w:b/>
          <w:sz w:val="28"/>
          <w:szCs w:val="28"/>
        </w:rPr>
        <w:t xml:space="preserve">Профилактика рисков причинения вреда (ущерба) </w:t>
      </w:r>
    </w:p>
    <w:p w:rsidR="004518D6" w:rsidRPr="0094467C" w:rsidRDefault="004518D6" w:rsidP="004518D6">
      <w:pPr>
        <w:autoSpaceDE w:val="0"/>
        <w:autoSpaceDN w:val="0"/>
        <w:adjustRightInd w:val="0"/>
        <w:ind w:firstLine="851"/>
        <w:jc w:val="center"/>
        <w:rPr>
          <w:b/>
          <w:sz w:val="28"/>
          <w:szCs w:val="28"/>
        </w:rPr>
      </w:pPr>
      <w:r w:rsidRPr="0094467C">
        <w:rPr>
          <w:b/>
          <w:sz w:val="28"/>
          <w:szCs w:val="28"/>
        </w:rPr>
        <w:t>охраняемым законом ценностям</w:t>
      </w:r>
    </w:p>
    <w:p w:rsidR="004518D6" w:rsidRPr="00F9361F" w:rsidRDefault="004518D6" w:rsidP="004518D6">
      <w:pPr>
        <w:autoSpaceDE w:val="0"/>
        <w:autoSpaceDN w:val="0"/>
        <w:adjustRightInd w:val="0"/>
        <w:ind w:firstLine="851"/>
        <w:jc w:val="center"/>
        <w:rPr>
          <w:sz w:val="28"/>
          <w:szCs w:val="28"/>
        </w:rPr>
      </w:pP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18.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19.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города.</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Утвержденная Программа профилактики размещается на</w:t>
      </w:r>
      <w:r w:rsidR="00F9361F" w:rsidRPr="00F9361F">
        <w:rPr>
          <w:sz w:val="28"/>
          <w:szCs w:val="28"/>
        </w:rPr>
        <w:t xml:space="preserve"> </w:t>
      </w:r>
      <w:r w:rsidR="00F9361F" w:rsidRPr="002A7070">
        <w:rPr>
          <w:sz w:val="28"/>
          <w:szCs w:val="28"/>
        </w:rPr>
        <w:t>Официальном информационном портале органов местного самоуправления города Ханты-Мансийска в сети «Интернет»</w:t>
      </w:r>
      <w:r w:rsidRPr="00F9361F">
        <w:rPr>
          <w:rFonts w:eastAsia="Calibri"/>
          <w:sz w:val="28"/>
          <w:szCs w:val="28"/>
          <w:lang w:eastAsia="en-US"/>
        </w:rPr>
        <w:t xml:space="preserve">. </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4518D6" w:rsidRPr="00F9361F" w:rsidRDefault="004518D6" w:rsidP="004518D6">
      <w:pPr>
        <w:spacing w:after="160"/>
        <w:ind w:firstLine="851"/>
        <w:contextualSpacing/>
        <w:jc w:val="both"/>
        <w:rPr>
          <w:rFonts w:eastAsia="Calibri"/>
          <w:sz w:val="28"/>
          <w:szCs w:val="28"/>
          <w:lang w:eastAsia="en-US"/>
        </w:rPr>
      </w:pPr>
      <w:bookmarkStart w:id="1" w:name="P85"/>
      <w:bookmarkEnd w:id="1"/>
      <w:r w:rsidRPr="00F9361F">
        <w:rPr>
          <w:rFonts w:eastAsia="Calibri"/>
          <w:sz w:val="28"/>
          <w:szCs w:val="28"/>
          <w:lang w:eastAsia="en-US"/>
        </w:rPr>
        <w:t>20. При осуществлении муниципального контроля могут проводиться следующие виды профилактических мероприятий:</w:t>
      </w:r>
    </w:p>
    <w:p w:rsidR="004518D6" w:rsidRPr="00F9361F" w:rsidRDefault="004518D6" w:rsidP="004518D6">
      <w:pPr>
        <w:autoSpaceDE w:val="0"/>
        <w:autoSpaceDN w:val="0"/>
        <w:adjustRightInd w:val="0"/>
        <w:ind w:firstLine="851"/>
        <w:contextualSpacing/>
        <w:jc w:val="both"/>
        <w:rPr>
          <w:rFonts w:eastAsia="Calibri"/>
          <w:sz w:val="28"/>
          <w:szCs w:val="28"/>
          <w:lang w:eastAsia="en-US"/>
        </w:rPr>
      </w:pPr>
      <w:r w:rsidRPr="00F9361F">
        <w:rPr>
          <w:rFonts w:eastAsia="Calibri"/>
          <w:sz w:val="28"/>
          <w:szCs w:val="28"/>
          <w:lang w:eastAsia="en-US"/>
        </w:rPr>
        <w:t>1) информирование;</w:t>
      </w:r>
    </w:p>
    <w:p w:rsidR="004518D6" w:rsidRPr="00F9361F" w:rsidRDefault="004518D6" w:rsidP="004518D6">
      <w:pPr>
        <w:autoSpaceDE w:val="0"/>
        <w:autoSpaceDN w:val="0"/>
        <w:adjustRightInd w:val="0"/>
        <w:ind w:firstLine="851"/>
        <w:contextualSpacing/>
        <w:jc w:val="both"/>
        <w:rPr>
          <w:rFonts w:eastAsia="Calibri"/>
          <w:sz w:val="28"/>
          <w:szCs w:val="28"/>
          <w:lang w:eastAsia="en-US"/>
        </w:rPr>
      </w:pPr>
      <w:r w:rsidRPr="00F9361F">
        <w:rPr>
          <w:rFonts w:eastAsia="Calibri"/>
          <w:sz w:val="28"/>
          <w:szCs w:val="28"/>
          <w:lang w:eastAsia="en-US"/>
        </w:rPr>
        <w:t>2) консультирование;</w:t>
      </w:r>
    </w:p>
    <w:p w:rsidR="004518D6" w:rsidRPr="00F9361F" w:rsidRDefault="004518D6" w:rsidP="004518D6">
      <w:pPr>
        <w:autoSpaceDE w:val="0"/>
        <w:autoSpaceDN w:val="0"/>
        <w:adjustRightInd w:val="0"/>
        <w:ind w:firstLine="851"/>
        <w:contextualSpacing/>
        <w:jc w:val="both"/>
        <w:rPr>
          <w:rFonts w:eastAsia="Calibri"/>
          <w:sz w:val="28"/>
          <w:szCs w:val="28"/>
          <w:lang w:eastAsia="en-US"/>
        </w:rPr>
      </w:pPr>
      <w:r w:rsidRPr="00F9361F">
        <w:rPr>
          <w:rFonts w:eastAsia="Calibri"/>
          <w:sz w:val="28"/>
          <w:szCs w:val="28"/>
          <w:lang w:eastAsia="en-US"/>
        </w:rPr>
        <w:t>3) объявление предостережения;</w:t>
      </w:r>
    </w:p>
    <w:p w:rsidR="004518D6" w:rsidRPr="00F9361F" w:rsidRDefault="004518D6" w:rsidP="004518D6">
      <w:pPr>
        <w:autoSpaceDE w:val="0"/>
        <w:autoSpaceDN w:val="0"/>
        <w:adjustRightInd w:val="0"/>
        <w:ind w:firstLine="851"/>
        <w:contextualSpacing/>
        <w:jc w:val="both"/>
        <w:rPr>
          <w:rFonts w:eastAsia="Calibri"/>
          <w:sz w:val="28"/>
          <w:szCs w:val="28"/>
          <w:lang w:eastAsia="en-US"/>
        </w:rPr>
      </w:pPr>
      <w:r w:rsidRPr="00F9361F">
        <w:rPr>
          <w:rFonts w:eastAsia="Calibri"/>
          <w:sz w:val="28"/>
          <w:szCs w:val="28"/>
          <w:lang w:eastAsia="en-US"/>
        </w:rPr>
        <w:t>4) профилактический визит.</w:t>
      </w:r>
    </w:p>
    <w:p w:rsidR="004518D6" w:rsidRPr="00F9361F" w:rsidRDefault="004518D6" w:rsidP="004518D6">
      <w:pPr>
        <w:autoSpaceDE w:val="0"/>
        <w:autoSpaceDN w:val="0"/>
        <w:adjustRightInd w:val="0"/>
        <w:ind w:firstLine="851"/>
        <w:contextualSpacing/>
        <w:jc w:val="both"/>
        <w:rPr>
          <w:rFonts w:eastAsia="Calibri"/>
          <w:sz w:val="28"/>
          <w:szCs w:val="28"/>
          <w:lang w:eastAsia="en-US"/>
        </w:rPr>
      </w:pPr>
      <w:r w:rsidRPr="00F9361F">
        <w:rPr>
          <w:rFonts w:eastAsia="Calibri"/>
          <w:sz w:val="28"/>
          <w:szCs w:val="28"/>
          <w:lang w:eastAsia="en-US"/>
        </w:rPr>
        <w:t>21. Информирование контролируемых лиц и иных заинтересованных лиц осуществляется в порядке, установленном   статьей   46 Федерального   закона №248-</w:t>
      </w:r>
      <w:r w:rsidRPr="00F9361F">
        <w:rPr>
          <w:rFonts w:eastAsia="Calibri"/>
          <w:sz w:val="28"/>
          <w:szCs w:val="28"/>
          <w:lang w:eastAsia="en-US"/>
        </w:rPr>
        <w:lastRenderedPageBreak/>
        <w:t xml:space="preserve">ФЗ, посредством размещения соответствующих сведений на </w:t>
      </w:r>
      <w:r w:rsidR="00F9361F" w:rsidRPr="002A7070">
        <w:rPr>
          <w:sz w:val="28"/>
          <w:szCs w:val="28"/>
        </w:rPr>
        <w:t>Официальном информационном портале органов местного самоуправления города Ханты-Мансийска в сети «Интернет»</w:t>
      </w:r>
      <w:r w:rsidRPr="00F9361F">
        <w:rPr>
          <w:rFonts w:eastAsia="Calibri"/>
          <w:sz w:val="28"/>
          <w:szCs w:val="28"/>
          <w:lang w:eastAsia="en-US"/>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F9361F">
        <w:rPr>
          <w:rFonts w:eastAsia="Calibri"/>
          <w:sz w:val="28"/>
          <w:szCs w:val="28"/>
          <w:highlight w:val="yellow"/>
          <w:lang w:eastAsia="en-US"/>
        </w:rPr>
        <w:t xml:space="preserve"> </w:t>
      </w:r>
      <w:bookmarkStart w:id="2" w:name="P146"/>
      <w:bookmarkEnd w:id="2"/>
    </w:p>
    <w:p w:rsidR="004518D6" w:rsidRPr="00F9361F" w:rsidRDefault="004518D6" w:rsidP="004518D6">
      <w:pPr>
        <w:autoSpaceDE w:val="0"/>
        <w:autoSpaceDN w:val="0"/>
        <w:adjustRightInd w:val="0"/>
        <w:ind w:firstLine="851"/>
        <w:contextualSpacing/>
        <w:jc w:val="both"/>
        <w:rPr>
          <w:rFonts w:eastAsia="Calibri"/>
          <w:sz w:val="28"/>
          <w:szCs w:val="28"/>
          <w:lang w:eastAsia="en-US"/>
        </w:rPr>
      </w:pPr>
      <w:r w:rsidRPr="00F9361F">
        <w:rPr>
          <w:rFonts w:eastAsia="Calibri"/>
          <w:sz w:val="28"/>
          <w:szCs w:val="28"/>
          <w:lang w:eastAsia="en-US"/>
        </w:rPr>
        <w:t>22.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r w:rsidRPr="00F9361F">
        <w:rPr>
          <w:rFonts w:eastAsia="Calibri"/>
          <w:sz w:val="28"/>
          <w:szCs w:val="28"/>
          <w:highlight w:val="yellow"/>
          <w:lang w:eastAsia="en-US"/>
        </w:rPr>
        <w:t xml:space="preserve"> </w:t>
      </w:r>
    </w:p>
    <w:p w:rsidR="004518D6" w:rsidRPr="00F9361F" w:rsidRDefault="004518D6" w:rsidP="004518D6">
      <w:pPr>
        <w:autoSpaceDE w:val="0"/>
        <w:autoSpaceDN w:val="0"/>
        <w:adjustRightInd w:val="0"/>
        <w:ind w:firstLine="851"/>
        <w:contextualSpacing/>
        <w:jc w:val="both"/>
        <w:rPr>
          <w:rFonts w:eastAsia="Calibri"/>
          <w:sz w:val="28"/>
          <w:szCs w:val="28"/>
          <w:lang w:eastAsia="en-US"/>
        </w:rPr>
      </w:pPr>
      <w:r w:rsidRPr="00F9361F">
        <w:rPr>
          <w:rFonts w:eastAsia="Calibri"/>
          <w:sz w:val="28"/>
          <w:szCs w:val="28"/>
          <w:lang w:eastAsia="en-US"/>
        </w:rPr>
        <w:t xml:space="preserve">23.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4518D6" w:rsidRPr="00F9361F" w:rsidRDefault="004518D6" w:rsidP="004518D6">
      <w:pPr>
        <w:autoSpaceDE w:val="0"/>
        <w:autoSpaceDN w:val="0"/>
        <w:adjustRightInd w:val="0"/>
        <w:ind w:firstLine="851"/>
        <w:contextualSpacing/>
        <w:jc w:val="both"/>
        <w:rPr>
          <w:rFonts w:eastAsia="Calibri"/>
          <w:sz w:val="28"/>
          <w:szCs w:val="28"/>
          <w:lang w:eastAsia="en-US"/>
        </w:rPr>
      </w:pPr>
      <w:r w:rsidRPr="00F9361F">
        <w:rPr>
          <w:rFonts w:eastAsia="Calibri"/>
          <w:sz w:val="28"/>
          <w:szCs w:val="28"/>
          <w:lang w:eastAsia="en-US"/>
        </w:rPr>
        <w:t xml:space="preserve">24. </w:t>
      </w:r>
      <w:r w:rsidR="0094467C">
        <w:rPr>
          <w:rFonts w:eastAsia="Calibri"/>
          <w:sz w:val="28"/>
          <w:szCs w:val="28"/>
          <w:lang w:eastAsia="en-US"/>
        </w:rPr>
        <w:t>Консультирование</w:t>
      </w:r>
      <w:r w:rsidR="00B40EB3">
        <w:rPr>
          <w:rFonts w:eastAsia="Calibri"/>
          <w:sz w:val="28"/>
          <w:szCs w:val="28"/>
          <w:lang w:eastAsia="en-US"/>
        </w:rPr>
        <w:t xml:space="preserve">, </w:t>
      </w:r>
      <w:r w:rsidR="0094467C">
        <w:rPr>
          <w:rFonts w:eastAsia="Calibri"/>
          <w:sz w:val="28"/>
          <w:szCs w:val="28"/>
          <w:lang w:eastAsia="en-US"/>
        </w:rPr>
        <w:t xml:space="preserve">в том числе письменное, </w:t>
      </w:r>
      <w:r w:rsidRPr="00F9361F">
        <w:rPr>
          <w:rFonts w:eastAsia="Calibri"/>
          <w:sz w:val="28"/>
          <w:szCs w:val="28"/>
          <w:lang w:eastAsia="en-US"/>
        </w:rPr>
        <w:t>осуществляется по следующим вопросам:</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 xml:space="preserve">1) компетенция контрольного органа; </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2) организация и осуществление муниципального контроля;</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3) порядок осуществления профилактических, контрольных мероприятий, установленных Положением;</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4) применение мер ответственности за нарушение обязательных требований.</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 xml:space="preserve">25.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9" w:history="1">
        <w:r w:rsidRPr="00F9361F">
          <w:rPr>
            <w:rStyle w:val="a3"/>
            <w:rFonts w:eastAsia="Calibri"/>
            <w:color w:val="auto"/>
            <w:sz w:val="28"/>
            <w:szCs w:val="28"/>
            <w:u w:val="none"/>
            <w:lang w:eastAsia="en-US"/>
          </w:rPr>
          <w:t>законом</w:t>
        </w:r>
      </w:hyperlink>
      <w:r w:rsidRPr="00F9361F">
        <w:rPr>
          <w:rFonts w:eastAsia="Calibri"/>
          <w:sz w:val="28"/>
          <w:szCs w:val="28"/>
          <w:lang w:eastAsia="en-US"/>
        </w:rPr>
        <w:t xml:space="preserve"> от 02.05.2006 №59-ФЗ «О порядке рассмотрения обращений граждан Российской Федерации».</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26.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27.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r w:rsidRPr="00F9361F">
        <w:rPr>
          <w:sz w:val="28"/>
          <w:szCs w:val="28"/>
        </w:rPr>
        <w:t xml:space="preserve"> </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 xml:space="preserve">28. Консультирование по однотипным обращениям контролируемых лиц и их представителей осуществляется посредством размещения на </w:t>
      </w:r>
      <w:r w:rsidR="00F9361F" w:rsidRPr="002A7070">
        <w:rPr>
          <w:sz w:val="28"/>
          <w:szCs w:val="28"/>
        </w:rPr>
        <w:t>Официальном информационном портале органов местного самоуправления города Ханты-Мансийска в сети «Интернет»</w:t>
      </w:r>
      <w:r w:rsidR="00F9361F">
        <w:rPr>
          <w:sz w:val="28"/>
          <w:szCs w:val="28"/>
        </w:rPr>
        <w:t xml:space="preserve"> </w:t>
      </w:r>
      <w:r w:rsidRPr="00F9361F">
        <w:rPr>
          <w:rFonts w:eastAsia="Calibri"/>
          <w:sz w:val="28"/>
          <w:szCs w:val="28"/>
          <w:lang w:eastAsia="en-US"/>
        </w:rPr>
        <w:t>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 xml:space="preserve">29. </w:t>
      </w:r>
      <w:r w:rsidRPr="00F9361F">
        <w:rPr>
          <w:rFonts w:eastAsia="Calibri"/>
          <w:bCs/>
          <w:sz w:val="28"/>
          <w:szCs w:val="28"/>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w:t>
      </w:r>
      <w:r w:rsidRPr="00F9361F">
        <w:rPr>
          <w:rFonts w:eastAsia="Calibri"/>
          <w:bCs/>
          <w:sz w:val="28"/>
          <w:szCs w:val="28"/>
          <w:lang w:eastAsia="en-US"/>
        </w:rPr>
        <w:lastRenderedPageBreak/>
        <w:t>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F9361F">
        <w:rPr>
          <w:rFonts w:eastAsia="Calibri"/>
          <w:sz w:val="28"/>
          <w:szCs w:val="28"/>
          <w:lang w:eastAsia="en-US"/>
        </w:rPr>
        <w:t>.</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30.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31.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32.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рабочих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индивидуального предпринимателя, гражданина которые приводят или могут привести к нарушению обязательных требований.</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33. Возражения рассматриваются должностным лицом, объявившим предостережение не позднее 15 рабочих дней с момента получения таких возражений.</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34.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4518D6" w:rsidRPr="00F9361F" w:rsidRDefault="004518D6" w:rsidP="004518D6">
      <w:pPr>
        <w:spacing w:after="160"/>
        <w:ind w:firstLine="851"/>
        <w:contextualSpacing/>
        <w:jc w:val="both"/>
        <w:rPr>
          <w:rFonts w:eastAsia="Calibri"/>
          <w:sz w:val="28"/>
          <w:szCs w:val="28"/>
          <w:lang w:eastAsia="en-US"/>
        </w:rPr>
      </w:pPr>
      <w:r w:rsidRPr="00F9361F">
        <w:rPr>
          <w:sz w:val="28"/>
          <w:szCs w:val="28"/>
        </w:rPr>
        <w:t xml:space="preserve">35.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4518D6" w:rsidRPr="00F9361F" w:rsidRDefault="004518D6" w:rsidP="004518D6">
      <w:pPr>
        <w:spacing w:after="160"/>
        <w:ind w:firstLine="851"/>
        <w:contextualSpacing/>
        <w:jc w:val="both"/>
        <w:rPr>
          <w:rFonts w:eastAsia="Calibri"/>
          <w:sz w:val="28"/>
          <w:szCs w:val="28"/>
          <w:lang w:eastAsia="en-US"/>
        </w:rPr>
      </w:pPr>
      <w:r w:rsidRPr="00F9361F">
        <w:rPr>
          <w:sz w:val="28"/>
          <w:szCs w:val="28"/>
        </w:rPr>
        <w:lastRenderedPageBreak/>
        <w:t xml:space="preserve">36. В ходе профилактического визита должностным лицом контрольного органа может осуществляться консультирование контролируемого лица. </w:t>
      </w:r>
    </w:p>
    <w:p w:rsidR="004518D6" w:rsidRPr="00F9361F" w:rsidRDefault="004518D6" w:rsidP="004518D6">
      <w:pPr>
        <w:spacing w:after="160"/>
        <w:ind w:firstLine="851"/>
        <w:contextualSpacing/>
        <w:jc w:val="both"/>
        <w:rPr>
          <w:rFonts w:eastAsia="Calibri"/>
          <w:sz w:val="28"/>
          <w:szCs w:val="28"/>
          <w:lang w:eastAsia="en-US"/>
        </w:rPr>
      </w:pPr>
      <w:r w:rsidRPr="00F9361F">
        <w:rPr>
          <w:sz w:val="28"/>
          <w:szCs w:val="28"/>
        </w:rPr>
        <w:t>37.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4518D6" w:rsidRPr="00F9361F" w:rsidRDefault="004518D6" w:rsidP="004518D6">
      <w:pPr>
        <w:spacing w:after="160"/>
        <w:ind w:firstLine="851"/>
        <w:contextualSpacing/>
        <w:jc w:val="both"/>
        <w:rPr>
          <w:rFonts w:eastAsia="Calibri"/>
          <w:sz w:val="28"/>
          <w:szCs w:val="28"/>
          <w:lang w:eastAsia="en-US"/>
        </w:rPr>
      </w:pPr>
      <w:r w:rsidRPr="00F9361F">
        <w:rPr>
          <w:sz w:val="28"/>
          <w:szCs w:val="28"/>
        </w:rPr>
        <w:t>38.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4518D6" w:rsidRPr="00F9361F" w:rsidRDefault="004518D6" w:rsidP="004518D6">
      <w:pPr>
        <w:autoSpaceDE w:val="0"/>
        <w:autoSpaceDN w:val="0"/>
        <w:adjustRightInd w:val="0"/>
        <w:ind w:firstLine="851"/>
        <w:jc w:val="center"/>
        <w:rPr>
          <w:sz w:val="28"/>
          <w:szCs w:val="28"/>
        </w:rPr>
      </w:pPr>
    </w:p>
    <w:p w:rsidR="004518D6" w:rsidRPr="0094467C" w:rsidRDefault="0094467C" w:rsidP="004518D6">
      <w:pPr>
        <w:autoSpaceDE w:val="0"/>
        <w:autoSpaceDN w:val="0"/>
        <w:adjustRightInd w:val="0"/>
        <w:ind w:firstLine="851"/>
        <w:jc w:val="center"/>
        <w:rPr>
          <w:b/>
          <w:sz w:val="28"/>
          <w:szCs w:val="28"/>
        </w:rPr>
      </w:pPr>
      <w:r>
        <w:rPr>
          <w:b/>
          <w:sz w:val="28"/>
          <w:szCs w:val="28"/>
          <w:lang w:val="en-US"/>
        </w:rPr>
        <w:t>III</w:t>
      </w:r>
      <w:r w:rsidRPr="0094467C">
        <w:rPr>
          <w:b/>
          <w:sz w:val="28"/>
          <w:szCs w:val="28"/>
        </w:rPr>
        <w:t xml:space="preserve">. </w:t>
      </w:r>
      <w:r w:rsidR="004518D6" w:rsidRPr="0094467C">
        <w:rPr>
          <w:b/>
          <w:sz w:val="28"/>
          <w:szCs w:val="28"/>
        </w:rPr>
        <w:t xml:space="preserve">Порядок организации муниципального контроля </w:t>
      </w:r>
    </w:p>
    <w:p w:rsidR="004518D6" w:rsidRPr="00F9361F" w:rsidRDefault="004518D6" w:rsidP="004518D6">
      <w:pPr>
        <w:autoSpaceDE w:val="0"/>
        <w:autoSpaceDN w:val="0"/>
        <w:adjustRightInd w:val="0"/>
        <w:ind w:firstLine="851"/>
        <w:jc w:val="center"/>
        <w:rPr>
          <w:sz w:val="28"/>
          <w:szCs w:val="28"/>
        </w:rPr>
      </w:pP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39.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№248-ФЗ.</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40.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1) дата, время и место принятия решения;</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2) кем принято решение;</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3) основание проведения контрольного мероприятия;</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4) вид контроля;</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5) фамилии, имена, отчества (при наличии), должности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6) объект контроля, в отношении которого проводится контрольное мероприятие;</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9) вид контрольного мероприятия;</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10) перечень контрольных действий, совершаемых в рамках контрольного мероприятия;</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lastRenderedPageBreak/>
        <w:t>11) предмет контрольного мероприятия;</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12) проверочные листы, если их применение является обязательным;</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15) иные сведения, если это предусмотрено Положением.</w:t>
      </w:r>
    </w:p>
    <w:p w:rsidR="004518D6" w:rsidRPr="00F9361F" w:rsidRDefault="004518D6" w:rsidP="004518D6">
      <w:pPr>
        <w:spacing w:after="160"/>
        <w:ind w:firstLine="851"/>
        <w:contextualSpacing/>
        <w:jc w:val="both"/>
        <w:rPr>
          <w:rFonts w:eastAsia="Calibri"/>
          <w:bCs/>
          <w:iCs/>
          <w:sz w:val="28"/>
          <w:szCs w:val="28"/>
          <w:lang w:eastAsia="en-US"/>
        </w:rPr>
      </w:pPr>
      <w:r w:rsidRPr="00F9361F">
        <w:rPr>
          <w:rFonts w:eastAsia="Calibri"/>
          <w:sz w:val="28"/>
          <w:szCs w:val="28"/>
          <w:lang w:eastAsia="en-US"/>
        </w:rPr>
        <w:t xml:space="preserve">41. </w:t>
      </w:r>
      <w:r w:rsidRPr="00F9361F">
        <w:rPr>
          <w:rFonts w:eastAsia="Calibri"/>
          <w:bCs/>
          <w:iCs/>
          <w:sz w:val="28"/>
          <w:szCs w:val="28"/>
          <w:lang w:eastAsia="en-US"/>
        </w:rPr>
        <w:t xml:space="preserve">В рамках осуществления </w:t>
      </w:r>
      <w:r w:rsidRPr="00F9361F">
        <w:rPr>
          <w:rFonts w:eastAsia="Calibri"/>
          <w:sz w:val="28"/>
          <w:szCs w:val="28"/>
          <w:lang w:eastAsia="en-US"/>
        </w:rPr>
        <w:t>муниципального контроля при взаимодействии с контролируемым лицом</w:t>
      </w:r>
      <w:r w:rsidRPr="00F9361F">
        <w:rPr>
          <w:rFonts w:eastAsia="Calibri"/>
          <w:bCs/>
          <w:iCs/>
          <w:sz w:val="28"/>
          <w:szCs w:val="28"/>
          <w:lang w:eastAsia="en-US"/>
        </w:rPr>
        <w:t xml:space="preserve"> проводятся следующие контрольные мероприятия:</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1) инспекционный визит;</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2) документарная проверка;</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3) выездная проверка;</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 xml:space="preserve">4) рейдовый осмотр. </w:t>
      </w:r>
    </w:p>
    <w:p w:rsidR="004518D6" w:rsidRPr="00F9361F" w:rsidRDefault="004518D6" w:rsidP="004518D6">
      <w:pPr>
        <w:ind w:firstLine="851"/>
        <w:contextualSpacing/>
        <w:jc w:val="both"/>
        <w:rPr>
          <w:rFonts w:eastAsia="Calibri"/>
          <w:bCs/>
          <w:iCs/>
          <w:sz w:val="28"/>
          <w:szCs w:val="28"/>
          <w:lang w:eastAsia="en-US"/>
        </w:rPr>
      </w:pPr>
      <w:r w:rsidRPr="00F9361F">
        <w:rPr>
          <w:rFonts w:eastAsia="Calibri"/>
          <w:sz w:val="28"/>
          <w:szCs w:val="28"/>
          <w:lang w:eastAsia="en-US"/>
        </w:rPr>
        <w:t>42. Без взаимодействия с контролируемым лицом проводятся следующие контрольные мероприятия (далее - контрольные мероприятия без взаимодействия):</w:t>
      </w:r>
    </w:p>
    <w:p w:rsidR="004518D6" w:rsidRPr="00F9361F" w:rsidRDefault="004518D6" w:rsidP="004518D6">
      <w:pPr>
        <w:autoSpaceDE w:val="0"/>
        <w:autoSpaceDN w:val="0"/>
        <w:adjustRightInd w:val="0"/>
        <w:ind w:firstLine="851"/>
        <w:jc w:val="both"/>
        <w:rPr>
          <w:rFonts w:eastAsia="Calibri"/>
          <w:sz w:val="28"/>
          <w:szCs w:val="28"/>
          <w:lang w:eastAsia="en-US"/>
        </w:rPr>
      </w:pPr>
      <w:r w:rsidRPr="00F9361F">
        <w:rPr>
          <w:rFonts w:eastAsia="Calibri"/>
          <w:sz w:val="28"/>
          <w:szCs w:val="28"/>
          <w:lang w:eastAsia="en-US"/>
        </w:rPr>
        <w:t>1) наблюдение за соблюдением обязательных требований (мониторинг безопасности);</w:t>
      </w:r>
    </w:p>
    <w:p w:rsidR="004518D6" w:rsidRPr="00F9361F" w:rsidRDefault="004518D6" w:rsidP="004518D6">
      <w:pPr>
        <w:autoSpaceDE w:val="0"/>
        <w:autoSpaceDN w:val="0"/>
        <w:adjustRightInd w:val="0"/>
        <w:ind w:firstLine="851"/>
        <w:jc w:val="both"/>
        <w:rPr>
          <w:rFonts w:eastAsia="Calibri"/>
          <w:sz w:val="28"/>
          <w:szCs w:val="28"/>
          <w:lang w:eastAsia="en-US"/>
        </w:rPr>
      </w:pPr>
      <w:r w:rsidRPr="00F9361F">
        <w:rPr>
          <w:rFonts w:eastAsia="Calibri"/>
          <w:sz w:val="28"/>
          <w:szCs w:val="28"/>
          <w:lang w:eastAsia="en-US"/>
        </w:rPr>
        <w:t>2) выездное обследование.</w:t>
      </w:r>
    </w:p>
    <w:p w:rsidR="004518D6" w:rsidRPr="00F9361F" w:rsidRDefault="004518D6" w:rsidP="004518D6">
      <w:pPr>
        <w:autoSpaceDE w:val="0"/>
        <w:autoSpaceDN w:val="0"/>
        <w:adjustRightInd w:val="0"/>
        <w:ind w:firstLine="851"/>
        <w:jc w:val="both"/>
        <w:rPr>
          <w:rFonts w:eastAsia="Calibri"/>
          <w:sz w:val="28"/>
          <w:szCs w:val="28"/>
          <w:lang w:eastAsia="en-US"/>
        </w:rPr>
      </w:pPr>
      <w:r w:rsidRPr="00F9361F">
        <w:rPr>
          <w:rFonts w:eastAsia="Calibri"/>
          <w:sz w:val="28"/>
          <w:szCs w:val="28"/>
          <w:lang w:eastAsia="en-US"/>
        </w:rPr>
        <w:t>43. Плановые контрольные мероприятия при осуществлении муниципального контроля</w:t>
      </w:r>
      <w:r w:rsidRPr="00F9361F">
        <w:rPr>
          <w:rFonts w:eastAsia="Calibri"/>
          <w:i/>
          <w:sz w:val="28"/>
          <w:szCs w:val="28"/>
          <w:lang w:eastAsia="en-US"/>
        </w:rPr>
        <w:t xml:space="preserve"> </w:t>
      </w:r>
      <w:r w:rsidRPr="00F9361F">
        <w:rPr>
          <w:rFonts w:eastAsia="Calibri"/>
          <w:sz w:val="28"/>
          <w:szCs w:val="28"/>
          <w:lang w:eastAsia="en-US"/>
        </w:rPr>
        <w:t>не проводятся.</w:t>
      </w:r>
    </w:p>
    <w:p w:rsidR="004518D6" w:rsidRPr="00F9361F" w:rsidRDefault="004518D6" w:rsidP="004518D6">
      <w:pPr>
        <w:autoSpaceDE w:val="0"/>
        <w:autoSpaceDN w:val="0"/>
        <w:adjustRightInd w:val="0"/>
        <w:ind w:firstLine="851"/>
        <w:jc w:val="both"/>
        <w:rPr>
          <w:rFonts w:eastAsia="Calibri"/>
          <w:sz w:val="28"/>
          <w:szCs w:val="28"/>
          <w:lang w:eastAsia="en-US"/>
        </w:rPr>
      </w:pPr>
      <w:r w:rsidRPr="00F9361F">
        <w:rPr>
          <w:rFonts w:eastAsia="Calibri"/>
          <w:sz w:val="28"/>
          <w:szCs w:val="28"/>
          <w:lang w:eastAsia="en-US"/>
        </w:rPr>
        <w:t xml:space="preserve">44. Внеплановые контрольные мероприятия проводятся при наличии оснований, предусмотренных </w:t>
      </w:r>
      <w:hyperlink r:id="rId10" w:history="1">
        <w:r w:rsidRPr="00F9361F">
          <w:rPr>
            <w:rFonts w:eastAsia="Calibri"/>
            <w:sz w:val="28"/>
            <w:szCs w:val="28"/>
            <w:lang w:eastAsia="en-US"/>
          </w:rPr>
          <w:t>пунктами 1</w:t>
        </w:r>
      </w:hyperlink>
      <w:r w:rsidRPr="00F9361F">
        <w:rPr>
          <w:rFonts w:eastAsia="Calibri"/>
          <w:sz w:val="28"/>
          <w:szCs w:val="28"/>
          <w:lang w:eastAsia="en-US"/>
        </w:rPr>
        <w:t xml:space="preserve">, </w:t>
      </w:r>
      <w:hyperlink r:id="rId11" w:history="1">
        <w:r w:rsidRPr="00F9361F">
          <w:rPr>
            <w:rFonts w:eastAsia="Calibri"/>
            <w:sz w:val="28"/>
            <w:szCs w:val="28"/>
            <w:lang w:eastAsia="en-US"/>
          </w:rPr>
          <w:t>3</w:t>
        </w:r>
      </w:hyperlink>
      <w:r w:rsidRPr="00F9361F">
        <w:rPr>
          <w:rFonts w:eastAsia="Calibri"/>
          <w:sz w:val="28"/>
          <w:szCs w:val="28"/>
          <w:lang w:eastAsia="en-US"/>
        </w:rPr>
        <w:t xml:space="preserve">, </w:t>
      </w:r>
      <w:hyperlink r:id="rId12" w:history="1">
        <w:r w:rsidRPr="00F9361F">
          <w:rPr>
            <w:rFonts w:eastAsia="Calibri"/>
            <w:sz w:val="28"/>
            <w:szCs w:val="28"/>
            <w:lang w:eastAsia="en-US"/>
          </w:rPr>
          <w:t>4</w:t>
        </w:r>
      </w:hyperlink>
      <w:r w:rsidRPr="00F9361F">
        <w:rPr>
          <w:rFonts w:eastAsia="Calibri"/>
          <w:sz w:val="28"/>
          <w:szCs w:val="28"/>
          <w:lang w:eastAsia="en-US"/>
        </w:rPr>
        <w:t xml:space="preserve">, </w:t>
      </w:r>
      <w:hyperlink r:id="rId13" w:history="1">
        <w:r w:rsidRPr="00F9361F">
          <w:rPr>
            <w:rFonts w:eastAsia="Calibri"/>
            <w:sz w:val="28"/>
            <w:szCs w:val="28"/>
            <w:lang w:eastAsia="en-US"/>
          </w:rPr>
          <w:t>5 части 1 статьи 57</w:t>
        </w:r>
      </w:hyperlink>
      <w:r w:rsidRPr="00F9361F">
        <w:rPr>
          <w:rFonts w:eastAsia="Calibri"/>
          <w:sz w:val="28"/>
          <w:szCs w:val="28"/>
          <w:lang w:eastAsia="en-US"/>
        </w:rPr>
        <w:t xml:space="preserve"> Федерального закона № 248-ФЗ.</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45.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№248-ФЗ.</w:t>
      </w:r>
    </w:p>
    <w:p w:rsidR="004518D6" w:rsidRPr="00F9361F" w:rsidRDefault="004518D6" w:rsidP="004518D6">
      <w:pPr>
        <w:spacing w:after="160"/>
        <w:ind w:firstLine="851"/>
        <w:contextualSpacing/>
        <w:jc w:val="center"/>
        <w:rPr>
          <w:rFonts w:eastAsia="Calibri"/>
          <w:sz w:val="28"/>
          <w:szCs w:val="28"/>
          <w:lang w:eastAsia="en-US"/>
        </w:rPr>
      </w:pPr>
    </w:p>
    <w:p w:rsidR="004518D6" w:rsidRPr="0094467C" w:rsidRDefault="0094467C" w:rsidP="004518D6">
      <w:pPr>
        <w:spacing w:after="160"/>
        <w:ind w:firstLine="851"/>
        <w:contextualSpacing/>
        <w:jc w:val="center"/>
        <w:rPr>
          <w:rFonts w:eastAsia="Calibri"/>
          <w:b/>
          <w:sz w:val="28"/>
          <w:szCs w:val="28"/>
          <w:lang w:eastAsia="en-US"/>
        </w:rPr>
      </w:pPr>
      <w:r>
        <w:rPr>
          <w:rFonts w:eastAsia="Calibri"/>
          <w:b/>
          <w:sz w:val="28"/>
          <w:szCs w:val="28"/>
          <w:lang w:val="en-US" w:eastAsia="en-US"/>
        </w:rPr>
        <w:t>IV</w:t>
      </w:r>
      <w:r w:rsidRPr="0094467C">
        <w:rPr>
          <w:rFonts w:eastAsia="Calibri"/>
          <w:b/>
          <w:sz w:val="28"/>
          <w:szCs w:val="28"/>
          <w:lang w:eastAsia="en-US"/>
        </w:rPr>
        <w:t xml:space="preserve">. </w:t>
      </w:r>
      <w:r w:rsidR="004518D6" w:rsidRPr="0094467C">
        <w:rPr>
          <w:rFonts w:eastAsia="Calibri"/>
          <w:b/>
          <w:sz w:val="28"/>
          <w:szCs w:val="28"/>
          <w:lang w:eastAsia="en-US"/>
        </w:rPr>
        <w:t>Контрольные мероприятия</w:t>
      </w:r>
    </w:p>
    <w:p w:rsidR="004518D6" w:rsidRPr="00F9361F" w:rsidRDefault="004518D6" w:rsidP="004518D6">
      <w:pPr>
        <w:spacing w:after="160"/>
        <w:ind w:firstLine="851"/>
        <w:contextualSpacing/>
        <w:jc w:val="center"/>
        <w:rPr>
          <w:rFonts w:eastAsia="Calibri"/>
          <w:sz w:val="28"/>
          <w:szCs w:val="28"/>
          <w:lang w:eastAsia="en-US"/>
        </w:rPr>
      </w:pP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bCs/>
          <w:sz w:val="28"/>
          <w:szCs w:val="28"/>
          <w:lang w:eastAsia="en-US"/>
        </w:rPr>
        <w:t>46.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bCs/>
          <w:sz w:val="28"/>
          <w:szCs w:val="28"/>
          <w:lang w:eastAsia="en-US"/>
        </w:rPr>
        <w:t>47.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bCs/>
          <w:sz w:val="28"/>
          <w:szCs w:val="28"/>
          <w:lang w:eastAsia="en-US"/>
        </w:rPr>
        <w:t>48. В ходе инспекционного визита могут совершаться следующие контрольные действия:</w:t>
      </w:r>
    </w:p>
    <w:p w:rsidR="004518D6" w:rsidRPr="00F9361F" w:rsidRDefault="004518D6" w:rsidP="004518D6">
      <w:pPr>
        <w:autoSpaceDE w:val="0"/>
        <w:autoSpaceDN w:val="0"/>
        <w:adjustRightInd w:val="0"/>
        <w:ind w:firstLine="851"/>
        <w:jc w:val="both"/>
        <w:rPr>
          <w:rFonts w:eastAsia="Calibri"/>
          <w:bCs/>
          <w:sz w:val="28"/>
          <w:szCs w:val="28"/>
          <w:lang w:eastAsia="en-US"/>
        </w:rPr>
      </w:pPr>
      <w:r w:rsidRPr="00F9361F">
        <w:rPr>
          <w:rFonts w:eastAsia="Calibri"/>
          <w:bCs/>
          <w:sz w:val="28"/>
          <w:szCs w:val="28"/>
          <w:lang w:eastAsia="en-US"/>
        </w:rPr>
        <w:lastRenderedPageBreak/>
        <w:t>1) осмотр;</w:t>
      </w:r>
    </w:p>
    <w:p w:rsidR="004518D6" w:rsidRPr="00F9361F" w:rsidRDefault="004518D6" w:rsidP="004518D6">
      <w:pPr>
        <w:autoSpaceDE w:val="0"/>
        <w:autoSpaceDN w:val="0"/>
        <w:adjustRightInd w:val="0"/>
        <w:ind w:firstLine="851"/>
        <w:jc w:val="both"/>
        <w:rPr>
          <w:rFonts w:eastAsia="Calibri"/>
          <w:bCs/>
          <w:sz w:val="28"/>
          <w:szCs w:val="28"/>
          <w:lang w:eastAsia="en-US"/>
        </w:rPr>
      </w:pPr>
      <w:r w:rsidRPr="00F9361F">
        <w:rPr>
          <w:rFonts w:eastAsia="Calibri"/>
          <w:bCs/>
          <w:sz w:val="28"/>
          <w:szCs w:val="28"/>
          <w:lang w:eastAsia="en-US"/>
        </w:rPr>
        <w:t>2) опрос;</w:t>
      </w:r>
    </w:p>
    <w:p w:rsidR="004518D6" w:rsidRPr="00F9361F" w:rsidRDefault="004518D6" w:rsidP="004518D6">
      <w:pPr>
        <w:autoSpaceDE w:val="0"/>
        <w:autoSpaceDN w:val="0"/>
        <w:adjustRightInd w:val="0"/>
        <w:ind w:firstLine="851"/>
        <w:jc w:val="both"/>
        <w:rPr>
          <w:rFonts w:eastAsia="Calibri"/>
          <w:bCs/>
          <w:sz w:val="28"/>
          <w:szCs w:val="28"/>
          <w:lang w:eastAsia="en-US"/>
        </w:rPr>
      </w:pPr>
      <w:r w:rsidRPr="00F9361F">
        <w:rPr>
          <w:rFonts w:eastAsia="Calibri"/>
          <w:bCs/>
          <w:sz w:val="28"/>
          <w:szCs w:val="28"/>
          <w:lang w:eastAsia="en-US"/>
        </w:rPr>
        <w:t>3) получение письменных объяснений;</w:t>
      </w:r>
    </w:p>
    <w:p w:rsidR="004518D6" w:rsidRPr="00F9361F" w:rsidRDefault="004518D6" w:rsidP="004518D6">
      <w:pPr>
        <w:autoSpaceDE w:val="0"/>
        <w:autoSpaceDN w:val="0"/>
        <w:adjustRightInd w:val="0"/>
        <w:ind w:firstLine="851"/>
        <w:jc w:val="both"/>
        <w:rPr>
          <w:rFonts w:eastAsia="Calibri"/>
          <w:bCs/>
          <w:sz w:val="28"/>
          <w:szCs w:val="28"/>
          <w:lang w:eastAsia="en-US"/>
        </w:rPr>
      </w:pPr>
      <w:r w:rsidRPr="00F9361F">
        <w:rPr>
          <w:rFonts w:eastAsia="Calibri"/>
          <w:bCs/>
          <w:sz w:val="28"/>
          <w:szCs w:val="28"/>
          <w:lang w:eastAsia="en-US"/>
        </w:rPr>
        <w:t>4) инструментальное обследование;</w:t>
      </w:r>
    </w:p>
    <w:p w:rsidR="004518D6" w:rsidRPr="00F9361F" w:rsidRDefault="004518D6" w:rsidP="004518D6">
      <w:pPr>
        <w:autoSpaceDE w:val="0"/>
        <w:autoSpaceDN w:val="0"/>
        <w:adjustRightInd w:val="0"/>
        <w:ind w:firstLine="851"/>
        <w:jc w:val="both"/>
        <w:rPr>
          <w:rFonts w:eastAsia="Calibri"/>
          <w:bCs/>
          <w:sz w:val="28"/>
          <w:szCs w:val="28"/>
          <w:lang w:eastAsia="en-US"/>
        </w:rPr>
      </w:pPr>
      <w:r w:rsidRPr="00F9361F">
        <w:rPr>
          <w:rFonts w:eastAsia="Calibri"/>
          <w:bCs/>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18D6" w:rsidRPr="00F9361F" w:rsidRDefault="004518D6" w:rsidP="004518D6">
      <w:pPr>
        <w:autoSpaceDE w:val="0"/>
        <w:autoSpaceDN w:val="0"/>
        <w:adjustRightInd w:val="0"/>
        <w:ind w:firstLine="851"/>
        <w:jc w:val="both"/>
        <w:rPr>
          <w:rFonts w:eastAsia="Calibri"/>
          <w:bCs/>
          <w:sz w:val="28"/>
          <w:szCs w:val="28"/>
          <w:lang w:eastAsia="en-US"/>
        </w:rPr>
      </w:pPr>
      <w:r w:rsidRPr="00F9361F">
        <w:rPr>
          <w:rFonts w:eastAsia="Calibri"/>
          <w:bCs/>
          <w:sz w:val="28"/>
          <w:szCs w:val="28"/>
          <w:lang w:eastAsia="en-US"/>
        </w:rPr>
        <w:t>49. Инспекционный визит проводится без предварительного уведомления контролируемого лица и собственника производственного объекта.</w:t>
      </w:r>
    </w:p>
    <w:p w:rsidR="004518D6" w:rsidRPr="00F9361F" w:rsidRDefault="004518D6" w:rsidP="004518D6">
      <w:pPr>
        <w:autoSpaceDE w:val="0"/>
        <w:autoSpaceDN w:val="0"/>
        <w:adjustRightInd w:val="0"/>
        <w:ind w:firstLine="851"/>
        <w:jc w:val="both"/>
        <w:rPr>
          <w:rFonts w:eastAsia="Calibri"/>
          <w:bCs/>
          <w:sz w:val="28"/>
          <w:szCs w:val="28"/>
          <w:lang w:eastAsia="en-US"/>
        </w:rPr>
      </w:pPr>
      <w:r w:rsidRPr="00F9361F">
        <w:rPr>
          <w:rFonts w:eastAsia="Calibri"/>
          <w:bCs/>
          <w:sz w:val="28"/>
          <w:szCs w:val="28"/>
          <w:lang w:eastAsia="en-US"/>
        </w:rPr>
        <w:t>50.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4518D6" w:rsidRPr="00F9361F" w:rsidRDefault="004518D6" w:rsidP="004518D6">
      <w:pPr>
        <w:autoSpaceDE w:val="0"/>
        <w:autoSpaceDN w:val="0"/>
        <w:adjustRightInd w:val="0"/>
        <w:ind w:firstLine="851"/>
        <w:jc w:val="both"/>
        <w:rPr>
          <w:rFonts w:eastAsia="Calibri"/>
          <w:bCs/>
          <w:sz w:val="28"/>
          <w:szCs w:val="28"/>
          <w:lang w:eastAsia="en-US"/>
        </w:rPr>
      </w:pPr>
      <w:r w:rsidRPr="00F9361F">
        <w:rPr>
          <w:rFonts w:eastAsia="Calibri"/>
          <w:bCs/>
          <w:sz w:val="28"/>
          <w:szCs w:val="28"/>
          <w:lang w:eastAsia="en-US"/>
        </w:rPr>
        <w:t>51. Контролируемые лица или их представители обязаны обеспечить беспрепятственный доступ должностного лица в здания, сооружения, помещения.</w:t>
      </w:r>
    </w:p>
    <w:p w:rsidR="004518D6" w:rsidRPr="00F9361F" w:rsidRDefault="004518D6" w:rsidP="004518D6">
      <w:pPr>
        <w:autoSpaceDE w:val="0"/>
        <w:autoSpaceDN w:val="0"/>
        <w:adjustRightInd w:val="0"/>
        <w:ind w:firstLine="851"/>
        <w:jc w:val="both"/>
        <w:rPr>
          <w:rFonts w:eastAsia="Calibri"/>
          <w:bCs/>
          <w:sz w:val="28"/>
          <w:szCs w:val="28"/>
          <w:lang w:eastAsia="en-US"/>
        </w:rPr>
      </w:pPr>
      <w:r w:rsidRPr="00F9361F">
        <w:rPr>
          <w:rFonts w:eastAsia="Calibri"/>
          <w:bCs/>
          <w:sz w:val="28"/>
          <w:szCs w:val="28"/>
          <w:lang w:eastAsia="en-US"/>
        </w:rPr>
        <w:t xml:space="preserve">52.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4" w:history="1">
        <w:r w:rsidRPr="00F9361F">
          <w:rPr>
            <w:rStyle w:val="a3"/>
            <w:rFonts w:eastAsia="Calibri"/>
            <w:bCs/>
            <w:color w:val="auto"/>
            <w:sz w:val="28"/>
            <w:szCs w:val="28"/>
            <w:u w:val="none"/>
            <w:lang w:eastAsia="en-US"/>
          </w:rPr>
          <w:t>пунктами 3</w:t>
        </w:r>
      </w:hyperlink>
      <w:r w:rsidRPr="00F9361F">
        <w:rPr>
          <w:rFonts w:eastAsia="Calibri"/>
          <w:bCs/>
          <w:sz w:val="28"/>
          <w:szCs w:val="28"/>
          <w:lang w:eastAsia="en-US"/>
        </w:rPr>
        <w:t xml:space="preserve"> - </w:t>
      </w:r>
      <w:hyperlink r:id="rId15" w:history="1">
        <w:r w:rsidRPr="00F9361F">
          <w:rPr>
            <w:rStyle w:val="a3"/>
            <w:rFonts w:eastAsia="Calibri"/>
            <w:bCs/>
            <w:color w:val="auto"/>
            <w:sz w:val="28"/>
            <w:szCs w:val="28"/>
            <w:u w:val="none"/>
            <w:lang w:eastAsia="en-US"/>
          </w:rPr>
          <w:t>6 части 1</w:t>
        </w:r>
        <w:r w:rsidR="00B40EB3">
          <w:rPr>
            <w:rStyle w:val="a3"/>
            <w:rFonts w:eastAsia="Calibri"/>
            <w:bCs/>
            <w:color w:val="auto"/>
            <w:sz w:val="28"/>
            <w:szCs w:val="28"/>
            <w:u w:val="none"/>
            <w:lang w:eastAsia="en-US"/>
          </w:rPr>
          <w:t xml:space="preserve">, частью 3 </w:t>
        </w:r>
        <w:r w:rsidRPr="00F9361F">
          <w:rPr>
            <w:rStyle w:val="a3"/>
            <w:rFonts w:eastAsia="Calibri"/>
            <w:bCs/>
            <w:color w:val="auto"/>
            <w:sz w:val="28"/>
            <w:szCs w:val="28"/>
            <w:u w:val="none"/>
            <w:lang w:eastAsia="en-US"/>
          </w:rPr>
          <w:t>статьи 57</w:t>
        </w:r>
      </w:hyperlink>
      <w:r w:rsidRPr="00F9361F">
        <w:rPr>
          <w:rFonts w:eastAsia="Calibri"/>
          <w:bCs/>
          <w:sz w:val="28"/>
          <w:szCs w:val="28"/>
          <w:lang w:eastAsia="en-US"/>
        </w:rPr>
        <w:t xml:space="preserve"> и </w:t>
      </w:r>
      <w:hyperlink r:id="rId16" w:history="1">
        <w:r w:rsidRPr="00F9361F">
          <w:rPr>
            <w:rStyle w:val="a3"/>
            <w:rFonts w:eastAsia="Calibri"/>
            <w:bCs/>
            <w:color w:val="auto"/>
            <w:sz w:val="28"/>
            <w:szCs w:val="28"/>
            <w:u w:val="none"/>
            <w:lang w:eastAsia="en-US"/>
          </w:rPr>
          <w:t>частью 12 статьи 66</w:t>
        </w:r>
      </w:hyperlink>
      <w:r w:rsidRPr="00F9361F">
        <w:rPr>
          <w:rFonts w:eastAsia="Calibri"/>
          <w:bCs/>
          <w:sz w:val="28"/>
          <w:szCs w:val="28"/>
          <w:lang w:eastAsia="en-US"/>
        </w:rPr>
        <w:t xml:space="preserve"> Федерального закона №248-ФЗ.</w:t>
      </w:r>
    </w:p>
    <w:p w:rsidR="004518D6" w:rsidRPr="00F9361F" w:rsidRDefault="004518D6" w:rsidP="004518D6">
      <w:pPr>
        <w:autoSpaceDE w:val="0"/>
        <w:autoSpaceDN w:val="0"/>
        <w:adjustRightInd w:val="0"/>
        <w:ind w:firstLine="851"/>
        <w:jc w:val="both"/>
        <w:rPr>
          <w:rFonts w:eastAsia="Calibri"/>
          <w:bCs/>
          <w:sz w:val="28"/>
          <w:szCs w:val="28"/>
          <w:lang w:eastAsia="en-US"/>
        </w:rPr>
      </w:pPr>
      <w:r w:rsidRPr="00F9361F">
        <w:rPr>
          <w:rFonts w:eastAsia="Calibri"/>
          <w:bCs/>
          <w:sz w:val="28"/>
          <w:szCs w:val="28"/>
          <w:lang w:eastAsia="en-US"/>
        </w:rPr>
        <w:t>53</w:t>
      </w:r>
      <w:r w:rsidRPr="00F9361F">
        <w:rPr>
          <w:rFonts w:eastAsia="Calibri"/>
          <w:sz w:val="28"/>
          <w:szCs w:val="28"/>
          <w:lang w:eastAsia="en-US"/>
        </w:rPr>
        <w:t>.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4518D6" w:rsidRPr="00F9361F" w:rsidRDefault="004518D6" w:rsidP="004518D6">
      <w:pPr>
        <w:autoSpaceDE w:val="0"/>
        <w:autoSpaceDN w:val="0"/>
        <w:adjustRightInd w:val="0"/>
        <w:ind w:firstLine="851"/>
        <w:jc w:val="both"/>
        <w:rPr>
          <w:rFonts w:eastAsia="Calibri"/>
          <w:bCs/>
          <w:sz w:val="28"/>
          <w:szCs w:val="28"/>
          <w:lang w:eastAsia="en-US"/>
        </w:rPr>
      </w:pPr>
      <w:r w:rsidRPr="00F9361F">
        <w:rPr>
          <w:rFonts w:eastAsia="Calibri"/>
          <w:sz w:val="28"/>
          <w:szCs w:val="28"/>
          <w:lang w:eastAsia="en-US"/>
        </w:rPr>
        <w:t>54.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518D6" w:rsidRPr="00F9361F" w:rsidRDefault="004518D6" w:rsidP="004518D6">
      <w:pPr>
        <w:autoSpaceDE w:val="0"/>
        <w:autoSpaceDN w:val="0"/>
        <w:adjustRightInd w:val="0"/>
        <w:ind w:firstLine="851"/>
        <w:jc w:val="both"/>
        <w:rPr>
          <w:rFonts w:eastAsia="Calibri"/>
          <w:bCs/>
          <w:sz w:val="28"/>
          <w:szCs w:val="28"/>
          <w:lang w:eastAsia="en-US"/>
        </w:rPr>
      </w:pPr>
      <w:r w:rsidRPr="00F9361F">
        <w:rPr>
          <w:rFonts w:eastAsia="Calibri"/>
          <w:sz w:val="28"/>
          <w:szCs w:val="28"/>
          <w:lang w:eastAsia="en-US"/>
        </w:rPr>
        <w:t>55. В ходе документарной проверки могут совершаться следующие контрольные действия:</w:t>
      </w:r>
    </w:p>
    <w:p w:rsidR="004518D6" w:rsidRPr="00F9361F" w:rsidRDefault="004518D6" w:rsidP="004518D6">
      <w:pPr>
        <w:autoSpaceDE w:val="0"/>
        <w:autoSpaceDN w:val="0"/>
        <w:adjustRightInd w:val="0"/>
        <w:ind w:firstLine="851"/>
        <w:jc w:val="both"/>
        <w:rPr>
          <w:rFonts w:eastAsia="Calibri"/>
          <w:sz w:val="28"/>
          <w:szCs w:val="28"/>
          <w:lang w:eastAsia="en-US"/>
        </w:rPr>
      </w:pPr>
      <w:r w:rsidRPr="00F9361F">
        <w:rPr>
          <w:rFonts w:eastAsia="Calibri"/>
          <w:sz w:val="28"/>
          <w:szCs w:val="28"/>
          <w:lang w:eastAsia="en-US"/>
        </w:rPr>
        <w:t>1) получение письменных объяснений;</w:t>
      </w:r>
    </w:p>
    <w:p w:rsidR="004518D6" w:rsidRPr="00F9361F" w:rsidRDefault="004518D6" w:rsidP="004518D6">
      <w:pPr>
        <w:autoSpaceDE w:val="0"/>
        <w:autoSpaceDN w:val="0"/>
        <w:adjustRightInd w:val="0"/>
        <w:ind w:firstLine="851"/>
        <w:jc w:val="both"/>
        <w:rPr>
          <w:rFonts w:eastAsia="Calibri"/>
          <w:sz w:val="28"/>
          <w:szCs w:val="28"/>
          <w:lang w:eastAsia="en-US"/>
        </w:rPr>
      </w:pPr>
      <w:r w:rsidRPr="00F9361F">
        <w:rPr>
          <w:rFonts w:eastAsia="Calibri"/>
          <w:sz w:val="28"/>
          <w:szCs w:val="28"/>
          <w:lang w:eastAsia="en-US"/>
        </w:rPr>
        <w:t>2) истребование документов;</w:t>
      </w:r>
    </w:p>
    <w:p w:rsidR="004518D6" w:rsidRPr="00F9361F" w:rsidRDefault="004518D6" w:rsidP="004518D6">
      <w:pPr>
        <w:autoSpaceDE w:val="0"/>
        <w:autoSpaceDN w:val="0"/>
        <w:adjustRightInd w:val="0"/>
        <w:ind w:firstLine="851"/>
        <w:jc w:val="both"/>
        <w:rPr>
          <w:rFonts w:eastAsia="Calibri"/>
          <w:sz w:val="28"/>
          <w:szCs w:val="28"/>
          <w:lang w:eastAsia="en-US"/>
        </w:rPr>
      </w:pPr>
      <w:r w:rsidRPr="00F9361F">
        <w:rPr>
          <w:rFonts w:eastAsia="Calibri"/>
          <w:sz w:val="28"/>
          <w:szCs w:val="28"/>
          <w:lang w:eastAsia="en-US"/>
        </w:rPr>
        <w:t>3) экспертиза.</w:t>
      </w:r>
    </w:p>
    <w:p w:rsidR="004518D6" w:rsidRPr="00F9361F" w:rsidRDefault="004518D6" w:rsidP="004518D6">
      <w:pPr>
        <w:autoSpaceDE w:val="0"/>
        <w:autoSpaceDN w:val="0"/>
        <w:adjustRightInd w:val="0"/>
        <w:ind w:firstLine="851"/>
        <w:jc w:val="both"/>
        <w:rPr>
          <w:rFonts w:eastAsia="Calibri"/>
          <w:sz w:val="28"/>
          <w:szCs w:val="28"/>
          <w:lang w:eastAsia="en-US"/>
        </w:rPr>
      </w:pPr>
      <w:r w:rsidRPr="00F9361F">
        <w:rPr>
          <w:rFonts w:eastAsia="Calibri"/>
          <w:sz w:val="28"/>
          <w:szCs w:val="28"/>
          <w:lang w:eastAsia="en-US"/>
        </w:rPr>
        <w:t>56.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518D6" w:rsidRPr="00F9361F" w:rsidRDefault="004518D6" w:rsidP="004518D6">
      <w:pPr>
        <w:autoSpaceDE w:val="0"/>
        <w:autoSpaceDN w:val="0"/>
        <w:adjustRightInd w:val="0"/>
        <w:ind w:firstLine="851"/>
        <w:jc w:val="both"/>
        <w:rPr>
          <w:rFonts w:eastAsia="Calibri"/>
          <w:sz w:val="28"/>
          <w:szCs w:val="28"/>
          <w:lang w:eastAsia="en-US"/>
        </w:rPr>
      </w:pPr>
      <w:r w:rsidRPr="00F9361F">
        <w:rPr>
          <w:rFonts w:eastAsia="Calibri"/>
          <w:sz w:val="28"/>
          <w:szCs w:val="28"/>
          <w:lang w:eastAsia="en-US"/>
        </w:rPr>
        <w:lastRenderedPageBreak/>
        <w:t>57.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4518D6" w:rsidRPr="00F9361F" w:rsidRDefault="004518D6" w:rsidP="004518D6">
      <w:pPr>
        <w:autoSpaceDE w:val="0"/>
        <w:autoSpaceDN w:val="0"/>
        <w:adjustRightInd w:val="0"/>
        <w:ind w:firstLine="851"/>
        <w:jc w:val="both"/>
        <w:rPr>
          <w:rFonts w:eastAsia="Calibri"/>
          <w:sz w:val="28"/>
          <w:szCs w:val="28"/>
          <w:lang w:eastAsia="en-US"/>
        </w:rPr>
      </w:pPr>
      <w:r w:rsidRPr="00F9361F">
        <w:rPr>
          <w:rFonts w:eastAsia="Calibri"/>
          <w:sz w:val="28"/>
          <w:szCs w:val="28"/>
          <w:lang w:eastAsia="en-US"/>
        </w:rPr>
        <w:t>58.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518D6" w:rsidRPr="00F9361F" w:rsidRDefault="004518D6" w:rsidP="004518D6">
      <w:pPr>
        <w:autoSpaceDE w:val="0"/>
        <w:autoSpaceDN w:val="0"/>
        <w:adjustRightInd w:val="0"/>
        <w:ind w:firstLine="851"/>
        <w:jc w:val="both"/>
        <w:rPr>
          <w:rFonts w:eastAsia="Calibri"/>
          <w:sz w:val="28"/>
          <w:szCs w:val="28"/>
          <w:lang w:eastAsia="en-US"/>
        </w:rPr>
      </w:pPr>
      <w:r w:rsidRPr="00F9361F">
        <w:rPr>
          <w:rFonts w:eastAsia="Calibri"/>
          <w:sz w:val="28"/>
          <w:szCs w:val="28"/>
          <w:lang w:eastAsia="en-US"/>
        </w:rPr>
        <w:t>59.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518D6" w:rsidRPr="00F9361F" w:rsidRDefault="004518D6" w:rsidP="004518D6">
      <w:pPr>
        <w:autoSpaceDE w:val="0"/>
        <w:autoSpaceDN w:val="0"/>
        <w:adjustRightInd w:val="0"/>
        <w:ind w:firstLine="851"/>
        <w:jc w:val="both"/>
        <w:rPr>
          <w:rFonts w:eastAsia="Calibri"/>
          <w:sz w:val="28"/>
          <w:szCs w:val="28"/>
          <w:lang w:eastAsia="en-US"/>
        </w:rPr>
      </w:pPr>
      <w:r w:rsidRPr="00F9361F">
        <w:rPr>
          <w:rFonts w:eastAsia="Calibri"/>
          <w:sz w:val="28"/>
          <w:szCs w:val="28"/>
          <w:lang w:eastAsia="en-US"/>
        </w:rPr>
        <w:t>60. Внеплановая документарная проверка проводится без согласования с органами прокуратуры.</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61.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bookmarkStart w:id="3" w:name="p1051"/>
      <w:bookmarkEnd w:id="3"/>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62.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63. Выездная проверка проводится в случае, если не представляется возможным:</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lastRenderedPageBreak/>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w:t>
      </w:r>
      <w:r w:rsidR="00B40EB3">
        <w:rPr>
          <w:rFonts w:eastAsia="Calibri"/>
          <w:sz w:val="28"/>
          <w:szCs w:val="28"/>
          <w:lang w:eastAsia="en-US"/>
        </w:rPr>
        <w:t xml:space="preserve">либо объекта контроля </w:t>
      </w:r>
      <w:r w:rsidRPr="00F9361F">
        <w:rPr>
          <w:rFonts w:eastAsia="Calibri"/>
          <w:sz w:val="28"/>
          <w:szCs w:val="28"/>
          <w:lang w:eastAsia="en-US"/>
        </w:rPr>
        <w:t>и совершения необходимых контрольных действий, предусмотренных в рамках иного вида контрольных мероприятий.</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 xml:space="preserve">64.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7" w:history="1">
        <w:r w:rsidRPr="00F9361F">
          <w:rPr>
            <w:rStyle w:val="a3"/>
            <w:rFonts w:eastAsia="Calibri"/>
            <w:color w:val="auto"/>
            <w:sz w:val="28"/>
            <w:szCs w:val="28"/>
            <w:u w:val="none"/>
            <w:lang w:eastAsia="en-US"/>
          </w:rPr>
          <w:t>пунктами 3</w:t>
        </w:r>
      </w:hyperlink>
      <w:r w:rsidRPr="00F9361F">
        <w:rPr>
          <w:rFonts w:eastAsia="Calibri"/>
          <w:sz w:val="28"/>
          <w:szCs w:val="28"/>
          <w:lang w:eastAsia="en-US"/>
        </w:rPr>
        <w:t xml:space="preserve"> - </w:t>
      </w:r>
      <w:hyperlink r:id="rId18" w:history="1">
        <w:r w:rsidRPr="00F9361F">
          <w:rPr>
            <w:rStyle w:val="a3"/>
            <w:rFonts w:eastAsia="Calibri"/>
            <w:color w:val="auto"/>
            <w:sz w:val="28"/>
            <w:szCs w:val="28"/>
            <w:u w:val="none"/>
            <w:lang w:eastAsia="en-US"/>
          </w:rPr>
          <w:t xml:space="preserve">6 части 1 </w:t>
        </w:r>
        <w:r w:rsidR="00B40EB3">
          <w:rPr>
            <w:rStyle w:val="a3"/>
            <w:rFonts w:eastAsia="Calibri"/>
            <w:color w:val="auto"/>
            <w:sz w:val="28"/>
            <w:szCs w:val="28"/>
            <w:u w:val="none"/>
            <w:lang w:eastAsia="en-US"/>
          </w:rPr>
          <w:t xml:space="preserve">, частью 3 </w:t>
        </w:r>
        <w:r w:rsidRPr="00F9361F">
          <w:rPr>
            <w:rStyle w:val="a3"/>
            <w:rFonts w:eastAsia="Calibri"/>
            <w:color w:val="auto"/>
            <w:sz w:val="28"/>
            <w:szCs w:val="28"/>
            <w:u w:val="none"/>
            <w:lang w:eastAsia="en-US"/>
          </w:rPr>
          <w:t>статьи 57</w:t>
        </w:r>
      </w:hyperlink>
      <w:r w:rsidRPr="00F9361F">
        <w:rPr>
          <w:rFonts w:eastAsia="Calibri"/>
          <w:sz w:val="28"/>
          <w:szCs w:val="28"/>
          <w:lang w:eastAsia="en-US"/>
        </w:rPr>
        <w:t xml:space="preserve"> и </w:t>
      </w:r>
      <w:hyperlink r:id="rId19" w:history="1">
        <w:r w:rsidRPr="00F9361F">
          <w:rPr>
            <w:rStyle w:val="a3"/>
            <w:rFonts w:eastAsia="Calibri"/>
            <w:color w:val="auto"/>
            <w:sz w:val="28"/>
            <w:szCs w:val="28"/>
            <w:u w:val="none"/>
            <w:lang w:eastAsia="en-US"/>
          </w:rPr>
          <w:t>частью 12 статьи 66</w:t>
        </w:r>
      </w:hyperlink>
      <w:r w:rsidRPr="00F9361F">
        <w:rPr>
          <w:rFonts w:eastAsia="Calibri"/>
          <w:sz w:val="28"/>
          <w:szCs w:val="28"/>
          <w:lang w:eastAsia="en-US"/>
        </w:rPr>
        <w:t xml:space="preserve"> Федерального закона №248-ФЗ.</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 xml:space="preserve">65.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0" w:history="1">
        <w:r w:rsidRPr="00F9361F">
          <w:rPr>
            <w:rStyle w:val="a3"/>
            <w:rFonts w:eastAsia="Calibri"/>
            <w:color w:val="auto"/>
            <w:sz w:val="28"/>
            <w:szCs w:val="28"/>
            <w:u w:val="none"/>
            <w:lang w:eastAsia="en-US"/>
          </w:rPr>
          <w:t>статьей 21</w:t>
        </w:r>
      </w:hyperlink>
      <w:r w:rsidRPr="00F9361F">
        <w:rPr>
          <w:rFonts w:eastAsia="Calibri"/>
          <w:sz w:val="28"/>
          <w:szCs w:val="28"/>
          <w:lang w:eastAsia="en-US"/>
        </w:rPr>
        <w:t xml:space="preserve"> Федерального закона №248-ФЗ, если иное не предусмотрено федеральным законом о виде контроля.</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 xml:space="preserve">66.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9361F">
        <w:rPr>
          <w:rFonts w:eastAsia="Calibri"/>
          <w:sz w:val="28"/>
          <w:szCs w:val="28"/>
          <w:lang w:eastAsia="en-US"/>
        </w:rPr>
        <w:t>микропредприятия</w:t>
      </w:r>
      <w:proofErr w:type="spellEnd"/>
      <w:r w:rsidRPr="00F9361F">
        <w:rPr>
          <w:rFonts w:eastAsia="Calibri"/>
          <w:sz w:val="28"/>
          <w:szCs w:val="28"/>
          <w:lang w:eastAsia="en-US"/>
        </w:rPr>
        <w:t xml:space="preserve">, за исключением выездной проверки, основанием для проведения которой является </w:t>
      </w:r>
      <w:hyperlink r:id="rId21" w:history="1">
        <w:r w:rsidRPr="00F9361F">
          <w:rPr>
            <w:rStyle w:val="a3"/>
            <w:rFonts w:eastAsia="Calibri"/>
            <w:color w:val="auto"/>
            <w:sz w:val="28"/>
            <w:szCs w:val="28"/>
            <w:u w:val="none"/>
            <w:lang w:eastAsia="en-US"/>
          </w:rPr>
          <w:t>пункт 6 части 1 статьи 57</w:t>
        </w:r>
      </w:hyperlink>
      <w:r w:rsidRPr="00F9361F">
        <w:rPr>
          <w:rFonts w:eastAsia="Calibri"/>
          <w:sz w:val="28"/>
          <w:szCs w:val="28"/>
          <w:lang w:eastAsia="en-US"/>
        </w:rPr>
        <w:t xml:space="preserve"> Федерального закона №248-ФЗ и которая для </w:t>
      </w:r>
      <w:proofErr w:type="spellStart"/>
      <w:r w:rsidRPr="00F9361F">
        <w:rPr>
          <w:rFonts w:eastAsia="Calibri"/>
          <w:sz w:val="28"/>
          <w:szCs w:val="28"/>
          <w:lang w:eastAsia="en-US"/>
        </w:rPr>
        <w:t>микропредприятия</w:t>
      </w:r>
      <w:proofErr w:type="spellEnd"/>
      <w:r w:rsidRPr="00F9361F">
        <w:rPr>
          <w:rFonts w:eastAsia="Calibri"/>
          <w:sz w:val="28"/>
          <w:szCs w:val="28"/>
          <w:lang w:eastAsia="en-US"/>
        </w:rPr>
        <w:t xml:space="preserve"> не может продолжаться более 40 часов. </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 xml:space="preserve">67. В ходе выездной проверки </w:t>
      </w:r>
      <w:r w:rsidR="00B40EB3">
        <w:rPr>
          <w:rFonts w:eastAsia="Calibri"/>
          <w:sz w:val="28"/>
          <w:szCs w:val="28"/>
          <w:lang w:eastAsia="en-US"/>
        </w:rPr>
        <w:t>с</w:t>
      </w:r>
      <w:r w:rsidRPr="00F9361F">
        <w:rPr>
          <w:rFonts w:eastAsia="Calibri"/>
          <w:sz w:val="28"/>
          <w:szCs w:val="28"/>
          <w:lang w:eastAsia="en-US"/>
        </w:rPr>
        <w:t>оверша</w:t>
      </w:r>
      <w:r w:rsidR="00B40EB3">
        <w:rPr>
          <w:rFonts w:eastAsia="Calibri"/>
          <w:sz w:val="28"/>
          <w:szCs w:val="28"/>
          <w:lang w:eastAsia="en-US"/>
        </w:rPr>
        <w:t>ю</w:t>
      </w:r>
      <w:r w:rsidRPr="00F9361F">
        <w:rPr>
          <w:rFonts w:eastAsia="Calibri"/>
          <w:sz w:val="28"/>
          <w:szCs w:val="28"/>
          <w:lang w:eastAsia="en-US"/>
        </w:rPr>
        <w:t>тся следующие контрольные действия:</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1) осмотр;</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2) досмотр;</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3) опрос;</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4) получение письменных объяснений;</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5) истребование документов;</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6) инструментальное обследование;</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7) экспертиза.</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68.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69. В ходе рейдового осмотра соверша</w:t>
      </w:r>
      <w:r w:rsidR="00B40EB3">
        <w:rPr>
          <w:rFonts w:eastAsia="Calibri"/>
          <w:sz w:val="28"/>
          <w:szCs w:val="28"/>
          <w:lang w:eastAsia="en-US"/>
        </w:rPr>
        <w:t>ю</w:t>
      </w:r>
      <w:r w:rsidRPr="00F9361F">
        <w:rPr>
          <w:rFonts w:eastAsia="Calibri"/>
          <w:sz w:val="28"/>
          <w:szCs w:val="28"/>
          <w:lang w:eastAsia="en-US"/>
        </w:rPr>
        <w:t>тся следующие контрольные действия:</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1) осмотр;</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lastRenderedPageBreak/>
        <w:t>2) досмотр;</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3) опрос;</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4) получение письменных объяснений;</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5) истребование документов;</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6) инструментальное обследование;</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7) экспертиза.</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70.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71. При проведении рейдового осмотра должностные лица вправе взаимодействовать с находящимися на производственных объектах лицами.</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72.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 xml:space="preserve">73.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74.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B40EB3" w:rsidRPr="00B40EB3" w:rsidRDefault="00B40EB3" w:rsidP="00B40EB3">
      <w:pPr>
        <w:autoSpaceDE w:val="0"/>
        <w:autoSpaceDN w:val="0"/>
        <w:adjustRightInd w:val="0"/>
        <w:jc w:val="both"/>
        <w:rPr>
          <w:rFonts w:eastAsiaTheme="minorHAnsi"/>
          <w:sz w:val="28"/>
          <w:szCs w:val="28"/>
          <w:lang w:eastAsia="en-US"/>
        </w:rPr>
      </w:pPr>
      <w:r>
        <w:rPr>
          <w:rFonts w:eastAsia="Calibri"/>
          <w:sz w:val="28"/>
          <w:szCs w:val="28"/>
          <w:lang w:eastAsia="en-US"/>
        </w:rPr>
        <w:t xml:space="preserve">            </w:t>
      </w:r>
      <w:r w:rsidR="004518D6" w:rsidRPr="00F9361F">
        <w:rPr>
          <w:rFonts w:eastAsia="Calibri"/>
          <w:sz w:val="28"/>
          <w:szCs w:val="28"/>
          <w:lang w:eastAsia="en-US"/>
        </w:rPr>
        <w:t xml:space="preserve">75. </w:t>
      </w:r>
      <w:r w:rsidRPr="00B40EB3">
        <w:rPr>
          <w:rFonts w:eastAsiaTheme="minorHAnsi"/>
          <w:sz w:val="28"/>
          <w:szCs w:val="28"/>
          <w:lang w:eastAsia="en-US"/>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76.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 xml:space="preserve">77.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№248-ФЗ. </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lastRenderedPageBreak/>
        <w:t>78.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79.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80. В ходе выездного обследования на общедоступных (открытых для посещения неограниченным кругом лиц) производственных объектах осуществля</w:t>
      </w:r>
      <w:r w:rsidR="00996DBA">
        <w:rPr>
          <w:rFonts w:eastAsia="Calibri"/>
          <w:sz w:val="28"/>
          <w:szCs w:val="28"/>
          <w:lang w:eastAsia="en-US"/>
        </w:rPr>
        <w:t>ю</w:t>
      </w:r>
      <w:r w:rsidRPr="00F9361F">
        <w:rPr>
          <w:rFonts w:eastAsia="Calibri"/>
          <w:sz w:val="28"/>
          <w:szCs w:val="28"/>
          <w:lang w:eastAsia="en-US"/>
        </w:rPr>
        <w:t>тся:</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1) осмотр;</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2) инструментальное обследование (с применением видеозаписи);</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3) испытание;</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4) экспертиза.</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81. Выездное обследование проводится без информирования контролируемого лица.</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82.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4518D6" w:rsidRPr="00F9361F" w:rsidRDefault="004518D6" w:rsidP="004518D6">
      <w:pPr>
        <w:spacing w:after="160"/>
        <w:ind w:firstLine="851"/>
        <w:contextualSpacing/>
        <w:jc w:val="both"/>
        <w:rPr>
          <w:rFonts w:eastAsia="Calibri"/>
          <w:bCs/>
          <w:sz w:val="28"/>
          <w:szCs w:val="28"/>
          <w:lang w:eastAsia="en-US"/>
        </w:rPr>
      </w:pPr>
      <w:r w:rsidRPr="00F9361F">
        <w:rPr>
          <w:rFonts w:eastAsia="Calibri"/>
          <w:bCs/>
          <w:sz w:val="28"/>
          <w:szCs w:val="28"/>
          <w:lang w:eastAsia="en-US"/>
        </w:rPr>
        <w:t>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84. Контролируемые лица, вправе в соответствии с частью 8 статьи 31 Федерального закона №248-ФЗ, представить в контрольный орган</w:t>
      </w:r>
      <w:r w:rsidRPr="00F9361F">
        <w:rPr>
          <w:rFonts w:eastAsia="Calibri"/>
          <w:i/>
          <w:sz w:val="28"/>
          <w:szCs w:val="28"/>
          <w:lang w:eastAsia="en-US"/>
        </w:rPr>
        <w:t xml:space="preserve"> </w:t>
      </w:r>
      <w:r w:rsidRPr="00F9361F">
        <w:rPr>
          <w:rFonts w:eastAsia="Calibri"/>
          <w:sz w:val="28"/>
          <w:szCs w:val="28"/>
          <w:lang w:eastAsia="en-US"/>
        </w:rPr>
        <w:t>информацию о невозможности присутствия при проведении контрольного мероприятия в случаях:</w:t>
      </w:r>
    </w:p>
    <w:p w:rsidR="004518D6" w:rsidRPr="00F9361F" w:rsidRDefault="004518D6" w:rsidP="004518D6">
      <w:pPr>
        <w:ind w:firstLine="851"/>
        <w:rPr>
          <w:rFonts w:eastAsia="Calibri"/>
          <w:sz w:val="28"/>
          <w:szCs w:val="28"/>
          <w:lang w:eastAsia="en-US"/>
        </w:rPr>
      </w:pPr>
      <w:r w:rsidRPr="00F9361F">
        <w:rPr>
          <w:rFonts w:eastAsia="Calibri"/>
          <w:sz w:val="28"/>
          <w:szCs w:val="28"/>
          <w:lang w:eastAsia="en-US"/>
        </w:rPr>
        <w:t>1) нахождения на стационарном лечении в медицинском учреждении;</w:t>
      </w:r>
    </w:p>
    <w:p w:rsidR="004518D6" w:rsidRPr="00F9361F" w:rsidRDefault="004518D6" w:rsidP="004518D6">
      <w:pPr>
        <w:ind w:firstLine="851"/>
        <w:rPr>
          <w:rFonts w:eastAsia="Calibri"/>
          <w:sz w:val="28"/>
          <w:szCs w:val="28"/>
          <w:lang w:eastAsia="en-US"/>
        </w:rPr>
      </w:pPr>
      <w:r w:rsidRPr="00F9361F">
        <w:rPr>
          <w:rFonts w:eastAsia="Calibri"/>
          <w:sz w:val="28"/>
          <w:szCs w:val="28"/>
          <w:lang w:eastAsia="en-US"/>
        </w:rPr>
        <w:t>2) нахождения за пределами Российской Федерации;</w:t>
      </w:r>
    </w:p>
    <w:p w:rsidR="004518D6" w:rsidRPr="00F9361F" w:rsidRDefault="004518D6" w:rsidP="004518D6">
      <w:pPr>
        <w:ind w:firstLine="851"/>
        <w:rPr>
          <w:rFonts w:eastAsia="Calibri"/>
          <w:sz w:val="28"/>
          <w:szCs w:val="28"/>
          <w:lang w:eastAsia="en-US"/>
        </w:rPr>
      </w:pPr>
      <w:r w:rsidRPr="00F9361F">
        <w:rPr>
          <w:rFonts w:eastAsia="Calibri"/>
          <w:sz w:val="28"/>
          <w:szCs w:val="28"/>
          <w:lang w:eastAsia="en-US"/>
        </w:rPr>
        <w:t>3) административного ареста;</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518D6" w:rsidRPr="00F9361F" w:rsidRDefault="004518D6" w:rsidP="004518D6">
      <w:pPr>
        <w:ind w:firstLine="851"/>
        <w:jc w:val="both"/>
        <w:rPr>
          <w:rFonts w:eastAsia="Calibri"/>
          <w:sz w:val="28"/>
          <w:szCs w:val="28"/>
          <w:lang w:eastAsia="en-US"/>
        </w:rPr>
      </w:pPr>
      <w:r w:rsidRPr="00F9361F">
        <w:rPr>
          <w:rFonts w:eastAsia="Calibri"/>
          <w:iCs/>
          <w:sz w:val="28"/>
          <w:szCs w:val="28"/>
          <w:lang w:eastAsia="en-US"/>
        </w:rPr>
        <w:t xml:space="preserve">5) </w:t>
      </w:r>
      <w:r w:rsidRPr="00F9361F">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 xml:space="preserve">6) наступления </w:t>
      </w:r>
      <w:r w:rsidRPr="00F9361F">
        <w:rPr>
          <w:rFonts w:eastAsia="Calibri"/>
          <w:iCs/>
          <w:sz w:val="28"/>
          <w:szCs w:val="28"/>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518D6" w:rsidRPr="00F9361F" w:rsidRDefault="004518D6" w:rsidP="004518D6">
      <w:pPr>
        <w:ind w:firstLine="851"/>
        <w:contextualSpacing/>
        <w:jc w:val="both"/>
        <w:rPr>
          <w:rFonts w:eastAsia="Calibri"/>
          <w:sz w:val="28"/>
          <w:szCs w:val="28"/>
          <w:lang w:eastAsia="en-US"/>
        </w:rPr>
      </w:pPr>
      <w:r w:rsidRPr="00F9361F">
        <w:rPr>
          <w:rFonts w:eastAsia="Calibri"/>
          <w:sz w:val="28"/>
          <w:szCs w:val="28"/>
          <w:lang w:eastAsia="en-US"/>
        </w:rPr>
        <w:t>85. Информация о невозможности присутствия при проведении контрольного мероприятия должна содержать:</w:t>
      </w:r>
    </w:p>
    <w:p w:rsidR="004518D6" w:rsidRPr="00F9361F" w:rsidRDefault="004518D6" w:rsidP="004518D6">
      <w:pPr>
        <w:ind w:firstLine="851"/>
        <w:contextualSpacing/>
        <w:jc w:val="both"/>
        <w:rPr>
          <w:rFonts w:eastAsia="Calibri"/>
          <w:sz w:val="28"/>
          <w:szCs w:val="28"/>
          <w:lang w:eastAsia="en-US"/>
        </w:rPr>
      </w:pPr>
      <w:r w:rsidRPr="00F9361F">
        <w:rPr>
          <w:rFonts w:eastAsia="Calibri"/>
          <w:sz w:val="28"/>
          <w:szCs w:val="28"/>
          <w:lang w:eastAsia="en-US"/>
        </w:rPr>
        <w:t>1) описание обстоятельств, препятствующих присутст</w:t>
      </w:r>
      <w:r w:rsidR="002162C5">
        <w:rPr>
          <w:rFonts w:eastAsia="Calibri"/>
          <w:sz w:val="28"/>
          <w:szCs w:val="28"/>
          <w:lang w:eastAsia="en-US"/>
        </w:rPr>
        <w:t xml:space="preserve">вию при проведении контрольных </w:t>
      </w:r>
      <w:r w:rsidRPr="00F9361F">
        <w:rPr>
          <w:rFonts w:eastAsia="Calibri"/>
          <w:sz w:val="28"/>
          <w:szCs w:val="28"/>
          <w:lang w:eastAsia="en-US"/>
        </w:rPr>
        <w:t>мероприятий и их продолжительность;</w:t>
      </w:r>
    </w:p>
    <w:p w:rsidR="004518D6" w:rsidRPr="00F9361F" w:rsidRDefault="004518D6" w:rsidP="004518D6">
      <w:pPr>
        <w:ind w:firstLine="851"/>
        <w:contextualSpacing/>
        <w:jc w:val="both"/>
        <w:rPr>
          <w:rFonts w:eastAsia="Calibri"/>
          <w:sz w:val="28"/>
          <w:szCs w:val="28"/>
          <w:lang w:eastAsia="en-US"/>
        </w:rPr>
      </w:pPr>
      <w:r w:rsidRPr="00F9361F">
        <w:rPr>
          <w:rFonts w:eastAsia="Calibri"/>
          <w:sz w:val="28"/>
          <w:szCs w:val="28"/>
          <w:lang w:eastAsia="en-US"/>
        </w:rPr>
        <w:lastRenderedPageBreak/>
        <w:t>2) срок, необходимый для устранения обстоятельств, препятствующих присутствию при проведении контрольного мероприятия.</w:t>
      </w:r>
    </w:p>
    <w:p w:rsidR="004518D6" w:rsidRPr="00F9361F" w:rsidRDefault="004518D6" w:rsidP="004518D6">
      <w:pPr>
        <w:ind w:firstLine="851"/>
        <w:jc w:val="both"/>
        <w:rPr>
          <w:rFonts w:eastAsia="Calibri"/>
          <w:sz w:val="28"/>
          <w:szCs w:val="28"/>
          <w:lang w:eastAsia="en-US"/>
        </w:rPr>
      </w:pPr>
      <w:r w:rsidRPr="00F9361F">
        <w:rPr>
          <w:rFonts w:eastAsia="Calibri"/>
          <w:sz w:val="28"/>
          <w:szCs w:val="28"/>
          <w:lang w:eastAsia="en-US"/>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4518D6" w:rsidRPr="00F9361F" w:rsidRDefault="004518D6" w:rsidP="004518D6">
      <w:pPr>
        <w:ind w:firstLine="851"/>
        <w:contextualSpacing/>
        <w:jc w:val="both"/>
        <w:rPr>
          <w:rFonts w:eastAsia="Calibri"/>
          <w:sz w:val="28"/>
          <w:szCs w:val="28"/>
          <w:lang w:eastAsia="en-US"/>
        </w:rPr>
      </w:pPr>
      <w:r w:rsidRPr="00F9361F">
        <w:rPr>
          <w:rFonts w:eastAsia="Calibri"/>
          <w:sz w:val="28"/>
          <w:szCs w:val="28"/>
          <w:lang w:eastAsia="en-US"/>
        </w:rPr>
        <w:t>86. При проведении контрольных мероприятий может осуществляться фотосъемка, аудио- и видеозапись, иные способы фиксации доказательств.</w:t>
      </w:r>
    </w:p>
    <w:p w:rsidR="004518D6" w:rsidRPr="00F9361F" w:rsidRDefault="004518D6" w:rsidP="004518D6">
      <w:pPr>
        <w:ind w:firstLine="851"/>
        <w:contextualSpacing/>
        <w:jc w:val="both"/>
        <w:rPr>
          <w:rFonts w:eastAsia="Calibri"/>
          <w:sz w:val="28"/>
          <w:szCs w:val="28"/>
          <w:lang w:eastAsia="en-US"/>
        </w:rPr>
      </w:pPr>
      <w:r w:rsidRPr="00F9361F">
        <w:rPr>
          <w:rFonts w:eastAsia="Calibri"/>
          <w:sz w:val="28"/>
          <w:szCs w:val="28"/>
          <w:lang w:eastAsia="en-US"/>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87. Результаты контрольного мероприятия оформляются в порядке, установленном статьей 87 Федерального закона №248-ФЗ.</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996DBA" w:rsidRPr="00996DBA" w:rsidRDefault="00996DBA" w:rsidP="00996DBA">
      <w:pPr>
        <w:autoSpaceDE w:val="0"/>
        <w:autoSpaceDN w:val="0"/>
        <w:adjustRightInd w:val="0"/>
        <w:jc w:val="both"/>
        <w:rPr>
          <w:rFonts w:eastAsiaTheme="minorHAnsi"/>
          <w:sz w:val="28"/>
          <w:szCs w:val="28"/>
          <w:lang w:eastAsia="en-US"/>
        </w:rPr>
      </w:pPr>
      <w:r>
        <w:rPr>
          <w:rFonts w:eastAsia="Calibri"/>
          <w:sz w:val="28"/>
          <w:szCs w:val="28"/>
          <w:lang w:eastAsia="en-US"/>
        </w:rPr>
        <w:t xml:space="preserve">            </w:t>
      </w:r>
      <w:r w:rsidR="004518D6" w:rsidRPr="00F9361F">
        <w:rPr>
          <w:rFonts w:eastAsia="Calibri"/>
          <w:sz w:val="28"/>
          <w:szCs w:val="28"/>
          <w:lang w:eastAsia="en-US"/>
        </w:rPr>
        <w:t>88. Оформление акта производится на месте проведения контрольного мероприятия в день окончания прове</w:t>
      </w:r>
      <w:r>
        <w:rPr>
          <w:rFonts w:eastAsia="Calibri"/>
          <w:sz w:val="28"/>
          <w:szCs w:val="28"/>
          <w:lang w:eastAsia="en-US"/>
        </w:rPr>
        <w:t xml:space="preserve">дения такого мероприятия, </w:t>
      </w:r>
      <w:r w:rsidRPr="00996DBA">
        <w:rPr>
          <w:rFonts w:eastAsiaTheme="minorHAnsi"/>
          <w:sz w:val="28"/>
          <w:szCs w:val="28"/>
          <w:lang w:eastAsia="en-US"/>
        </w:rPr>
        <w:t>если иной порядок оформления акта не установлен Правительством Российской Федерации.</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89. Контролируемое лицо или его представитель знакомится с содержанием акта на месте проведения контрольного мероприятия.</w:t>
      </w:r>
    </w:p>
    <w:p w:rsidR="00996DBA" w:rsidRPr="00996DBA" w:rsidRDefault="00996DBA" w:rsidP="00996DBA">
      <w:pPr>
        <w:autoSpaceDE w:val="0"/>
        <w:autoSpaceDN w:val="0"/>
        <w:adjustRightInd w:val="0"/>
        <w:jc w:val="both"/>
        <w:rPr>
          <w:rFonts w:eastAsiaTheme="minorHAnsi"/>
          <w:sz w:val="28"/>
          <w:szCs w:val="28"/>
          <w:lang w:eastAsia="en-US"/>
        </w:rPr>
      </w:pPr>
      <w:bookmarkStart w:id="4" w:name="p1207"/>
      <w:bookmarkEnd w:id="4"/>
      <w:r w:rsidRPr="00996DBA">
        <w:rPr>
          <w:rFonts w:eastAsiaTheme="minorHAnsi"/>
          <w:sz w:val="28"/>
          <w:szCs w:val="28"/>
          <w:lang w:eastAsia="en-US"/>
        </w:rPr>
        <w:t xml:space="preserve">         </w:t>
      </w:r>
      <w:r>
        <w:rPr>
          <w:rFonts w:eastAsiaTheme="minorHAnsi"/>
          <w:sz w:val="28"/>
          <w:szCs w:val="28"/>
          <w:lang w:eastAsia="en-US"/>
        </w:rPr>
        <w:t xml:space="preserve">  </w:t>
      </w:r>
      <w:r w:rsidRPr="00996DBA">
        <w:rPr>
          <w:rFonts w:eastAsiaTheme="minorHAnsi"/>
          <w:sz w:val="28"/>
          <w:szCs w:val="28"/>
          <w:lang w:eastAsia="en-US"/>
        </w:rPr>
        <w:t xml:space="preserve"> 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w:t>
      </w:r>
      <w:hyperlink r:id="rId22" w:history="1">
        <w:r w:rsidRPr="00996DBA">
          <w:rPr>
            <w:rFonts w:eastAsiaTheme="minorHAnsi"/>
            <w:sz w:val="28"/>
            <w:szCs w:val="28"/>
            <w:lang w:eastAsia="en-US"/>
          </w:rPr>
          <w:t>статьей 21</w:t>
        </w:r>
      </w:hyperlink>
      <w:r w:rsidRPr="00996DBA">
        <w:rPr>
          <w:rFonts w:eastAsiaTheme="minorHAnsi"/>
          <w:sz w:val="28"/>
          <w:szCs w:val="28"/>
          <w:lang w:eastAsia="en-US"/>
        </w:rPr>
        <w:t xml:space="preserve"> настоящего Федерального закона 248-ФЗ.</w:t>
      </w:r>
    </w:p>
    <w:p w:rsidR="004518D6" w:rsidRPr="00F9361F" w:rsidRDefault="004518D6" w:rsidP="004518D6">
      <w:pPr>
        <w:spacing w:after="160"/>
        <w:ind w:firstLine="851"/>
        <w:contextualSpacing/>
        <w:jc w:val="both"/>
        <w:rPr>
          <w:rFonts w:eastAsia="Calibri"/>
          <w:sz w:val="28"/>
          <w:szCs w:val="28"/>
          <w:lang w:eastAsia="en-US"/>
        </w:rPr>
      </w:pPr>
      <w:r w:rsidRPr="00F9361F">
        <w:rPr>
          <w:rFonts w:eastAsia="Calibri"/>
          <w:sz w:val="28"/>
          <w:szCs w:val="28"/>
          <w:lang w:eastAsia="en-US"/>
        </w:rPr>
        <w:t>90.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bookmarkStart w:id="5" w:name="p1212"/>
      <w:bookmarkEnd w:id="5"/>
    </w:p>
    <w:p w:rsidR="004518D6" w:rsidRPr="00F9361F" w:rsidRDefault="004518D6" w:rsidP="004518D6">
      <w:pPr>
        <w:spacing w:after="160"/>
        <w:ind w:firstLine="851"/>
        <w:contextualSpacing/>
        <w:jc w:val="both"/>
        <w:rPr>
          <w:rFonts w:eastAsia="Calibri"/>
          <w:iCs/>
          <w:sz w:val="28"/>
          <w:szCs w:val="28"/>
          <w:lang w:eastAsia="en-US"/>
        </w:rPr>
      </w:pPr>
      <w:r w:rsidRPr="00F9361F">
        <w:rPr>
          <w:rFonts w:eastAsia="Calibri"/>
          <w:sz w:val="28"/>
          <w:szCs w:val="28"/>
          <w:lang w:eastAsia="en-US"/>
        </w:rPr>
        <w:t>91.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518D6" w:rsidRPr="00F9361F" w:rsidRDefault="004518D6" w:rsidP="004518D6">
      <w:pPr>
        <w:spacing w:after="160"/>
        <w:ind w:firstLine="851"/>
        <w:contextualSpacing/>
        <w:jc w:val="both"/>
        <w:rPr>
          <w:rFonts w:eastAsia="Calibri"/>
          <w:iCs/>
          <w:sz w:val="28"/>
          <w:szCs w:val="28"/>
          <w:lang w:eastAsia="en-US"/>
        </w:rPr>
      </w:pPr>
      <w:r w:rsidRPr="00F9361F">
        <w:rPr>
          <w:rFonts w:eastAsia="Calibri"/>
          <w:sz w:val="28"/>
          <w:szCs w:val="28"/>
          <w:lang w:eastAsia="en-US"/>
        </w:rPr>
        <w:lastRenderedPageBreak/>
        <w:t>92.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№248-ФЗ.</w:t>
      </w:r>
    </w:p>
    <w:p w:rsidR="004518D6" w:rsidRPr="00F9361F" w:rsidRDefault="004518D6" w:rsidP="004518D6">
      <w:pPr>
        <w:spacing w:after="160"/>
        <w:ind w:firstLine="851"/>
        <w:contextualSpacing/>
        <w:jc w:val="both"/>
        <w:rPr>
          <w:rFonts w:eastAsia="Calibri"/>
          <w:iCs/>
          <w:sz w:val="28"/>
          <w:szCs w:val="28"/>
          <w:lang w:eastAsia="en-US"/>
        </w:rPr>
      </w:pPr>
      <w:r w:rsidRPr="00F9361F">
        <w:rPr>
          <w:rFonts w:eastAsia="Calibri"/>
          <w:iCs/>
          <w:sz w:val="28"/>
          <w:szCs w:val="28"/>
          <w:lang w:eastAsia="en-US"/>
        </w:rPr>
        <w:t>9</w:t>
      </w:r>
      <w:r w:rsidR="00996DBA">
        <w:rPr>
          <w:rFonts w:eastAsia="Calibri"/>
          <w:iCs/>
          <w:sz w:val="28"/>
          <w:szCs w:val="28"/>
          <w:lang w:eastAsia="en-US"/>
        </w:rPr>
        <w:t>3</w:t>
      </w:r>
      <w:r w:rsidRPr="00F9361F">
        <w:rPr>
          <w:rFonts w:eastAsia="Calibri"/>
          <w:iCs/>
          <w:sz w:val="28"/>
          <w:szCs w:val="28"/>
          <w:lang w:eastAsia="en-US"/>
        </w:rPr>
        <w:t>.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частью 2 статьи 91</w:t>
      </w:r>
      <w:r w:rsidRPr="00F9361F">
        <w:rPr>
          <w:sz w:val="28"/>
          <w:szCs w:val="28"/>
        </w:rPr>
        <w:t xml:space="preserve"> </w:t>
      </w:r>
      <w:r w:rsidRPr="00F9361F">
        <w:rPr>
          <w:rFonts w:eastAsia="Calibri"/>
          <w:iCs/>
          <w:sz w:val="28"/>
          <w:szCs w:val="28"/>
          <w:lang w:eastAsia="en-US"/>
        </w:rPr>
        <w:t>Федерального закона №248-ФЗ, подлежат отмене контрольным органом, проводившим контрольное мероприятие,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муниципального контроля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4518D6" w:rsidRPr="00F9361F" w:rsidRDefault="004518D6" w:rsidP="004518D6">
      <w:pPr>
        <w:spacing w:after="160"/>
        <w:ind w:firstLine="851"/>
        <w:contextualSpacing/>
        <w:jc w:val="both"/>
        <w:rPr>
          <w:rFonts w:eastAsia="Calibri"/>
          <w:iCs/>
          <w:sz w:val="28"/>
          <w:szCs w:val="28"/>
          <w:lang w:eastAsia="en-US"/>
        </w:rPr>
      </w:pPr>
      <w:r w:rsidRPr="00F9361F">
        <w:rPr>
          <w:rFonts w:eastAsia="Calibri"/>
          <w:iCs/>
          <w:sz w:val="28"/>
          <w:szCs w:val="28"/>
          <w:lang w:eastAsia="en-US"/>
        </w:rPr>
        <w:t>9</w:t>
      </w:r>
      <w:r w:rsidR="00996DBA">
        <w:rPr>
          <w:rFonts w:eastAsia="Calibri"/>
          <w:iCs/>
          <w:sz w:val="28"/>
          <w:szCs w:val="28"/>
          <w:lang w:eastAsia="en-US"/>
        </w:rPr>
        <w:t>4</w:t>
      </w:r>
      <w:r w:rsidRPr="00F9361F">
        <w:rPr>
          <w:rFonts w:eastAsia="Calibri"/>
          <w:iCs/>
          <w:sz w:val="28"/>
          <w:szCs w:val="28"/>
          <w:lang w:eastAsia="en-US"/>
        </w:rPr>
        <w:t xml:space="preserve">. Исполнение решений контрольного органа осуществляется </w:t>
      </w:r>
      <w:proofErr w:type="gramStart"/>
      <w:r w:rsidRPr="00F9361F">
        <w:rPr>
          <w:rFonts w:eastAsia="Calibri"/>
          <w:iCs/>
          <w:sz w:val="28"/>
          <w:szCs w:val="28"/>
          <w:lang w:eastAsia="en-US"/>
        </w:rPr>
        <w:t>в порядке</w:t>
      </w:r>
      <w:proofErr w:type="gramEnd"/>
      <w:r w:rsidRPr="00F9361F">
        <w:rPr>
          <w:rFonts w:eastAsia="Calibri"/>
          <w:iCs/>
          <w:sz w:val="28"/>
          <w:szCs w:val="28"/>
          <w:lang w:eastAsia="en-US"/>
        </w:rPr>
        <w:t xml:space="preserve"> установленном статьями 92-95 Федерального закона №248-ФЗ.</w:t>
      </w:r>
    </w:p>
    <w:p w:rsidR="004518D6" w:rsidRPr="00F9361F" w:rsidRDefault="004518D6" w:rsidP="004518D6">
      <w:pPr>
        <w:spacing w:after="160"/>
        <w:ind w:firstLine="851"/>
        <w:contextualSpacing/>
        <w:jc w:val="both"/>
        <w:rPr>
          <w:rFonts w:eastAsia="Calibri"/>
          <w:iCs/>
          <w:sz w:val="28"/>
          <w:szCs w:val="28"/>
          <w:lang w:eastAsia="en-US"/>
        </w:rPr>
      </w:pPr>
      <w:r w:rsidRPr="00F9361F">
        <w:rPr>
          <w:rFonts w:eastAsia="Calibri"/>
          <w:iCs/>
          <w:sz w:val="28"/>
          <w:szCs w:val="28"/>
          <w:lang w:eastAsia="en-US"/>
        </w:rPr>
        <w:t>9</w:t>
      </w:r>
      <w:r w:rsidR="00996DBA">
        <w:rPr>
          <w:rFonts w:eastAsia="Calibri"/>
          <w:iCs/>
          <w:sz w:val="28"/>
          <w:szCs w:val="28"/>
          <w:lang w:eastAsia="en-US"/>
        </w:rPr>
        <w:t>5</w:t>
      </w:r>
      <w:r w:rsidRPr="00F9361F">
        <w:rPr>
          <w:rFonts w:eastAsia="Calibri"/>
          <w:iCs/>
          <w:sz w:val="28"/>
          <w:szCs w:val="28"/>
          <w:lang w:eastAsia="en-US"/>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4518D6" w:rsidRPr="00F9361F" w:rsidRDefault="004518D6" w:rsidP="004518D6">
      <w:pPr>
        <w:spacing w:after="160"/>
        <w:ind w:firstLine="851"/>
        <w:contextualSpacing/>
        <w:jc w:val="both"/>
        <w:rPr>
          <w:rFonts w:eastAsia="Calibri"/>
          <w:iCs/>
          <w:sz w:val="28"/>
          <w:szCs w:val="28"/>
          <w:lang w:eastAsia="en-US"/>
        </w:rPr>
      </w:pPr>
    </w:p>
    <w:p w:rsidR="004518D6" w:rsidRPr="00F9361F" w:rsidRDefault="004518D6" w:rsidP="004518D6">
      <w:pPr>
        <w:spacing w:after="160"/>
        <w:contextualSpacing/>
        <w:jc w:val="both"/>
        <w:rPr>
          <w:rFonts w:eastAsia="Calibri"/>
          <w:iCs/>
          <w:sz w:val="28"/>
          <w:szCs w:val="28"/>
          <w:lang w:eastAsia="en-US"/>
        </w:rPr>
      </w:pPr>
    </w:p>
    <w:p w:rsidR="004E302D" w:rsidRPr="00F9361F" w:rsidRDefault="004E302D"/>
    <w:sectPr w:rsidR="004E302D" w:rsidRPr="00F9361F" w:rsidSect="00443376">
      <w:headerReference w:type="default" r:id="rId23"/>
      <w:pgSz w:w="11906" w:h="16838"/>
      <w:pgMar w:top="1134" w:right="567" w:bottom="1134" w:left="1134"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BoldMT">
    <w:panose1 w:val="00000000000000000000"/>
    <w:charset w:val="CC"/>
    <w:family w:val="roman"/>
    <w:notTrueType/>
    <w:pitch w:val="default"/>
    <w:sig w:usb0="00000201" w:usb1="00000000" w:usb2="00000000" w:usb3="00000000" w:csb0="00000004" w:csb1="00000000"/>
  </w:font>
  <w:font w:name="TimesNewRomanPS-Italic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527" w:rsidRDefault="002162C5">
    <w:pPr>
      <w:pStyle w:val="a4"/>
      <w:jc w:val="center"/>
    </w:pPr>
    <w:r>
      <w:fldChar w:fldCharType="begin"/>
    </w:r>
    <w:r>
      <w:instrText>PAGE   \* MERGEFORMAT</w:instrText>
    </w:r>
    <w:r>
      <w:fldChar w:fldCharType="separate"/>
    </w:r>
    <w:r>
      <w:rPr>
        <w:noProof/>
      </w:rPr>
      <w:t>16</w:t>
    </w:r>
    <w:r>
      <w:fldChar w:fldCharType="end"/>
    </w:r>
  </w:p>
  <w:p w:rsidR="009E6527" w:rsidRDefault="002162C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8D6"/>
    <w:rsid w:val="00083C47"/>
    <w:rsid w:val="002162C5"/>
    <w:rsid w:val="004518D6"/>
    <w:rsid w:val="004E302D"/>
    <w:rsid w:val="0094467C"/>
    <w:rsid w:val="00996DBA"/>
    <w:rsid w:val="00B40EB3"/>
    <w:rsid w:val="00F93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60241-EFBF-4A99-A1DA-0DD684BD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8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518D6"/>
    <w:rPr>
      <w:color w:val="0000FF"/>
      <w:u w:val="single"/>
    </w:rPr>
  </w:style>
  <w:style w:type="paragraph" w:styleId="a4">
    <w:name w:val="header"/>
    <w:basedOn w:val="a"/>
    <w:link w:val="a5"/>
    <w:uiPriority w:val="99"/>
    <w:rsid w:val="004518D6"/>
    <w:pPr>
      <w:tabs>
        <w:tab w:val="center" w:pos="4677"/>
        <w:tab w:val="right" w:pos="9355"/>
      </w:tabs>
    </w:pPr>
  </w:style>
  <w:style w:type="character" w:customStyle="1" w:styleId="a5">
    <w:name w:val="Верхний колонтитул Знак"/>
    <w:basedOn w:val="a0"/>
    <w:link w:val="a4"/>
    <w:uiPriority w:val="99"/>
    <w:rsid w:val="004518D6"/>
    <w:rPr>
      <w:rFonts w:ascii="Times New Roman" w:eastAsia="Times New Roman" w:hAnsi="Times New Roman" w:cs="Times New Roman"/>
      <w:sz w:val="24"/>
      <w:szCs w:val="24"/>
      <w:lang w:eastAsia="ru-RU"/>
    </w:rPr>
  </w:style>
  <w:style w:type="paragraph" w:customStyle="1" w:styleId="ConsPlusNormal">
    <w:name w:val="ConsPlusNormal"/>
    <w:rsid w:val="00083C47"/>
    <w:pPr>
      <w:widowControl w:val="0"/>
      <w:autoSpaceDE w:val="0"/>
      <w:autoSpaceDN w:val="0"/>
      <w:spacing w:after="0" w:line="240" w:lineRule="auto"/>
    </w:pPr>
    <w:rPr>
      <w:rFonts w:ascii="Calibri" w:eastAsia="Times New Roman" w:hAnsi="Calibri" w:cs="Calibri"/>
      <w:szCs w:val="20"/>
      <w:lang w:eastAsia="ru-RU"/>
    </w:rPr>
  </w:style>
  <w:style w:type="paragraph" w:styleId="a6">
    <w:name w:val="List Paragraph"/>
    <w:basedOn w:val="a"/>
    <w:uiPriority w:val="34"/>
    <w:qFormat/>
    <w:rsid w:val="00944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C8C2A530A421BB8BC2F51B86E5B43C4&amp;req=doc&amp;base=LAW&amp;n=358750&amp;dst=100728&amp;fld=134&amp;date=05.05.2021"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3" Type="http://schemas.openxmlformats.org/officeDocument/2006/relationships/webSettings" Target="webSettings.xml"/><Relationship Id="rId21" Type="http://schemas.openxmlformats.org/officeDocument/2006/relationships/hyperlink" Target="https://login.consultant.ru/link/?rnd=5AD74B6D2E97A351E8B738DB1259C5F2&amp;req=doc&amp;base=LAW&amp;n=358750&amp;dst=100639&amp;fld=134&amp;date=24.05.2021" TargetMode="External"/><Relationship Id="rId7" Type="http://schemas.openxmlformats.org/officeDocument/2006/relationships/hyperlink" Target="https://login.consultant.ru/link/?rnd=6C8C2A530A421BB8BC2F51B86E5B43C4&amp;req=doc&amp;base=LAW&amp;n=358750&amp;dst=100664&amp;fld=134&amp;date=05.05.2021"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s://login.consultant.ru/link/?rnd=5AD74B6D2E97A351E8B738DB1259C5F2&amp;req=doc&amp;base=LAW&amp;n=358750&amp;dst=100636&amp;fld=134&amp;date=24.05.202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nd=81A26F3F2790CBC411E897F38B27F871&amp;req=doc&amp;base=LAW&amp;n=358750&amp;dst=100747&amp;fld=134&amp;date=21.05.2021" TargetMode="External"/><Relationship Id="rId20" Type="http://schemas.openxmlformats.org/officeDocument/2006/relationships/hyperlink" Target="https://login.consultant.ru/link/?rnd=5AD74B6D2E97A351E8B738DB1259C5F2&amp;req=doc&amp;base=LAW&amp;n=358750&amp;dst=100225&amp;fld=134&amp;date=24.05.2021" TargetMode="External"/><Relationship Id="rId1" Type="http://schemas.openxmlformats.org/officeDocument/2006/relationships/styles" Target="styles.xml"/><Relationship Id="rId6" Type="http://schemas.openxmlformats.org/officeDocument/2006/relationships/hyperlink" Target="consultantplus://offline/ref=EEB68E8A5B9BF10B8EC1A8B36020C40E3991163019DF9FEDDB95E8FBB9BF52431D97946CE91CF4573D656EF5gEJ3E" TargetMode="Externa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fontTable" Target="fontTable.xml"/><Relationship Id="rId5" Type="http://schemas.openxmlformats.org/officeDocument/2006/relationships/hyperlink" Target="consultantplus://offline/ref=EEB68E8A5B9BF10B8EC1B6BE764C93013D98493B1FD290BD83C9EEACE6EF54165DD7923CACg5JDE" TargetMode="External"/><Relationship Id="rId15" Type="http://schemas.openxmlformats.org/officeDocument/2006/relationships/hyperlink" Target="https://login.consultant.ru/link/?rnd=81A26F3F2790CBC411E897F38B27F871&amp;req=doc&amp;base=LAW&amp;n=358750&amp;dst=100639&amp;fld=134&amp;date=21.05.2021" TargetMode="External"/><Relationship Id="rId23" Type="http://schemas.openxmlformats.org/officeDocument/2006/relationships/header" Target="header1.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https://login.consultant.ru/link/?rnd=5AD74B6D2E97A351E8B738DB1259C5F2&amp;req=doc&amp;base=LAW&amp;n=358750&amp;dst=100747&amp;fld=134&amp;date=24.05.2021" TargetMode="External"/><Relationship Id="rId4" Type="http://schemas.openxmlformats.org/officeDocument/2006/relationships/hyperlink" Target="consultantplus://offline/ref=EEB68E8A5B9BF10B8EC1B6BE764C93013D9B483B11DB90BD83C9EEACE6EF54165DD7923AADg5JEE" TargetMode="Externa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4" Type="http://schemas.openxmlformats.org/officeDocument/2006/relationships/hyperlink" Target="https://login.consultant.ru/link/?rnd=81A26F3F2790CBC411E897F38B27F871&amp;req=doc&amp;base=LAW&amp;n=358750&amp;dst=100636&amp;fld=134&amp;date=21.05.2021" TargetMode="External"/><Relationship Id="rId22" Type="http://schemas.openxmlformats.org/officeDocument/2006/relationships/hyperlink" Target="consultantplus://offline/ref=09E7E49BE986A4479CA3084C207F936964582B72CFCC127FBBACF4D6EA29D802A12B3226349517247607C2A2640B0C1CFCB3DA18B74136ABX0Y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324</TotalTime>
  <Pages>15</Pages>
  <Words>5800</Words>
  <Characters>33061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1</cp:revision>
  <dcterms:created xsi:type="dcterms:W3CDTF">2021-07-19T05:16:00Z</dcterms:created>
  <dcterms:modified xsi:type="dcterms:W3CDTF">2021-07-23T11:21:00Z</dcterms:modified>
</cp:coreProperties>
</file>