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ED" w:rsidRDefault="00173CED" w:rsidP="00173C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3CED" w:rsidRPr="00696405" w:rsidRDefault="00173CED" w:rsidP="00173C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</w:t>
      </w:r>
    </w:p>
    <w:p w:rsidR="00173CED" w:rsidRPr="00696405" w:rsidRDefault="00173CED" w:rsidP="00173CED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CED" w:rsidRPr="00696405" w:rsidRDefault="00173CED" w:rsidP="00173CED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173CED" w:rsidRPr="00696405" w:rsidRDefault="00173CED" w:rsidP="00173CED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73CED" w:rsidRDefault="00173CED" w:rsidP="0017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CED" w:rsidRPr="00696405" w:rsidRDefault="00173CED" w:rsidP="0017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CED" w:rsidRPr="00696405" w:rsidRDefault="00173CED" w:rsidP="0017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____________2021</w:t>
      </w: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</w:t>
      </w:r>
    </w:p>
    <w:p w:rsidR="00173CED" w:rsidRPr="00696405" w:rsidRDefault="00173CED" w:rsidP="00173CED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73CED" w:rsidRPr="005B644D" w:rsidRDefault="00173CED" w:rsidP="00173CED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96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</w:t>
      </w:r>
      <w:r w:rsidRPr="006964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зменений в постановление Администрации города Ханты-Мансийска от 30.10.2013 №1385 </w:t>
      </w:r>
      <w:r w:rsidRPr="00084EA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«Об </w:t>
      </w:r>
      <w:r w:rsidRPr="006964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утверждении муниципальной программы «Обеспечение доступным и комфортным жильем жителей </w:t>
      </w:r>
      <w:r w:rsidRPr="005B64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города Ханты-Мансийска»</w:t>
      </w:r>
    </w:p>
    <w:p w:rsidR="00173CED" w:rsidRDefault="00173CED" w:rsidP="00173CED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3CED" w:rsidRPr="005B644D" w:rsidRDefault="00173CED" w:rsidP="00173CED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3CED" w:rsidRPr="005B644D" w:rsidRDefault="00173CED" w:rsidP="00173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приведения муниципальных правовых актов города                   Ханты-Мансийска в соответствие с действующим законодательством, руководствуясь </w:t>
      </w:r>
      <w:hyperlink r:id="rId5" w:history="1">
        <w:r w:rsidRPr="005B64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статьей 71</w:t>
        </w:r>
      </w:hyperlink>
      <w:r w:rsidRPr="005B6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города Ханты-Мансийска:</w:t>
      </w:r>
    </w:p>
    <w:p w:rsidR="00173CED" w:rsidRPr="00B22EB1" w:rsidRDefault="00173CED" w:rsidP="00173CED">
      <w:pPr>
        <w:pStyle w:val="a3"/>
        <w:widowControl w:val="0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644D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5B644D">
        <w:rPr>
          <w:rFonts w:ascii="Times New Roman" w:hAnsi="Times New Roman" w:cs="Times New Roman"/>
          <w:snapToGrid w:val="0"/>
          <w:color w:val="auto"/>
          <w:sz w:val="28"/>
          <w:szCs w:val="28"/>
          <w:lang w:eastAsia="ru-RU"/>
        </w:rPr>
        <w:t xml:space="preserve"> </w:t>
      </w:r>
      <w:r w:rsidRPr="005B644D">
        <w:rPr>
          <w:rFonts w:ascii="Times New Roman" w:hAnsi="Times New Roman" w:cs="Times New Roman"/>
          <w:color w:val="auto"/>
          <w:sz w:val="28"/>
          <w:szCs w:val="28"/>
        </w:rPr>
        <w:t xml:space="preserve">Внести в постановление Администрации города Ханты-Мансийска от </w:t>
      </w:r>
      <w:r w:rsidRPr="005B644D">
        <w:rPr>
          <w:rFonts w:ascii="Times New Roman" w:hAnsi="Times New Roman" w:cs="Times New Roman"/>
          <w:bCs/>
          <w:color w:val="auto"/>
          <w:sz w:val="28"/>
          <w:szCs w:val="28"/>
        </w:rPr>
        <w:t>30.10.2013 №1385 «Об утверждении муниципальной программы «Обеспечение доступным и комфортным жильем жителей города Ханты-Мансийска</w:t>
      </w:r>
      <w:r w:rsidRPr="005B644D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B22EB1">
        <w:rPr>
          <w:rFonts w:ascii="Times New Roman" w:hAnsi="Times New Roman" w:cs="Times New Roman"/>
          <w:color w:val="auto"/>
          <w:sz w:val="28"/>
          <w:szCs w:val="28"/>
        </w:rPr>
        <w:t>изменения, изложив приложение 8 к Постановлению в новой редакции согласно приложению к настоящему постановлению.</w:t>
      </w:r>
    </w:p>
    <w:p w:rsidR="00173CED" w:rsidRPr="002D6A34" w:rsidRDefault="00173CED" w:rsidP="00173CED">
      <w:pPr>
        <w:pStyle w:val="a3"/>
        <w:widowControl w:val="0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44D">
        <w:rPr>
          <w:rFonts w:ascii="Times New Roman" w:hAnsi="Times New Roman" w:cs="Times New Roman"/>
          <w:sz w:val="28"/>
          <w:szCs w:val="28"/>
        </w:rPr>
        <w:t xml:space="preserve"> 2.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6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CED" w:rsidRDefault="00173CED" w:rsidP="00173CE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CED" w:rsidRPr="00696405" w:rsidRDefault="00173CED" w:rsidP="00173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73CED" w:rsidRPr="00696405" w:rsidRDefault="00173CED" w:rsidP="00173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3CED" w:rsidRPr="00696405" w:rsidRDefault="00173CED" w:rsidP="00173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3CED" w:rsidRDefault="00173CED" w:rsidP="00173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22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622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города </w:t>
      </w:r>
    </w:p>
    <w:p w:rsidR="00173CED" w:rsidRPr="002D6A34" w:rsidRDefault="00173CED" w:rsidP="00173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22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Ханты-Мансийска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A622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М.П.Ряшин</w:t>
      </w:r>
      <w:proofErr w:type="spellEnd"/>
    </w:p>
    <w:p w:rsidR="00173CED" w:rsidRDefault="00173CED" w:rsidP="00173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73CED" w:rsidRDefault="00173CED" w:rsidP="00173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73CED" w:rsidRDefault="00173CED" w:rsidP="00173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73CED" w:rsidRDefault="00173CED" w:rsidP="00173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73CED" w:rsidRDefault="00173CED" w:rsidP="00173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B5232" w:rsidRDefault="000B5232"/>
    <w:sectPr w:rsidR="000B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35"/>
    <w:rsid w:val="000B5232"/>
    <w:rsid w:val="00173CED"/>
    <w:rsid w:val="0080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3C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173CED"/>
    <w:pPr>
      <w:spacing w:before="100" w:beforeAutospacing="1" w:after="100" w:afterAutospacing="1"/>
    </w:pPr>
    <w:rPr>
      <w:rFonts w:ascii="Verdana" w:eastAsia="Times New Roman" w:hAnsi="Verdana" w:cs="Verdana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3C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173CED"/>
    <w:pPr>
      <w:spacing w:before="100" w:beforeAutospacing="1" w:after="100" w:afterAutospacing="1"/>
    </w:pPr>
    <w:rPr>
      <w:rFonts w:ascii="Verdana" w:eastAsia="Times New Roman" w:hAnsi="Verdana" w:cs="Verdana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60D126837450CAD397048CCE5509B872B4BFFE712A4DD96C99DA60A6CA25F6A42607739510CBABD4127B4574DD1F1699740F2C09DC8D0DFE2F52F1I7P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Буторина Яна Александровна</dc:creator>
  <cp:keywords/>
  <dc:description/>
  <cp:lastModifiedBy>Буторина Яна Александровна</cp:lastModifiedBy>
  <cp:revision>2</cp:revision>
  <dcterms:created xsi:type="dcterms:W3CDTF">2021-12-13T06:53:00Z</dcterms:created>
  <dcterms:modified xsi:type="dcterms:W3CDTF">2021-12-13T06:53:00Z</dcterms:modified>
</cp:coreProperties>
</file>