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01" w:rsidRDefault="001F0B01" w:rsidP="001F0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0B01" w:rsidRDefault="001F0B01" w:rsidP="001F0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B01" w:rsidRDefault="001F0B01" w:rsidP="001F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1F0B01" w:rsidRDefault="001F0B01" w:rsidP="001F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F0B01" w:rsidRDefault="001F0B01" w:rsidP="001F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B01" w:rsidRDefault="001F0B01" w:rsidP="001F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0B01" w:rsidRDefault="001F0B01" w:rsidP="001F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F0B01" w:rsidRDefault="001F0B01" w:rsidP="001F0B0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F0B01" w:rsidRDefault="001F0B01" w:rsidP="001F0B01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жилищного и дорожного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</w:t>
      </w:r>
      <w:r w:rsidR="004609B6">
        <w:rPr>
          <w:rFonts w:ascii="Times New Roman" w:hAnsi="Times New Roman" w:cs="Times New Roman"/>
          <w:sz w:val="28"/>
          <w:szCs w:val="28"/>
        </w:rPr>
        <w:t xml:space="preserve">альных правовых актов города        </w:t>
      </w:r>
      <w:r>
        <w:rPr>
          <w:rFonts w:ascii="Times New Roman" w:hAnsi="Times New Roman" w:cs="Times New Roman"/>
          <w:sz w:val="28"/>
          <w:szCs w:val="28"/>
        </w:rPr>
        <w:t>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</w:t>
      </w:r>
      <w:r w:rsidR="004609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Ханты-Мансийска» (далее – постановление) изменения</w:t>
      </w:r>
      <w:r w:rsidRPr="001A7074">
        <w:rPr>
          <w:rFonts w:ascii="Times New Roman" w:hAnsi="Times New Roman" w:cs="Times New Roman"/>
          <w:sz w:val="28"/>
          <w:szCs w:val="28"/>
        </w:rPr>
        <w:t>:</w:t>
      </w: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 постановления дополнить подпунктом 1.13 следующего содержания</w:t>
      </w:r>
      <w:r w:rsidRPr="001A7074">
        <w:rPr>
          <w:rFonts w:ascii="Times New Roman" w:hAnsi="Times New Roman" w:cs="Times New Roman"/>
          <w:sz w:val="28"/>
          <w:szCs w:val="28"/>
        </w:rPr>
        <w:t>:</w:t>
      </w: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«1.13.</w:t>
      </w:r>
      <w:r w:rsidRPr="001F0B01">
        <w:rPr>
          <w:rFonts w:ascii="Times New Roman" w:hAnsi="Times New Roman" w:cs="Times New Roman"/>
          <w:sz w:val="28"/>
          <w:szCs w:val="28"/>
        </w:rPr>
        <w:t>Порядок использования средств, предусмотренных в бюдже</w:t>
      </w:r>
      <w:r>
        <w:rPr>
          <w:rFonts w:ascii="Times New Roman" w:hAnsi="Times New Roman" w:cs="Times New Roman"/>
          <w:sz w:val="28"/>
          <w:szCs w:val="28"/>
        </w:rPr>
        <w:t xml:space="preserve">те города Ханты-Мансийска, для </w:t>
      </w:r>
      <w:r w:rsidRPr="001F0B01">
        <w:rPr>
          <w:rFonts w:ascii="Times New Roman" w:hAnsi="Times New Roman" w:cs="Times New Roman"/>
          <w:sz w:val="28"/>
          <w:szCs w:val="28"/>
        </w:rPr>
        <w:t xml:space="preserve">осуществления отдельного государственного полномочия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по организации мероприятий при </w:t>
      </w:r>
      <w:r w:rsidRPr="001F0B01">
        <w:rPr>
          <w:rFonts w:ascii="Times New Roman" w:hAnsi="Times New Roman" w:cs="Times New Roman"/>
          <w:sz w:val="28"/>
          <w:szCs w:val="28"/>
        </w:rPr>
        <w:t>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 согласно приложению 13 к настоящему постановлению.».</w:t>
      </w: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1.2.Внести в постановление изменения согласно приложению 1 к настоящему постановлению.</w:t>
      </w: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1.4.Дополнить постанов</w:t>
      </w:r>
      <w:r w:rsidR="004609B6">
        <w:rPr>
          <w:rFonts w:ascii="Times New Roman" w:hAnsi="Times New Roman" w:cs="Times New Roman"/>
          <w:sz w:val="28"/>
          <w:szCs w:val="28"/>
        </w:rPr>
        <w:t>ление приложением 13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F0B01" w:rsidRDefault="001F0B01" w:rsidP="001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01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4609B6" w:rsidRDefault="001F0B01" w:rsidP="001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609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4609B6" w:rsidRDefault="0046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B01" w:rsidRDefault="004609B6" w:rsidP="0046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09B6" w:rsidRDefault="004609B6" w:rsidP="0046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9B6" w:rsidRDefault="004609B6" w:rsidP="0046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609B6" w:rsidRDefault="004609B6" w:rsidP="0046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_____._____._____ № _____</w:t>
      </w:r>
    </w:p>
    <w:p w:rsidR="004609B6" w:rsidRDefault="004609B6" w:rsidP="0046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9B6" w:rsidRDefault="004609B6" w:rsidP="004609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DDE" w:rsidRPr="00130DDE" w:rsidRDefault="00130DDE" w:rsidP="0013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DDE">
        <w:rPr>
          <w:rFonts w:ascii="Times New Roman" w:hAnsi="Times New Roman" w:cs="Times New Roman"/>
          <w:sz w:val="28"/>
          <w:szCs w:val="28"/>
        </w:rPr>
        <w:t>Изменения</w:t>
      </w:r>
    </w:p>
    <w:p w:rsidR="00130DDE" w:rsidRPr="00130DDE" w:rsidRDefault="00130DDE" w:rsidP="0013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DDE">
        <w:rPr>
          <w:rFonts w:ascii="Times New Roman" w:hAnsi="Times New Roman" w:cs="Times New Roman"/>
          <w:sz w:val="28"/>
          <w:szCs w:val="28"/>
        </w:rPr>
        <w:t>в постановление Администрации города Ханты-Мансийска</w:t>
      </w:r>
    </w:p>
    <w:p w:rsidR="00130DDE" w:rsidRPr="00130DDE" w:rsidRDefault="00130DDE" w:rsidP="0013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DDE"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130DDE" w:rsidRPr="00130DDE" w:rsidRDefault="00130DDE" w:rsidP="0013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DDE"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130DDE" w:rsidRPr="00130DDE" w:rsidRDefault="00130DDE" w:rsidP="0013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DDE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4609B6" w:rsidRDefault="004609B6" w:rsidP="00460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DE" w:rsidRDefault="00130DDE" w:rsidP="001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2 к постановлению изменения, дополнив </w:t>
      </w:r>
      <w:r w:rsidR="00E5658D">
        <w:rPr>
          <w:rFonts w:ascii="Times New Roman" w:hAnsi="Times New Roman" w:cs="Times New Roman"/>
          <w:sz w:val="28"/>
          <w:szCs w:val="28"/>
        </w:rPr>
        <w:t>столбец 4 строки 2 таблицы абзацем третьим следующего содержания:</w:t>
      </w:r>
    </w:p>
    <w:p w:rsidR="00E5658D" w:rsidRDefault="00E5658D" w:rsidP="00130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658D">
        <w:rPr>
          <w:rFonts w:ascii="Times New Roman" w:hAnsi="Times New Roman" w:cs="Times New Roman"/>
          <w:sz w:val="28"/>
          <w:szCs w:val="28"/>
        </w:rPr>
        <w:t>Порядок использования средств, предусмотренных в бюджете города Ханты-Мансийска, для осуществления отдельного государственного полномочия Ханты-Мансийско</w:t>
      </w:r>
      <w:r>
        <w:rPr>
          <w:rFonts w:ascii="Times New Roman" w:hAnsi="Times New Roman" w:cs="Times New Roman"/>
          <w:sz w:val="28"/>
          <w:szCs w:val="28"/>
        </w:rPr>
        <w:t>го автономного округа – Югры по </w:t>
      </w:r>
      <w:r w:rsidRPr="00E5658D">
        <w:rPr>
          <w:rFonts w:ascii="Times New Roman" w:hAnsi="Times New Roman" w:cs="Times New Roman"/>
          <w:sz w:val="28"/>
          <w:szCs w:val="28"/>
        </w:rPr>
        <w:t>организации мероприятий пр</w:t>
      </w:r>
      <w:r>
        <w:rPr>
          <w:rFonts w:ascii="Times New Roman" w:hAnsi="Times New Roman" w:cs="Times New Roman"/>
          <w:sz w:val="28"/>
          <w:szCs w:val="28"/>
        </w:rPr>
        <w:t>и осуществлении деятельности по </w:t>
      </w:r>
      <w:r w:rsidRPr="00E5658D">
        <w:rPr>
          <w:rFonts w:ascii="Times New Roman" w:hAnsi="Times New Roman" w:cs="Times New Roman"/>
          <w:sz w:val="28"/>
          <w:szCs w:val="28"/>
        </w:rPr>
        <w:t>обращению с животными без влад</w:t>
      </w:r>
      <w:r>
        <w:rPr>
          <w:rFonts w:ascii="Times New Roman" w:hAnsi="Times New Roman" w:cs="Times New Roman"/>
          <w:sz w:val="28"/>
          <w:szCs w:val="28"/>
        </w:rPr>
        <w:t>ельцев согласно приложению 13 к </w:t>
      </w:r>
      <w:r w:rsidRPr="00E5658D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13)».</w:t>
      </w:r>
    </w:p>
    <w:p w:rsidR="00E5658D" w:rsidRDefault="00E5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58D" w:rsidRDefault="00E5658D" w:rsidP="00E56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5658D" w:rsidRDefault="00E5658D" w:rsidP="00E56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658D" w:rsidRDefault="00E5658D" w:rsidP="00E56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658D" w:rsidRDefault="00E5658D" w:rsidP="00E56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_____.______.______ № _____</w:t>
      </w:r>
    </w:p>
    <w:p w:rsidR="00E5658D" w:rsidRDefault="00E5658D" w:rsidP="00E56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58D" w:rsidRDefault="00E5658D" w:rsidP="00E56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2D67" w:rsidRDefault="004C2D67" w:rsidP="004C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2D67" w:rsidRDefault="004C2D67" w:rsidP="004C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58D">
        <w:rPr>
          <w:rFonts w:ascii="Times New Roman" w:hAnsi="Times New Roman" w:cs="Times New Roman"/>
          <w:sz w:val="28"/>
          <w:szCs w:val="28"/>
        </w:rPr>
        <w:t>использования средств, предусмотренных в бюджете города Ханты-Мансийска, для осуществления отдельного государственного полномочия Ханты-Мансийско</w:t>
      </w:r>
      <w:r>
        <w:rPr>
          <w:rFonts w:ascii="Times New Roman" w:hAnsi="Times New Roman" w:cs="Times New Roman"/>
          <w:sz w:val="28"/>
          <w:szCs w:val="28"/>
        </w:rPr>
        <w:t xml:space="preserve">го автономного округа – Югры по </w:t>
      </w:r>
      <w:r w:rsidRPr="00E5658D">
        <w:rPr>
          <w:rFonts w:ascii="Times New Roman" w:hAnsi="Times New Roman" w:cs="Times New Roman"/>
          <w:sz w:val="28"/>
          <w:szCs w:val="28"/>
        </w:rPr>
        <w:t>организации мероприятий пр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осуществлении деятельности по </w:t>
      </w:r>
      <w:r w:rsidRPr="00E5658D">
        <w:rPr>
          <w:rFonts w:ascii="Times New Roman" w:hAnsi="Times New Roman" w:cs="Times New Roman"/>
          <w:sz w:val="28"/>
          <w:szCs w:val="28"/>
        </w:rPr>
        <w:t>обращению с животными без влад</w:t>
      </w:r>
      <w:r>
        <w:rPr>
          <w:rFonts w:ascii="Times New Roman" w:hAnsi="Times New Roman" w:cs="Times New Roman"/>
          <w:sz w:val="28"/>
          <w:szCs w:val="28"/>
        </w:rPr>
        <w:t>ельцев</w:t>
      </w:r>
    </w:p>
    <w:p w:rsidR="004C2D67" w:rsidRDefault="004C2D67" w:rsidP="004C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0FB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организационные основы, порядок и условия использования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FB7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(далее – город Ханты-Мансийск)</w:t>
      </w:r>
      <w:r w:rsidRPr="00F80FB7">
        <w:rPr>
          <w:rFonts w:ascii="Times New Roman" w:hAnsi="Times New Roman" w:cs="Times New Roman"/>
          <w:sz w:val="28"/>
          <w:szCs w:val="28"/>
        </w:rPr>
        <w:t xml:space="preserve">, для осуществления отдельного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по организации мероприятий при осуществлении деятельности по обращению с животными без владельцев (далее – переданное отдельное государственное полномочие)</w:t>
      </w:r>
      <w:r w:rsidRPr="00F80FB7">
        <w:rPr>
          <w:rFonts w:ascii="Times New Roman" w:hAnsi="Times New Roman" w:cs="Times New Roman"/>
          <w:sz w:val="28"/>
          <w:szCs w:val="28"/>
        </w:rPr>
        <w:t>.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2.Мероприятия при осуществлении деятельности по обращению с животными без владельцев, включают в себя: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2.1.Отлов животных без владельцев, в том числе их транспортировку и немедленную передачу в приюты для животных;</w:t>
      </w:r>
      <w:bookmarkStart w:id="0" w:name="Par2"/>
      <w:bookmarkEnd w:id="0"/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2.2.Содержание животных без владельцев в приютах для животных в соответствии с </w:t>
      </w:r>
      <w:r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>частью 7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</w:t>
      </w:r>
      <w:r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>пункте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4C2D67" w:rsidRDefault="004C2D67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2.6.У</w:t>
      </w:r>
      <w:r w:rsidRPr="004C2D67">
        <w:rPr>
          <w:rFonts w:ascii="Times New Roman" w:hAnsi="Times New Roman" w:cs="Times New Roman"/>
          <w:sz w:val="28"/>
          <w:szCs w:val="28"/>
        </w:rPr>
        <w:t>мерщвление (эвтаназия) животных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D67" w:rsidRDefault="004C2D67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4C2D67">
        <w:rPr>
          <w:rFonts w:ascii="Times New Roman" w:hAnsi="Times New Roman" w:cs="Times New Roman"/>
          <w:sz w:val="28"/>
          <w:szCs w:val="28"/>
        </w:rPr>
        <w:t>Утилизация трупов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целей настоящего Порядка под субвенцией понимаются средства бюджета Ханты-Мансийского автономного округа – Югры, передаваемые муниципальному образованию для осуществления переданного отдельного государственного полномочия.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соответствии с </w:t>
      </w:r>
      <w:r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 субвенция расходуется на</w:t>
      </w:r>
      <w:r w:rsidRPr="00C750E0">
        <w:rPr>
          <w:rFonts w:ascii="Times New Roman" w:hAnsi="Times New Roman" w:cs="Times New Roman"/>
          <w:sz w:val="28"/>
          <w:szCs w:val="28"/>
        </w:rPr>
        <w:t>: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4.1.Организацию мероприятий при осуществлении деятельности по обращению с животными без владельцев, предусмотренных </w:t>
      </w:r>
      <w:r w:rsidR="004D315C">
        <w:rPr>
          <w:rFonts w:ascii="Times New Roman" w:hAnsi="Times New Roman" w:cs="Times New Roman"/>
          <w:sz w:val="28"/>
          <w:szCs w:val="28"/>
        </w:rPr>
        <w:t>частью 1 статьи </w:t>
      </w:r>
      <w:r w:rsidR="004D315C" w:rsidRPr="004D315C">
        <w:rPr>
          <w:rFonts w:ascii="Times New Roman" w:hAnsi="Times New Roman" w:cs="Times New Roman"/>
          <w:sz w:val="28"/>
          <w:szCs w:val="28"/>
        </w:rPr>
        <w:t>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4.2.Оплату труда муниципальных служащих органов местного самоуправления Ханты-Мансийского автономного округа – Югры, осуществляющих переданное отдельное государственное полномочие, а также начисления на выплаты по оплате труда (с учетом районного коэффициента и процентной надбавки к заработной плате).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5.Финансовые средства города Ханты-Мансийска для осуществления переданного отдельного государственного полномочия планируются в следующем порядке:</w:t>
      </w:r>
      <w:bookmarkStart w:id="1" w:name="Par1"/>
      <w:bookmarkEnd w:id="1"/>
    </w:p>
    <w:p w:rsidR="00E5658D" w:rsidRPr="00A4323B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5.1.Департамент управления финансами Администрации города Ханты-Мансийска в течение трех рабочих дней после доведения проектируемых объемов межбюджетных трансфертов из бюджета Ханты-Мансийского автономного округа – Югры доводит до Департамента городского хозяйства Администрации города Ханты-Мансийска (далее – Департамент городского хозяйства) объем субвенции на выполнение переданного отдельного государственного полномочия, рассчитанный в соответствии с методикой расчета, установленной </w:t>
      </w:r>
      <w:hyperlink r:id="rId5" w:history="1">
        <w:r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  <w:r w:rsidRPr="00A4323B">
        <w:rPr>
          <w:rFonts w:ascii="Times New Roman" w:hAnsi="Times New Roman" w:cs="Times New Roman"/>
          <w:sz w:val="28"/>
          <w:szCs w:val="28"/>
        </w:rPr>
        <w:t>;</w:t>
      </w:r>
    </w:p>
    <w:p w:rsidR="00E5658D" w:rsidRPr="00A4323B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5.2.Департамент городского хозяйства производит расчет бюджетных ассигнований, необходимых для осуществления переданного отдельного государственного полномочия на очередной финансовый год и плановый период, с учетом рекомендаций к определению начальной (максимальной) цены контракта, цены контракта, заключаемого </w:t>
      </w:r>
      <w:r w:rsidR="004D31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нужд», законодательством Ханты-Мансийского автономного округа – Югры в сроки, установленные муниципальным правовым актом о порядке составления проекта бюджета города Ханты-Мансийска на очередной финансовый год и плановый период</w:t>
      </w:r>
      <w:r w:rsidRPr="00A4323B">
        <w:rPr>
          <w:rFonts w:ascii="Times New Roman" w:hAnsi="Times New Roman" w:cs="Times New Roman"/>
          <w:sz w:val="28"/>
          <w:szCs w:val="28"/>
        </w:rPr>
        <w:t>;</w:t>
      </w:r>
    </w:p>
    <w:p w:rsidR="00E5658D" w:rsidRPr="00A4323B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 случае, если расчетная потребность на осуществление переданного отдельного государственного полномочия, определенная в соответствии с </w:t>
      </w:r>
      <w:r w:rsidRPr="00D4798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ar2" w:history="1">
        <w:r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5 настоящего Порядка выше объема субвенции, доведенного в соответствии с под</w:t>
      </w:r>
      <w:hyperlink w:anchor="Par1" w:history="1">
        <w:r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5 настоящего Порядка, Департамент городского хозяйства в течение пяти рабочих дней с момента выявления недостатка объема субвенции обязан направить обращение об увеличении размера субвенции на очередной (текущий) год в уполномоченный исполнительный орган государственной власти Ханты-Мансийского автономного округа – Югры в сфере осуществления деятельности по обращению с животными без владельцев (далее – уполномоченный орган).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5.4.В случае получения мотивированного отказа уполномоченного органа об увеличении объема субвенции до расчетной потребности на осуществление переданного отдельного государственного полномочия, Департамент городского хозяйства планирует финансовые средства города Ханты-Мансийска для осуществления переданного отдельного государственного полномочия в объеме превышения в пределах доведенных до него предельных объемов бюджетных ассигнований на очередной финансовый год и плановый период при составлении проекта бюджета города Ханты-Мансийска на очередной финансовый год и плановый период либо путем внесения в текущем финансовом году соответствующих изменений в решение Думы города Ханты-Мансийска о бюджете города Ханты-Мансийска на текущий финансовый год и плановый период при утверждении бюджета на текущий финансовый год и плановый период в недостаточном объеме на осуществление переданного отдельного государственного полномочия.</w:t>
      </w:r>
    </w:p>
    <w:p w:rsidR="00E5658D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6.Финансовые средства города Ханты-Мансийска для реализации переданного отдельного государственного полномочия используются на организацию мероприятий при осуществлении деятельности по обращению с животными без владельцев, предусмотренных </w:t>
      </w:r>
      <w:r w:rsidRPr="00280B6A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5658D" w:rsidRPr="00F873D1" w:rsidRDefault="00E5658D" w:rsidP="00E56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7.Использование финансовых средств города Ханты-Мансийска для осуществления переданного отдельного государственного полномочия производится в соответствии с утвержденным решением Думы города о бюджете города Ханты-Мансийска на соответствующий финансовый год и плановый период в пределах утвержденных лимитов бюджетных обязательств.</w:t>
      </w:r>
    </w:p>
    <w:sectPr w:rsidR="00E5658D" w:rsidRPr="00F8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1"/>
    <w:rsid w:val="00130DDE"/>
    <w:rsid w:val="001F0B01"/>
    <w:rsid w:val="003B488D"/>
    <w:rsid w:val="004609B6"/>
    <w:rsid w:val="004C2D67"/>
    <w:rsid w:val="004D315C"/>
    <w:rsid w:val="005248BA"/>
    <w:rsid w:val="007D5EFB"/>
    <w:rsid w:val="00E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DE367C66562FBE1EE3AA11AE67EA3F6F2A0B45C9FF19A6110C29BE653223527C71860CCD8B573AD09D8A1CCz8H6H" TargetMode="External"/><Relationship Id="rId5" Type="http://schemas.openxmlformats.org/officeDocument/2006/relationships/hyperlink" Target="consultantplus://offline/ref=9C2DE367C66562FBE1EE24AC0C8A29ACF3FCFFBD579FF8CD3A4CC4CCB9032460758746399D9DFE7FAD16C4A0CE98904867zAH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Морозов Руслан Анатольевич</cp:lastModifiedBy>
  <cp:revision>3</cp:revision>
  <dcterms:created xsi:type="dcterms:W3CDTF">2021-01-22T10:53:00Z</dcterms:created>
  <dcterms:modified xsi:type="dcterms:W3CDTF">2021-01-25T04:32:00Z</dcterms:modified>
</cp:coreProperties>
</file>