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780" w:rsidRPr="001264B3" w:rsidRDefault="00743780" w:rsidP="00743780">
      <w:pPr>
        <w:jc w:val="right"/>
        <w:rPr>
          <w:sz w:val="28"/>
          <w:szCs w:val="28"/>
        </w:rPr>
      </w:pPr>
      <w:r w:rsidRPr="001264B3">
        <w:rPr>
          <w:sz w:val="28"/>
          <w:szCs w:val="28"/>
        </w:rPr>
        <w:t>Проект</w:t>
      </w:r>
    </w:p>
    <w:p w:rsidR="00743780" w:rsidRPr="001264B3" w:rsidRDefault="00743780" w:rsidP="00743780">
      <w:pPr>
        <w:jc w:val="both"/>
        <w:rPr>
          <w:sz w:val="28"/>
          <w:szCs w:val="28"/>
        </w:rPr>
      </w:pPr>
    </w:p>
    <w:p w:rsidR="00743780" w:rsidRPr="001264B3" w:rsidRDefault="00743780" w:rsidP="00743780">
      <w:pPr>
        <w:jc w:val="center"/>
        <w:rPr>
          <w:rFonts w:eastAsia="Calibri"/>
          <w:b/>
          <w:sz w:val="28"/>
          <w:szCs w:val="28"/>
        </w:rPr>
      </w:pPr>
      <w:r w:rsidRPr="001264B3">
        <w:rPr>
          <w:rFonts w:eastAsia="Calibri"/>
          <w:b/>
          <w:sz w:val="28"/>
          <w:szCs w:val="28"/>
        </w:rPr>
        <w:t>Городской округ Ханты-Мансийск</w:t>
      </w:r>
    </w:p>
    <w:p w:rsidR="00743780" w:rsidRPr="001264B3" w:rsidRDefault="00743780" w:rsidP="00743780">
      <w:pPr>
        <w:jc w:val="center"/>
        <w:rPr>
          <w:rFonts w:eastAsia="Calibri"/>
          <w:b/>
          <w:sz w:val="28"/>
          <w:szCs w:val="28"/>
        </w:rPr>
      </w:pPr>
      <w:r w:rsidRPr="001264B3">
        <w:rPr>
          <w:rFonts w:eastAsia="Calibri"/>
          <w:b/>
          <w:sz w:val="28"/>
          <w:szCs w:val="28"/>
        </w:rPr>
        <w:t>Ханты-Мансийского автономного округа – Югры</w:t>
      </w:r>
    </w:p>
    <w:p w:rsidR="00743780" w:rsidRPr="001264B3" w:rsidRDefault="00743780" w:rsidP="00743780">
      <w:pPr>
        <w:jc w:val="center"/>
        <w:rPr>
          <w:rFonts w:eastAsia="Calibri"/>
          <w:sz w:val="28"/>
          <w:szCs w:val="28"/>
        </w:rPr>
      </w:pPr>
    </w:p>
    <w:p w:rsidR="00743780" w:rsidRPr="001264B3" w:rsidRDefault="00743780" w:rsidP="00743780">
      <w:pPr>
        <w:jc w:val="center"/>
        <w:rPr>
          <w:rFonts w:eastAsia="Calibri"/>
          <w:b/>
          <w:sz w:val="28"/>
          <w:szCs w:val="28"/>
        </w:rPr>
      </w:pPr>
      <w:r w:rsidRPr="001264B3">
        <w:rPr>
          <w:rFonts w:eastAsia="Calibri"/>
          <w:b/>
          <w:sz w:val="28"/>
          <w:szCs w:val="28"/>
        </w:rPr>
        <w:t>АДМИНИСТРАЦИЯ ГОРОДА ХАНТЫ-МАНСИЙСКА</w:t>
      </w:r>
    </w:p>
    <w:p w:rsidR="00743780" w:rsidRPr="001264B3" w:rsidRDefault="00743780" w:rsidP="00743780">
      <w:pPr>
        <w:jc w:val="center"/>
        <w:rPr>
          <w:rFonts w:eastAsia="Calibri"/>
          <w:b/>
          <w:sz w:val="28"/>
          <w:szCs w:val="28"/>
        </w:rPr>
      </w:pPr>
    </w:p>
    <w:p w:rsidR="00743780" w:rsidRPr="001264B3" w:rsidRDefault="00743780" w:rsidP="00743780">
      <w:pPr>
        <w:jc w:val="center"/>
        <w:rPr>
          <w:rFonts w:eastAsia="Calibri"/>
          <w:b/>
          <w:sz w:val="28"/>
          <w:szCs w:val="28"/>
        </w:rPr>
      </w:pPr>
      <w:r w:rsidRPr="001264B3">
        <w:rPr>
          <w:rFonts w:eastAsia="Calibri"/>
          <w:b/>
          <w:sz w:val="28"/>
          <w:szCs w:val="28"/>
        </w:rPr>
        <w:t>ПОСТАНОВЛЕНИЕ</w:t>
      </w:r>
    </w:p>
    <w:p w:rsidR="00743780" w:rsidRPr="001264B3" w:rsidRDefault="00743780" w:rsidP="00743780">
      <w:pPr>
        <w:jc w:val="both"/>
        <w:rPr>
          <w:sz w:val="28"/>
          <w:szCs w:val="28"/>
        </w:rPr>
      </w:pPr>
    </w:p>
    <w:p w:rsidR="00743780" w:rsidRPr="001264B3" w:rsidRDefault="00743780" w:rsidP="00743780">
      <w:pPr>
        <w:jc w:val="both"/>
        <w:rPr>
          <w:sz w:val="28"/>
          <w:szCs w:val="28"/>
        </w:rPr>
      </w:pPr>
      <w:r w:rsidRPr="001264B3">
        <w:rPr>
          <w:sz w:val="28"/>
          <w:szCs w:val="28"/>
        </w:rPr>
        <w:t>от «___»</w:t>
      </w:r>
      <w:r w:rsidR="00194331">
        <w:rPr>
          <w:sz w:val="28"/>
          <w:szCs w:val="28"/>
        </w:rPr>
        <w:t xml:space="preserve"> </w:t>
      </w:r>
      <w:r w:rsidRPr="001264B3">
        <w:rPr>
          <w:sz w:val="28"/>
          <w:szCs w:val="28"/>
        </w:rPr>
        <w:t>_________ 2024                                                                        №_____</w:t>
      </w:r>
    </w:p>
    <w:p w:rsidR="008442EE" w:rsidRPr="001264B3" w:rsidRDefault="00F458CB">
      <w:pPr>
        <w:ind w:firstLine="10660"/>
        <w:jc w:val="both"/>
      </w:pPr>
      <w:r w:rsidRPr="001264B3">
        <w:rPr>
          <w:sz w:val="28"/>
          <w:szCs w:val="28"/>
        </w:rPr>
        <w:t>П</w:t>
      </w:r>
    </w:p>
    <w:p w:rsidR="00933C29" w:rsidRDefault="00F458CB" w:rsidP="005B7BD1">
      <w:pPr>
        <w:tabs>
          <w:tab w:val="left" w:pos="4535"/>
        </w:tabs>
        <w:ind w:right="5103"/>
        <w:rPr>
          <w:sz w:val="28"/>
          <w:szCs w:val="28"/>
        </w:rPr>
      </w:pPr>
      <w:r w:rsidRPr="001264B3">
        <w:rPr>
          <w:sz w:val="28"/>
          <w:szCs w:val="28"/>
        </w:rPr>
        <w:t>О</w:t>
      </w:r>
      <w:r w:rsidR="000F1C79">
        <w:rPr>
          <w:sz w:val="28"/>
          <w:szCs w:val="28"/>
        </w:rPr>
        <w:t xml:space="preserve"> мерах по реализации</w:t>
      </w:r>
      <w:r w:rsidRPr="001264B3">
        <w:rPr>
          <w:sz w:val="28"/>
          <w:szCs w:val="28"/>
        </w:rPr>
        <w:t xml:space="preserve"> муниципальной программ</w:t>
      </w:r>
      <w:r w:rsidR="000F1C79">
        <w:rPr>
          <w:sz w:val="28"/>
          <w:szCs w:val="28"/>
        </w:rPr>
        <w:t>ы</w:t>
      </w:r>
      <w:r w:rsidRPr="001264B3">
        <w:rPr>
          <w:sz w:val="28"/>
          <w:szCs w:val="28"/>
        </w:rPr>
        <w:t xml:space="preserve"> </w:t>
      </w:r>
    </w:p>
    <w:p w:rsidR="00933C29" w:rsidRDefault="00933C29" w:rsidP="005B7BD1">
      <w:pPr>
        <w:tabs>
          <w:tab w:val="left" w:pos="4535"/>
        </w:tabs>
        <w:ind w:right="5103"/>
        <w:rPr>
          <w:sz w:val="28"/>
        </w:rPr>
      </w:pPr>
      <w:r>
        <w:rPr>
          <w:sz w:val="28"/>
        </w:rPr>
        <w:t>города Ханты-Мансийска</w:t>
      </w:r>
      <w:r w:rsidRPr="001264B3">
        <w:rPr>
          <w:sz w:val="28"/>
        </w:rPr>
        <w:t xml:space="preserve"> </w:t>
      </w:r>
    </w:p>
    <w:p w:rsidR="008442EE" w:rsidRPr="001264B3" w:rsidRDefault="00933C29" w:rsidP="005B7BD1">
      <w:pPr>
        <w:tabs>
          <w:tab w:val="left" w:pos="4535"/>
        </w:tabs>
        <w:ind w:right="5103"/>
        <w:rPr>
          <w:sz w:val="28"/>
        </w:rPr>
      </w:pPr>
      <w:r>
        <w:rPr>
          <w:sz w:val="28"/>
        </w:rPr>
        <w:t>«</w:t>
      </w:r>
      <w:r w:rsidR="005B7BD1">
        <w:rPr>
          <w:sz w:val="28"/>
        </w:rPr>
        <w:t>Развит</w:t>
      </w:r>
      <w:r>
        <w:rPr>
          <w:sz w:val="28"/>
        </w:rPr>
        <w:t>ие отдельных секторов экономики»</w:t>
      </w:r>
    </w:p>
    <w:p w:rsidR="008442EE" w:rsidRPr="001264B3" w:rsidRDefault="0084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33C29" w:rsidRDefault="0080125C" w:rsidP="004929A7">
      <w:pPr>
        <w:pStyle w:val="ConsPlusNormal1"/>
        <w:ind w:firstLine="540"/>
        <w:jc w:val="both"/>
        <w:rPr>
          <w:rFonts w:ascii="Times New Roman" w:hAnsi="Times New Roman" w:cs="Times New Roman"/>
          <w:sz w:val="28"/>
          <w:szCs w:val="28"/>
          <w:lang w:val="ru-RU"/>
        </w:rPr>
      </w:pPr>
      <w:r w:rsidRPr="001264B3">
        <w:rPr>
          <w:rFonts w:ascii="Times New Roman" w:hAnsi="Times New Roman" w:cs="Times New Roman"/>
          <w:sz w:val="28"/>
          <w:szCs w:val="28"/>
          <w:lang w:val="ru-RU"/>
        </w:rPr>
        <w:t>В</w:t>
      </w:r>
      <w:r w:rsidR="000F1C79">
        <w:rPr>
          <w:rFonts w:ascii="Times New Roman" w:hAnsi="Times New Roman" w:cs="Times New Roman"/>
          <w:sz w:val="28"/>
          <w:szCs w:val="28"/>
          <w:lang w:val="ru-RU"/>
        </w:rPr>
        <w:t xml:space="preserve"> соответствии со статьей 179 Бюджетного кодекса Российской Федерации, постановлением Администрации города Ханты-Мансийска от 05.11.2024 №623 «О муниципальных программах города Ханты-Мансийска», постановлением Администраци</w:t>
      </w:r>
      <w:r w:rsidR="00E05FA0">
        <w:rPr>
          <w:rFonts w:ascii="Times New Roman" w:hAnsi="Times New Roman" w:cs="Times New Roman"/>
          <w:sz w:val="28"/>
          <w:szCs w:val="28"/>
          <w:lang w:val="ru-RU"/>
        </w:rPr>
        <w:t>и города Ханты-Мансийска от 28.12.</w:t>
      </w:r>
      <w:r w:rsidR="000F1C79">
        <w:rPr>
          <w:rFonts w:ascii="Times New Roman" w:hAnsi="Times New Roman" w:cs="Times New Roman"/>
          <w:sz w:val="28"/>
          <w:szCs w:val="28"/>
          <w:lang w:val="ru-RU"/>
        </w:rPr>
        <w:t>2024 №</w:t>
      </w:r>
      <w:r w:rsidR="00E05FA0">
        <w:rPr>
          <w:rFonts w:ascii="Times New Roman" w:hAnsi="Times New Roman" w:cs="Times New Roman"/>
          <w:sz w:val="28"/>
          <w:szCs w:val="28"/>
          <w:lang w:val="ru-RU"/>
        </w:rPr>
        <w:t xml:space="preserve">849                                     </w:t>
      </w:r>
      <w:r w:rsidR="000F1C79">
        <w:rPr>
          <w:rFonts w:ascii="Times New Roman" w:hAnsi="Times New Roman" w:cs="Times New Roman"/>
          <w:sz w:val="28"/>
          <w:szCs w:val="28"/>
          <w:lang w:val="ru-RU"/>
        </w:rPr>
        <w:t>«О муниципальной программе города Ханты-Мансийска «Развитие отдельных секторов экономики»</w:t>
      </w:r>
      <w:r w:rsidR="00933C29">
        <w:rPr>
          <w:rFonts w:ascii="Times New Roman" w:hAnsi="Times New Roman" w:cs="Times New Roman"/>
          <w:sz w:val="28"/>
          <w:szCs w:val="28"/>
          <w:lang w:val="ru-RU"/>
        </w:rPr>
        <w:t xml:space="preserve">, руководствуясь статьей 71 Устава города </w:t>
      </w:r>
      <w:r w:rsidR="000F1C79">
        <w:rPr>
          <w:rFonts w:ascii="Times New Roman" w:hAnsi="Times New Roman" w:cs="Times New Roman"/>
          <w:sz w:val="28"/>
          <w:szCs w:val="28"/>
          <w:lang w:val="ru-RU"/>
        </w:rPr>
        <w:t xml:space="preserve">                      </w:t>
      </w:r>
      <w:r w:rsidR="00933C29">
        <w:rPr>
          <w:rFonts w:ascii="Times New Roman" w:hAnsi="Times New Roman" w:cs="Times New Roman"/>
          <w:sz w:val="28"/>
          <w:szCs w:val="28"/>
          <w:lang w:val="ru-RU"/>
        </w:rPr>
        <w:t>Ханты-Мансийска:</w:t>
      </w:r>
    </w:p>
    <w:p w:rsidR="0095753A" w:rsidRDefault="0095753A" w:rsidP="00D139D4">
      <w:pPr>
        <w:shd w:val="clear" w:color="auto" w:fill="FFFFFF"/>
        <w:ind w:firstLine="540"/>
        <w:jc w:val="both"/>
        <w:rPr>
          <w:sz w:val="28"/>
          <w:szCs w:val="28"/>
        </w:rPr>
      </w:pPr>
      <w:r>
        <w:rPr>
          <w:sz w:val="28"/>
          <w:szCs w:val="28"/>
        </w:rPr>
        <w:t>1.</w:t>
      </w:r>
      <w:r w:rsidRPr="001264B3">
        <w:rPr>
          <w:sz w:val="28"/>
          <w:szCs w:val="28"/>
        </w:rPr>
        <w:t>Утвердить</w:t>
      </w:r>
      <w:r>
        <w:rPr>
          <w:sz w:val="28"/>
          <w:szCs w:val="28"/>
        </w:rPr>
        <w:t>:</w:t>
      </w:r>
    </w:p>
    <w:p w:rsidR="0095753A" w:rsidRPr="00D139D4" w:rsidRDefault="0095753A" w:rsidP="00D139D4">
      <w:pPr>
        <w:pStyle w:val="ConsPlusNormal1"/>
        <w:ind w:firstLine="540"/>
        <w:jc w:val="both"/>
        <w:rPr>
          <w:rFonts w:ascii="Times New Roman" w:hAnsi="Times New Roman" w:cs="Times New Roman"/>
          <w:sz w:val="28"/>
          <w:szCs w:val="28"/>
          <w:lang w:val="ru-RU"/>
        </w:rPr>
      </w:pPr>
      <w:r w:rsidRPr="00D139D4">
        <w:rPr>
          <w:rFonts w:ascii="Times New Roman" w:hAnsi="Times New Roman" w:cs="Times New Roman"/>
          <w:sz w:val="28"/>
          <w:szCs w:val="28"/>
          <w:lang w:val="ru-RU"/>
        </w:rPr>
        <w:t>1.1.Перечень основных мероприятий муниципальной программы согласно приложению 1 к настоящему постановлению.</w:t>
      </w:r>
    </w:p>
    <w:p w:rsidR="0095753A" w:rsidRPr="00D139D4" w:rsidRDefault="0095753A" w:rsidP="00D139D4">
      <w:pPr>
        <w:pStyle w:val="ConsPlusNormal1"/>
        <w:ind w:firstLine="540"/>
        <w:jc w:val="both"/>
        <w:rPr>
          <w:rFonts w:ascii="Times New Roman" w:hAnsi="Times New Roman" w:cs="Times New Roman"/>
          <w:sz w:val="28"/>
          <w:szCs w:val="28"/>
          <w:lang w:val="ru-RU"/>
        </w:rPr>
      </w:pPr>
      <w:r w:rsidRPr="00D139D4">
        <w:rPr>
          <w:rFonts w:ascii="Times New Roman" w:hAnsi="Times New Roman" w:cs="Times New Roman"/>
          <w:sz w:val="28"/>
          <w:szCs w:val="28"/>
          <w:lang w:val="ru-RU"/>
        </w:rPr>
        <w:t xml:space="preserve">1.2.Порядок </w:t>
      </w:r>
      <w:r w:rsidR="00D139D4" w:rsidRPr="00D139D4">
        <w:rPr>
          <w:rFonts w:ascii="Times New Roman" w:hAnsi="Times New Roman" w:cs="Times New Roman"/>
          <w:sz w:val="28"/>
          <w:szCs w:val="28"/>
          <w:lang w:val="ru-RU"/>
        </w:rPr>
        <w:t xml:space="preserve">предоставления финансовой поддержки в форме субсидий субъектам малого </w:t>
      </w:r>
      <w:r w:rsidR="00D139D4">
        <w:rPr>
          <w:rFonts w:ascii="Times New Roman" w:hAnsi="Times New Roman" w:cs="Times New Roman"/>
          <w:sz w:val="28"/>
          <w:szCs w:val="28"/>
          <w:lang w:val="ru-RU"/>
        </w:rPr>
        <w:t xml:space="preserve">и среднего предпринимательства </w:t>
      </w:r>
      <w:r w:rsidR="00D139D4" w:rsidRPr="00D139D4">
        <w:rPr>
          <w:rFonts w:ascii="Times New Roman" w:hAnsi="Times New Roman" w:cs="Times New Roman"/>
          <w:sz w:val="28"/>
          <w:szCs w:val="28"/>
          <w:lang w:val="ru-RU"/>
        </w:rPr>
        <w:t xml:space="preserve">в рамках реализации регионального проекта «Малое и среднее предпринимательство и поддержка индивидуальной предпринимательской инициативы» согласно </w:t>
      </w:r>
      <w:r w:rsidRPr="00D139D4">
        <w:rPr>
          <w:rFonts w:ascii="Times New Roman" w:hAnsi="Times New Roman" w:cs="Times New Roman"/>
          <w:sz w:val="28"/>
          <w:szCs w:val="28"/>
          <w:lang w:val="ru-RU"/>
        </w:rPr>
        <w:t>приложению 2 к настоящему постановлению.</w:t>
      </w:r>
    </w:p>
    <w:p w:rsidR="0095753A" w:rsidRPr="00D139D4" w:rsidRDefault="0095753A" w:rsidP="00D139D4">
      <w:pPr>
        <w:pStyle w:val="ConsPlusNormal1"/>
        <w:ind w:firstLine="540"/>
        <w:jc w:val="both"/>
        <w:rPr>
          <w:rFonts w:ascii="Times New Roman" w:hAnsi="Times New Roman" w:cs="Times New Roman"/>
          <w:sz w:val="28"/>
          <w:szCs w:val="28"/>
          <w:lang w:val="ru-RU"/>
        </w:rPr>
      </w:pPr>
      <w:r w:rsidRPr="00D139D4">
        <w:rPr>
          <w:rFonts w:ascii="Times New Roman" w:hAnsi="Times New Roman" w:cs="Times New Roman"/>
          <w:sz w:val="28"/>
          <w:szCs w:val="28"/>
          <w:lang w:val="ru-RU"/>
        </w:rPr>
        <w:t xml:space="preserve">1.3. Порядок </w:t>
      </w:r>
      <w:r w:rsidR="00D139D4">
        <w:rPr>
          <w:rFonts w:ascii="Times New Roman" w:hAnsi="Times New Roman" w:cs="Times New Roman"/>
          <w:sz w:val="28"/>
          <w:szCs w:val="28"/>
          <w:lang w:val="ru-RU"/>
        </w:rPr>
        <w:t xml:space="preserve">предоставления </w:t>
      </w:r>
      <w:r w:rsidR="00D139D4" w:rsidRPr="00D139D4">
        <w:rPr>
          <w:rFonts w:ascii="Times New Roman" w:hAnsi="Times New Roman" w:cs="Times New Roman"/>
          <w:sz w:val="28"/>
          <w:szCs w:val="28"/>
          <w:lang w:val="ru-RU"/>
        </w:rPr>
        <w:t xml:space="preserve">финансовой поддержки в форме субсидий субъектам малого и среднего предпринимательства из бюджета города Ханты-Мансийска </w:t>
      </w:r>
      <w:r w:rsidRPr="00D139D4">
        <w:rPr>
          <w:rFonts w:ascii="Times New Roman" w:hAnsi="Times New Roman" w:cs="Times New Roman"/>
          <w:sz w:val="28"/>
          <w:szCs w:val="28"/>
          <w:lang w:val="ru-RU"/>
        </w:rPr>
        <w:t>согласно приложению 3 к настоящему постановлению.</w:t>
      </w:r>
    </w:p>
    <w:p w:rsidR="0095753A" w:rsidRPr="00D139D4" w:rsidRDefault="0095753A" w:rsidP="00D139D4">
      <w:pPr>
        <w:pStyle w:val="ConsPlusNormal1"/>
        <w:ind w:firstLine="540"/>
        <w:jc w:val="both"/>
        <w:rPr>
          <w:rFonts w:ascii="Times New Roman" w:hAnsi="Times New Roman" w:cs="Times New Roman"/>
          <w:sz w:val="28"/>
          <w:szCs w:val="28"/>
          <w:lang w:val="ru-RU"/>
        </w:rPr>
      </w:pPr>
      <w:r w:rsidRPr="00D139D4">
        <w:rPr>
          <w:rFonts w:ascii="Times New Roman" w:hAnsi="Times New Roman" w:cs="Times New Roman"/>
          <w:sz w:val="28"/>
          <w:szCs w:val="28"/>
          <w:lang w:val="ru-RU"/>
        </w:rPr>
        <w:t>1.4.Порядок предоставления субсидий на поддержку растениеводства, животноводства, рыбохозяйственного комплекса и деятельности по заготовке и переработке дикоросов согласно приложению 4 к настоящему постановлению.</w:t>
      </w:r>
    </w:p>
    <w:p w:rsidR="0095753A" w:rsidRPr="004F45E6" w:rsidRDefault="0095753A" w:rsidP="0095753A">
      <w:pPr>
        <w:shd w:val="clear" w:color="auto" w:fill="FFFFFF"/>
        <w:ind w:firstLine="708"/>
        <w:jc w:val="both"/>
        <w:rPr>
          <w:sz w:val="28"/>
          <w:szCs w:val="28"/>
        </w:rPr>
      </w:pPr>
      <w:r>
        <w:rPr>
          <w:sz w:val="28"/>
          <w:szCs w:val="28"/>
        </w:rPr>
        <w:t>1.5.</w:t>
      </w:r>
      <w:r w:rsidRPr="004F45E6">
        <w:rPr>
          <w:sz w:val="28"/>
          <w:szCs w:val="28"/>
        </w:rPr>
        <w:t xml:space="preserve">Порядок предоставления субсидий из бюджета города </w:t>
      </w:r>
      <w:r>
        <w:rPr>
          <w:sz w:val="28"/>
          <w:szCs w:val="28"/>
        </w:rPr>
        <w:t xml:space="preserve">                              </w:t>
      </w:r>
      <w:r w:rsidRPr="004F45E6">
        <w:rPr>
          <w:sz w:val="28"/>
          <w:szCs w:val="28"/>
        </w:rPr>
        <w:t>Ханты-Мансийска организациям на возмещение (финансовое обеспечение) затрат организаций, осуществляющих деятельность в сфере агропромышленного комплекс</w:t>
      </w:r>
      <w:r>
        <w:rPr>
          <w:sz w:val="28"/>
          <w:szCs w:val="28"/>
        </w:rPr>
        <w:t xml:space="preserve">а, </w:t>
      </w:r>
      <w:r w:rsidRPr="004F45E6">
        <w:rPr>
          <w:sz w:val="28"/>
          <w:szCs w:val="28"/>
        </w:rPr>
        <w:t>обрабатывающего производств</w:t>
      </w:r>
      <w:r>
        <w:rPr>
          <w:sz w:val="28"/>
          <w:szCs w:val="28"/>
        </w:rPr>
        <w:t xml:space="preserve">а </w:t>
      </w:r>
      <w:r w:rsidR="008F26CE">
        <w:rPr>
          <w:sz w:val="28"/>
          <w:szCs w:val="28"/>
        </w:rPr>
        <w:t>и рыбного хозяйства</w:t>
      </w:r>
      <w:r w:rsidR="008F26CE" w:rsidRPr="004F45E6">
        <w:rPr>
          <w:sz w:val="28"/>
          <w:szCs w:val="28"/>
        </w:rPr>
        <w:t xml:space="preserve"> </w:t>
      </w:r>
      <w:r>
        <w:rPr>
          <w:sz w:val="28"/>
          <w:szCs w:val="28"/>
        </w:rPr>
        <w:t>согласно приложению 5 к настоящему постановлению.</w:t>
      </w:r>
    </w:p>
    <w:p w:rsidR="0095753A" w:rsidRPr="004F45E6" w:rsidRDefault="0095753A" w:rsidP="0095753A">
      <w:pPr>
        <w:shd w:val="clear" w:color="auto" w:fill="FFFFFF"/>
        <w:ind w:firstLine="708"/>
        <w:jc w:val="both"/>
        <w:rPr>
          <w:sz w:val="28"/>
          <w:szCs w:val="28"/>
        </w:rPr>
      </w:pPr>
      <w:r>
        <w:rPr>
          <w:sz w:val="28"/>
          <w:szCs w:val="28"/>
        </w:rPr>
        <w:t>1.6.</w:t>
      </w:r>
      <w:r w:rsidRPr="004F45E6">
        <w:rPr>
          <w:sz w:val="28"/>
          <w:szCs w:val="28"/>
        </w:rPr>
        <w:t xml:space="preserve">Порядок предоставления субсидии из бюджета города </w:t>
      </w:r>
      <w:r>
        <w:rPr>
          <w:sz w:val="28"/>
          <w:szCs w:val="28"/>
        </w:rPr>
        <w:t xml:space="preserve">                                  </w:t>
      </w:r>
      <w:r w:rsidRPr="004F45E6">
        <w:rPr>
          <w:sz w:val="28"/>
          <w:szCs w:val="28"/>
        </w:rPr>
        <w:t xml:space="preserve">Ханты-Мансийска организациям на финансовое обеспечение (возмещение) </w:t>
      </w:r>
      <w:r w:rsidRPr="004F45E6">
        <w:rPr>
          <w:sz w:val="28"/>
          <w:szCs w:val="28"/>
        </w:rPr>
        <w:lastRenderedPageBreak/>
        <w:t>затрат, связанных с улучшением (восстановлением) материально-технической базы организаций города Ханты-Мансийска</w:t>
      </w:r>
      <w:r>
        <w:rPr>
          <w:sz w:val="28"/>
          <w:szCs w:val="28"/>
        </w:rPr>
        <w:t xml:space="preserve"> согласно приложению 6 к настоящему постановлению.</w:t>
      </w:r>
    </w:p>
    <w:p w:rsidR="00B51ACE" w:rsidRDefault="00933C29" w:rsidP="000F1C79">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w:t>
      </w:r>
      <w:r w:rsidR="000F1C79">
        <w:rPr>
          <w:sz w:val="28"/>
          <w:szCs w:val="28"/>
        </w:rPr>
        <w:t>.</w:t>
      </w:r>
      <w:r w:rsidR="00F458CB" w:rsidRPr="001264B3">
        <w:rPr>
          <w:sz w:val="28"/>
          <w:szCs w:val="28"/>
        </w:rPr>
        <w:t>Пр</w:t>
      </w:r>
      <w:r w:rsidR="004929A7">
        <w:rPr>
          <w:sz w:val="28"/>
          <w:szCs w:val="28"/>
        </w:rPr>
        <w:t>изнать утратившими силу постановления Админ</w:t>
      </w:r>
      <w:r w:rsidR="000F1C79">
        <w:rPr>
          <w:sz w:val="28"/>
          <w:szCs w:val="28"/>
        </w:rPr>
        <w:t>истрации города Ханты-Мансийска</w:t>
      </w:r>
      <w:r w:rsidR="0095753A">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от 30.12.2015 №1514 «О муниципальной программе «Развитие отдельных секторов экономики города Ханты-Мансийска» на 2016-2020 годы»;</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от 06.10.2016 №1035 «О внесении изменений в постановление Администрации города Ханты-Мансийска от 30.12.2015 №1514</w:t>
      </w:r>
      <w:r w:rsidRPr="00B47E0C">
        <w:rPr>
          <w:sz w:val="28"/>
          <w:szCs w:val="28"/>
        </w:rPr>
        <w:t xml:space="preserve"> </w:t>
      </w:r>
      <w:r>
        <w:rPr>
          <w:sz w:val="28"/>
          <w:szCs w:val="28"/>
        </w:rPr>
        <w:t xml:space="preserve">                                 </w:t>
      </w:r>
      <w:r w:rsidR="001D4D73">
        <w:rPr>
          <w:sz w:val="28"/>
          <w:szCs w:val="28"/>
        </w:rPr>
        <w:t>«</w:t>
      </w:r>
      <w:r>
        <w:rPr>
          <w:sz w:val="28"/>
          <w:szCs w:val="28"/>
        </w:rPr>
        <w:t xml:space="preserve">О муниципальной программе </w:t>
      </w:r>
      <w:r w:rsidRPr="001E4DB1">
        <w:rPr>
          <w:sz w:val="28"/>
          <w:szCs w:val="28"/>
        </w:rPr>
        <w:t>«Развитие отдельных секторов экономики города Ханты-Мансийска» на 2016-2020 годы»;</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47E0C">
        <w:rPr>
          <w:sz w:val="28"/>
          <w:szCs w:val="28"/>
        </w:rPr>
        <w:t xml:space="preserve">от </w:t>
      </w:r>
      <w:r>
        <w:rPr>
          <w:sz w:val="28"/>
          <w:szCs w:val="28"/>
        </w:rPr>
        <w:t>22.03.2017</w:t>
      </w:r>
      <w:r w:rsidRPr="00B47E0C">
        <w:rPr>
          <w:sz w:val="28"/>
          <w:szCs w:val="28"/>
        </w:rPr>
        <w:t xml:space="preserve"> №</w:t>
      </w:r>
      <w:r>
        <w:rPr>
          <w:sz w:val="28"/>
          <w:szCs w:val="28"/>
        </w:rPr>
        <w:t>229</w:t>
      </w:r>
      <w:r w:rsidRPr="00B47E0C">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 на 2016-2020 годы»</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32695">
        <w:rPr>
          <w:sz w:val="28"/>
          <w:szCs w:val="28"/>
        </w:rPr>
        <w:t xml:space="preserve">от </w:t>
      </w:r>
      <w:r>
        <w:rPr>
          <w:sz w:val="28"/>
          <w:szCs w:val="28"/>
        </w:rPr>
        <w:t>20.12.2017</w:t>
      </w:r>
      <w:r w:rsidRPr="00532695">
        <w:rPr>
          <w:sz w:val="28"/>
          <w:szCs w:val="28"/>
        </w:rPr>
        <w:t xml:space="preserve"> №</w:t>
      </w:r>
      <w:r>
        <w:rPr>
          <w:sz w:val="28"/>
          <w:szCs w:val="28"/>
        </w:rPr>
        <w:t>1242</w:t>
      </w:r>
      <w:r w:rsidRPr="00532695">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 на 2016-2020 годы»</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32695">
        <w:rPr>
          <w:sz w:val="28"/>
          <w:szCs w:val="28"/>
        </w:rPr>
        <w:t xml:space="preserve">от </w:t>
      </w:r>
      <w:r>
        <w:rPr>
          <w:sz w:val="28"/>
          <w:szCs w:val="28"/>
        </w:rPr>
        <w:t>30.03.2018</w:t>
      </w:r>
      <w:r w:rsidRPr="00532695">
        <w:rPr>
          <w:sz w:val="28"/>
          <w:szCs w:val="28"/>
        </w:rPr>
        <w:t xml:space="preserve"> №</w:t>
      </w:r>
      <w:r>
        <w:rPr>
          <w:sz w:val="28"/>
          <w:szCs w:val="28"/>
        </w:rPr>
        <w:t>196</w:t>
      </w:r>
      <w:r w:rsidRPr="00532695">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 на 2016-2020 годы»</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32695">
        <w:rPr>
          <w:sz w:val="28"/>
          <w:szCs w:val="28"/>
        </w:rPr>
        <w:t xml:space="preserve">от </w:t>
      </w:r>
      <w:r>
        <w:rPr>
          <w:sz w:val="28"/>
          <w:szCs w:val="28"/>
        </w:rPr>
        <w:t>31.05.2018</w:t>
      </w:r>
      <w:r w:rsidRPr="00532695">
        <w:rPr>
          <w:sz w:val="28"/>
          <w:szCs w:val="28"/>
        </w:rPr>
        <w:t xml:space="preserve"> №</w:t>
      </w:r>
      <w:r>
        <w:rPr>
          <w:sz w:val="28"/>
          <w:szCs w:val="28"/>
        </w:rPr>
        <w:t>472</w:t>
      </w:r>
      <w:r w:rsidRPr="00532695">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 на 2016-2020 годы»</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32695">
        <w:rPr>
          <w:sz w:val="28"/>
          <w:szCs w:val="28"/>
        </w:rPr>
        <w:t xml:space="preserve">от </w:t>
      </w:r>
      <w:r>
        <w:rPr>
          <w:sz w:val="28"/>
          <w:szCs w:val="28"/>
        </w:rPr>
        <w:t>30.11.2018</w:t>
      </w:r>
      <w:r w:rsidRPr="00532695">
        <w:rPr>
          <w:sz w:val="28"/>
          <w:szCs w:val="28"/>
        </w:rPr>
        <w:t xml:space="preserve"> №</w:t>
      </w:r>
      <w:r>
        <w:rPr>
          <w:sz w:val="28"/>
          <w:szCs w:val="28"/>
        </w:rPr>
        <w:t>1296</w:t>
      </w:r>
      <w:r w:rsidRPr="00532695">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 на 2016-2020 годы»</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4329E">
        <w:rPr>
          <w:sz w:val="28"/>
          <w:szCs w:val="28"/>
        </w:rPr>
        <w:t xml:space="preserve">от </w:t>
      </w:r>
      <w:r>
        <w:rPr>
          <w:sz w:val="28"/>
          <w:szCs w:val="28"/>
        </w:rPr>
        <w:t>20.03.2019</w:t>
      </w:r>
      <w:r w:rsidRPr="0064329E">
        <w:rPr>
          <w:sz w:val="28"/>
          <w:szCs w:val="28"/>
        </w:rPr>
        <w:t xml:space="preserve"> №</w:t>
      </w:r>
      <w:r>
        <w:rPr>
          <w:sz w:val="28"/>
          <w:szCs w:val="28"/>
        </w:rPr>
        <w:t>232</w:t>
      </w:r>
      <w:r w:rsidRPr="0064329E">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4329E">
        <w:rPr>
          <w:sz w:val="28"/>
          <w:szCs w:val="28"/>
        </w:rPr>
        <w:t xml:space="preserve">от </w:t>
      </w:r>
      <w:r>
        <w:rPr>
          <w:sz w:val="28"/>
          <w:szCs w:val="28"/>
        </w:rPr>
        <w:t>06.06.2019</w:t>
      </w:r>
      <w:r w:rsidRPr="0064329E">
        <w:rPr>
          <w:sz w:val="28"/>
          <w:szCs w:val="28"/>
        </w:rPr>
        <w:t xml:space="preserve"> №</w:t>
      </w:r>
      <w:r>
        <w:rPr>
          <w:sz w:val="28"/>
          <w:szCs w:val="28"/>
        </w:rPr>
        <w:t>647</w:t>
      </w:r>
      <w:r w:rsidRPr="0064329E">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4329E">
        <w:rPr>
          <w:sz w:val="28"/>
          <w:szCs w:val="28"/>
        </w:rPr>
        <w:t xml:space="preserve">от </w:t>
      </w:r>
      <w:r>
        <w:rPr>
          <w:sz w:val="28"/>
          <w:szCs w:val="28"/>
        </w:rPr>
        <w:t>06.03.2020</w:t>
      </w:r>
      <w:r w:rsidRPr="0064329E">
        <w:rPr>
          <w:sz w:val="28"/>
          <w:szCs w:val="28"/>
        </w:rPr>
        <w:t xml:space="preserve"> №</w:t>
      </w:r>
      <w:r>
        <w:rPr>
          <w:sz w:val="28"/>
          <w:szCs w:val="28"/>
        </w:rPr>
        <w:t>177</w:t>
      </w:r>
      <w:r w:rsidRPr="0064329E">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4329E">
        <w:rPr>
          <w:sz w:val="28"/>
          <w:szCs w:val="28"/>
        </w:rPr>
        <w:t xml:space="preserve">от </w:t>
      </w:r>
      <w:r>
        <w:rPr>
          <w:sz w:val="28"/>
          <w:szCs w:val="28"/>
        </w:rPr>
        <w:t>13.04.2020</w:t>
      </w:r>
      <w:r w:rsidRPr="0064329E">
        <w:rPr>
          <w:sz w:val="28"/>
          <w:szCs w:val="28"/>
        </w:rPr>
        <w:t xml:space="preserve"> №</w:t>
      </w:r>
      <w:r>
        <w:rPr>
          <w:sz w:val="28"/>
          <w:szCs w:val="28"/>
        </w:rPr>
        <w:t>417</w:t>
      </w:r>
      <w:r w:rsidRPr="0064329E">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w:t>
      </w:r>
      <w:r w:rsidR="001D4D73">
        <w:rPr>
          <w:sz w:val="28"/>
          <w:szCs w:val="28"/>
        </w:rPr>
        <w:lastRenderedPageBreak/>
        <w:t xml:space="preserve">«О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4329E">
        <w:rPr>
          <w:sz w:val="28"/>
          <w:szCs w:val="28"/>
        </w:rPr>
        <w:t xml:space="preserve">от </w:t>
      </w:r>
      <w:r>
        <w:rPr>
          <w:sz w:val="28"/>
          <w:szCs w:val="28"/>
        </w:rPr>
        <w:t>15.05.2020</w:t>
      </w:r>
      <w:r w:rsidRPr="0064329E">
        <w:rPr>
          <w:sz w:val="28"/>
          <w:szCs w:val="28"/>
        </w:rPr>
        <w:t xml:space="preserve"> №</w:t>
      </w:r>
      <w:r>
        <w:rPr>
          <w:sz w:val="28"/>
          <w:szCs w:val="28"/>
        </w:rPr>
        <w:t>563</w:t>
      </w:r>
      <w:r w:rsidRPr="0064329E">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4329E">
        <w:rPr>
          <w:sz w:val="28"/>
          <w:szCs w:val="28"/>
        </w:rPr>
        <w:t xml:space="preserve">от </w:t>
      </w:r>
      <w:r>
        <w:rPr>
          <w:sz w:val="28"/>
          <w:szCs w:val="28"/>
        </w:rPr>
        <w:t>20.05.2020</w:t>
      </w:r>
      <w:r w:rsidRPr="0064329E">
        <w:rPr>
          <w:sz w:val="28"/>
          <w:szCs w:val="28"/>
        </w:rPr>
        <w:t xml:space="preserve"> №</w:t>
      </w:r>
      <w:r>
        <w:rPr>
          <w:sz w:val="28"/>
          <w:szCs w:val="28"/>
        </w:rPr>
        <w:t>577</w:t>
      </w:r>
      <w:r w:rsidRPr="0064329E">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от 20.05.2020</w:t>
      </w:r>
      <w:r w:rsidRPr="0064329E">
        <w:rPr>
          <w:sz w:val="28"/>
          <w:szCs w:val="28"/>
        </w:rPr>
        <w:t xml:space="preserve"> №</w:t>
      </w:r>
      <w:r>
        <w:rPr>
          <w:sz w:val="28"/>
          <w:szCs w:val="28"/>
        </w:rPr>
        <w:t>578</w:t>
      </w:r>
      <w:r w:rsidRPr="0064329E">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4329E">
        <w:rPr>
          <w:sz w:val="28"/>
          <w:szCs w:val="28"/>
        </w:rPr>
        <w:t xml:space="preserve">от </w:t>
      </w:r>
      <w:r>
        <w:rPr>
          <w:sz w:val="28"/>
          <w:szCs w:val="28"/>
        </w:rPr>
        <w:t>11.08.2020</w:t>
      </w:r>
      <w:r w:rsidRPr="0064329E">
        <w:rPr>
          <w:sz w:val="28"/>
          <w:szCs w:val="28"/>
        </w:rPr>
        <w:t xml:space="preserve"> №</w:t>
      </w:r>
      <w:r>
        <w:rPr>
          <w:sz w:val="28"/>
          <w:szCs w:val="28"/>
        </w:rPr>
        <w:t>944</w:t>
      </w:r>
      <w:r w:rsidRPr="0064329E">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4329E">
        <w:rPr>
          <w:sz w:val="28"/>
          <w:szCs w:val="28"/>
        </w:rPr>
        <w:t xml:space="preserve">от </w:t>
      </w:r>
      <w:r>
        <w:rPr>
          <w:sz w:val="28"/>
          <w:szCs w:val="28"/>
        </w:rPr>
        <w:t>21.08.2020</w:t>
      </w:r>
      <w:r w:rsidRPr="0064329E">
        <w:rPr>
          <w:sz w:val="28"/>
          <w:szCs w:val="28"/>
        </w:rPr>
        <w:t xml:space="preserve"> №</w:t>
      </w:r>
      <w:r>
        <w:rPr>
          <w:sz w:val="28"/>
          <w:szCs w:val="28"/>
        </w:rPr>
        <w:t>976</w:t>
      </w:r>
      <w:r w:rsidRPr="0064329E">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4329E">
        <w:rPr>
          <w:sz w:val="28"/>
          <w:szCs w:val="28"/>
        </w:rPr>
        <w:t xml:space="preserve">от </w:t>
      </w:r>
      <w:r>
        <w:rPr>
          <w:sz w:val="28"/>
          <w:szCs w:val="28"/>
        </w:rPr>
        <w:t>17.09.2020</w:t>
      </w:r>
      <w:r w:rsidRPr="0064329E">
        <w:rPr>
          <w:sz w:val="28"/>
          <w:szCs w:val="28"/>
        </w:rPr>
        <w:t xml:space="preserve"> №</w:t>
      </w:r>
      <w:r>
        <w:rPr>
          <w:sz w:val="28"/>
          <w:szCs w:val="28"/>
        </w:rPr>
        <w:t>1090</w:t>
      </w:r>
      <w:r w:rsidRPr="0064329E">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4329E">
        <w:rPr>
          <w:sz w:val="28"/>
          <w:szCs w:val="28"/>
        </w:rPr>
        <w:t xml:space="preserve">от </w:t>
      </w:r>
      <w:r>
        <w:rPr>
          <w:sz w:val="28"/>
          <w:szCs w:val="28"/>
        </w:rPr>
        <w:t>29.09.2020</w:t>
      </w:r>
      <w:r w:rsidRPr="0064329E">
        <w:rPr>
          <w:sz w:val="28"/>
          <w:szCs w:val="28"/>
        </w:rPr>
        <w:t xml:space="preserve"> №</w:t>
      </w:r>
      <w:r>
        <w:rPr>
          <w:sz w:val="28"/>
          <w:szCs w:val="28"/>
        </w:rPr>
        <w:t>1136</w:t>
      </w:r>
      <w:r w:rsidRPr="0064329E">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4329E">
        <w:rPr>
          <w:sz w:val="28"/>
          <w:szCs w:val="28"/>
        </w:rPr>
        <w:t xml:space="preserve">от </w:t>
      </w:r>
      <w:r>
        <w:rPr>
          <w:sz w:val="28"/>
          <w:szCs w:val="28"/>
        </w:rPr>
        <w:t>29.09.2020</w:t>
      </w:r>
      <w:r w:rsidRPr="0064329E">
        <w:rPr>
          <w:sz w:val="28"/>
          <w:szCs w:val="28"/>
        </w:rPr>
        <w:t xml:space="preserve"> №</w:t>
      </w:r>
      <w:r>
        <w:rPr>
          <w:sz w:val="28"/>
          <w:szCs w:val="28"/>
        </w:rPr>
        <w:t>1137</w:t>
      </w:r>
      <w:r w:rsidRPr="0064329E">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4329E">
        <w:rPr>
          <w:sz w:val="28"/>
          <w:szCs w:val="28"/>
        </w:rPr>
        <w:t xml:space="preserve">от </w:t>
      </w:r>
      <w:r>
        <w:rPr>
          <w:sz w:val="28"/>
          <w:szCs w:val="28"/>
        </w:rPr>
        <w:t>19.10.2020</w:t>
      </w:r>
      <w:r w:rsidRPr="0064329E">
        <w:rPr>
          <w:sz w:val="28"/>
          <w:szCs w:val="28"/>
        </w:rPr>
        <w:t xml:space="preserve"> №</w:t>
      </w:r>
      <w:r>
        <w:rPr>
          <w:sz w:val="28"/>
          <w:szCs w:val="28"/>
        </w:rPr>
        <w:t>1230</w:t>
      </w:r>
      <w:r w:rsidRPr="0064329E">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4329E">
        <w:rPr>
          <w:sz w:val="28"/>
          <w:szCs w:val="28"/>
        </w:rPr>
        <w:t xml:space="preserve">от </w:t>
      </w:r>
      <w:r>
        <w:rPr>
          <w:sz w:val="28"/>
          <w:szCs w:val="28"/>
        </w:rPr>
        <w:t>10.12.2020</w:t>
      </w:r>
      <w:r w:rsidRPr="0064329E">
        <w:rPr>
          <w:sz w:val="28"/>
          <w:szCs w:val="28"/>
        </w:rPr>
        <w:t xml:space="preserve"> №</w:t>
      </w:r>
      <w:r>
        <w:rPr>
          <w:sz w:val="28"/>
          <w:szCs w:val="28"/>
        </w:rPr>
        <w:t>1462</w:t>
      </w:r>
      <w:r w:rsidRPr="0064329E">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4329E">
        <w:rPr>
          <w:sz w:val="28"/>
          <w:szCs w:val="28"/>
        </w:rPr>
        <w:t xml:space="preserve">от </w:t>
      </w:r>
      <w:r>
        <w:rPr>
          <w:sz w:val="28"/>
          <w:szCs w:val="28"/>
        </w:rPr>
        <w:t>23.12.2020</w:t>
      </w:r>
      <w:r w:rsidRPr="0064329E">
        <w:rPr>
          <w:sz w:val="28"/>
          <w:szCs w:val="28"/>
        </w:rPr>
        <w:t xml:space="preserve"> №</w:t>
      </w:r>
      <w:r>
        <w:rPr>
          <w:sz w:val="28"/>
          <w:szCs w:val="28"/>
        </w:rPr>
        <w:t>1514</w:t>
      </w:r>
      <w:r w:rsidRPr="0064329E">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w:t>
      </w:r>
      <w:r w:rsidR="001D4D73">
        <w:rPr>
          <w:sz w:val="28"/>
          <w:szCs w:val="28"/>
        </w:rPr>
        <w:lastRenderedPageBreak/>
        <w:t xml:space="preserve">«О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4329E">
        <w:rPr>
          <w:sz w:val="28"/>
          <w:szCs w:val="28"/>
        </w:rPr>
        <w:t xml:space="preserve">от </w:t>
      </w:r>
      <w:r>
        <w:rPr>
          <w:sz w:val="28"/>
          <w:szCs w:val="28"/>
        </w:rPr>
        <w:t>26.12.2020</w:t>
      </w:r>
      <w:r w:rsidRPr="0064329E">
        <w:rPr>
          <w:sz w:val="28"/>
          <w:szCs w:val="28"/>
        </w:rPr>
        <w:t xml:space="preserve"> №</w:t>
      </w:r>
      <w:r>
        <w:rPr>
          <w:sz w:val="28"/>
          <w:szCs w:val="28"/>
        </w:rPr>
        <w:t>1545</w:t>
      </w:r>
      <w:r w:rsidRPr="0064329E">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F3D95">
        <w:rPr>
          <w:sz w:val="28"/>
          <w:szCs w:val="28"/>
        </w:rPr>
        <w:t xml:space="preserve">от </w:t>
      </w:r>
      <w:r>
        <w:rPr>
          <w:sz w:val="28"/>
          <w:szCs w:val="28"/>
        </w:rPr>
        <w:t>11.05.2021</w:t>
      </w:r>
      <w:r w:rsidRPr="009F3D95">
        <w:rPr>
          <w:sz w:val="28"/>
          <w:szCs w:val="28"/>
        </w:rPr>
        <w:t xml:space="preserve"> №</w:t>
      </w:r>
      <w:r>
        <w:rPr>
          <w:sz w:val="28"/>
          <w:szCs w:val="28"/>
        </w:rPr>
        <w:t>458</w:t>
      </w:r>
      <w:r w:rsidRPr="009F3D95">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F3D95">
        <w:rPr>
          <w:sz w:val="28"/>
          <w:szCs w:val="28"/>
        </w:rPr>
        <w:t xml:space="preserve">от </w:t>
      </w:r>
      <w:r>
        <w:rPr>
          <w:sz w:val="28"/>
          <w:szCs w:val="28"/>
        </w:rPr>
        <w:t>21.05.2021</w:t>
      </w:r>
      <w:r w:rsidRPr="009F3D95">
        <w:rPr>
          <w:sz w:val="28"/>
          <w:szCs w:val="28"/>
        </w:rPr>
        <w:t xml:space="preserve"> №</w:t>
      </w:r>
      <w:r>
        <w:rPr>
          <w:sz w:val="28"/>
          <w:szCs w:val="28"/>
        </w:rPr>
        <w:t>505</w:t>
      </w:r>
      <w:r w:rsidRPr="009F3D95">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F3D95">
        <w:rPr>
          <w:sz w:val="28"/>
          <w:szCs w:val="28"/>
        </w:rPr>
        <w:t xml:space="preserve">от </w:t>
      </w:r>
      <w:r>
        <w:rPr>
          <w:sz w:val="28"/>
          <w:szCs w:val="28"/>
        </w:rPr>
        <w:t>17.08.2021</w:t>
      </w:r>
      <w:r w:rsidRPr="009F3D95">
        <w:rPr>
          <w:sz w:val="28"/>
          <w:szCs w:val="28"/>
        </w:rPr>
        <w:t xml:space="preserve"> №</w:t>
      </w:r>
      <w:r>
        <w:rPr>
          <w:sz w:val="28"/>
          <w:szCs w:val="28"/>
        </w:rPr>
        <w:t>931</w:t>
      </w:r>
      <w:r w:rsidRPr="009F3D95">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F3D95">
        <w:rPr>
          <w:sz w:val="28"/>
          <w:szCs w:val="28"/>
        </w:rPr>
        <w:t xml:space="preserve">от </w:t>
      </w:r>
      <w:r>
        <w:rPr>
          <w:sz w:val="28"/>
          <w:szCs w:val="28"/>
        </w:rPr>
        <w:t>23.08.2021</w:t>
      </w:r>
      <w:r w:rsidRPr="009F3D95">
        <w:rPr>
          <w:sz w:val="28"/>
          <w:szCs w:val="28"/>
        </w:rPr>
        <w:t xml:space="preserve"> №</w:t>
      </w:r>
      <w:r>
        <w:rPr>
          <w:sz w:val="28"/>
          <w:szCs w:val="28"/>
        </w:rPr>
        <w:t>944</w:t>
      </w:r>
      <w:r w:rsidRPr="009F3D95">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F3D95">
        <w:rPr>
          <w:sz w:val="28"/>
          <w:szCs w:val="28"/>
        </w:rPr>
        <w:t xml:space="preserve">от </w:t>
      </w:r>
      <w:r>
        <w:rPr>
          <w:sz w:val="28"/>
          <w:szCs w:val="28"/>
        </w:rPr>
        <w:t>01.09.2021</w:t>
      </w:r>
      <w:r w:rsidRPr="009F3D95">
        <w:rPr>
          <w:sz w:val="28"/>
          <w:szCs w:val="28"/>
        </w:rPr>
        <w:t xml:space="preserve"> №</w:t>
      </w:r>
      <w:r>
        <w:rPr>
          <w:sz w:val="28"/>
          <w:szCs w:val="28"/>
        </w:rPr>
        <w:t>977</w:t>
      </w:r>
      <w:r w:rsidRPr="009F3D95">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F3D95">
        <w:rPr>
          <w:sz w:val="28"/>
          <w:szCs w:val="28"/>
        </w:rPr>
        <w:t xml:space="preserve">от </w:t>
      </w:r>
      <w:r>
        <w:rPr>
          <w:sz w:val="28"/>
          <w:szCs w:val="28"/>
        </w:rPr>
        <w:t>04.10.2021</w:t>
      </w:r>
      <w:r w:rsidRPr="009F3D95">
        <w:rPr>
          <w:sz w:val="28"/>
          <w:szCs w:val="28"/>
        </w:rPr>
        <w:t xml:space="preserve"> №</w:t>
      </w:r>
      <w:r>
        <w:rPr>
          <w:sz w:val="28"/>
          <w:szCs w:val="28"/>
        </w:rPr>
        <w:t>1</w:t>
      </w:r>
      <w:r w:rsidRPr="009F3D95">
        <w:rPr>
          <w:sz w:val="28"/>
          <w:szCs w:val="28"/>
        </w:rPr>
        <w:t>1</w:t>
      </w:r>
      <w:r>
        <w:rPr>
          <w:sz w:val="28"/>
          <w:szCs w:val="28"/>
        </w:rPr>
        <w:t>26</w:t>
      </w:r>
      <w:r w:rsidRPr="009F3D95">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F3D95">
        <w:rPr>
          <w:sz w:val="28"/>
          <w:szCs w:val="28"/>
        </w:rPr>
        <w:t xml:space="preserve">от </w:t>
      </w:r>
      <w:r>
        <w:rPr>
          <w:sz w:val="28"/>
          <w:szCs w:val="28"/>
        </w:rPr>
        <w:t>15.11.2021</w:t>
      </w:r>
      <w:r w:rsidRPr="009F3D95">
        <w:rPr>
          <w:sz w:val="28"/>
          <w:szCs w:val="28"/>
        </w:rPr>
        <w:t xml:space="preserve"> №</w:t>
      </w:r>
      <w:r>
        <w:rPr>
          <w:sz w:val="28"/>
          <w:szCs w:val="28"/>
        </w:rPr>
        <w:t>1298</w:t>
      </w:r>
      <w:r w:rsidRPr="009F3D95">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F3D95">
        <w:rPr>
          <w:sz w:val="28"/>
          <w:szCs w:val="28"/>
        </w:rPr>
        <w:t xml:space="preserve">от </w:t>
      </w:r>
      <w:r>
        <w:rPr>
          <w:sz w:val="28"/>
          <w:szCs w:val="28"/>
        </w:rPr>
        <w:t>27.12.2021</w:t>
      </w:r>
      <w:r w:rsidRPr="009F3D95">
        <w:rPr>
          <w:sz w:val="28"/>
          <w:szCs w:val="28"/>
        </w:rPr>
        <w:t xml:space="preserve"> №</w:t>
      </w:r>
      <w:r>
        <w:rPr>
          <w:sz w:val="28"/>
          <w:szCs w:val="28"/>
        </w:rPr>
        <w:t>1533</w:t>
      </w:r>
      <w:r w:rsidRPr="009F3D95">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F3D95">
        <w:rPr>
          <w:sz w:val="28"/>
          <w:szCs w:val="28"/>
        </w:rPr>
        <w:t xml:space="preserve">от </w:t>
      </w:r>
      <w:r>
        <w:rPr>
          <w:sz w:val="28"/>
          <w:szCs w:val="28"/>
        </w:rPr>
        <w:t>27.12.2021</w:t>
      </w:r>
      <w:r w:rsidRPr="009F3D95">
        <w:rPr>
          <w:sz w:val="28"/>
          <w:szCs w:val="28"/>
        </w:rPr>
        <w:t xml:space="preserve"> №</w:t>
      </w:r>
      <w:r>
        <w:rPr>
          <w:sz w:val="28"/>
          <w:szCs w:val="28"/>
        </w:rPr>
        <w:t>1535</w:t>
      </w:r>
      <w:r w:rsidRPr="009F3D95">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F3D95">
        <w:rPr>
          <w:sz w:val="28"/>
          <w:szCs w:val="28"/>
        </w:rPr>
        <w:t xml:space="preserve">от </w:t>
      </w:r>
      <w:r>
        <w:rPr>
          <w:sz w:val="28"/>
          <w:szCs w:val="28"/>
        </w:rPr>
        <w:t>28.12.2021</w:t>
      </w:r>
      <w:r w:rsidRPr="009F3D95">
        <w:rPr>
          <w:sz w:val="28"/>
          <w:szCs w:val="28"/>
        </w:rPr>
        <w:t xml:space="preserve"> №</w:t>
      </w:r>
      <w:r>
        <w:rPr>
          <w:sz w:val="28"/>
          <w:szCs w:val="28"/>
        </w:rPr>
        <w:t>1576</w:t>
      </w:r>
      <w:r w:rsidRPr="009F3D95">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w:t>
      </w:r>
      <w:r w:rsidR="001D4D73">
        <w:rPr>
          <w:sz w:val="28"/>
          <w:szCs w:val="28"/>
        </w:rPr>
        <w:lastRenderedPageBreak/>
        <w:t xml:space="preserve">«О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F3D95">
        <w:rPr>
          <w:sz w:val="28"/>
          <w:szCs w:val="28"/>
        </w:rPr>
        <w:t xml:space="preserve">от </w:t>
      </w:r>
      <w:r>
        <w:rPr>
          <w:sz w:val="28"/>
          <w:szCs w:val="28"/>
        </w:rPr>
        <w:t>03.03.2022</w:t>
      </w:r>
      <w:r w:rsidRPr="009F3D95">
        <w:rPr>
          <w:sz w:val="28"/>
          <w:szCs w:val="28"/>
        </w:rPr>
        <w:t xml:space="preserve"> №</w:t>
      </w:r>
      <w:r>
        <w:rPr>
          <w:sz w:val="28"/>
          <w:szCs w:val="28"/>
        </w:rPr>
        <w:t>224</w:t>
      </w:r>
      <w:r w:rsidRPr="009F3D95">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F3D95">
        <w:rPr>
          <w:sz w:val="28"/>
          <w:szCs w:val="28"/>
        </w:rPr>
        <w:t xml:space="preserve">от </w:t>
      </w:r>
      <w:r>
        <w:rPr>
          <w:sz w:val="28"/>
          <w:szCs w:val="28"/>
        </w:rPr>
        <w:t>31.03.2022</w:t>
      </w:r>
      <w:r w:rsidRPr="009F3D95">
        <w:rPr>
          <w:sz w:val="28"/>
          <w:szCs w:val="28"/>
        </w:rPr>
        <w:t xml:space="preserve"> №</w:t>
      </w:r>
      <w:r>
        <w:rPr>
          <w:sz w:val="28"/>
          <w:szCs w:val="28"/>
        </w:rPr>
        <w:t>324</w:t>
      </w:r>
      <w:r w:rsidRPr="009F3D95">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F3D95">
        <w:rPr>
          <w:sz w:val="28"/>
          <w:szCs w:val="28"/>
        </w:rPr>
        <w:t xml:space="preserve">от </w:t>
      </w:r>
      <w:r>
        <w:rPr>
          <w:sz w:val="28"/>
          <w:szCs w:val="28"/>
        </w:rPr>
        <w:t>06.05.2022</w:t>
      </w:r>
      <w:r w:rsidRPr="009F3D95">
        <w:rPr>
          <w:sz w:val="28"/>
          <w:szCs w:val="28"/>
        </w:rPr>
        <w:t xml:space="preserve"> №</w:t>
      </w:r>
      <w:r>
        <w:rPr>
          <w:sz w:val="28"/>
          <w:szCs w:val="28"/>
        </w:rPr>
        <w:t>460-1</w:t>
      </w:r>
      <w:r w:rsidRPr="009F3D95">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742CD">
        <w:rPr>
          <w:sz w:val="28"/>
          <w:szCs w:val="28"/>
        </w:rPr>
        <w:t xml:space="preserve">от </w:t>
      </w:r>
      <w:r>
        <w:rPr>
          <w:sz w:val="28"/>
          <w:szCs w:val="28"/>
        </w:rPr>
        <w:t>07.07.2022</w:t>
      </w:r>
      <w:r w:rsidRPr="003742CD">
        <w:rPr>
          <w:sz w:val="28"/>
          <w:szCs w:val="28"/>
        </w:rPr>
        <w:t xml:space="preserve"> №</w:t>
      </w:r>
      <w:r>
        <w:rPr>
          <w:sz w:val="28"/>
          <w:szCs w:val="28"/>
        </w:rPr>
        <w:t>715</w:t>
      </w:r>
      <w:r w:rsidRPr="003742CD">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742CD">
        <w:rPr>
          <w:sz w:val="28"/>
          <w:szCs w:val="28"/>
        </w:rPr>
        <w:t xml:space="preserve">от </w:t>
      </w:r>
      <w:r>
        <w:rPr>
          <w:sz w:val="28"/>
          <w:szCs w:val="28"/>
        </w:rPr>
        <w:t>26.07.2022</w:t>
      </w:r>
      <w:r w:rsidRPr="003742CD">
        <w:rPr>
          <w:sz w:val="28"/>
          <w:szCs w:val="28"/>
        </w:rPr>
        <w:t xml:space="preserve"> №</w:t>
      </w:r>
      <w:r>
        <w:rPr>
          <w:sz w:val="28"/>
          <w:szCs w:val="28"/>
        </w:rPr>
        <w:t>769</w:t>
      </w:r>
      <w:r w:rsidRPr="003742CD">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742CD">
        <w:rPr>
          <w:sz w:val="28"/>
          <w:szCs w:val="28"/>
        </w:rPr>
        <w:t xml:space="preserve">от </w:t>
      </w:r>
      <w:r>
        <w:rPr>
          <w:sz w:val="28"/>
          <w:szCs w:val="28"/>
        </w:rPr>
        <w:t>01.08.2022</w:t>
      </w:r>
      <w:r w:rsidRPr="003742CD">
        <w:rPr>
          <w:sz w:val="28"/>
          <w:szCs w:val="28"/>
        </w:rPr>
        <w:t xml:space="preserve"> №</w:t>
      </w:r>
      <w:r>
        <w:rPr>
          <w:sz w:val="28"/>
          <w:szCs w:val="28"/>
        </w:rPr>
        <w:t>789</w:t>
      </w:r>
      <w:r w:rsidRPr="003742CD">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742CD">
        <w:rPr>
          <w:sz w:val="28"/>
          <w:szCs w:val="28"/>
        </w:rPr>
        <w:t xml:space="preserve">от </w:t>
      </w:r>
      <w:r>
        <w:rPr>
          <w:sz w:val="28"/>
          <w:szCs w:val="28"/>
        </w:rPr>
        <w:t>05.08.2022</w:t>
      </w:r>
      <w:r w:rsidRPr="003742CD">
        <w:rPr>
          <w:sz w:val="28"/>
          <w:szCs w:val="28"/>
        </w:rPr>
        <w:t xml:space="preserve"> №</w:t>
      </w:r>
      <w:r>
        <w:rPr>
          <w:sz w:val="28"/>
          <w:szCs w:val="28"/>
        </w:rPr>
        <w:t>805</w:t>
      </w:r>
      <w:r w:rsidRPr="003742CD">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1E4DB1">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742CD">
        <w:rPr>
          <w:sz w:val="28"/>
          <w:szCs w:val="28"/>
        </w:rPr>
        <w:t xml:space="preserve">от </w:t>
      </w:r>
      <w:r>
        <w:rPr>
          <w:sz w:val="28"/>
          <w:szCs w:val="28"/>
        </w:rPr>
        <w:t>31.08.2022</w:t>
      </w:r>
      <w:r w:rsidRPr="003742CD">
        <w:rPr>
          <w:sz w:val="28"/>
          <w:szCs w:val="28"/>
        </w:rPr>
        <w:t xml:space="preserve"> №</w:t>
      </w:r>
      <w:r>
        <w:rPr>
          <w:sz w:val="28"/>
          <w:szCs w:val="28"/>
        </w:rPr>
        <w:t>869</w:t>
      </w:r>
      <w:r w:rsidRPr="003742CD">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732AAF">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742CD">
        <w:rPr>
          <w:sz w:val="28"/>
          <w:szCs w:val="28"/>
        </w:rPr>
        <w:t xml:space="preserve">от </w:t>
      </w:r>
      <w:r>
        <w:rPr>
          <w:sz w:val="28"/>
          <w:szCs w:val="28"/>
        </w:rPr>
        <w:t>20.03.2023</w:t>
      </w:r>
      <w:r w:rsidRPr="003742CD">
        <w:rPr>
          <w:sz w:val="28"/>
          <w:szCs w:val="28"/>
        </w:rPr>
        <w:t xml:space="preserve"> №</w:t>
      </w:r>
      <w:r>
        <w:rPr>
          <w:sz w:val="28"/>
          <w:szCs w:val="28"/>
        </w:rPr>
        <w:t>117</w:t>
      </w:r>
      <w:r w:rsidRPr="003742CD">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732AAF">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742CD">
        <w:rPr>
          <w:sz w:val="28"/>
          <w:szCs w:val="28"/>
        </w:rPr>
        <w:t xml:space="preserve">от </w:t>
      </w:r>
      <w:r>
        <w:rPr>
          <w:sz w:val="28"/>
          <w:szCs w:val="28"/>
        </w:rPr>
        <w:t>14.04.2023</w:t>
      </w:r>
      <w:r w:rsidRPr="003742CD">
        <w:rPr>
          <w:sz w:val="28"/>
          <w:szCs w:val="28"/>
        </w:rPr>
        <w:t xml:space="preserve"> №</w:t>
      </w:r>
      <w:r>
        <w:rPr>
          <w:sz w:val="28"/>
          <w:szCs w:val="28"/>
        </w:rPr>
        <w:t>246</w:t>
      </w:r>
      <w:r w:rsidRPr="003742CD">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732AAF">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742CD">
        <w:rPr>
          <w:sz w:val="28"/>
          <w:szCs w:val="28"/>
        </w:rPr>
        <w:t xml:space="preserve">от </w:t>
      </w:r>
      <w:r>
        <w:rPr>
          <w:sz w:val="28"/>
          <w:szCs w:val="28"/>
        </w:rPr>
        <w:t>18.04.2023</w:t>
      </w:r>
      <w:r w:rsidRPr="003742CD">
        <w:rPr>
          <w:sz w:val="28"/>
          <w:szCs w:val="28"/>
        </w:rPr>
        <w:t xml:space="preserve"> №</w:t>
      </w:r>
      <w:r>
        <w:rPr>
          <w:sz w:val="28"/>
          <w:szCs w:val="28"/>
        </w:rPr>
        <w:t>257</w:t>
      </w:r>
      <w:r w:rsidRPr="003742CD">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w:t>
      </w:r>
      <w:r w:rsidR="001D4D73">
        <w:rPr>
          <w:sz w:val="28"/>
          <w:szCs w:val="28"/>
        </w:rPr>
        <w:lastRenderedPageBreak/>
        <w:t xml:space="preserve">«О муниципальной программе </w:t>
      </w:r>
      <w:r w:rsidR="001D4D73" w:rsidRPr="001E4DB1">
        <w:rPr>
          <w:sz w:val="28"/>
          <w:szCs w:val="28"/>
        </w:rPr>
        <w:t>«Развитие отдельных секторов экономики города Ханты-Мансийска»</w:t>
      </w:r>
      <w:r w:rsidRPr="00732AAF">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742CD">
        <w:rPr>
          <w:sz w:val="28"/>
          <w:szCs w:val="28"/>
        </w:rPr>
        <w:t xml:space="preserve">от </w:t>
      </w:r>
      <w:r>
        <w:rPr>
          <w:sz w:val="28"/>
          <w:szCs w:val="28"/>
        </w:rPr>
        <w:t>30.06.2023</w:t>
      </w:r>
      <w:r w:rsidRPr="003742CD">
        <w:rPr>
          <w:sz w:val="28"/>
          <w:szCs w:val="28"/>
        </w:rPr>
        <w:t xml:space="preserve"> №</w:t>
      </w:r>
      <w:r>
        <w:rPr>
          <w:sz w:val="28"/>
          <w:szCs w:val="28"/>
        </w:rPr>
        <w:t>42</w:t>
      </w:r>
      <w:r w:rsidRPr="003742CD">
        <w:rPr>
          <w:sz w:val="28"/>
          <w:szCs w:val="28"/>
        </w:rPr>
        <w:t xml:space="preserve">1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732AAF">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742CD">
        <w:rPr>
          <w:sz w:val="28"/>
          <w:szCs w:val="28"/>
        </w:rPr>
        <w:t xml:space="preserve">от </w:t>
      </w:r>
      <w:r>
        <w:rPr>
          <w:sz w:val="28"/>
          <w:szCs w:val="28"/>
        </w:rPr>
        <w:t>30.06.2023</w:t>
      </w:r>
      <w:r w:rsidRPr="003742CD">
        <w:rPr>
          <w:sz w:val="28"/>
          <w:szCs w:val="28"/>
        </w:rPr>
        <w:t xml:space="preserve"> №</w:t>
      </w:r>
      <w:r>
        <w:rPr>
          <w:sz w:val="28"/>
          <w:szCs w:val="28"/>
        </w:rPr>
        <w:t>438</w:t>
      </w:r>
      <w:r w:rsidRPr="003742CD">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732AAF">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126B1">
        <w:rPr>
          <w:sz w:val="28"/>
          <w:szCs w:val="28"/>
        </w:rPr>
        <w:t xml:space="preserve">от </w:t>
      </w:r>
      <w:r>
        <w:rPr>
          <w:sz w:val="28"/>
          <w:szCs w:val="28"/>
        </w:rPr>
        <w:t>10.08.2023</w:t>
      </w:r>
      <w:r w:rsidRPr="008126B1">
        <w:rPr>
          <w:sz w:val="28"/>
          <w:szCs w:val="28"/>
        </w:rPr>
        <w:t xml:space="preserve"> №4</w:t>
      </w:r>
      <w:r>
        <w:rPr>
          <w:sz w:val="28"/>
          <w:szCs w:val="28"/>
        </w:rPr>
        <w:t>80</w:t>
      </w:r>
      <w:r w:rsidRPr="008126B1">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732AAF">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126B1">
        <w:rPr>
          <w:sz w:val="28"/>
          <w:szCs w:val="28"/>
        </w:rPr>
        <w:t xml:space="preserve">от </w:t>
      </w:r>
      <w:r>
        <w:rPr>
          <w:sz w:val="28"/>
          <w:szCs w:val="28"/>
        </w:rPr>
        <w:t>18.09.2023</w:t>
      </w:r>
      <w:r w:rsidRPr="008126B1">
        <w:rPr>
          <w:sz w:val="28"/>
          <w:szCs w:val="28"/>
        </w:rPr>
        <w:t xml:space="preserve"> №</w:t>
      </w:r>
      <w:r>
        <w:rPr>
          <w:sz w:val="28"/>
          <w:szCs w:val="28"/>
        </w:rPr>
        <w:t>542</w:t>
      </w:r>
      <w:r w:rsidRPr="008126B1">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732AAF">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126B1">
        <w:rPr>
          <w:sz w:val="28"/>
          <w:szCs w:val="28"/>
        </w:rPr>
        <w:t xml:space="preserve">от </w:t>
      </w:r>
      <w:r>
        <w:rPr>
          <w:sz w:val="28"/>
          <w:szCs w:val="28"/>
        </w:rPr>
        <w:t>07.12.2023</w:t>
      </w:r>
      <w:r w:rsidRPr="008126B1">
        <w:rPr>
          <w:sz w:val="28"/>
          <w:szCs w:val="28"/>
        </w:rPr>
        <w:t xml:space="preserve"> №</w:t>
      </w:r>
      <w:r>
        <w:rPr>
          <w:sz w:val="28"/>
          <w:szCs w:val="28"/>
        </w:rPr>
        <w:t>769</w:t>
      </w:r>
      <w:r w:rsidRPr="008126B1">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732AAF">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126B1">
        <w:rPr>
          <w:sz w:val="28"/>
          <w:szCs w:val="28"/>
        </w:rPr>
        <w:t xml:space="preserve">от </w:t>
      </w:r>
      <w:r>
        <w:rPr>
          <w:sz w:val="28"/>
          <w:szCs w:val="28"/>
        </w:rPr>
        <w:t>11.03.2024</w:t>
      </w:r>
      <w:r w:rsidRPr="008126B1">
        <w:rPr>
          <w:sz w:val="28"/>
          <w:szCs w:val="28"/>
        </w:rPr>
        <w:t xml:space="preserve"> №</w:t>
      </w:r>
      <w:r>
        <w:rPr>
          <w:sz w:val="28"/>
          <w:szCs w:val="28"/>
        </w:rPr>
        <w:t>1</w:t>
      </w:r>
      <w:r w:rsidRPr="008126B1">
        <w:rPr>
          <w:sz w:val="28"/>
          <w:szCs w:val="28"/>
        </w:rPr>
        <w:t>1</w:t>
      </w:r>
      <w:r>
        <w:rPr>
          <w:sz w:val="28"/>
          <w:szCs w:val="28"/>
        </w:rPr>
        <w:t>8</w:t>
      </w:r>
      <w:r w:rsidRPr="008126B1">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732AAF">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126B1">
        <w:rPr>
          <w:sz w:val="28"/>
          <w:szCs w:val="28"/>
        </w:rPr>
        <w:t xml:space="preserve">от </w:t>
      </w:r>
      <w:r>
        <w:rPr>
          <w:sz w:val="28"/>
          <w:szCs w:val="28"/>
        </w:rPr>
        <w:t>15.03.2024</w:t>
      </w:r>
      <w:r w:rsidRPr="008126B1">
        <w:rPr>
          <w:sz w:val="28"/>
          <w:szCs w:val="28"/>
        </w:rPr>
        <w:t xml:space="preserve"> №1</w:t>
      </w:r>
      <w:r>
        <w:rPr>
          <w:sz w:val="28"/>
          <w:szCs w:val="28"/>
        </w:rPr>
        <w:t>28</w:t>
      </w:r>
      <w:r w:rsidRPr="008126B1">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732AAF">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126B1">
        <w:rPr>
          <w:sz w:val="28"/>
          <w:szCs w:val="28"/>
        </w:rPr>
        <w:t xml:space="preserve">от </w:t>
      </w:r>
      <w:r>
        <w:rPr>
          <w:sz w:val="28"/>
          <w:szCs w:val="28"/>
        </w:rPr>
        <w:t>17.04.2024</w:t>
      </w:r>
      <w:r w:rsidRPr="008126B1">
        <w:rPr>
          <w:sz w:val="28"/>
          <w:szCs w:val="28"/>
        </w:rPr>
        <w:t xml:space="preserve"> №1</w:t>
      </w:r>
      <w:r>
        <w:rPr>
          <w:sz w:val="28"/>
          <w:szCs w:val="28"/>
        </w:rPr>
        <w:t>88</w:t>
      </w:r>
      <w:r w:rsidRPr="008126B1">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sidRPr="00732AAF">
        <w:rPr>
          <w:sz w:val="28"/>
          <w:szCs w:val="28"/>
        </w:rPr>
        <w:t>;</w:t>
      </w:r>
    </w:p>
    <w:p w:rsidR="0095753A" w:rsidRDefault="0095753A" w:rsidP="0095753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126B1">
        <w:rPr>
          <w:sz w:val="28"/>
          <w:szCs w:val="28"/>
        </w:rPr>
        <w:t xml:space="preserve">от </w:t>
      </w:r>
      <w:r>
        <w:rPr>
          <w:sz w:val="28"/>
          <w:szCs w:val="28"/>
        </w:rPr>
        <w:t>27.05.2024</w:t>
      </w:r>
      <w:r w:rsidRPr="008126B1">
        <w:rPr>
          <w:sz w:val="28"/>
          <w:szCs w:val="28"/>
        </w:rPr>
        <w:t xml:space="preserve"> №</w:t>
      </w:r>
      <w:r>
        <w:rPr>
          <w:sz w:val="28"/>
          <w:szCs w:val="28"/>
        </w:rPr>
        <w:t>253</w:t>
      </w:r>
      <w:r w:rsidRPr="008126B1">
        <w:rPr>
          <w:sz w:val="28"/>
          <w:szCs w:val="28"/>
        </w:rPr>
        <w:t xml:space="preserve">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Pr>
          <w:sz w:val="28"/>
          <w:szCs w:val="28"/>
        </w:rPr>
        <w:t>;</w:t>
      </w:r>
    </w:p>
    <w:p w:rsidR="0095753A" w:rsidRDefault="0095753A" w:rsidP="000F1C79">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от 29.11.2024 №695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«О муниципальной программе </w:t>
      </w:r>
      <w:r w:rsidR="001D4D73" w:rsidRPr="001E4DB1">
        <w:rPr>
          <w:sz w:val="28"/>
          <w:szCs w:val="28"/>
        </w:rPr>
        <w:t>«Развитие отдельных секторов экономики города Ханты-Мансийска»</w:t>
      </w:r>
      <w:r>
        <w:rPr>
          <w:sz w:val="28"/>
          <w:szCs w:val="28"/>
        </w:rPr>
        <w:t>;</w:t>
      </w:r>
    </w:p>
    <w:p w:rsidR="0095753A" w:rsidRDefault="0095753A" w:rsidP="000F1C79">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от 28.12.2024 № 833 </w:t>
      </w:r>
      <w:r w:rsidR="001D4D73">
        <w:rPr>
          <w:sz w:val="28"/>
          <w:szCs w:val="28"/>
        </w:rPr>
        <w:t>«О внесении изменений в постановление Администрации города Ханты-Мансийска от 30.12.2015 №1514</w:t>
      </w:r>
      <w:r w:rsidR="001D4D73" w:rsidRPr="00B47E0C">
        <w:rPr>
          <w:sz w:val="28"/>
          <w:szCs w:val="28"/>
        </w:rPr>
        <w:t xml:space="preserve"> </w:t>
      </w:r>
      <w:r w:rsidR="001D4D73">
        <w:rPr>
          <w:sz w:val="28"/>
          <w:szCs w:val="28"/>
        </w:rPr>
        <w:t xml:space="preserve">                                 </w:t>
      </w:r>
      <w:r w:rsidR="001D4D73">
        <w:rPr>
          <w:sz w:val="28"/>
          <w:szCs w:val="28"/>
        </w:rPr>
        <w:lastRenderedPageBreak/>
        <w:t xml:space="preserve">«О муниципальной программе </w:t>
      </w:r>
      <w:r w:rsidR="001D4D73" w:rsidRPr="001E4DB1">
        <w:rPr>
          <w:sz w:val="28"/>
          <w:szCs w:val="28"/>
        </w:rPr>
        <w:t>«Развитие отдельных секторов экономики города Ханты-Мансийска»</w:t>
      </w:r>
      <w:r w:rsidR="00F2716D">
        <w:rPr>
          <w:sz w:val="28"/>
          <w:szCs w:val="28"/>
        </w:rPr>
        <w:t>;</w:t>
      </w:r>
    </w:p>
    <w:p w:rsidR="00F2716D" w:rsidRDefault="00F2716D" w:rsidP="000F1C79">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от 13.03.2020 №200 «Об утверждении формы заявления о предоставлении субсидии на поддержку сельскохозяйственного производства и деятельности по заготовке и переработке дикоросов»;</w:t>
      </w:r>
    </w:p>
    <w:p w:rsidR="00F2716D" w:rsidRDefault="00F2716D" w:rsidP="000F1C79">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от 01.11.2022 №1169 «О внесении изменений в постановление Администрации города Ханты-Мансийска от 13.03.2020 №200 «Об утверждении формы заявления</w:t>
      </w:r>
      <w:r w:rsidRPr="00F2716D">
        <w:rPr>
          <w:sz w:val="28"/>
          <w:szCs w:val="28"/>
        </w:rPr>
        <w:t xml:space="preserve"> </w:t>
      </w:r>
      <w:r>
        <w:rPr>
          <w:sz w:val="28"/>
          <w:szCs w:val="28"/>
        </w:rPr>
        <w:t>о предоставлении субсидии на поддержку сельскохозяйственного производства и деятельности по заготовке и переработке дикоросов»;</w:t>
      </w:r>
    </w:p>
    <w:p w:rsidR="00F2716D" w:rsidRDefault="00F2716D" w:rsidP="000F1C79">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от 19.04.2024 №190 «О внесении изменений в постановление Администрации города Ханты-Мансийска от 13.03.2020 №200 «Об утверждении формы предложения</w:t>
      </w:r>
      <w:r w:rsidRPr="00F2716D">
        <w:rPr>
          <w:sz w:val="28"/>
          <w:szCs w:val="28"/>
        </w:rPr>
        <w:t xml:space="preserve"> </w:t>
      </w:r>
      <w:r>
        <w:rPr>
          <w:sz w:val="28"/>
          <w:szCs w:val="28"/>
        </w:rPr>
        <w:t>об участии в отборе на предоставление субсидии на поддержку сельскохозяйственного производства и деятельности по заготовке и переработке дикоросов».</w:t>
      </w:r>
    </w:p>
    <w:p w:rsidR="00B44226" w:rsidRPr="001264B3" w:rsidRDefault="000F1C79" w:rsidP="00B47E0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sz w:val="28"/>
          <w:szCs w:val="28"/>
        </w:rPr>
        <w:t>3.</w:t>
      </w:r>
      <w:r w:rsidR="00B44226" w:rsidRPr="001264B3">
        <w:rPr>
          <w:bCs/>
          <w:sz w:val="28"/>
          <w:szCs w:val="28"/>
        </w:rPr>
        <w:t>Настоящее постановление вступает в силу после его официального опубликования и распространяет сво</w:t>
      </w:r>
      <w:r w:rsidR="0095753A">
        <w:rPr>
          <w:bCs/>
          <w:sz w:val="28"/>
          <w:szCs w:val="28"/>
        </w:rPr>
        <w:t>е</w:t>
      </w:r>
      <w:r w:rsidR="00B44226" w:rsidRPr="001264B3">
        <w:rPr>
          <w:bCs/>
          <w:sz w:val="28"/>
          <w:szCs w:val="28"/>
        </w:rPr>
        <w:t xml:space="preserve"> действие на правоотношения, возникшие с </w:t>
      </w:r>
      <w:r w:rsidR="00CC297D" w:rsidRPr="001264B3">
        <w:rPr>
          <w:bCs/>
          <w:sz w:val="28"/>
          <w:szCs w:val="28"/>
        </w:rPr>
        <w:t>01</w:t>
      </w:r>
      <w:r w:rsidR="00B44226" w:rsidRPr="001264B3">
        <w:rPr>
          <w:bCs/>
          <w:sz w:val="28"/>
          <w:szCs w:val="28"/>
        </w:rPr>
        <w:t>.</w:t>
      </w:r>
      <w:r w:rsidR="00CC297D" w:rsidRPr="001264B3">
        <w:rPr>
          <w:bCs/>
          <w:sz w:val="28"/>
          <w:szCs w:val="28"/>
        </w:rPr>
        <w:t>01</w:t>
      </w:r>
      <w:r w:rsidR="00B44226" w:rsidRPr="001264B3">
        <w:rPr>
          <w:bCs/>
          <w:sz w:val="28"/>
          <w:szCs w:val="28"/>
        </w:rPr>
        <w:t>.202</w:t>
      </w:r>
      <w:r w:rsidR="00CC297D" w:rsidRPr="001264B3">
        <w:rPr>
          <w:bCs/>
          <w:sz w:val="28"/>
          <w:szCs w:val="28"/>
        </w:rPr>
        <w:t>5</w:t>
      </w:r>
      <w:r w:rsidR="00B44226" w:rsidRPr="001264B3">
        <w:rPr>
          <w:bCs/>
          <w:sz w:val="28"/>
          <w:szCs w:val="28"/>
        </w:rPr>
        <w:t xml:space="preserve"> года.</w:t>
      </w:r>
    </w:p>
    <w:p w:rsidR="008442EE" w:rsidRPr="001264B3" w:rsidRDefault="000F1C79">
      <w:pPr>
        <w:pBdr>
          <w:top w:val="none" w:sz="4" w:space="0" w:color="000000"/>
          <w:left w:val="none" w:sz="4" w:space="0" w:color="000000"/>
          <w:bottom w:val="none" w:sz="4" w:space="0" w:color="000000"/>
          <w:right w:val="none" w:sz="4" w:space="0" w:color="000000"/>
        </w:pBdr>
        <w:spacing w:line="288" w:lineRule="atLeast"/>
        <w:ind w:firstLine="709"/>
        <w:jc w:val="both"/>
        <w:rPr>
          <w:sz w:val="28"/>
          <w:szCs w:val="28"/>
        </w:rPr>
      </w:pPr>
      <w:r>
        <w:rPr>
          <w:sz w:val="28"/>
          <w:szCs w:val="28"/>
        </w:rPr>
        <w:t>4.</w:t>
      </w:r>
      <w:r w:rsidR="00F458CB" w:rsidRPr="001264B3">
        <w:rPr>
          <w:sz w:val="28"/>
          <w:szCs w:val="28"/>
        </w:rPr>
        <w:t>Контроль за выполнением постанов</w:t>
      </w:r>
      <w:r w:rsidR="00B44226" w:rsidRPr="001264B3">
        <w:rPr>
          <w:sz w:val="28"/>
          <w:szCs w:val="28"/>
        </w:rPr>
        <w:t xml:space="preserve">ления возложить на </w:t>
      </w:r>
      <w:r w:rsidR="00946C32">
        <w:rPr>
          <w:sz w:val="28"/>
          <w:szCs w:val="28"/>
        </w:rPr>
        <w:t xml:space="preserve">первого </w:t>
      </w:r>
      <w:r w:rsidR="00B44226" w:rsidRPr="001264B3">
        <w:rPr>
          <w:sz w:val="28"/>
          <w:szCs w:val="28"/>
        </w:rPr>
        <w:t>заместителя Г</w:t>
      </w:r>
      <w:r w:rsidR="00F458CB" w:rsidRPr="001264B3">
        <w:rPr>
          <w:sz w:val="28"/>
          <w:szCs w:val="28"/>
        </w:rPr>
        <w:t>лавы города</w:t>
      </w:r>
      <w:r w:rsidR="00B44226" w:rsidRPr="001264B3">
        <w:rPr>
          <w:sz w:val="28"/>
          <w:szCs w:val="28"/>
        </w:rPr>
        <w:t xml:space="preserve"> Ханты-Мансийска</w:t>
      </w:r>
      <w:r w:rsidR="00A433EE" w:rsidRPr="001264B3">
        <w:rPr>
          <w:sz w:val="28"/>
          <w:szCs w:val="28"/>
        </w:rPr>
        <w:t xml:space="preserve"> </w:t>
      </w:r>
      <w:r w:rsidR="00946C32">
        <w:rPr>
          <w:sz w:val="28"/>
          <w:szCs w:val="28"/>
        </w:rPr>
        <w:t>Дунаевскую Н</w:t>
      </w:r>
      <w:r w:rsidR="00A433EE" w:rsidRPr="001264B3">
        <w:rPr>
          <w:sz w:val="28"/>
          <w:szCs w:val="28"/>
        </w:rPr>
        <w:t>.</w:t>
      </w:r>
      <w:r w:rsidR="00946C32">
        <w:rPr>
          <w:sz w:val="28"/>
          <w:szCs w:val="28"/>
        </w:rPr>
        <w:t>А.</w:t>
      </w:r>
    </w:p>
    <w:p w:rsidR="008442EE" w:rsidRDefault="0084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A433EE" w:rsidRPr="001264B3" w:rsidRDefault="00A433EE" w:rsidP="00A433EE">
      <w:pPr>
        <w:ind w:left="7513" w:hanging="7513"/>
        <w:jc w:val="both"/>
        <w:rPr>
          <w:sz w:val="28"/>
          <w:szCs w:val="28"/>
        </w:rPr>
      </w:pPr>
      <w:r w:rsidRPr="001264B3">
        <w:rPr>
          <w:sz w:val="28"/>
          <w:szCs w:val="28"/>
        </w:rPr>
        <w:t>Глава города</w:t>
      </w:r>
    </w:p>
    <w:p w:rsidR="00A433EE" w:rsidRPr="001264B3" w:rsidRDefault="00A433EE" w:rsidP="00A433EE">
      <w:pPr>
        <w:jc w:val="both"/>
        <w:rPr>
          <w:sz w:val="28"/>
        </w:rPr>
      </w:pPr>
      <w:r w:rsidRPr="001264B3">
        <w:rPr>
          <w:sz w:val="28"/>
          <w:szCs w:val="28"/>
        </w:rPr>
        <w:t xml:space="preserve">Ханты-Мансийска </w:t>
      </w:r>
      <w:r w:rsidRPr="001264B3">
        <w:rPr>
          <w:sz w:val="28"/>
          <w:szCs w:val="28"/>
        </w:rPr>
        <w:tab/>
        <w:t xml:space="preserve">                                                                     М.П.Ряшин</w:t>
      </w:r>
    </w:p>
    <w:p w:rsidR="008442EE" w:rsidRPr="001264B3" w:rsidRDefault="008442EE">
      <w:pPr>
        <w:ind w:firstLine="540"/>
        <w:jc w:val="both"/>
        <w:rPr>
          <w:rFonts w:eastAsia="Calibri"/>
          <w:sz w:val="28"/>
          <w:szCs w:val="28"/>
          <w:lang w:eastAsia="en-US"/>
        </w:rPr>
        <w:sectPr w:rsidR="008442EE" w:rsidRPr="001264B3" w:rsidSect="00B91F66">
          <w:headerReference w:type="even" r:id="rId7"/>
          <w:headerReference w:type="default" r:id="rId8"/>
          <w:headerReference w:type="first" r:id="rId9"/>
          <w:pgSz w:w="11906" w:h="16838"/>
          <w:pgMar w:top="426" w:right="567" w:bottom="851" w:left="1701" w:header="709" w:footer="709" w:gutter="0"/>
          <w:cols w:space="708"/>
          <w:titlePg/>
          <w:docGrid w:linePitch="360"/>
        </w:sectPr>
      </w:pPr>
    </w:p>
    <w:p w:rsidR="0045185F" w:rsidRPr="001264B3" w:rsidRDefault="0045185F" w:rsidP="0045185F">
      <w:pPr>
        <w:jc w:val="right"/>
        <w:rPr>
          <w:sz w:val="28"/>
          <w:szCs w:val="28"/>
        </w:rPr>
      </w:pPr>
      <w:r w:rsidRPr="001264B3">
        <w:rPr>
          <w:sz w:val="28"/>
          <w:szCs w:val="28"/>
        </w:rPr>
        <w:lastRenderedPageBreak/>
        <w:t>Приложение</w:t>
      </w:r>
      <w:r w:rsidR="00B44FEA">
        <w:rPr>
          <w:sz w:val="28"/>
          <w:szCs w:val="28"/>
        </w:rPr>
        <w:t xml:space="preserve"> 1</w:t>
      </w:r>
    </w:p>
    <w:p w:rsidR="0045185F" w:rsidRPr="001264B3" w:rsidRDefault="0045185F" w:rsidP="0045185F">
      <w:pPr>
        <w:jc w:val="right"/>
        <w:rPr>
          <w:sz w:val="28"/>
          <w:szCs w:val="28"/>
        </w:rPr>
      </w:pPr>
      <w:r w:rsidRPr="001264B3">
        <w:rPr>
          <w:sz w:val="28"/>
          <w:szCs w:val="28"/>
        </w:rPr>
        <w:t>к постановлению Администрации</w:t>
      </w:r>
    </w:p>
    <w:p w:rsidR="0045185F" w:rsidRPr="001264B3" w:rsidRDefault="0045185F" w:rsidP="0045185F">
      <w:pPr>
        <w:jc w:val="right"/>
        <w:rPr>
          <w:sz w:val="28"/>
          <w:szCs w:val="28"/>
        </w:rPr>
      </w:pPr>
      <w:r w:rsidRPr="001264B3">
        <w:rPr>
          <w:sz w:val="28"/>
          <w:szCs w:val="28"/>
        </w:rPr>
        <w:t>города Ханты-Мансийска</w:t>
      </w:r>
    </w:p>
    <w:p w:rsidR="0045185F" w:rsidRPr="001264B3" w:rsidRDefault="0045185F" w:rsidP="0045185F">
      <w:pPr>
        <w:jc w:val="right"/>
        <w:rPr>
          <w:sz w:val="28"/>
          <w:szCs w:val="28"/>
        </w:rPr>
      </w:pPr>
      <w:r w:rsidRPr="001264B3">
        <w:rPr>
          <w:sz w:val="28"/>
          <w:szCs w:val="28"/>
        </w:rPr>
        <w:t>от _________ № ________</w:t>
      </w:r>
    </w:p>
    <w:p w:rsidR="008442EE" w:rsidRDefault="008442EE">
      <w:pPr>
        <w:ind w:hanging="142"/>
        <w:jc w:val="center"/>
        <w:rPr>
          <w:b/>
          <w:sz w:val="28"/>
          <w:szCs w:val="28"/>
        </w:rPr>
      </w:pPr>
    </w:p>
    <w:p w:rsidR="003A6FC7" w:rsidRPr="003A6FC7" w:rsidRDefault="003A6FC7" w:rsidP="003A6FC7">
      <w:pPr>
        <w:widowControl w:val="0"/>
        <w:autoSpaceDE w:val="0"/>
        <w:autoSpaceDN w:val="0"/>
        <w:jc w:val="center"/>
        <w:rPr>
          <w:sz w:val="28"/>
          <w:szCs w:val="28"/>
        </w:rPr>
      </w:pPr>
      <w:r w:rsidRPr="003A6FC7">
        <w:rPr>
          <w:sz w:val="28"/>
          <w:szCs w:val="28"/>
        </w:rPr>
        <w:t xml:space="preserve">Перечень основных мероприятий </w:t>
      </w:r>
    </w:p>
    <w:p w:rsidR="003A6FC7" w:rsidRPr="003A6FC7" w:rsidRDefault="003A6FC7" w:rsidP="003A6FC7">
      <w:pPr>
        <w:widowControl w:val="0"/>
        <w:autoSpaceDE w:val="0"/>
        <w:autoSpaceDN w:val="0"/>
        <w:jc w:val="center"/>
        <w:rPr>
          <w:sz w:val="28"/>
          <w:szCs w:val="28"/>
        </w:rPr>
      </w:pPr>
      <w:r w:rsidRPr="003A6FC7">
        <w:rPr>
          <w:sz w:val="28"/>
          <w:szCs w:val="28"/>
        </w:rPr>
        <w:t>муниципальной программы</w:t>
      </w:r>
    </w:p>
    <w:p w:rsidR="003A6FC7" w:rsidRPr="003A6FC7" w:rsidRDefault="003A6FC7" w:rsidP="003A6FC7">
      <w:pPr>
        <w:widowControl w:val="0"/>
        <w:autoSpaceDE w:val="0"/>
        <w:autoSpaceDN w:val="0"/>
        <w:jc w:val="both"/>
        <w:rPr>
          <w:sz w:val="22"/>
          <w:szCs w:val="22"/>
        </w:rPr>
      </w:pPr>
    </w:p>
    <w:tbl>
      <w:tblPr>
        <w:tblStyle w:val="43"/>
        <w:tblW w:w="0" w:type="auto"/>
        <w:tblInd w:w="-289" w:type="dxa"/>
        <w:tblLook w:val="04A0" w:firstRow="1" w:lastRow="0" w:firstColumn="1" w:lastColumn="0" w:noHBand="0" w:noVBand="1"/>
      </w:tblPr>
      <w:tblGrid>
        <w:gridCol w:w="1490"/>
        <w:gridCol w:w="2763"/>
        <w:gridCol w:w="4820"/>
        <w:gridCol w:w="1701"/>
        <w:gridCol w:w="4111"/>
      </w:tblGrid>
      <w:tr w:rsidR="003A6FC7" w:rsidRPr="003A6FC7" w:rsidTr="009A5D7F">
        <w:tc>
          <w:tcPr>
            <w:tcW w:w="1490" w:type="dxa"/>
          </w:tcPr>
          <w:p w:rsidR="003A6FC7" w:rsidRPr="003A6FC7" w:rsidRDefault="003A6FC7" w:rsidP="003A6FC7">
            <w:pPr>
              <w:widowControl w:val="0"/>
              <w:autoSpaceDE w:val="0"/>
              <w:autoSpaceDN w:val="0"/>
              <w:jc w:val="center"/>
              <w:rPr>
                <w:sz w:val="22"/>
                <w:szCs w:val="22"/>
              </w:rPr>
            </w:pPr>
            <w:r w:rsidRPr="003A6FC7">
              <w:rPr>
                <w:sz w:val="22"/>
                <w:szCs w:val="22"/>
              </w:rPr>
              <w:t>№ о</w:t>
            </w:r>
            <w:r>
              <w:rPr>
                <w:sz w:val="22"/>
                <w:szCs w:val="22"/>
              </w:rPr>
              <w:t>сновного мероприятия, задачи</w:t>
            </w:r>
          </w:p>
        </w:tc>
        <w:tc>
          <w:tcPr>
            <w:tcW w:w="2763" w:type="dxa"/>
          </w:tcPr>
          <w:p w:rsidR="003A6FC7" w:rsidRPr="003A6FC7" w:rsidRDefault="003A6FC7" w:rsidP="003A6FC7">
            <w:pPr>
              <w:widowControl w:val="0"/>
              <w:autoSpaceDE w:val="0"/>
              <w:autoSpaceDN w:val="0"/>
              <w:jc w:val="center"/>
              <w:rPr>
                <w:sz w:val="22"/>
                <w:szCs w:val="22"/>
              </w:rPr>
            </w:pPr>
            <w:r w:rsidRPr="003A6FC7">
              <w:rPr>
                <w:sz w:val="22"/>
                <w:szCs w:val="22"/>
              </w:rPr>
              <w:t>Задачи основного мероприятия</w:t>
            </w:r>
          </w:p>
        </w:tc>
        <w:tc>
          <w:tcPr>
            <w:tcW w:w="4820" w:type="dxa"/>
          </w:tcPr>
          <w:p w:rsidR="003A6FC7" w:rsidRPr="003A6FC7" w:rsidRDefault="003A6FC7" w:rsidP="003A6FC7">
            <w:pPr>
              <w:widowControl w:val="0"/>
              <w:autoSpaceDE w:val="0"/>
              <w:autoSpaceDN w:val="0"/>
              <w:jc w:val="center"/>
              <w:rPr>
                <w:sz w:val="22"/>
                <w:szCs w:val="22"/>
              </w:rPr>
            </w:pPr>
            <w:r w:rsidRPr="003A6FC7">
              <w:rPr>
                <w:sz w:val="22"/>
                <w:szCs w:val="22"/>
              </w:rPr>
              <w:t>Направления расходов основного мероприятия</w:t>
            </w:r>
          </w:p>
        </w:tc>
        <w:tc>
          <w:tcPr>
            <w:tcW w:w="1701" w:type="dxa"/>
          </w:tcPr>
          <w:p w:rsidR="003A6FC7" w:rsidRPr="003A6FC7" w:rsidRDefault="003A6FC7" w:rsidP="003A6FC7">
            <w:pPr>
              <w:widowControl w:val="0"/>
              <w:autoSpaceDE w:val="0"/>
              <w:autoSpaceDN w:val="0"/>
              <w:jc w:val="center"/>
              <w:rPr>
                <w:sz w:val="22"/>
                <w:szCs w:val="22"/>
              </w:rPr>
            </w:pPr>
            <w:r w:rsidRPr="003A6FC7">
              <w:rPr>
                <w:sz w:val="22"/>
                <w:szCs w:val="22"/>
              </w:rPr>
              <w:t xml:space="preserve">Исполнитель </w:t>
            </w:r>
          </w:p>
        </w:tc>
        <w:tc>
          <w:tcPr>
            <w:tcW w:w="4111" w:type="dxa"/>
          </w:tcPr>
          <w:p w:rsidR="003A6FC7" w:rsidRPr="003A6FC7" w:rsidRDefault="003A6FC7" w:rsidP="0030066D">
            <w:pPr>
              <w:widowControl w:val="0"/>
              <w:autoSpaceDE w:val="0"/>
              <w:autoSpaceDN w:val="0"/>
              <w:jc w:val="center"/>
              <w:rPr>
                <w:sz w:val="22"/>
                <w:szCs w:val="22"/>
              </w:rPr>
            </w:pPr>
            <w:r w:rsidRPr="003A6FC7">
              <w:rPr>
                <w:sz w:val="22"/>
                <w:szCs w:val="22"/>
              </w:rPr>
              <w:t>Наимено</w:t>
            </w:r>
            <w:r w:rsidR="0030066D">
              <w:rPr>
                <w:sz w:val="22"/>
                <w:szCs w:val="22"/>
              </w:rPr>
              <w:t>вание порядка, номер приложения</w:t>
            </w:r>
          </w:p>
        </w:tc>
      </w:tr>
      <w:tr w:rsidR="003A6FC7" w:rsidRPr="003A6FC7" w:rsidTr="009A5D7F">
        <w:tc>
          <w:tcPr>
            <w:tcW w:w="1490" w:type="dxa"/>
          </w:tcPr>
          <w:p w:rsidR="003A6FC7" w:rsidRPr="003A6FC7" w:rsidRDefault="003A6FC7" w:rsidP="003A6FC7">
            <w:pPr>
              <w:widowControl w:val="0"/>
              <w:autoSpaceDE w:val="0"/>
              <w:autoSpaceDN w:val="0"/>
              <w:jc w:val="center"/>
              <w:rPr>
                <w:sz w:val="22"/>
                <w:szCs w:val="22"/>
              </w:rPr>
            </w:pPr>
            <w:r w:rsidRPr="003A6FC7">
              <w:rPr>
                <w:sz w:val="22"/>
                <w:szCs w:val="22"/>
              </w:rPr>
              <w:t>1</w:t>
            </w:r>
          </w:p>
        </w:tc>
        <w:tc>
          <w:tcPr>
            <w:tcW w:w="2763" w:type="dxa"/>
          </w:tcPr>
          <w:p w:rsidR="003A6FC7" w:rsidRPr="003A6FC7" w:rsidRDefault="003A6FC7" w:rsidP="003A6FC7">
            <w:pPr>
              <w:widowControl w:val="0"/>
              <w:autoSpaceDE w:val="0"/>
              <w:autoSpaceDN w:val="0"/>
              <w:jc w:val="center"/>
              <w:rPr>
                <w:sz w:val="22"/>
                <w:szCs w:val="22"/>
              </w:rPr>
            </w:pPr>
            <w:r w:rsidRPr="003A6FC7">
              <w:rPr>
                <w:sz w:val="22"/>
                <w:szCs w:val="22"/>
              </w:rPr>
              <w:t>2</w:t>
            </w:r>
          </w:p>
        </w:tc>
        <w:tc>
          <w:tcPr>
            <w:tcW w:w="4820" w:type="dxa"/>
          </w:tcPr>
          <w:p w:rsidR="003A6FC7" w:rsidRPr="003A6FC7" w:rsidRDefault="003A6FC7" w:rsidP="003A6FC7">
            <w:pPr>
              <w:widowControl w:val="0"/>
              <w:autoSpaceDE w:val="0"/>
              <w:autoSpaceDN w:val="0"/>
              <w:jc w:val="center"/>
              <w:rPr>
                <w:sz w:val="22"/>
                <w:szCs w:val="22"/>
              </w:rPr>
            </w:pPr>
            <w:r w:rsidRPr="003A6FC7">
              <w:rPr>
                <w:sz w:val="22"/>
                <w:szCs w:val="22"/>
              </w:rPr>
              <w:t>3</w:t>
            </w:r>
          </w:p>
        </w:tc>
        <w:tc>
          <w:tcPr>
            <w:tcW w:w="1701" w:type="dxa"/>
          </w:tcPr>
          <w:p w:rsidR="003A6FC7" w:rsidRPr="003A6FC7" w:rsidRDefault="003A6FC7" w:rsidP="003A6FC7">
            <w:pPr>
              <w:widowControl w:val="0"/>
              <w:autoSpaceDE w:val="0"/>
              <w:autoSpaceDN w:val="0"/>
              <w:jc w:val="center"/>
              <w:rPr>
                <w:sz w:val="22"/>
                <w:szCs w:val="22"/>
              </w:rPr>
            </w:pPr>
            <w:r w:rsidRPr="003A6FC7">
              <w:rPr>
                <w:sz w:val="22"/>
                <w:szCs w:val="22"/>
              </w:rPr>
              <w:t>4</w:t>
            </w:r>
          </w:p>
        </w:tc>
        <w:tc>
          <w:tcPr>
            <w:tcW w:w="4111" w:type="dxa"/>
          </w:tcPr>
          <w:p w:rsidR="003A6FC7" w:rsidRPr="003A6FC7" w:rsidRDefault="003A6FC7" w:rsidP="003A6FC7">
            <w:pPr>
              <w:widowControl w:val="0"/>
              <w:autoSpaceDE w:val="0"/>
              <w:autoSpaceDN w:val="0"/>
              <w:jc w:val="center"/>
              <w:rPr>
                <w:sz w:val="22"/>
                <w:szCs w:val="22"/>
              </w:rPr>
            </w:pPr>
            <w:r w:rsidRPr="003A6FC7">
              <w:rPr>
                <w:sz w:val="22"/>
                <w:szCs w:val="22"/>
              </w:rPr>
              <w:t>5</w:t>
            </w:r>
          </w:p>
        </w:tc>
      </w:tr>
      <w:tr w:rsidR="003A6FC7" w:rsidRPr="003A6FC7" w:rsidTr="00017845">
        <w:tc>
          <w:tcPr>
            <w:tcW w:w="1490" w:type="dxa"/>
          </w:tcPr>
          <w:p w:rsidR="003A6FC7" w:rsidRPr="003A6FC7" w:rsidRDefault="003A6FC7" w:rsidP="003A6FC7">
            <w:pPr>
              <w:widowControl w:val="0"/>
              <w:autoSpaceDE w:val="0"/>
              <w:autoSpaceDN w:val="0"/>
              <w:jc w:val="center"/>
              <w:rPr>
                <w:sz w:val="22"/>
                <w:szCs w:val="22"/>
              </w:rPr>
            </w:pPr>
            <w:r>
              <w:rPr>
                <w:sz w:val="22"/>
                <w:szCs w:val="22"/>
              </w:rPr>
              <w:t>1.</w:t>
            </w:r>
          </w:p>
        </w:tc>
        <w:tc>
          <w:tcPr>
            <w:tcW w:w="13395" w:type="dxa"/>
            <w:gridSpan w:val="4"/>
          </w:tcPr>
          <w:p w:rsidR="003A6FC7" w:rsidRPr="003A6FC7" w:rsidRDefault="003A6FC7" w:rsidP="003A6FC7">
            <w:pPr>
              <w:widowControl w:val="0"/>
              <w:autoSpaceDE w:val="0"/>
              <w:autoSpaceDN w:val="0"/>
              <w:rPr>
                <w:sz w:val="22"/>
                <w:szCs w:val="22"/>
              </w:rPr>
            </w:pPr>
            <w:r w:rsidRPr="007E6C1B">
              <w:rPr>
                <w:sz w:val="20"/>
                <w:szCs w:val="28"/>
                <w:lang w:eastAsia="en-US"/>
              </w:rPr>
              <w:t xml:space="preserve">Региональный проект </w:t>
            </w:r>
            <w:r>
              <w:rPr>
                <w:sz w:val="20"/>
                <w:szCs w:val="28"/>
                <w:lang w:eastAsia="en-US"/>
              </w:rPr>
              <w:t>«Малое и среднее предпринимательство и поддержка индивидуальной предпринимательской инициативы</w:t>
            </w:r>
            <w:r w:rsidRPr="00D10882">
              <w:rPr>
                <w:sz w:val="20"/>
                <w:szCs w:val="28"/>
                <w:lang w:eastAsia="en-US"/>
              </w:rPr>
              <w:t>»</w:t>
            </w:r>
          </w:p>
        </w:tc>
      </w:tr>
      <w:tr w:rsidR="003A6FC7" w:rsidRPr="003A6FC7" w:rsidTr="009A5D7F">
        <w:tc>
          <w:tcPr>
            <w:tcW w:w="1490" w:type="dxa"/>
          </w:tcPr>
          <w:p w:rsidR="003A6FC7" w:rsidRPr="003A6FC7" w:rsidRDefault="003A6FC7" w:rsidP="003A6FC7">
            <w:pPr>
              <w:widowControl w:val="0"/>
              <w:autoSpaceDE w:val="0"/>
              <w:autoSpaceDN w:val="0"/>
              <w:jc w:val="center"/>
              <w:rPr>
                <w:sz w:val="22"/>
                <w:szCs w:val="22"/>
              </w:rPr>
            </w:pPr>
            <w:r>
              <w:rPr>
                <w:sz w:val="22"/>
                <w:szCs w:val="22"/>
              </w:rPr>
              <w:t>1.1.</w:t>
            </w:r>
          </w:p>
        </w:tc>
        <w:tc>
          <w:tcPr>
            <w:tcW w:w="2763" w:type="dxa"/>
          </w:tcPr>
          <w:p w:rsidR="003A6FC7" w:rsidRPr="003A6FC7" w:rsidRDefault="003A6FC7" w:rsidP="008924DA">
            <w:pPr>
              <w:widowControl w:val="0"/>
              <w:autoSpaceDE w:val="0"/>
              <w:autoSpaceDN w:val="0"/>
              <w:rPr>
                <w:sz w:val="22"/>
                <w:szCs w:val="22"/>
              </w:rPr>
            </w:pPr>
            <w:r w:rsidRPr="00D1488E">
              <w:rPr>
                <w:rFonts w:eastAsia="Calibri"/>
                <w:sz w:val="20"/>
                <w:szCs w:val="20"/>
                <w:lang w:eastAsia="zh-CN"/>
              </w:rPr>
              <w:t xml:space="preserve">Создание комплексной системы поддержки субъектов </w:t>
            </w:r>
            <w:r>
              <w:rPr>
                <w:rFonts w:eastAsia="Calibri"/>
                <w:sz w:val="20"/>
                <w:szCs w:val="20"/>
                <w:lang w:eastAsia="zh-CN"/>
              </w:rPr>
              <w:t>малого и среднего предпринимательства</w:t>
            </w:r>
          </w:p>
        </w:tc>
        <w:tc>
          <w:tcPr>
            <w:tcW w:w="4820" w:type="dxa"/>
          </w:tcPr>
          <w:p w:rsidR="003A6FC7" w:rsidRPr="003A6FC7" w:rsidRDefault="008924DA" w:rsidP="008924DA">
            <w:pPr>
              <w:autoSpaceDE w:val="0"/>
              <w:autoSpaceDN w:val="0"/>
              <w:adjustRightInd w:val="0"/>
              <w:rPr>
                <w:rFonts w:eastAsia="Calibri"/>
                <w:sz w:val="20"/>
                <w:szCs w:val="20"/>
                <w:lang w:eastAsia="zh-CN"/>
              </w:rPr>
            </w:pPr>
            <w:r w:rsidRPr="008924DA">
              <w:rPr>
                <w:rFonts w:eastAsia="Calibri"/>
                <w:sz w:val="20"/>
                <w:szCs w:val="20"/>
                <w:lang w:eastAsia="zh-CN"/>
              </w:rPr>
              <w:t>Предоставление финансовой поддержки субъектам малого и среднего предпринимательства, осуществляющим социально значимые</w:t>
            </w:r>
            <w:r w:rsidR="00D44DD6">
              <w:rPr>
                <w:rFonts w:eastAsia="Calibri"/>
                <w:sz w:val="20"/>
                <w:szCs w:val="20"/>
                <w:lang w:eastAsia="zh-CN"/>
              </w:rPr>
              <w:t>, приоритетные</w:t>
            </w:r>
            <w:r w:rsidRPr="008924DA">
              <w:rPr>
                <w:rFonts w:eastAsia="Calibri"/>
                <w:sz w:val="20"/>
                <w:szCs w:val="20"/>
                <w:lang w:eastAsia="zh-CN"/>
              </w:rPr>
              <w:t xml:space="preserve"> виды деятельности, утвержденные муниципальным правовым актом города Ханты-Мансийска, и деятельность в социальной сфере</w:t>
            </w:r>
          </w:p>
        </w:tc>
        <w:tc>
          <w:tcPr>
            <w:tcW w:w="1701" w:type="dxa"/>
          </w:tcPr>
          <w:p w:rsidR="003A6FC7" w:rsidRPr="003A6FC7" w:rsidRDefault="008924DA" w:rsidP="003A6FC7">
            <w:pPr>
              <w:widowControl w:val="0"/>
              <w:autoSpaceDE w:val="0"/>
              <w:autoSpaceDN w:val="0"/>
              <w:jc w:val="center"/>
              <w:rPr>
                <w:rFonts w:eastAsia="Calibri"/>
                <w:sz w:val="20"/>
                <w:szCs w:val="20"/>
                <w:lang w:eastAsia="zh-CN"/>
              </w:rPr>
            </w:pPr>
            <w:r w:rsidRPr="008924DA">
              <w:rPr>
                <w:rFonts w:eastAsia="Calibri"/>
                <w:sz w:val="20"/>
                <w:szCs w:val="20"/>
                <w:lang w:eastAsia="zh-CN"/>
              </w:rPr>
              <w:t>управление экономического развития и инвестиций Администрации города Ханты-Мансийска</w:t>
            </w:r>
          </w:p>
        </w:tc>
        <w:tc>
          <w:tcPr>
            <w:tcW w:w="4111" w:type="dxa"/>
          </w:tcPr>
          <w:p w:rsidR="00855C88" w:rsidRPr="003A6FC7" w:rsidRDefault="00D139D4" w:rsidP="0062231B">
            <w:pPr>
              <w:widowControl w:val="0"/>
              <w:autoSpaceDE w:val="0"/>
              <w:autoSpaceDN w:val="0"/>
              <w:jc w:val="center"/>
              <w:rPr>
                <w:rFonts w:eastAsia="Calibri"/>
                <w:sz w:val="20"/>
                <w:szCs w:val="20"/>
                <w:lang w:eastAsia="zh-CN"/>
              </w:rPr>
            </w:pPr>
            <w:r w:rsidRPr="00D139D4">
              <w:rPr>
                <w:rFonts w:eastAsia="Calibri"/>
                <w:sz w:val="20"/>
                <w:szCs w:val="20"/>
                <w:lang w:eastAsia="zh-CN"/>
              </w:rPr>
              <w:t>Порядок предоставления финансовой поддержки в форме субсидий субъектам малого и среднего предпринимательства в рамках реализации регионального проекта «Малое и среднее предпринимательство и поддержка индивидуальной предпринимательской инициативы»</w:t>
            </w:r>
            <w:r>
              <w:rPr>
                <w:rFonts w:eastAsia="Calibri"/>
                <w:sz w:val="20"/>
                <w:szCs w:val="20"/>
                <w:lang w:eastAsia="zh-CN"/>
              </w:rPr>
              <w:t xml:space="preserve"> </w:t>
            </w:r>
            <w:r w:rsidR="00855C88">
              <w:rPr>
                <w:rFonts w:eastAsia="Calibri"/>
                <w:sz w:val="20"/>
                <w:szCs w:val="20"/>
                <w:lang w:eastAsia="zh-CN"/>
              </w:rPr>
              <w:t xml:space="preserve">(приложение </w:t>
            </w:r>
            <w:r w:rsidR="0062231B">
              <w:rPr>
                <w:rFonts w:eastAsia="Calibri"/>
                <w:sz w:val="20"/>
                <w:szCs w:val="20"/>
                <w:lang w:eastAsia="zh-CN"/>
              </w:rPr>
              <w:t>2</w:t>
            </w:r>
            <w:r w:rsidR="00855C88">
              <w:rPr>
                <w:rFonts w:eastAsia="Calibri"/>
                <w:sz w:val="20"/>
                <w:szCs w:val="20"/>
                <w:lang w:eastAsia="zh-CN"/>
              </w:rPr>
              <w:t xml:space="preserve"> к настоящему постановлению)</w:t>
            </w:r>
          </w:p>
        </w:tc>
      </w:tr>
      <w:tr w:rsidR="003A6FC7" w:rsidRPr="003A6FC7" w:rsidTr="00017845">
        <w:tc>
          <w:tcPr>
            <w:tcW w:w="1490" w:type="dxa"/>
          </w:tcPr>
          <w:p w:rsidR="003A6FC7" w:rsidRPr="003A6FC7" w:rsidRDefault="003A6FC7" w:rsidP="003A6FC7">
            <w:pPr>
              <w:widowControl w:val="0"/>
              <w:autoSpaceDE w:val="0"/>
              <w:autoSpaceDN w:val="0"/>
              <w:jc w:val="center"/>
              <w:rPr>
                <w:sz w:val="22"/>
                <w:szCs w:val="22"/>
              </w:rPr>
            </w:pPr>
            <w:r>
              <w:rPr>
                <w:sz w:val="22"/>
                <w:szCs w:val="22"/>
              </w:rPr>
              <w:t>2.</w:t>
            </w:r>
          </w:p>
        </w:tc>
        <w:tc>
          <w:tcPr>
            <w:tcW w:w="13395" w:type="dxa"/>
            <w:gridSpan w:val="4"/>
          </w:tcPr>
          <w:p w:rsidR="003A6FC7" w:rsidRPr="003A6FC7" w:rsidRDefault="003A6FC7" w:rsidP="003A6FC7">
            <w:pPr>
              <w:widowControl w:val="0"/>
              <w:autoSpaceDE w:val="0"/>
              <w:autoSpaceDN w:val="0"/>
              <w:rPr>
                <w:sz w:val="22"/>
                <w:szCs w:val="22"/>
              </w:rPr>
            </w:pPr>
            <w:r>
              <w:rPr>
                <w:rFonts w:eastAsia="Calibri"/>
                <w:sz w:val="20"/>
                <w:szCs w:val="20"/>
                <w:lang w:eastAsia="zh-CN"/>
              </w:rPr>
              <w:t>«Создание условий для развития промышленного и инновационного производства»</w:t>
            </w:r>
          </w:p>
        </w:tc>
      </w:tr>
      <w:tr w:rsidR="003A6FC7" w:rsidRPr="003A6FC7" w:rsidTr="009A5D7F">
        <w:tc>
          <w:tcPr>
            <w:tcW w:w="1490" w:type="dxa"/>
          </w:tcPr>
          <w:p w:rsidR="003A6FC7" w:rsidRPr="003A6FC7" w:rsidRDefault="003A6FC7" w:rsidP="003A6FC7">
            <w:pPr>
              <w:widowControl w:val="0"/>
              <w:autoSpaceDE w:val="0"/>
              <w:autoSpaceDN w:val="0"/>
              <w:jc w:val="center"/>
              <w:rPr>
                <w:sz w:val="22"/>
                <w:szCs w:val="22"/>
              </w:rPr>
            </w:pPr>
            <w:r>
              <w:rPr>
                <w:sz w:val="22"/>
                <w:szCs w:val="22"/>
              </w:rPr>
              <w:t>2.1.</w:t>
            </w:r>
          </w:p>
        </w:tc>
        <w:tc>
          <w:tcPr>
            <w:tcW w:w="2763" w:type="dxa"/>
          </w:tcPr>
          <w:p w:rsidR="003A6FC7" w:rsidRPr="00143336" w:rsidRDefault="003A6FC7" w:rsidP="003A6FC7">
            <w:pPr>
              <w:autoSpaceDE w:val="0"/>
              <w:autoSpaceDN w:val="0"/>
              <w:adjustRightInd w:val="0"/>
              <w:rPr>
                <w:rFonts w:eastAsia="Calibri"/>
                <w:color w:val="FF0000"/>
                <w:sz w:val="20"/>
                <w:szCs w:val="20"/>
                <w:lang w:eastAsia="zh-CN"/>
              </w:rPr>
            </w:pPr>
            <w:r w:rsidRPr="00D1488E">
              <w:rPr>
                <w:rFonts w:eastAsia="Calibri"/>
                <w:sz w:val="20"/>
                <w:szCs w:val="20"/>
                <w:lang w:eastAsia="zh-CN"/>
              </w:rPr>
              <w:t>Обеспечение</w:t>
            </w:r>
            <w:r>
              <w:rPr>
                <w:rFonts w:eastAsia="Calibri"/>
                <w:sz w:val="20"/>
                <w:szCs w:val="20"/>
                <w:lang w:eastAsia="zh-CN"/>
              </w:rPr>
              <w:t xml:space="preserve"> развития производственно-инновационной</w:t>
            </w:r>
            <w:r w:rsidRPr="00D1488E">
              <w:rPr>
                <w:rFonts w:eastAsia="Calibri"/>
                <w:sz w:val="20"/>
                <w:szCs w:val="20"/>
                <w:lang w:eastAsia="zh-CN"/>
              </w:rPr>
              <w:t xml:space="preserve"> </w:t>
            </w:r>
            <w:r>
              <w:rPr>
                <w:rFonts w:eastAsia="Calibri"/>
                <w:sz w:val="20"/>
                <w:szCs w:val="20"/>
                <w:lang w:eastAsia="zh-CN"/>
              </w:rPr>
              <w:t>сферы деятельности</w:t>
            </w:r>
            <w:r w:rsidRPr="00D1488E">
              <w:rPr>
                <w:rFonts w:eastAsia="Calibri"/>
                <w:sz w:val="20"/>
                <w:szCs w:val="20"/>
                <w:lang w:eastAsia="zh-CN"/>
              </w:rPr>
              <w:t xml:space="preserve"> </w:t>
            </w:r>
            <w:r>
              <w:rPr>
                <w:rFonts w:eastAsia="Calibri"/>
                <w:sz w:val="20"/>
                <w:szCs w:val="20"/>
                <w:lang w:eastAsia="zh-CN"/>
              </w:rPr>
              <w:t>субъектами малого и среднего предпринимательства</w:t>
            </w:r>
          </w:p>
        </w:tc>
        <w:tc>
          <w:tcPr>
            <w:tcW w:w="4820" w:type="dxa"/>
          </w:tcPr>
          <w:p w:rsidR="003A6FC7" w:rsidRPr="003A6FC7" w:rsidRDefault="008924DA" w:rsidP="00D44DD6">
            <w:pPr>
              <w:autoSpaceDE w:val="0"/>
              <w:autoSpaceDN w:val="0"/>
              <w:adjustRightInd w:val="0"/>
              <w:rPr>
                <w:rFonts w:eastAsia="Calibri"/>
                <w:sz w:val="20"/>
                <w:szCs w:val="20"/>
                <w:lang w:eastAsia="zh-CN"/>
              </w:rPr>
            </w:pPr>
            <w:r w:rsidRPr="008924DA">
              <w:rPr>
                <w:rFonts w:eastAsia="Calibri"/>
                <w:sz w:val="20"/>
                <w:szCs w:val="20"/>
                <w:lang w:eastAsia="zh-CN"/>
              </w:rPr>
              <w:t>Предоставление финансовой поддержки субъектам малого и среднего предпринимательства, осуществляющим социально значимые</w:t>
            </w:r>
            <w:r w:rsidR="00D44DD6">
              <w:rPr>
                <w:rFonts w:eastAsia="Calibri"/>
                <w:sz w:val="20"/>
                <w:szCs w:val="20"/>
                <w:lang w:eastAsia="zh-CN"/>
              </w:rPr>
              <w:t>, приоритетные</w:t>
            </w:r>
            <w:r w:rsidRPr="008924DA">
              <w:rPr>
                <w:rFonts w:eastAsia="Calibri"/>
                <w:sz w:val="20"/>
                <w:szCs w:val="20"/>
                <w:lang w:eastAsia="zh-CN"/>
              </w:rPr>
              <w:t xml:space="preserve"> виды деятельности, утвержденные муниципальным правовы</w:t>
            </w:r>
            <w:r w:rsidR="00D44DD6">
              <w:rPr>
                <w:rFonts w:eastAsia="Calibri"/>
                <w:sz w:val="20"/>
                <w:szCs w:val="20"/>
                <w:lang w:eastAsia="zh-CN"/>
              </w:rPr>
              <w:t>м актом города Ханты-Мансийска</w:t>
            </w:r>
          </w:p>
        </w:tc>
        <w:tc>
          <w:tcPr>
            <w:tcW w:w="1701" w:type="dxa"/>
          </w:tcPr>
          <w:p w:rsidR="003A6FC7" w:rsidRPr="003A6FC7" w:rsidRDefault="008924DA" w:rsidP="003A6FC7">
            <w:pPr>
              <w:widowControl w:val="0"/>
              <w:autoSpaceDE w:val="0"/>
              <w:autoSpaceDN w:val="0"/>
              <w:jc w:val="center"/>
              <w:rPr>
                <w:rFonts w:eastAsia="Calibri"/>
                <w:sz w:val="20"/>
                <w:szCs w:val="20"/>
                <w:lang w:eastAsia="zh-CN"/>
              </w:rPr>
            </w:pPr>
            <w:r w:rsidRPr="008924DA">
              <w:rPr>
                <w:rFonts w:eastAsia="Calibri"/>
                <w:sz w:val="20"/>
                <w:szCs w:val="20"/>
                <w:lang w:eastAsia="zh-CN"/>
              </w:rPr>
              <w:t>управление экономического развития и инвестиций Администрации города Ханты-Мансийска</w:t>
            </w:r>
          </w:p>
        </w:tc>
        <w:tc>
          <w:tcPr>
            <w:tcW w:w="4111" w:type="dxa"/>
          </w:tcPr>
          <w:p w:rsidR="00855C88" w:rsidRPr="003A6FC7" w:rsidRDefault="00D139D4" w:rsidP="0062231B">
            <w:pPr>
              <w:widowControl w:val="0"/>
              <w:autoSpaceDE w:val="0"/>
              <w:autoSpaceDN w:val="0"/>
              <w:jc w:val="center"/>
              <w:rPr>
                <w:rFonts w:eastAsia="Calibri"/>
                <w:sz w:val="20"/>
                <w:szCs w:val="20"/>
                <w:lang w:eastAsia="zh-CN"/>
              </w:rPr>
            </w:pPr>
            <w:r w:rsidRPr="00D139D4">
              <w:rPr>
                <w:rFonts w:eastAsia="Calibri"/>
                <w:sz w:val="20"/>
                <w:szCs w:val="20"/>
                <w:lang w:eastAsia="zh-CN"/>
              </w:rPr>
              <w:t>Порядок предоставления финансовой поддержки в форме субсидий субъектам малого и среднего предпринимательства из бюджета города Ханты-Мансийска</w:t>
            </w:r>
            <w:r>
              <w:rPr>
                <w:rFonts w:eastAsia="Calibri"/>
                <w:sz w:val="20"/>
                <w:szCs w:val="20"/>
                <w:lang w:eastAsia="zh-CN"/>
              </w:rPr>
              <w:t xml:space="preserve"> </w:t>
            </w:r>
            <w:r w:rsidR="00855C88">
              <w:rPr>
                <w:rFonts w:eastAsia="Calibri"/>
                <w:sz w:val="20"/>
                <w:szCs w:val="20"/>
                <w:lang w:eastAsia="zh-CN"/>
              </w:rPr>
              <w:t xml:space="preserve">(приложение </w:t>
            </w:r>
            <w:r w:rsidR="0062231B">
              <w:rPr>
                <w:rFonts w:eastAsia="Calibri"/>
                <w:sz w:val="20"/>
                <w:szCs w:val="20"/>
                <w:lang w:eastAsia="zh-CN"/>
              </w:rPr>
              <w:t>3</w:t>
            </w:r>
            <w:r w:rsidR="00855C88">
              <w:rPr>
                <w:rFonts w:eastAsia="Calibri"/>
                <w:sz w:val="20"/>
                <w:szCs w:val="20"/>
                <w:lang w:eastAsia="zh-CN"/>
              </w:rPr>
              <w:t xml:space="preserve"> к настоящему постановлению)</w:t>
            </w:r>
          </w:p>
        </w:tc>
      </w:tr>
      <w:tr w:rsidR="003A6FC7" w:rsidRPr="003A6FC7" w:rsidTr="009A5D7F">
        <w:tc>
          <w:tcPr>
            <w:tcW w:w="1490" w:type="dxa"/>
          </w:tcPr>
          <w:p w:rsidR="003A6FC7" w:rsidRPr="003A6FC7" w:rsidRDefault="003A6FC7" w:rsidP="003A6FC7">
            <w:pPr>
              <w:widowControl w:val="0"/>
              <w:autoSpaceDE w:val="0"/>
              <w:autoSpaceDN w:val="0"/>
              <w:jc w:val="center"/>
              <w:rPr>
                <w:sz w:val="22"/>
                <w:szCs w:val="22"/>
              </w:rPr>
            </w:pPr>
            <w:r>
              <w:rPr>
                <w:sz w:val="22"/>
                <w:szCs w:val="22"/>
              </w:rPr>
              <w:t>2.2.</w:t>
            </w:r>
          </w:p>
        </w:tc>
        <w:tc>
          <w:tcPr>
            <w:tcW w:w="2763" w:type="dxa"/>
          </w:tcPr>
          <w:p w:rsidR="003A6FC7" w:rsidRPr="00C71B2D" w:rsidRDefault="003A6FC7" w:rsidP="003A6FC7">
            <w:pPr>
              <w:autoSpaceDE w:val="0"/>
              <w:autoSpaceDN w:val="0"/>
              <w:adjustRightInd w:val="0"/>
              <w:rPr>
                <w:rFonts w:eastAsia="Calibri"/>
                <w:sz w:val="20"/>
                <w:szCs w:val="20"/>
                <w:lang w:eastAsia="zh-CN"/>
              </w:rPr>
            </w:pPr>
            <w:r>
              <w:rPr>
                <w:rFonts w:eastAsia="Calibri"/>
                <w:sz w:val="20"/>
                <w:szCs w:val="20"/>
                <w:lang w:eastAsia="zh-CN"/>
              </w:rPr>
              <w:t>Обеспечение выполнения мероприятий</w:t>
            </w:r>
            <w:r w:rsidRPr="00C71B2D">
              <w:rPr>
                <w:rFonts w:eastAsia="Calibri"/>
                <w:sz w:val="20"/>
                <w:szCs w:val="20"/>
                <w:lang w:eastAsia="zh-CN"/>
              </w:rPr>
              <w:t xml:space="preserve"> для развития конкурентной среды в сфере </w:t>
            </w:r>
            <w:r>
              <w:rPr>
                <w:rFonts w:eastAsia="Calibri"/>
                <w:sz w:val="20"/>
                <w:szCs w:val="20"/>
                <w:lang w:eastAsia="zh-CN"/>
              </w:rPr>
              <w:t>малого и среднего предпринимательства</w:t>
            </w:r>
            <w:r w:rsidRPr="00C71B2D">
              <w:rPr>
                <w:rFonts w:eastAsia="Calibri"/>
                <w:sz w:val="20"/>
                <w:szCs w:val="20"/>
                <w:lang w:eastAsia="zh-CN"/>
              </w:rPr>
              <w:t xml:space="preserve"> и расширение рынков сбыта произведенной продукции</w:t>
            </w:r>
          </w:p>
          <w:p w:rsidR="003A6FC7" w:rsidRPr="00C71B2D" w:rsidRDefault="003A6FC7" w:rsidP="003A6FC7">
            <w:pPr>
              <w:autoSpaceDE w:val="0"/>
              <w:autoSpaceDN w:val="0"/>
              <w:adjustRightInd w:val="0"/>
              <w:rPr>
                <w:rFonts w:eastAsia="Calibri"/>
                <w:sz w:val="20"/>
                <w:szCs w:val="20"/>
                <w:lang w:eastAsia="zh-CN"/>
              </w:rPr>
            </w:pPr>
          </w:p>
          <w:p w:rsidR="003A6FC7" w:rsidRPr="00C71B2D" w:rsidRDefault="003A6FC7" w:rsidP="003A6FC7">
            <w:pPr>
              <w:widowControl w:val="0"/>
              <w:tabs>
                <w:tab w:val="left" w:pos="8986"/>
              </w:tabs>
              <w:ind w:right="40"/>
              <w:rPr>
                <w:sz w:val="20"/>
                <w:szCs w:val="28"/>
                <w:lang w:eastAsia="en-US"/>
              </w:rPr>
            </w:pPr>
          </w:p>
        </w:tc>
        <w:tc>
          <w:tcPr>
            <w:tcW w:w="4820" w:type="dxa"/>
          </w:tcPr>
          <w:p w:rsidR="003A6FC7" w:rsidRPr="00D44DD6" w:rsidRDefault="008924DA" w:rsidP="0035643B">
            <w:pPr>
              <w:autoSpaceDE w:val="0"/>
              <w:autoSpaceDN w:val="0"/>
              <w:adjustRightInd w:val="0"/>
              <w:rPr>
                <w:rFonts w:eastAsia="Calibri"/>
                <w:sz w:val="20"/>
                <w:szCs w:val="20"/>
                <w:lang w:eastAsia="zh-CN"/>
              </w:rPr>
            </w:pPr>
            <w:r w:rsidRPr="00D44DD6">
              <w:rPr>
                <w:rFonts w:eastAsia="Calibri"/>
                <w:sz w:val="20"/>
                <w:szCs w:val="20"/>
                <w:lang w:eastAsia="zh-CN"/>
              </w:rPr>
              <w:t>Организация мероприятий по информационно-консультационной поддержке, популяризации и пропаганде предпринимательской деятельности и деятельности физических лиц, применяющ</w:t>
            </w:r>
            <w:r w:rsidR="0035643B">
              <w:rPr>
                <w:rFonts w:eastAsia="Calibri"/>
                <w:sz w:val="20"/>
                <w:szCs w:val="20"/>
                <w:lang w:eastAsia="zh-CN"/>
              </w:rPr>
              <w:t>их специальный налоговый режим «Налог на профессиональный доход»</w:t>
            </w:r>
            <w:r w:rsidRPr="00D44DD6">
              <w:rPr>
                <w:rFonts w:eastAsia="Calibri"/>
                <w:sz w:val="20"/>
                <w:szCs w:val="20"/>
                <w:lang w:eastAsia="zh-CN"/>
              </w:rPr>
              <w:t>. Организация мониторинга деятельности субъектов малого и среднего предпринимательства, а также физических лиц, применяющ</w:t>
            </w:r>
            <w:r w:rsidR="0035643B">
              <w:rPr>
                <w:rFonts w:eastAsia="Calibri"/>
                <w:sz w:val="20"/>
                <w:szCs w:val="20"/>
                <w:lang w:eastAsia="zh-CN"/>
              </w:rPr>
              <w:t xml:space="preserve">их специальный налоговый режим </w:t>
            </w:r>
            <w:r w:rsidR="0035643B">
              <w:rPr>
                <w:rFonts w:eastAsia="Calibri"/>
                <w:sz w:val="20"/>
                <w:szCs w:val="20"/>
                <w:lang w:eastAsia="zh-CN"/>
              </w:rPr>
              <w:lastRenderedPageBreak/>
              <w:t>«</w:t>
            </w:r>
            <w:r w:rsidRPr="00D44DD6">
              <w:rPr>
                <w:rFonts w:eastAsia="Calibri"/>
                <w:sz w:val="20"/>
                <w:szCs w:val="20"/>
                <w:lang w:eastAsia="zh-CN"/>
              </w:rPr>
              <w:t>Налог на профессиональный доход</w:t>
            </w:r>
            <w:r w:rsidR="0035643B">
              <w:rPr>
                <w:rFonts w:eastAsia="Calibri"/>
                <w:sz w:val="20"/>
                <w:szCs w:val="20"/>
                <w:lang w:eastAsia="zh-CN"/>
              </w:rPr>
              <w:t>»</w:t>
            </w:r>
            <w:r w:rsidRPr="00D44DD6">
              <w:rPr>
                <w:rFonts w:eastAsia="Calibri"/>
                <w:sz w:val="20"/>
                <w:szCs w:val="20"/>
                <w:lang w:eastAsia="zh-CN"/>
              </w:rPr>
              <w:t xml:space="preserve">. Организация проведения </w:t>
            </w:r>
            <w:r w:rsidR="00D44DD6" w:rsidRPr="00D44DD6">
              <w:rPr>
                <w:rFonts w:eastAsia="Calibri"/>
                <w:sz w:val="20"/>
                <w:szCs w:val="20"/>
                <w:lang w:eastAsia="zh-CN"/>
              </w:rPr>
              <w:t>региональных конкурсов, выставок, выставок-ярмарок, форумов, конференций</w:t>
            </w:r>
          </w:p>
        </w:tc>
        <w:tc>
          <w:tcPr>
            <w:tcW w:w="1701" w:type="dxa"/>
          </w:tcPr>
          <w:p w:rsidR="003A6FC7" w:rsidRPr="003A6FC7" w:rsidRDefault="008924DA" w:rsidP="003A6FC7">
            <w:pPr>
              <w:widowControl w:val="0"/>
              <w:autoSpaceDE w:val="0"/>
              <w:autoSpaceDN w:val="0"/>
              <w:jc w:val="center"/>
              <w:rPr>
                <w:rFonts w:eastAsia="Calibri"/>
                <w:sz w:val="20"/>
                <w:szCs w:val="20"/>
                <w:lang w:eastAsia="zh-CN"/>
              </w:rPr>
            </w:pPr>
            <w:r w:rsidRPr="008924DA">
              <w:rPr>
                <w:rFonts w:eastAsia="Calibri"/>
                <w:sz w:val="20"/>
                <w:szCs w:val="20"/>
                <w:lang w:eastAsia="zh-CN"/>
              </w:rPr>
              <w:lastRenderedPageBreak/>
              <w:t>управление экономического развития и инвестиций Администрации города Ханты-Мансийска</w:t>
            </w:r>
          </w:p>
        </w:tc>
        <w:tc>
          <w:tcPr>
            <w:tcW w:w="4111" w:type="dxa"/>
          </w:tcPr>
          <w:p w:rsidR="003A6FC7" w:rsidRPr="003A6FC7" w:rsidRDefault="0030066D" w:rsidP="003A6FC7">
            <w:pPr>
              <w:widowControl w:val="0"/>
              <w:autoSpaceDE w:val="0"/>
              <w:autoSpaceDN w:val="0"/>
              <w:jc w:val="center"/>
              <w:rPr>
                <w:rFonts w:eastAsia="Calibri"/>
                <w:sz w:val="20"/>
                <w:szCs w:val="20"/>
                <w:lang w:eastAsia="zh-CN"/>
              </w:rPr>
            </w:pPr>
            <w:r>
              <w:rPr>
                <w:rFonts w:eastAsia="Calibri"/>
                <w:sz w:val="20"/>
                <w:szCs w:val="20"/>
                <w:lang w:eastAsia="zh-CN"/>
              </w:rPr>
              <w:t>-</w:t>
            </w:r>
          </w:p>
        </w:tc>
      </w:tr>
      <w:tr w:rsidR="003A6FC7" w:rsidRPr="003A6FC7" w:rsidTr="00017845">
        <w:tc>
          <w:tcPr>
            <w:tcW w:w="1490" w:type="dxa"/>
          </w:tcPr>
          <w:p w:rsidR="003A6FC7" w:rsidRPr="003A6FC7" w:rsidRDefault="003A6FC7" w:rsidP="003A6FC7">
            <w:pPr>
              <w:widowControl w:val="0"/>
              <w:autoSpaceDE w:val="0"/>
              <w:autoSpaceDN w:val="0"/>
              <w:jc w:val="center"/>
              <w:rPr>
                <w:sz w:val="22"/>
                <w:szCs w:val="22"/>
              </w:rPr>
            </w:pPr>
            <w:r>
              <w:rPr>
                <w:sz w:val="22"/>
                <w:szCs w:val="22"/>
              </w:rPr>
              <w:t>3.</w:t>
            </w:r>
          </w:p>
        </w:tc>
        <w:tc>
          <w:tcPr>
            <w:tcW w:w="13395" w:type="dxa"/>
            <w:gridSpan w:val="4"/>
          </w:tcPr>
          <w:p w:rsidR="003A6FC7" w:rsidRPr="003A6FC7" w:rsidRDefault="003A6FC7" w:rsidP="003A6FC7">
            <w:pPr>
              <w:widowControl w:val="0"/>
              <w:autoSpaceDE w:val="0"/>
              <w:autoSpaceDN w:val="0"/>
              <w:rPr>
                <w:sz w:val="22"/>
                <w:szCs w:val="22"/>
              </w:rPr>
            </w:pPr>
            <w:r w:rsidRPr="003166F2">
              <w:rPr>
                <w:sz w:val="20"/>
                <w:szCs w:val="28"/>
                <w:lang w:eastAsia="en-US"/>
              </w:rPr>
              <w:t>«</w:t>
            </w:r>
            <w:r>
              <w:rPr>
                <w:sz w:val="20"/>
                <w:szCs w:val="28"/>
                <w:lang w:eastAsia="en-US"/>
              </w:rPr>
              <w:t>Развитие инвестиционной деятельности</w:t>
            </w:r>
            <w:r w:rsidRPr="003166F2">
              <w:rPr>
                <w:sz w:val="20"/>
                <w:szCs w:val="28"/>
                <w:lang w:eastAsia="en-US"/>
              </w:rPr>
              <w:t>»</w:t>
            </w:r>
          </w:p>
        </w:tc>
      </w:tr>
      <w:tr w:rsidR="003A6FC7" w:rsidRPr="003A6FC7" w:rsidTr="009A5D7F">
        <w:tc>
          <w:tcPr>
            <w:tcW w:w="1490" w:type="dxa"/>
          </w:tcPr>
          <w:p w:rsidR="003A6FC7" w:rsidRPr="003A6FC7" w:rsidRDefault="003A6FC7" w:rsidP="003A6FC7">
            <w:pPr>
              <w:widowControl w:val="0"/>
              <w:autoSpaceDE w:val="0"/>
              <w:autoSpaceDN w:val="0"/>
              <w:jc w:val="center"/>
              <w:rPr>
                <w:sz w:val="22"/>
                <w:szCs w:val="22"/>
              </w:rPr>
            </w:pPr>
            <w:r>
              <w:rPr>
                <w:sz w:val="22"/>
                <w:szCs w:val="22"/>
              </w:rPr>
              <w:t>3.1.</w:t>
            </w:r>
          </w:p>
        </w:tc>
        <w:tc>
          <w:tcPr>
            <w:tcW w:w="2763" w:type="dxa"/>
          </w:tcPr>
          <w:p w:rsidR="003A6FC7" w:rsidRPr="003A6FC7" w:rsidRDefault="003A6FC7" w:rsidP="003A6FC7">
            <w:pPr>
              <w:widowControl w:val="0"/>
              <w:autoSpaceDE w:val="0"/>
              <w:autoSpaceDN w:val="0"/>
              <w:jc w:val="center"/>
              <w:rPr>
                <w:sz w:val="22"/>
                <w:szCs w:val="22"/>
              </w:rPr>
            </w:pPr>
            <w:r>
              <w:rPr>
                <w:rFonts w:eastAsia="Calibri"/>
                <w:sz w:val="20"/>
                <w:szCs w:val="20"/>
                <w:lang w:eastAsia="zh-CN"/>
              </w:rPr>
              <w:t>Создание условий для развития благоприятного инвестиционного климата</w:t>
            </w:r>
          </w:p>
        </w:tc>
        <w:tc>
          <w:tcPr>
            <w:tcW w:w="4820" w:type="dxa"/>
          </w:tcPr>
          <w:p w:rsidR="008924DA" w:rsidRPr="008924DA" w:rsidRDefault="008924DA" w:rsidP="008924DA">
            <w:pPr>
              <w:widowControl w:val="0"/>
              <w:autoSpaceDE w:val="0"/>
              <w:autoSpaceDN w:val="0"/>
              <w:jc w:val="center"/>
              <w:rPr>
                <w:rFonts w:eastAsia="Calibri"/>
                <w:sz w:val="20"/>
                <w:szCs w:val="20"/>
                <w:lang w:eastAsia="zh-CN"/>
              </w:rPr>
            </w:pPr>
            <w:r w:rsidRPr="008924DA">
              <w:rPr>
                <w:rFonts w:eastAsia="Calibri"/>
                <w:sz w:val="20"/>
                <w:szCs w:val="20"/>
                <w:lang w:eastAsia="zh-CN"/>
              </w:rPr>
              <w:t>Модернизация (обновление) инвестиционного портала города Ханты-Мансийска, в том числе создание (обновление) его мобильной версии;</w:t>
            </w:r>
          </w:p>
          <w:p w:rsidR="008924DA" w:rsidRPr="008924DA" w:rsidRDefault="008924DA" w:rsidP="008924DA">
            <w:pPr>
              <w:widowControl w:val="0"/>
              <w:autoSpaceDE w:val="0"/>
              <w:autoSpaceDN w:val="0"/>
              <w:jc w:val="center"/>
              <w:rPr>
                <w:rFonts w:eastAsia="Calibri"/>
                <w:sz w:val="20"/>
                <w:szCs w:val="20"/>
                <w:lang w:eastAsia="zh-CN"/>
              </w:rPr>
            </w:pPr>
            <w:r w:rsidRPr="008924DA">
              <w:rPr>
                <w:rFonts w:eastAsia="Calibri"/>
                <w:sz w:val="20"/>
                <w:szCs w:val="20"/>
                <w:lang w:eastAsia="zh-CN"/>
              </w:rPr>
              <w:t>оказание содействия по участию местных брендов в международных, всероссийских, региональных, межмуниципальных форумах, конференциях, выставках с целью расширения рынков сбыта и привлечения инвестиций в город Ханты-Мансийск;</w:t>
            </w:r>
          </w:p>
          <w:p w:rsidR="003A6FC7" w:rsidRPr="003A6FC7" w:rsidRDefault="008924DA" w:rsidP="008924DA">
            <w:pPr>
              <w:widowControl w:val="0"/>
              <w:autoSpaceDE w:val="0"/>
              <w:autoSpaceDN w:val="0"/>
              <w:jc w:val="center"/>
              <w:rPr>
                <w:sz w:val="22"/>
                <w:szCs w:val="22"/>
              </w:rPr>
            </w:pPr>
            <w:r w:rsidRPr="008924DA">
              <w:rPr>
                <w:rFonts w:eastAsia="Calibri"/>
                <w:sz w:val="20"/>
                <w:szCs w:val="20"/>
                <w:lang w:eastAsia="zh-CN"/>
              </w:rPr>
              <w:t>изготовление видеороликов, презентационных материалов, аудиороликов, размещение в средствах массовой информации с целью привлечения инвестиций в город Ханты-Мансийск.</w:t>
            </w:r>
          </w:p>
        </w:tc>
        <w:tc>
          <w:tcPr>
            <w:tcW w:w="1701" w:type="dxa"/>
          </w:tcPr>
          <w:p w:rsidR="003A6FC7" w:rsidRPr="003A6FC7" w:rsidRDefault="008924DA" w:rsidP="003A6FC7">
            <w:pPr>
              <w:widowControl w:val="0"/>
              <w:autoSpaceDE w:val="0"/>
              <w:autoSpaceDN w:val="0"/>
              <w:jc w:val="center"/>
              <w:rPr>
                <w:sz w:val="22"/>
                <w:szCs w:val="22"/>
              </w:rPr>
            </w:pPr>
            <w:r w:rsidRPr="008924DA">
              <w:rPr>
                <w:rFonts w:eastAsia="Calibri"/>
                <w:sz w:val="20"/>
                <w:szCs w:val="20"/>
                <w:lang w:eastAsia="zh-CN"/>
              </w:rPr>
              <w:t>управление экономического развития и инвестиций Администрации города Ханты-Мансийска</w:t>
            </w:r>
          </w:p>
        </w:tc>
        <w:tc>
          <w:tcPr>
            <w:tcW w:w="4111" w:type="dxa"/>
          </w:tcPr>
          <w:p w:rsidR="003A6FC7" w:rsidRPr="003A6FC7" w:rsidRDefault="0030066D" w:rsidP="003A6FC7">
            <w:pPr>
              <w:widowControl w:val="0"/>
              <w:autoSpaceDE w:val="0"/>
              <w:autoSpaceDN w:val="0"/>
              <w:jc w:val="center"/>
              <w:rPr>
                <w:sz w:val="22"/>
                <w:szCs w:val="22"/>
              </w:rPr>
            </w:pPr>
            <w:r>
              <w:rPr>
                <w:sz w:val="22"/>
                <w:szCs w:val="22"/>
              </w:rPr>
              <w:t>-</w:t>
            </w:r>
          </w:p>
        </w:tc>
      </w:tr>
      <w:tr w:rsidR="008924DA" w:rsidRPr="003A6FC7" w:rsidTr="00017845">
        <w:tc>
          <w:tcPr>
            <w:tcW w:w="1490" w:type="dxa"/>
          </w:tcPr>
          <w:p w:rsidR="008924DA" w:rsidRPr="003A6FC7" w:rsidRDefault="008924DA" w:rsidP="008924DA">
            <w:pPr>
              <w:widowControl w:val="0"/>
              <w:autoSpaceDE w:val="0"/>
              <w:autoSpaceDN w:val="0"/>
              <w:jc w:val="center"/>
              <w:rPr>
                <w:sz w:val="22"/>
                <w:szCs w:val="22"/>
              </w:rPr>
            </w:pPr>
            <w:r>
              <w:rPr>
                <w:sz w:val="22"/>
                <w:szCs w:val="22"/>
              </w:rPr>
              <w:t>4.</w:t>
            </w:r>
          </w:p>
        </w:tc>
        <w:tc>
          <w:tcPr>
            <w:tcW w:w="13395" w:type="dxa"/>
            <w:gridSpan w:val="4"/>
          </w:tcPr>
          <w:p w:rsidR="008924DA" w:rsidRPr="005536EF" w:rsidRDefault="008924DA" w:rsidP="008924DA">
            <w:pPr>
              <w:widowControl w:val="0"/>
              <w:tabs>
                <w:tab w:val="left" w:pos="8986"/>
              </w:tabs>
              <w:ind w:right="40"/>
              <w:rPr>
                <w:sz w:val="20"/>
                <w:szCs w:val="28"/>
                <w:lang w:eastAsia="en-US"/>
              </w:rPr>
            </w:pPr>
            <w:r w:rsidRPr="005536EF">
              <w:rPr>
                <w:sz w:val="20"/>
                <w:szCs w:val="28"/>
                <w:lang w:eastAsia="en-US"/>
              </w:rPr>
              <w:t>«Развитие сельскохозяйственного, обрабатывающего производства и обеспечение продовольственной безопасности»</w:t>
            </w:r>
          </w:p>
        </w:tc>
      </w:tr>
      <w:tr w:rsidR="008924DA" w:rsidRPr="003A6FC7" w:rsidTr="009A5D7F">
        <w:tc>
          <w:tcPr>
            <w:tcW w:w="1490" w:type="dxa"/>
          </w:tcPr>
          <w:p w:rsidR="008924DA" w:rsidRPr="003A6FC7" w:rsidRDefault="008924DA" w:rsidP="008924DA">
            <w:pPr>
              <w:widowControl w:val="0"/>
              <w:autoSpaceDE w:val="0"/>
              <w:autoSpaceDN w:val="0"/>
              <w:jc w:val="center"/>
              <w:rPr>
                <w:sz w:val="22"/>
                <w:szCs w:val="22"/>
              </w:rPr>
            </w:pPr>
            <w:r>
              <w:rPr>
                <w:sz w:val="22"/>
                <w:szCs w:val="22"/>
              </w:rPr>
              <w:t>4.1.</w:t>
            </w:r>
          </w:p>
        </w:tc>
        <w:tc>
          <w:tcPr>
            <w:tcW w:w="2763" w:type="dxa"/>
          </w:tcPr>
          <w:p w:rsidR="008924DA" w:rsidRPr="003D3B74" w:rsidRDefault="008924DA" w:rsidP="008924DA">
            <w:pPr>
              <w:autoSpaceDE w:val="0"/>
              <w:autoSpaceDN w:val="0"/>
              <w:adjustRightInd w:val="0"/>
              <w:rPr>
                <w:rFonts w:eastAsia="Calibri"/>
                <w:sz w:val="20"/>
                <w:szCs w:val="20"/>
                <w:lang w:eastAsia="zh-CN"/>
              </w:rPr>
            </w:pPr>
            <w:r>
              <w:rPr>
                <w:rFonts w:eastAsia="Calibri"/>
                <w:sz w:val="20"/>
                <w:szCs w:val="20"/>
                <w:lang w:eastAsia="zh-CN"/>
              </w:rPr>
              <w:t>Обеспечение выполнения полномочий</w:t>
            </w:r>
            <w:r w:rsidRPr="003D3B74">
              <w:rPr>
                <w:rFonts w:eastAsia="Calibri"/>
                <w:sz w:val="20"/>
                <w:szCs w:val="20"/>
                <w:lang w:eastAsia="zh-CN"/>
              </w:rPr>
              <w:t xml:space="preserve"> по поддержке сельскохозяйственного производства и деятельности по заготовке и переработке дикоросов</w:t>
            </w:r>
          </w:p>
        </w:tc>
        <w:tc>
          <w:tcPr>
            <w:tcW w:w="4820" w:type="dxa"/>
          </w:tcPr>
          <w:p w:rsidR="008924DA" w:rsidRPr="008924DA" w:rsidRDefault="008924DA" w:rsidP="00AB01F4">
            <w:pPr>
              <w:autoSpaceDE w:val="0"/>
              <w:autoSpaceDN w:val="0"/>
              <w:adjustRightInd w:val="0"/>
              <w:jc w:val="both"/>
              <w:rPr>
                <w:rFonts w:eastAsia="Calibri"/>
                <w:sz w:val="22"/>
                <w:szCs w:val="22"/>
                <w:lang w:eastAsia="zh-CN"/>
              </w:rPr>
            </w:pPr>
            <w:r>
              <w:rPr>
                <w:rFonts w:eastAsia="Calibri"/>
                <w:sz w:val="20"/>
                <w:szCs w:val="20"/>
                <w:lang w:eastAsia="zh-CN"/>
              </w:rPr>
              <w:t>В</w:t>
            </w:r>
            <w:r w:rsidRPr="008924DA">
              <w:rPr>
                <w:rFonts w:eastAsia="Calibri"/>
                <w:sz w:val="20"/>
                <w:szCs w:val="20"/>
                <w:lang w:eastAsia="zh-CN"/>
              </w:rPr>
              <w:t xml:space="preserve">ыполнение отдельных государственных полномочий, установленных </w:t>
            </w:r>
            <w:hyperlink r:id="rId10" w:history="1">
              <w:r w:rsidRPr="008924DA">
                <w:rPr>
                  <w:rFonts w:eastAsia="Calibri"/>
                  <w:sz w:val="20"/>
                  <w:szCs w:val="20"/>
                  <w:lang w:eastAsia="zh-CN"/>
                </w:rPr>
                <w:t>Законом</w:t>
              </w:r>
            </w:hyperlink>
            <w:r w:rsidRPr="008924DA">
              <w:rPr>
                <w:rFonts w:eastAsia="Calibri"/>
                <w:sz w:val="20"/>
                <w:szCs w:val="20"/>
                <w:lang w:eastAsia="zh-CN"/>
              </w:rPr>
              <w:t xml:space="preserve"> </w:t>
            </w:r>
            <w:r w:rsidR="00AB01F4">
              <w:rPr>
                <w:rFonts w:eastAsia="Calibri"/>
                <w:sz w:val="20"/>
                <w:szCs w:val="20"/>
                <w:lang w:eastAsia="zh-CN"/>
              </w:rPr>
              <w:t xml:space="preserve">Ханты-Мансийского </w:t>
            </w:r>
            <w:r w:rsidRPr="008924DA">
              <w:rPr>
                <w:rFonts w:eastAsia="Calibri"/>
                <w:sz w:val="20"/>
                <w:szCs w:val="20"/>
                <w:lang w:eastAsia="zh-CN"/>
              </w:rPr>
              <w:t>автономного округа</w:t>
            </w:r>
            <w:r w:rsidR="00AB01F4">
              <w:rPr>
                <w:rFonts w:eastAsia="Calibri"/>
                <w:sz w:val="20"/>
                <w:szCs w:val="20"/>
                <w:lang w:eastAsia="zh-CN"/>
              </w:rPr>
              <w:t xml:space="preserve"> - Югры от 16.12.2010 года №228-оз «</w:t>
            </w:r>
            <w:r w:rsidRPr="008924DA">
              <w:rPr>
                <w:rFonts w:eastAsia="Calibri"/>
                <w:sz w:val="20"/>
                <w:szCs w:val="20"/>
                <w:lang w:eastAsia="zh-CN"/>
              </w:rPr>
              <w:t>О наделении органов местного самоуправления муниципальных образований Ханты-Мансийского автономного округа - Югры полномочиями в сфере поддержки сельскохозяйственного производства и деятельности по заготовке и переработке ди</w:t>
            </w:r>
            <w:r w:rsidR="00AB01F4">
              <w:rPr>
                <w:rFonts w:eastAsia="Calibri"/>
                <w:sz w:val="20"/>
                <w:szCs w:val="20"/>
                <w:lang w:eastAsia="zh-CN"/>
              </w:rPr>
              <w:t>коросов»</w:t>
            </w:r>
          </w:p>
        </w:tc>
        <w:tc>
          <w:tcPr>
            <w:tcW w:w="1701" w:type="dxa"/>
          </w:tcPr>
          <w:p w:rsidR="008924DA" w:rsidRPr="003A6FC7" w:rsidRDefault="008924DA" w:rsidP="008924DA">
            <w:pPr>
              <w:widowControl w:val="0"/>
              <w:autoSpaceDE w:val="0"/>
              <w:autoSpaceDN w:val="0"/>
              <w:jc w:val="center"/>
              <w:rPr>
                <w:sz w:val="22"/>
                <w:szCs w:val="22"/>
              </w:rPr>
            </w:pPr>
            <w:r w:rsidRPr="008924DA">
              <w:rPr>
                <w:rFonts w:eastAsia="Calibri"/>
                <w:sz w:val="20"/>
                <w:szCs w:val="20"/>
                <w:lang w:eastAsia="zh-CN"/>
              </w:rPr>
              <w:t>управление экономического развития и инвестиций Администрации города Ханты-Мансийска</w:t>
            </w:r>
          </w:p>
        </w:tc>
        <w:tc>
          <w:tcPr>
            <w:tcW w:w="4111" w:type="dxa"/>
          </w:tcPr>
          <w:p w:rsidR="008924DA" w:rsidRPr="003A6FC7" w:rsidRDefault="00855C88" w:rsidP="008F26CE">
            <w:pPr>
              <w:widowControl w:val="0"/>
              <w:autoSpaceDE w:val="0"/>
              <w:autoSpaceDN w:val="0"/>
              <w:jc w:val="center"/>
              <w:rPr>
                <w:sz w:val="22"/>
                <w:szCs w:val="22"/>
              </w:rPr>
            </w:pPr>
            <w:r w:rsidRPr="00855C88">
              <w:rPr>
                <w:rFonts w:eastAsia="Calibri"/>
                <w:sz w:val="20"/>
                <w:szCs w:val="20"/>
                <w:lang w:eastAsia="zh-CN"/>
              </w:rPr>
              <w:t>Порядок предоставления субсидий на поддержку растениеводства, животноводства, рыбохозяйственного комплекса и деятельности по заготовке и переработке дикоросов</w:t>
            </w:r>
            <w:r>
              <w:rPr>
                <w:rFonts w:eastAsia="Calibri"/>
                <w:sz w:val="20"/>
                <w:szCs w:val="20"/>
                <w:lang w:eastAsia="zh-CN"/>
              </w:rPr>
              <w:t xml:space="preserve"> (приложение </w:t>
            </w:r>
            <w:r w:rsidR="0062231B">
              <w:rPr>
                <w:rFonts w:eastAsia="Calibri"/>
                <w:sz w:val="20"/>
                <w:szCs w:val="20"/>
                <w:lang w:eastAsia="zh-CN"/>
              </w:rPr>
              <w:t>4</w:t>
            </w:r>
            <w:r>
              <w:rPr>
                <w:rFonts w:eastAsia="Calibri"/>
                <w:sz w:val="20"/>
                <w:szCs w:val="20"/>
                <w:lang w:eastAsia="zh-CN"/>
              </w:rPr>
              <w:t xml:space="preserve"> к настоящему постановлению)</w:t>
            </w:r>
          </w:p>
        </w:tc>
      </w:tr>
      <w:tr w:rsidR="00584A14" w:rsidRPr="003A6FC7" w:rsidTr="009A5D7F">
        <w:tc>
          <w:tcPr>
            <w:tcW w:w="1490" w:type="dxa"/>
            <w:vMerge w:val="restart"/>
          </w:tcPr>
          <w:p w:rsidR="00584A14" w:rsidRPr="003A6FC7" w:rsidRDefault="00584A14" w:rsidP="008924DA">
            <w:pPr>
              <w:widowControl w:val="0"/>
              <w:autoSpaceDE w:val="0"/>
              <w:autoSpaceDN w:val="0"/>
              <w:jc w:val="center"/>
              <w:rPr>
                <w:sz w:val="22"/>
                <w:szCs w:val="22"/>
              </w:rPr>
            </w:pPr>
            <w:r>
              <w:rPr>
                <w:sz w:val="22"/>
                <w:szCs w:val="22"/>
              </w:rPr>
              <w:t>4.2.</w:t>
            </w:r>
          </w:p>
        </w:tc>
        <w:tc>
          <w:tcPr>
            <w:tcW w:w="2763" w:type="dxa"/>
            <w:vMerge w:val="restart"/>
          </w:tcPr>
          <w:p w:rsidR="00584A14" w:rsidRPr="003D3B74" w:rsidRDefault="00584A14" w:rsidP="008924DA">
            <w:pPr>
              <w:widowControl w:val="0"/>
              <w:tabs>
                <w:tab w:val="left" w:pos="8986"/>
              </w:tabs>
              <w:ind w:right="40"/>
              <w:rPr>
                <w:sz w:val="20"/>
                <w:szCs w:val="28"/>
                <w:lang w:eastAsia="en-US"/>
              </w:rPr>
            </w:pPr>
            <w:r w:rsidRPr="003D3B74">
              <w:rPr>
                <w:sz w:val="20"/>
                <w:szCs w:val="28"/>
                <w:lang w:eastAsia="en-US"/>
              </w:rPr>
              <w:t>Создание условий для обеспечения продовольственной безопасности и развит</w:t>
            </w:r>
            <w:r>
              <w:rPr>
                <w:sz w:val="20"/>
                <w:szCs w:val="28"/>
                <w:lang w:eastAsia="en-US"/>
              </w:rPr>
              <w:t>ия обрабатывающего производства</w:t>
            </w:r>
          </w:p>
          <w:p w:rsidR="00584A14" w:rsidRPr="003D3B74" w:rsidRDefault="00584A14" w:rsidP="008924DA">
            <w:pPr>
              <w:widowControl w:val="0"/>
              <w:tabs>
                <w:tab w:val="left" w:pos="8986"/>
              </w:tabs>
              <w:ind w:right="40"/>
              <w:rPr>
                <w:sz w:val="20"/>
                <w:szCs w:val="28"/>
                <w:lang w:eastAsia="en-US"/>
              </w:rPr>
            </w:pPr>
          </w:p>
        </w:tc>
        <w:tc>
          <w:tcPr>
            <w:tcW w:w="4820" w:type="dxa"/>
          </w:tcPr>
          <w:p w:rsidR="00584A14" w:rsidRPr="00584A14" w:rsidRDefault="00584A14" w:rsidP="00584A14">
            <w:pPr>
              <w:autoSpaceDE w:val="0"/>
              <w:autoSpaceDN w:val="0"/>
              <w:adjustRightInd w:val="0"/>
              <w:rPr>
                <w:sz w:val="20"/>
                <w:szCs w:val="28"/>
                <w:lang w:eastAsia="en-US"/>
              </w:rPr>
            </w:pPr>
            <w:r w:rsidRPr="00AB01F4">
              <w:rPr>
                <w:sz w:val="20"/>
                <w:szCs w:val="28"/>
                <w:lang w:eastAsia="en-US"/>
              </w:rPr>
              <w:t>Предоставление субсидий из бюджета города Ханты-Мансийска организациям на возмещение (финансовое обеспечение) затрат организаций, осуществляющих деятельность в сфере обрабатывающего производства</w:t>
            </w:r>
            <w:r>
              <w:rPr>
                <w:sz w:val="20"/>
                <w:szCs w:val="28"/>
                <w:lang w:eastAsia="en-US"/>
              </w:rPr>
              <w:t>,</w:t>
            </w:r>
            <w:r w:rsidRPr="00AB01F4">
              <w:rPr>
                <w:sz w:val="20"/>
                <w:szCs w:val="28"/>
                <w:lang w:eastAsia="en-US"/>
              </w:rPr>
              <w:t xml:space="preserve"> агропромышленного</w:t>
            </w:r>
            <w:r>
              <w:rPr>
                <w:sz w:val="20"/>
                <w:szCs w:val="28"/>
                <w:lang w:eastAsia="en-US"/>
              </w:rPr>
              <w:t xml:space="preserve"> и рыбохозяйственного</w:t>
            </w:r>
            <w:r w:rsidRPr="00AB01F4">
              <w:rPr>
                <w:sz w:val="20"/>
                <w:szCs w:val="28"/>
                <w:lang w:eastAsia="en-US"/>
              </w:rPr>
              <w:t xml:space="preserve"> комплекс</w:t>
            </w:r>
            <w:r>
              <w:rPr>
                <w:sz w:val="20"/>
                <w:szCs w:val="28"/>
                <w:lang w:eastAsia="en-US"/>
              </w:rPr>
              <w:t>ов;</w:t>
            </w:r>
          </w:p>
        </w:tc>
        <w:tc>
          <w:tcPr>
            <w:tcW w:w="1701" w:type="dxa"/>
          </w:tcPr>
          <w:p w:rsidR="00584A14" w:rsidRPr="003A6FC7" w:rsidRDefault="00584A14" w:rsidP="008924DA">
            <w:pPr>
              <w:widowControl w:val="0"/>
              <w:autoSpaceDE w:val="0"/>
              <w:autoSpaceDN w:val="0"/>
              <w:jc w:val="center"/>
              <w:rPr>
                <w:sz w:val="22"/>
                <w:szCs w:val="22"/>
              </w:rPr>
            </w:pPr>
            <w:r w:rsidRPr="008924DA">
              <w:rPr>
                <w:rFonts w:eastAsia="Calibri"/>
                <w:sz w:val="20"/>
                <w:szCs w:val="20"/>
                <w:lang w:eastAsia="zh-CN"/>
              </w:rPr>
              <w:t>управление экономического развития и инвестиций Администрации города Ханты-Мансийска</w:t>
            </w:r>
          </w:p>
        </w:tc>
        <w:tc>
          <w:tcPr>
            <w:tcW w:w="4111" w:type="dxa"/>
          </w:tcPr>
          <w:p w:rsidR="00584A14" w:rsidRPr="00855C88" w:rsidRDefault="00584A14" w:rsidP="008F26CE">
            <w:pPr>
              <w:autoSpaceDE w:val="0"/>
              <w:autoSpaceDN w:val="0"/>
              <w:adjustRightInd w:val="0"/>
              <w:jc w:val="center"/>
              <w:rPr>
                <w:rFonts w:eastAsia="Calibri"/>
                <w:sz w:val="20"/>
                <w:szCs w:val="20"/>
                <w:lang w:eastAsia="zh-CN"/>
              </w:rPr>
            </w:pPr>
            <w:r w:rsidRPr="00855C88">
              <w:rPr>
                <w:rFonts w:eastAsia="Calibri"/>
                <w:sz w:val="20"/>
                <w:szCs w:val="20"/>
                <w:lang w:eastAsia="zh-CN"/>
              </w:rPr>
              <w:t xml:space="preserve">Порядок предоставления субсидий из бюджета города Ханты-Мансийска организациям на возмещение (финансовое обеспечение) затрат организаций, осуществляющих деятельность </w:t>
            </w:r>
            <w:r w:rsidR="009E37C1" w:rsidRPr="00855C88">
              <w:rPr>
                <w:rFonts w:eastAsia="Calibri"/>
                <w:sz w:val="20"/>
                <w:szCs w:val="20"/>
                <w:lang w:eastAsia="zh-CN"/>
              </w:rPr>
              <w:t>в сфере агропромышленного комплекса, обрабатывающего производства</w:t>
            </w:r>
            <w:r w:rsidR="008F26CE">
              <w:rPr>
                <w:rFonts w:eastAsia="Calibri"/>
                <w:sz w:val="20"/>
                <w:szCs w:val="20"/>
                <w:lang w:eastAsia="zh-CN"/>
              </w:rPr>
              <w:t xml:space="preserve"> и</w:t>
            </w:r>
            <w:r w:rsidRPr="00855C88">
              <w:rPr>
                <w:rFonts w:eastAsia="Calibri"/>
                <w:sz w:val="20"/>
                <w:szCs w:val="20"/>
                <w:lang w:eastAsia="zh-CN"/>
              </w:rPr>
              <w:t xml:space="preserve"> </w:t>
            </w:r>
            <w:r w:rsidR="008F26CE" w:rsidRPr="00855C88">
              <w:rPr>
                <w:rFonts w:eastAsia="Calibri"/>
                <w:sz w:val="20"/>
                <w:szCs w:val="20"/>
                <w:lang w:eastAsia="zh-CN"/>
              </w:rPr>
              <w:t xml:space="preserve">рыбного хозяйства </w:t>
            </w:r>
            <w:r w:rsidRPr="00855C88">
              <w:rPr>
                <w:rFonts w:eastAsia="Calibri"/>
                <w:sz w:val="20"/>
                <w:szCs w:val="20"/>
                <w:lang w:eastAsia="zh-CN"/>
              </w:rPr>
              <w:t>(</w:t>
            </w:r>
            <w:r w:rsidR="00855C88" w:rsidRPr="00855C88">
              <w:rPr>
                <w:rFonts w:eastAsia="Calibri"/>
                <w:sz w:val="20"/>
                <w:szCs w:val="20"/>
                <w:lang w:eastAsia="zh-CN"/>
              </w:rPr>
              <w:t xml:space="preserve">приложение </w:t>
            </w:r>
            <w:r w:rsidR="0062231B">
              <w:rPr>
                <w:rFonts w:eastAsia="Calibri"/>
                <w:sz w:val="20"/>
                <w:szCs w:val="20"/>
                <w:lang w:eastAsia="zh-CN"/>
              </w:rPr>
              <w:t>5</w:t>
            </w:r>
            <w:r w:rsidRPr="00855C88">
              <w:rPr>
                <w:rFonts w:eastAsia="Calibri"/>
                <w:sz w:val="20"/>
                <w:szCs w:val="20"/>
                <w:lang w:eastAsia="zh-CN"/>
              </w:rPr>
              <w:t xml:space="preserve"> к настоящему постановлению)</w:t>
            </w:r>
          </w:p>
        </w:tc>
      </w:tr>
      <w:tr w:rsidR="007D5E51" w:rsidRPr="003A6FC7" w:rsidTr="009A5D7F">
        <w:tc>
          <w:tcPr>
            <w:tcW w:w="1490" w:type="dxa"/>
            <w:vMerge/>
          </w:tcPr>
          <w:p w:rsidR="007D5E51" w:rsidRDefault="007D5E51" w:rsidP="007D5E51">
            <w:pPr>
              <w:widowControl w:val="0"/>
              <w:autoSpaceDE w:val="0"/>
              <w:autoSpaceDN w:val="0"/>
              <w:jc w:val="center"/>
              <w:rPr>
                <w:sz w:val="22"/>
                <w:szCs w:val="22"/>
              </w:rPr>
            </w:pPr>
          </w:p>
        </w:tc>
        <w:tc>
          <w:tcPr>
            <w:tcW w:w="2763" w:type="dxa"/>
            <w:vMerge/>
          </w:tcPr>
          <w:p w:rsidR="007D5E51" w:rsidRPr="003D3B74" w:rsidRDefault="007D5E51" w:rsidP="007D5E51">
            <w:pPr>
              <w:widowControl w:val="0"/>
              <w:tabs>
                <w:tab w:val="left" w:pos="8986"/>
              </w:tabs>
              <w:ind w:right="40"/>
              <w:rPr>
                <w:sz w:val="20"/>
                <w:szCs w:val="28"/>
                <w:lang w:eastAsia="en-US"/>
              </w:rPr>
            </w:pPr>
          </w:p>
        </w:tc>
        <w:tc>
          <w:tcPr>
            <w:tcW w:w="4820" w:type="dxa"/>
          </w:tcPr>
          <w:p w:rsidR="007D5E51" w:rsidRPr="00AB01F4" w:rsidRDefault="007D5E51" w:rsidP="007D5E51">
            <w:pPr>
              <w:autoSpaceDE w:val="0"/>
              <w:autoSpaceDN w:val="0"/>
              <w:adjustRightInd w:val="0"/>
              <w:rPr>
                <w:sz w:val="20"/>
                <w:szCs w:val="28"/>
                <w:lang w:eastAsia="en-US"/>
              </w:rPr>
            </w:pPr>
            <w:r w:rsidRPr="00AB01F4">
              <w:rPr>
                <w:sz w:val="20"/>
                <w:szCs w:val="28"/>
                <w:lang w:eastAsia="en-US"/>
              </w:rPr>
              <w:t>Предоставление субсидии из бюджета города Ханты-Мансийска организациям на финансовое обеспечение (возмещение) затрат, связанных с улучшением (восстановлением) материально-технической базы орг</w:t>
            </w:r>
            <w:r>
              <w:rPr>
                <w:sz w:val="20"/>
                <w:szCs w:val="28"/>
                <w:lang w:eastAsia="en-US"/>
              </w:rPr>
              <w:t>анизаций города Ханты-Мансийска;</w:t>
            </w:r>
          </w:p>
        </w:tc>
        <w:tc>
          <w:tcPr>
            <w:tcW w:w="1701" w:type="dxa"/>
          </w:tcPr>
          <w:p w:rsidR="007D5E51" w:rsidRPr="003A6FC7" w:rsidRDefault="007D5E51" w:rsidP="007D5E51">
            <w:pPr>
              <w:widowControl w:val="0"/>
              <w:autoSpaceDE w:val="0"/>
              <w:autoSpaceDN w:val="0"/>
              <w:jc w:val="center"/>
              <w:rPr>
                <w:sz w:val="22"/>
                <w:szCs w:val="22"/>
              </w:rPr>
            </w:pPr>
            <w:r w:rsidRPr="008924DA">
              <w:rPr>
                <w:rFonts w:eastAsia="Calibri"/>
                <w:sz w:val="20"/>
                <w:szCs w:val="20"/>
                <w:lang w:eastAsia="zh-CN"/>
              </w:rPr>
              <w:t>управление экономического развития и инвестиций Администрации города Ханты-Мансийска</w:t>
            </w:r>
          </w:p>
        </w:tc>
        <w:tc>
          <w:tcPr>
            <w:tcW w:w="4111" w:type="dxa"/>
          </w:tcPr>
          <w:p w:rsidR="007D5E51" w:rsidRPr="00855C88" w:rsidRDefault="007D5E51" w:rsidP="0062231B">
            <w:pPr>
              <w:autoSpaceDE w:val="0"/>
              <w:autoSpaceDN w:val="0"/>
              <w:adjustRightInd w:val="0"/>
              <w:jc w:val="center"/>
              <w:rPr>
                <w:rFonts w:eastAsia="Calibri"/>
                <w:sz w:val="20"/>
                <w:szCs w:val="20"/>
                <w:lang w:eastAsia="zh-CN"/>
              </w:rPr>
            </w:pPr>
            <w:r w:rsidRPr="00855C88">
              <w:rPr>
                <w:rFonts w:eastAsia="Calibri"/>
                <w:sz w:val="20"/>
                <w:szCs w:val="20"/>
                <w:lang w:eastAsia="zh-CN"/>
              </w:rPr>
              <w:t xml:space="preserve">Порядок предоставления </w:t>
            </w:r>
            <w:r w:rsidRPr="00855C88">
              <w:rPr>
                <w:sz w:val="20"/>
                <w:szCs w:val="28"/>
                <w:lang w:eastAsia="en-US"/>
              </w:rPr>
              <w:t xml:space="preserve">субсидии из бюджета города Ханты-Мансийска организациям на финансовое обеспечение (возмещение) затрат, связанных с улучшением (восстановлением) материально-технической базы организаций города Ханты-Мансийска (приложение </w:t>
            </w:r>
            <w:r w:rsidR="0062231B">
              <w:rPr>
                <w:sz w:val="20"/>
                <w:szCs w:val="28"/>
                <w:lang w:eastAsia="en-US"/>
              </w:rPr>
              <w:t>6</w:t>
            </w:r>
            <w:r w:rsidRPr="00855C88">
              <w:rPr>
                <w:sz w:val="20"/>
                <w:szCs w:val="28"/>
                <w:lang w:eastAsia="en-US"/>
              </w:rPr>
              <w:t xml:space="preserve"> к настоящему постановлению)</w:t>
            </w:r>
          </w:p>
        </w:tc>
      </w:tr>
      <w:tr w:rsidR="008924DA" w:rsidRPr="003A6FC7" w:rsidTr="00017845">
        <w:tc>
          <w:tcPr>
            <w:tcW w:w="1490" w:type="dxa"/>
          </w:tcPr>
          <w:p w:rsidR="008924DA" w:rsidRPr="003A6FC7" w:rsidRDefault="008924DA" w:rsidP="008924DA">
            <w:pPr>
              <w:widowControl w:val="0"/>
              <w:autoSpaceDE w:val="0"/>
              <w:autoSpaceDN w:val="0"/>
              <w:jc w:val="center"/>
              <w:rPr>
                <w:sz w:val="22"/>
                <w:szCs w:val="22"/>
              </w:rPr>
            </w:pPr>
            <w:r>
              <w:rPr>
                <w:sz w:val="22"/>
                <w:szCs w:val="22"/>
              </w:rPr>
              <w:lastRenderedPageBreak/>
              <w:t>5.</w:t>
            </w:r>
          </w:p>
        </w:tc>
        <w:tc>
          <w:tcPr>
            <w:tcW w:w="13395" w:type="dxa"/>
            <w:gridSpan w:val="4"/>
          </w:tcPr>
          <w:p w:rsidR="008924DA" w:rsidRPr="003A6FC7" w:rsidRDefault="008924DA" w:rsidP="008924DA">
            <w:pPr>
              <w:widowControl w:val="0"/>
              <w:autoSpaceDE w:val="0"/>
              <w:autoSpaceDN w:val="0"/>
              <w:rPr>
                <w:sz w:val="22"/>
                <w:szCs w:val="22"/>
              </w:rPr>
            </w:pPr>
            <w:r w:rsidRPr="003166F2">
              <w:rPr>
                <w:sz w:val="20"/>
                <w:szCs w:val="28"/>
                <w:lang w:eastAsia="en-US"/>
              </w:rPr>
              <w:t>«</w:t>
            </w:r>
            <w:r>
              <w:rPr>
                <w:sz w:val="20"/>
                <w:szCs w:val="28"/>
                <w:lang w:eastAsia="en-US"/>
              </w:rPr>
              <w:t>Безопасный труд</w:t>
            </w:r>
            <w:r w:rsidRPr="003166F2">
              <w:rPr>
                <w:sz w:val="20"/>
                <w:szCs w:val="28"/>
                <w:lang w:eastAsia="en-US"/>
              </w:rPr>
              <w:t>»</w:t>
            </w:r>
          </w:p>
        </w:tc>
      </w:tr>
      <w:tr w:rsidR="008924DA" w:rsidRPr="003A6FC7" w:rsidTr="009A5D7F">
        <w:tc>
          <w:tcPr>
            <w:tcW w:w="1490" w:type="dxa"/>
          </w:tcPr>
          <w:p w:rsidR="008924DA" w:rsidRPr="003A6FC7" w:rsidRDefault="008924DA" w:rsidP="008924DA">
            <w:pPr>
              <w:widowControl w:val="0"/>
              <w:autoSpaceDE w:val="0"/>
              <w:autoSpaceDN w:val="0"/>
              <w:jc w:val="center"/>
              <w:rPr>
                <w:sz w:val="22"/>
                <w:szCs w:val="22"/>
              </w:rPr>
            </w:pPr>
            <w:r>
              <w:rPr>
                <w:sz w:val="22"/>
                <w:szCs w:val="22"/>
              </w:rPr>
              <w:t>5.1.</w:t>
            </w:r>
          </w:p>
        </w:tc>
        <w:tc>
          <w:tcPr>
            <w:tcW w:w="2763" w:type="dxa"/>
          </w:tcPr>
          <w:p w:rsidR="008924DA" w:rsidRDefault="008924DA" w:rsidP="008924DA">
            <w:pPr>
              <w:autoSpaceDE w:val="0"/>
              <w:autoSpaceDN w:val="0"/>
              <w:adjustRightInd w:val="0"/>
              <w:rPr>
                <w:rFonts w:eastAsia="Calibri"/>
                <w:sz w:val="20"/>
                <w:szCs w:val="20"/>
                <w:lang w:eastAsia="zh-CN"/>
              </w:rPr>
            </w:pPr>
            <w:r>
              <w:rPr>
                <w:rFonts w:eastAsia="Calibri"/>
                <w:sz w:val="20"/>
                <w:szCs w:val="20"/>
                <w:lang w:eastAsia="zh-CN"/>
              </w:rPr>
              <w:t>Повышение эффективности мер, направленных на сохранение жизни и здоровья работников в процессе трудовой деятельности</w:t>
            </w:r>
          </w:p>
          <w:p w:rsidR="008924DA" w:rsidRPr="003166F2" w:rsidRDefault="008924DA" w:rsidP="008924DA">
            <w:pPr>
              <w:widowControl w:val="0"/>
              <w:tabs>
                <w:tab w:val="left" w:pos="8986"/>
              </w:tabs>
              <w:ind w:right="40"/>
              <w:rPr>
                <w:sz w:val="20"/>
                <w:szCs w:val="28"/>
                <w:lang w:eastAsia="en-US"/>
              </w:rPr>
            </w:pPr>
          </w:p>
        </w:tc>
        <w:tc>
          <w:tcPr>
            <w:tcW w:w="4820" w:type="dxa"/>
          </w:tcPr>
          <w:p w:rsidR="008924DA" w:rsidRPr="00AC60F0" w:rsidRDefault="00AC60F0" w:rsidP="00AC60F0">
            <w:pPr>
              <w:autoSpaceDE w:val="0"/>
              <w:autoSpaceDN w:val="0"/>
              <w:adjustRightInd w:val="0"/>
              <w:rPr>
                <w:rFonts w:eastAsia="Calibri"/>
                <w:sz w:val="20"/>
                <w:szCs w:val="20"/>
                <w:lang w:eastAsia="zh-CN"/>
              </w:rPr>
            </w:pPr>
            <w:r w:rsidRPr="00AC60F0">
              <w:rPr>
                <w:rFonts w:eastAsia="Calibri"/>
                <w:sz w:val="20"/>
                <w:szCs w:val="20"/>
                <w:lang w:eastAsia="zh-CN"/>
              </w:rPr>
              <w:t>Орган</w:t>
            </w:r>
            <w:r>
              <w:rPr>
                <w:rFonts w:eastAsia="Calibri"/>
                <w:sz w:val="20"/>
                <w:szCs w:val="20"/>
                <w:lang w:eastAsia="zh-CN"/>
              </w:rPr>
              <w:t>изация и проведение семинаров, «круглых столов»</w:t>
            </w:r>
            <w:r w:rsidRPr="00AC60F0">
              <w:rPr>
                <w:rFonts w:eastAsia="Calibri"/>
                <w:sz w:val="20"/>
                <w:szCs w:val="20"/>
                <w:lang w:eastAsia="zh-CN"/>
              </w:rPr>
              <w:t xml:space="preserve">, конференций, форумов и других мероприятий в сфере охраны труда и трудовых отношений; оказание консультативной помощи по вопросам охраны труда и трудовых отношений; </w:t>
            </w:r>
            <w:r>
              <w:rPr>
                <w:rFonts w:eastAsia="Calibri"/>
                <w:sz w:val="20"/>
                <w:szCs w:val="20"/>
                <w:lang w:eastAsia="zh-CN"/>
              </w:rPr>
              <w:t>и</w:t>
            </w:r>
            <w:r w:rsidRPr="00AC60F0">
              <w:rPr>
                <w:rFonts w:eastAsia="Calibri"/>
                <w:sz w:val="20"/>
                <w:szCs w:val="20"/>
                <w:lang w:eastAsia="zh-CN"/>
              </w:rPr>
              <w:t xml:space="preserve">зготовление и публикация в средствах массовой информации материалов методического и рекламного характера, разработка и изготовление рекомендаций, памяток, пособий, приобретение печатных изданий по вопросам трудовых отношений; </w:t>
            </w:r>
            <w:r>
              <w:rPr>
                <w:rFonts w:eastAsia="Calibri"/>
                <w:sz w:val="20"/>
                <w:szCs w:val="20"/>
                <w:lang w:eastAsia="zh-CN"/>
              </w:rPr>
              <w:t>организация и проведение конкурсов профессионального мастерства, конкурсов среди организаций города Ханты-Мансийска на организацию работы в области охраны труда</w:t>
            </w:r>
          </w:p>
        </w:tc>
        <w:tc>
          <w:tcPr>
            <w:tcW w:w="1701" w:type="dxa"/>
          </w:tcPr>
          <w:p w:rsidR="008924DA" w:rsidRPr="003A6FC7" w:rsidRDefault="008924DA" w:rsidP="008924DA">
            <w:pPr>
              <w:widowControl w:val="0"/>
              <w:autoSpaceDE w:val="0"/>
              <w:autoSpaceDN w:val="0"/>
              <w:jc w:val="center"/>
              <w:rPr>
                <w:sz w:val="22"/>
                <w:szCs w:val="22"/>
              </w:rPr>
            </w:pPr>
            <w:r w:rsidRPr="008924DA">
              <w:rPr>
                <w:rFonts w:eastAsia="Calibri"/>
                <w:sz w:val="20"/>
                <w:szCs w:val="20"/>
                <w:lang w:eastAsia="zh-CN"/>
              </w:rPr>
              <w:t>управление экономического развития и инвестиций Администрации города Ханты-Мансийска</w:t>
            </w:r>
          </w:p>
        </w:tc>
        <w:tc>
          <w:tcPr>
            <w:tcW w:w="4111" w:type="dxa"/>
          </w:tcPr>
          <w:p w:rsidR="008924DA" w:rsidRPr="003A6FC7" w:rsidRDefault="00AC60F0" w:rsidP="008924DA">
            <w:pPr>
              <w:widowControl w:val="0"/>
              <w:autoSpaceDE w:val="0"/>
              <w:autoSpaceDN w:val="0"/>
              <w:jc w:val="center"/>
              <w:rPr>
                <w:sz w:val="22"/>
                <w:szCs w:val="22"/>
              </w:rPr>
            </w:pPr>
            <w:r>
              <w:rPr>
                <w:sz w:val="22"/>
                <w:szCs w:val="22"/>
              </w:rPr>
              <w:t>-</w:t>
            </w:r>
          </w:p>
        </w:tc>
      </w:tr>
      <w:tr w:rsidR="008924DA" w:rsidRPr="003A6FC7" w:rsidTr="009A5D7F">
        <w:tc>
          <w:tcPr>
            <w:tcW w:w="1490" w:type="dxa"/>
          </w:tcPr>
          <w:p w:rsidR="008924DA" w:rsidRPr="003A6FC7" w:rsidRDefault="008924DA" w:rsidP="008924DA">
            <w:pPr>
              <w:widowControl w:val="0"/>
              <w:autoSpaceDE w:val="0"/>
              <w:autoSpaceDN w:val="0"/>
              <w:jc w:val="center"/>
              <w:rPr>
                <w:sz w:val="22"/>
                <w:szCs w:val="22"/>
              </w:rPr>
            </w:pPr>
            <w:r>
              <w:rPr>
                <w:sz w:val="22"/>
                <w:szCs w:val="22"/>
              </w:rPr>
              <w:t>5.2.</w:t>
            </w:r>
          </w:p>
        </w:tc>
        <w:tc>
          <w:tcPr>
            <w:tcW w:w="2763" w:type="dxa"/>
          </w:tcPr>
          <w:p w:rsidR="008924DA" w:rsidRDefault="008924DA" w:rsidP="008924DA">
            <w:pPr>
              <w:autoSpaceDE w:val="0"/>
              <w:autoSpaceDN w:val="0"/>
              <w:adjustRightInd w:val="0"/>
              <w:rPr>
                <w:rFonts w:eastAsia="Calibri"/>
                <w:sz w:val="20"/>
                <w:szCs w:val="20"/>
                <w:lang w:eastAsia="zh-CN"/>
              </w:rPr>
            </w:pPr>
            <w:r>
              <w:rPr>
                <w:rFonts w:eastAsia="Calibri"/>
                <w:sz w:val="20"/>
                <w:szCs w:val="20"/>
                <w:lang w:eastAsia="zh-CN"/>
              </w:rPr>
              <w:t>Обеспечение выполнения полномочий в сфере трудовых отношений и государственного управления охраной труда</w:t>
            </w:r>
          </w:p>
        </w:tc>
        <w:tc>
          <w:tcPr>
            <w:tcW w:w="4820" w:type="dxa"/>
          </w:tcPr>
          <w:p w:rsidR="008924DA" w:rsidRPr="00AC60F0" w:rsidRDefault="00AC60F0" w:rsidP="00AC60F0">
            <w:pPr>
              <w:autoSpaceDE w:val="0"/>
              <w:autoSpaceDN w:val="0"/>
              <w:adjustRightInd w:val="0"/>
              <w:rPr>
                <w:rFonts w:eastAsia="Calibri"/>
                <w:sz w:val="22"/>
                <w:szCs w:val="22"/>
                <w:lang w:eastAsia="zh-CN"/>
              </w:rPr>
            </w:pPr>
            <w:r w:rsidRPr="00AC60F0">
              <w:rPr>
                <w:rFonts w:eastAsia="Calibri"/>
                <w:sz w:val="20"/>
                <w:szCs w:val="20"/>
                <w:lang w:eastAsia="zh-CN"/>
              </w:rPr>
              <w:t>Расходы, связанные с обеспечением деятельности отдела охраны труда управления экономического развития и инвестиций Администрации города Ханты-Мансийска, осуществляемой при исполнении переданных отдельных государственных полномочий в сфере трудовых отношений и государственного управления охраной труда</w:t>
            </w:r>
          </w:p>
        </w:tc>
        <w:tc>
          <w:tcPr>
            <w:tcW w:w="1701" w:type="dxa"/>
          </w:tcPr>
          <w:p w:rsidR="008924DA" w:rsidRDefault="008924DA" w:rsidP="00AC60F0">
            <w:pPr>
              <w:widowControl w:val="0"/>
              <w:autoSpaceDE w:val="0"/>
              <w:autoSpaceDN w:val="0"/>
              <w:jc w:val="center"/>
              <w:rPr>
                <w:rFonts w:eastAsia="Calibri"/>
                <w:sz w:val="20"/>
                <w:szCs w:val="20"/>
                <w:lang w:eastAsia="zh-CN"/>
              </w:rPr>
            </w:pPr>
            <w:r w:rsidRPr="008924DA">
              <w:rPr>
                <w:rFonts w:eastAsia="Calibri"/>
                <w:sz w:val="20"/>
                <w:szCs w:val="20"/>
                <w:lang w:eastAsia="zh-CN"/>
              </w:rPr>
              <w:t xml:space="preserve">управление </w:t>
            </w:r>
            <w:r w:rsidR="00AC60F0">
              <w:rPr>
                <w:rFonts w:eastAsia="Calibri"/>
                <w:sz w:val="20"/>
                <w:szCs w:val="20"/>
                <w:lang w:eastAsia="zh-CN"/>
              </w:rPr>
              <w:t>бухгалтерского учета и использования финансовых средств</w:t>
            </w:r>
            <w:r w:rsidRPr="008924DA">
              <w:rPr>
                <w:rFonts w:eastAsia="Calibri"/>
                <w:sz w:val="20"/>
                <w:szCs w:val="20"/>
                <w:lang w:eastAsia="zh-CN"/>
              </w:rPr>
              <w:t xml:space="preserve"> Администрации города Ханты-Мансийска</w:t>
            </w:r>
            <w:r w:rsidR="00AC60F0">
              <w:rPr>
                <w:rFonts w:eastAsia="Calibri"/>
                <w:sz w:val="20"/>
                <w:szCs w:val="20"/>
                <w:lang w:eastAsia="zh-CN"/>
              </w:rPr>
              <w:t>;</w:t>
            </w:r>
          </w:p>
          <w:p w:rsidR="00AC60F0" w:rsidRPr="003A6FC7" w:rsidRDefault="00AC60F0" w:rsidP="00AC60F0">
            <w:pPr>
              <w:widowControl w:val="0"/>
              <w:autoSpaceDE w:val="0"/>
              <w:autoSpaceDN w:val="0"/>
              <w:jc w:val="center"/>
              <w:rPr>
                <w:sz w:val="22"/>
                <w:szCs w:val="22"/>
              </w:rPr>
            </w:pPr>
            <w:r w:rsidRPr="008924DA">
              <w:rPr>
                <w:rFonts w:eastAsia="Calibri"/>
                <w:sz w:val="20"/>
                <w:szCs w:val="20"/>
                <w:lang w:eastAsia="zh-CN"/>
              </w:rPr>
              <w:t>управление экономического развития и инвестиций Администрации города Ханты-Мансийска</w:t>
            </w:r>
          </w:p>
        </w:tc>
        <w:tc>
          <w:tcPr>
            <w:tcW w:w="4111" w:type="dxa"/>
          </w:tcPr>
          <w:p w:rsidR="008924DA" w:rsidRPr="003A6FC7" w:rsidRDefault="00AC60F0" w:rsidP="008924DA">
            <w:pPr>
              <w:widowControl w:val="0"/>
              <w:autoSpaceDE w:val="0"/>
              <w:autoSpaceDN w:val="0"/>
              <w:jc w:val="center"/>
              <w:rPr>
                <w:sz w:val="22"/>
                <w:szCs w:val="22"/>
              </w:rPr>
            </w:pPr>
            <w:r>
              <w:rPr>
                <w:sz w:val="22"/>
                <w:szCs w:val="22"/>
              </w:rPr>
              <w:t>-</w:t>
            </w:r>
          </w:p>
        </w:tc>
      </w:tr>
      <w:tr w:rsidR="008924DA" w:rsidRPr="003A6FC7" w:rsidTr="00017845">
        <w:tc>
          <w:tcPr>
            <w:tcW w:w="1490" w:type="dxa"/>
          </w:tcPr>
          <w:p w:rsidR="008924DA" w:rsidRPr="003A6FC7" w:rsidRDefault="008924DA" w:rsidP="008924DA">
            <w:pPr>
              <w:widowControl w:val="0"/>
              <w:autoSpaceDE w:val="0"/>
              <w:autoSpaceDN w:val="0"/>
              <w:jc w:val="center"/>
              <w:rPr>
                <w:sz w:val="22"/>
                <w:szCs w:val="22"/>
              </w:rPr>
            </w:pPr>
            <w:r>
              <w:rPr>
                <w:sz w:val="22"/>
                <w:szCs w:val="22"/>
              </w:rPr>
              <w:t>6.</w:t>
            </w:r>
          </w:p>
        </w:tc>
        <w:tc>
          <w:tcPr>
            <w:tcW w:w="13395" w:type="dxa"/>
            <w:gridSpan w:val="4"/>
          </w:tcPr>
          <w:p w:rsidR="008924DA" w:rsidRPr="003A6FC7" w:rsidRDefault="008924DA" w:rsidP="008924DA">
            <w:pPr>
              <w:widowControl w:val="0"/>
              <w:autoSpaceDE w:val="0"/>
              <w:autoSpaceDN w:val="0"/>
              <w:rPr>
                <w:sz w:val="22"/>
                <w:szCs w:val="22"/>
              </w:rPr>
            </w:pPr>
            <w:r w:rsidRPr="00FF4B80">
              <w:rPr>
                <w:sz w:val="20"/>
                <w:szCs w:val="28"/>
                <w:lang w:eastAsia="en-US"/>
              </w:rPr>
              <w:t>«</w:t>
            </w:r>
            <w:r>
              <w:rPr>
                <w:rFonts w:eastAsia="Calibri"/>
                <w:sz w:val="20"/>
                <w:szCs w:val="20"/>
                <w:lang w:eastAsia="zh-CN"/>
              </w:rPr>
              <w:t>Развитие внутреннего и въездного туризма</w:t>
            </w:r>
            <w:r w:rsidRPr="00FF4B80">
              <w:rPr>
                <w:rFonts w:eastAsia="Calibri"/>
                <w:sz w:val="20"/>
                <w:szCs w:val="20"/>
                <w:lang w:eastAsia="zh-CN"/>
              </w:rPr>
              <w:t>»</w:t>
            </w:r>
          </w:p>
        </w:tc>
      </w:tr>
      <w:tr w:rsidR="008924DA" w:rsidRPr="003A6FC7" w:rsidTr="009A5D7F">
        <w:tc>
          <w:tcPr>
            <w:tcW w:w="1490" w:type="dxa"/>
          </w:tcPr>
          <w:p w:rsidR="008924DA" w:rsidRPr="003A6FC7" w:rsidRDefault="008924DA" w:rsidP="008924DA">
            <w:pPr>
              <w:widowControl w:val="0"/>
              <w:autoSpaceDE w:val="0"/>
              <w:autoSpaceDN w:val="0"/>
              <w:jc w:val="center"/>
              <w:rPr>
                <w:sz w:val="22"/>
                <w:szCs w:val="22"/>
              </w:rPr>
            </w:pPr>
            <w:r>
              <w:rPr>
                <w:sz w:val="22"/>
                <w:szCs w:val="22"/>
              </w:rPr>
              <w:t>6.1.</w:t>
            </w:r>
          </w:p>
        </w:tc>
        <w:tc>
          <w:tcPr>
            <w:tcW w:w="2763" w:type="dxa"/>
          </w:tcPr>
          <w:p w:rsidR="008924DA" w:rsidRPr="00FF4B80" w:rsidRDefault="008924DA" w:rsidP="008924DA">
            <w:pPr>
              <w:widowControl w:val="0"/>
              <w:tabs>
                <w:tab w:val="left" w:pos="8986"/>
              </w:tabs>
              <w:ind w:right="40"/>
              <w:rPr>
                <w:sz w:val="20"/>
                <w:szCs w:val="28"/>
                <w:lang w:eastAsia="en-US"/>
              </w:rPr>
            </w:pPr>
            <w:r w:rsidRPr="00FF4B80">
              <w:rPr>
                <w:rFonts w:eastAsia="Calibri"/>
                <w:sz w:val="20"/>
                <w:szCs w:val="20"/>
                <w:lang w:eastAsia="zh-CN"/>
              </w:rPr>
              <w:t>Создание условий для устойчивого развития в</w:t>
            </w:r>
            <w:r>
              <w:rPr>
                <w:rFonts w:eastAsia="Calibri"/>
                <w:sz w:val="20"/>
                <w:szCs w:val="20"/>
                <w:lang w:eastAsia="zh-CN"/>
              </w:rPr>
              <w:t>нутреннего и въездного туризма</w:t>
            </w:r>
          </w:p>
        </w:tc>
        <w:tc>
          <w:tcPr>
            <w:tcW w:w="4820" w:type="dxa"/>
          </w:tcPr>
          <w:p w:rsidR="008924DA" w:rsidRPr="009A5D7F" w:rsidRDefault="009A5D7F" w:rsidP="009A5D7F">
            <w:pPr>
              <w:autoSpaceDE w:val="0"/>
              <w:autoSpaceDN w:val="0"/>
              <w:adjustRightInd w:val="0"/>
              <w:rPr>
                <w:rFonts w:eastAsia="Calibri"/>
                <w:sz w:val="20"/>
                <w:szCs w:val="20"/>
                <w:lang w:eastAsia="zh-CN"/>
              </w:rPr>
            </w:pPr>
            <w:r w:rsidRPr="009A5D7F">
              <w:rPr>
                <w:rFonts w:eastAsia="Calibri"/>
                <w:sz w:val="20"/>
                <w:szCs w:val="20"/>
                <w:lang w:eastAsia="zh-CN"/>
              </w:rPr>
              <w:t xml:space="preserve">Изготовление видеороликов, презентационных фильмов, аудиороликов, радиопрограмм о туризме в городе Ханты-Мансийске, их прокат на телевидении, радио, иных средствах размещения информации. Создание, ведение и техническое сопровождение реестра туристских ресурсов и субъектов туристской индустрии города Ханты-Мансийска на туристском портале города Ханты-Мансийска. Проведение маркетинговых исследований в туристской отрасли для определения объемов внутренних туристских потоков и величины потребительских расходов </w:t>
            </w:r>
            <w:r w:rsidRPr="009A5D7F">
              <w:rPr>
                <w:rFonts w:eastAsia="Calibri"/>
                <w:sz w:val="20"/>
                <w:szCs w:val="20"/>
                <w:lang w:eastAsia="zh-CN"/>
              </w:rPr>
              <w:lastRenderedPageBreak/>
              <w:t>туристов на территории города Ханты-Мансийска. Разработка методики оценки влияния развития сферы туризма на улучшение социально-экономического развития города Ханты-Мансийска. Организация семинаров, выставок, ярмарок для специалистов туриндустрии в сфере создания и продвижения туристских продуктов. Проведение акций по привлечению туристских потоков при проведении массовых мероприятий в сфере внутреннего и въездного туризма. Организация и проведение городских мероприятий в сфере внутреннего и въездного туризма, в том числе реализация инициативных проектов в городе Ханты-Мансийске. Организация экскурсионного, культурно-туристического обслуживания делегаций и официальных лиц, посещающих город Ханты-Мансийск. Участие в конференциях, совещаниях, форумах, выставках, ярмарках, съездах, фестивалях, экспедициях, слетах, конкурсах и прочих мероприятиях, направленных на развитие туризма. Проведение рекламных кампаний, организация пресс-туров с привлечением региональных и российских средств массовой информации и туроператоров. Разработка и изготовление имиджевой, презентационной, полиграфической продукции, направленной на популяризацию существующих и новых туристских продуктов, продвижение города Ханты-Мансийска как туристически привлекательной территории в рамках событийного, делового туризма. Приобретение и обслуживание информационно-телекоммуникационного оборудования, информационных сервисов и программного обеспечения, малых архитектурных форм, направленных на развитие туристской привлекательности города Ханты-Мансийска</w:t>
            </w:r>
          </w:p>
        </w:tc>
        <w:tc>
          <w:tcPr>
            <w:tcW w:w="1701" w:type="dxa"/>
          </w:tcPr>
          <w:p w:rsidR="009A5D7F" w:rsidRPr="009A5D7F" w:rsidRDefault="009A5D7F" w:rsidP="009A5D7F">
            <w:pPr>
              <w:widowControl w:val="0"/>
              <w:autoSpaceDE w:val="0"/>
              <w:autoSpaceDN w:val="0"/>
              <w:jc w:val="center"/>
              <w:rPr>
                <w:rFonts w:eastAsia="Calibri"/>
                <w:sz w:val="20"/>
                <w:szCs w:val="20"/>
                <w:lang w:eastAsia="zh-CN"/>
              </w:rPr>
            </w:pPr>
            <w:r w:rsidRPr="009A5D7F">
              <w:rPr>
                <w:rFonts w:eastAsia="Calibri"/>
                <w:sz w:val="20"/>
                <w:szCs w:val="20"/>
                <w:lang w:eastAsia="zh-CN"/>
              </w:rPr>
              <w:lastRenderedPageBreak/>
              <w:t>Муниципальное бюджетное учреждение «Центр молодежных проектов»</w:t>
            </w:r>
          </w:p>
        </w:tc>
        <w:tc>
          <w:tcPr>
            <w:tcW w:w="4111" w:type="dxa"/>
          </w:tcPr>
          <w:p w:rsidR="008924DA" w:rsidRPr="003A6FC7" w:rsidRDefault="009A5D7F" w:rsidP="008924DA">
            <w:pPr>
              <w:widowControl w:val="0"/>
              <w:autoSpaceDE w:val="0"/>
              <w:autoSpaceDN w:val="0"/>
              <w:jc w:val="center"/>
              <w:rPr>
                <w:sz w:val="22"/>
                <w:szCs w:val="22"/>
              </w:rPr>
            </w:pPr>
            <w:r>
              <w:rPr>
                <w:sz w:val="22"/>
                <w:szCs w:val="22"/>
              </w:rPr>
              <w:t>-</w:t>
            </w:r>
          </w:p>
        </w:tc>
      </w:tr>
      <w:tr w:rsidR="008924DA" w:rsidRPr="003A6FC7" w:rsidTr="009A5D7F">
        <w:tc>
          <w:tcPr>
            <w:tcW w:w="1490" w:type="dxa"/>
          </w:tcPr>
          <w:p w:rsidR="008924DA" w:rsidRPr="003A6FC7" w:rsidRDefault="008924DA" w:rsidP="008924DA">
            <w:pPr>
              <w:widowControl w:val="0"/>
              <w:autoSpaceDE w:val="0"/>
              <w:autoSpaceDN w:val="0"/>
              <w:jc w:val="center"/>
              <w:rPr>
                <w:sz w:val="22"/>
                <w:szCs w:val="22"/>
              </w:rPr>
            </w:pPr>
            <w:r>
              <w:rPr>
                <w:sz w:val="22"/>
                <w:szCs w:val="22"/>
              </w:rPr>
              <w:t>6.2.</w:t>
            </w:r>
          </w:p>
        </w:tc>
        <w:tc>
          <w:tcPr>
            <w:tcW w:w="2763" w:type="dxa"/>
          </w:tcPr>
          <w:p w:rsidR="008924DA" w:rsidRPr="00FF4B80" w:rsidRDefault="008924DA" w:rsidP="008924DA">
            <w:pPr>
              <w:widowControl w:val="0"/>
              <w:tabs>
                <w:tab w:val="left" w:pos="8986"/>
              </w:tabs>
              <w:ind w:right="40"/>
              <w:rPr>
                <w:sz w:val="20"/>
                <w:szCs w:val="28"/>
                <w:lang w:eastAsia="en-US"/>
              </w:rPr>
            </w:pPr>
            <w:r>
              <w:rPr>
                <w:rFonts w:eastAsia="Calibri"/>
                <w:sz w:val="20"/>
                <w:szCs w:val="20"/>
                <w:lang w:eastAsia="zh-CN"/>
              </w:rPr>
              <w:t>Создание условий для реализации культурно-туристического событийного проекта «Ханты-Мансийск - Новогодняя столица»</w:t>
            </w:r>
          </w:p>
        </w:tc>
        <w:tc>
          <w:tcPr>
            <w:tcW w:w="4820" w:type="dxa"/>
          </w:tcPr>
          <w:p w:rsidR="008924DA" w:rsidRPr="003A6FC7" w:rsidRDefault="009A5D7F" w:rsidP="0035643B">
            <w:pPr>
              <w:autoSpaceDE w:val="0"/>
              <w:autoSpaceDN w:val="0"/>
              <w:adjustRightInd w:val="0"/>
              <w:rPr>
                <w:rFonts w:eastAsia="Calibri"/>
                <w:sz w:val="20"/>
                <w:szCs w:val="20"/>
                <w:lang w:eastAsia="zh-CN"/>
              </w:rPr>
            </w:pPr>
            <w:r w:rsidRPr="009A5D7F">
              <w:rPr>
                <w:rFonts w:eastAsia="Calibri"/>
                <w:sz w:val="20"/>
                <w:szCs w:val="20"/>
                <w:lang w:eastAsia="zh-CN"/>
              </w:rPr>
              <w:t>Проведение презентационных кампаний в целях продвижения культурно-тури</w:t>
            </w:r>
            <w:r w:rsidR="0035643B">
              <w:rPr>
                <w:rFonts w:eastAsia="Calibri"/>
                <w:sz w:val="20"/>
                <w:szCs w:val="20"/>
                <w:lang w:eastAsia="zh-CN"/>
              </w:rPr>
              <w:t>стического событийного проекта «</w:t>
            </w:r>
            <w:r w:rsidRPr="009A5D7F">
              <w:rPr>
                <w:rFonts w:eastAsia="Calibri"/>
                <w:sz w:val="20"/>
                <w:szCs w:val="20"/>
                <w:lang w:eastAsia="zh-CN"/>
              </w:rPr>
              <w:t>Хант</w:t>
            </w:r>
            <w:r w:rsidR="0035643B">
              <w:rPr>
                <w:rFonts w:eastAsia="Calibri"/>
                <w:sz w:val="20"/>
                <w:szCs w:val="20"/>
                <w:lang w:eastAsia="zh-CN"/>
              </w:rPr>
              <w:t>ы-Мансийск - Новогодняя столица»</w:t>
            </w:r>
            <w:r w:rsidRPr="009A5D7F">
              <w:rPr>
                <w:rFonts w:eastAsia="Calibri"/>
                <w:sz w:val="20"/>
                <w:szCs w:val="20"/>
                <w:lang w:eastAsia="zh-CN"/>
              </w:rPr>
              <w:t xml:space="preserve">. Разработка и изготовление имиджевой, презентационной, полиграфической продукции, направленной на популяризацию проекта. Проведение культурно-развлекательных </w:t>
            </w:r>
            <w:r w:rsidRPr="009A5D7F">
              <w:rPr>
                <w:rFonts w:eastAsia="Calibri"/>
                <w:sz w:val="20"/>
                <w:szCs w:val="20"/>
                <w:lang w:eastAsia="zh-CN"/>
              </w:rPr>
              <w:lastRenderedPageBreak/>
              <w:t>спортивных мероприятий в рамках реализации культурно-тури</w:t>
            </w:r>
            <w:r w:rsidR="0035643B">
              <w:rPr>
                <w:rFonts w:eastAsia="Calibri"/>
                <w:sz w:val="20"/>
                <w:szCs w:val="20"/>
                <w:lang w:eastAsia="zh-CN"/>
              </w:rPr>
              <w:t>стического событийного проекта «</w:t>
            </w:r>
            <w:r w:rsidRPr="009A5D7F">
              <w:rPr>
                <w:rFonts w:eastAsia="Calibri"/>
                <w:sz w:val="20"/>
                <w:szCs w:val="20"/>
                <w:lang w:eastAsia="zh-CN"/>
              </w:rPr>
              <w:t>Ханты-Мансийск - Новогодняя столица</w:t>
            </w:r>
            <w:r w:rsidR="0035643B">
              <w:rPr>
                <w:rFonts w:eastAsia="Calibri"/>
                <w:sz w:val="20"/>
                <w:szCs w:val="20"/>
                <w:lang w:eastAsia="zh-CN"/>
              </w:rPr>
              <w:t>»</w:t>
            </w:r>
            <w:r w:rsidRPr="009A5D7F">
              <w:rPr>
                <w:rFonts w:eastAsia="Calibri"/>
                <w:sz w:val="20"/>
                <w:szCs w:val="20"/>
                <w:lang w:eastAsia="zh-CN"/>
              </w:rPr>
              <w:t>. Проведение конкурсов среди предпринимателей, общественных объединений, творческих коллективов в сфере развития проекта. Разработка и реализация проектов по-праздничному (в том числе новогоднему) оформлению для организаций и бизнес-сообществ города Ханты-Мансийска, приобретение светового и иллюминационного оборудования, малых архитектурных форм</w:t>
            </w:r>
          </w:p>
        </w:tc>
        <w:tc>
          <w:tcPr>
            <w:tcW w:w="1701" w:type="dxa"/>
          </w:tcPr>
          <w:p w:rsidR="008924DA" w:rsidRPr="003A6FC7" w:rsidRDefault="009A5D7F" w:rsidP="008924DA">
            <w:pPr>
              <w:widowControl w:val="0"/>
              <w:autoSpaceDE w:val="0"/>
              <w:autoSpaceDN w:val="0"/>
              <w:jc w:val="center"/>
              <w:rPr>
                <w:rFonts w:eastAsia="Calibri"/>
                <w:sz w:val="20"/>
                <w:szCs w:val="20"/>
                <w:lang w:eastAsia="zh-CN"/>
              </w:rPr>
            </w:pPr>
            <w:r w:rsidRPr="009A5D7F">
              <w:rPr>
                <w:rFonts w:eastAsia="Calibri"/>
                <w:sz w:val="20"/>
                <w:szCs w:val="20"/>
                <w:lang w:eastAsia="zh-CN"/>
              </w:rPr>
              <w:lastRenderedPageBreak/>
              <w:t>Муниципальное бюджетное учреждение «Центр молодежных проектов»</w:t>
            </w:r>
          </w:p>
        </w:tc>
        <w:tc>
          <w:tcPr>
            <w:tcW w:w="4111" w:type="dxa"/>
          </w:tcPr>
          <w:p w:rsidR="008924DA" w:rsidRPr="003A6FC7" w:rsidRDefault="009A5D7F" w:rsidP="008924DA">
            <w:pPr>
              <w:widowControl w:val="0"/>
              <w:autoSpaceDE w:val="0"/>
              <w:autoSpaceDN w:val="0"/>
              <w:jc w:val="center"/>
              <w:rPr>
                <w:sz w:val="22"/>
                <w:szCs w:val="22"/>
              </w:rPr>
            </w:pPr>
            <w:r>
              <w:rPr>
                <w:sz w:val="22"/>
                <w:szCs w:val="22"/>
              </w:rPr>
              <w:t>-</w:t>
            </w:r>
          </w:p>
        </w:tc>
      </w:tr>
    </w:tbl>
    <w:p w:rsidR="00D8456F" w:rsidRDefault="00D8456F">
      <w:pPr>
        <w:ind w:hanging="142"/>
        <w:jc w:val="center"/>
        <w:rPr>
          <w:b/>
          <w:sz w:val="28"/>
          <w:szCs w:val="28"/>
        </w:rPr>
      </w:pPr>
    </w:p>
    <w:p w:rsidR="00B44FEA" w:rsidRDefault="00B44FEA">
      <w:pPr>
        <w:ind w:hanging="142"/>
        <w:jc w:val="center"/>
        <w:rPr>
          <w:b/>
          <w:sz w:val="28"/>
          <w:szCs w:val="28"/>
        </w:rPr>
      </w:pPr>
    </w:p>
    <w:p w:rsidR="00B44FEA" w:rsidRDefault="00B44FEA">
      <w:pPr>
        <w:ind w:hanging="142"/>
        <w:jc w:val="center"/>
        <w:rPr>
          <w:b/>
          <w:sz w:val="28"/>
          <w:szCs w:val="28"/>
        </w:rPr>
      </w:pPr>
    </w:p>
    <w:p w:rsidR="00B44FEA" w:rsidRDefault="00B44FEA">
      <w:pPr>
        <w:ind w:hanging="142"/>
        <w:jc w:val="center"/>
        <w:rPr>
          <w:b/>
          <w:sz w:val="28"/>
          <w:szCs w:val="28"/>
        </w:rPr>
      </w:pPr>
    </w:p>
    <w:p w:rsidR="00B44FEA" w:rsidRDefault="00B44FEA">
      <w:pPr>
        <w:ind w:hanging="142"/>
        <w:jc w:val="center"/>
        <w:rPr>
          <w:b/>
          <w:sz w:val="28"/>
          <w:szCs w:val="28"/>
        </w:rPr>
      </w:pPr>
    </w:p>
    <w:p w:rsidR="00B44FEA" w:rsidRDefault="00B44FEA">
      <w:pPr>
        <w:ind w:hanging="142"/>
        <w:jc w:val="center"/>
        <w:rPr>
          <w:b/>
          <w:sz w:val="28"/>
          <w:szCs w:val="28"/>
        </w:rPr>
      </w:pPr>
    </w:p>
    <w:p w:rsidR="00B44FEA" w:rsidRDefault="00B44FEA">
      <w:pPr>
        <w:ind w:hanging="142"/>
        <w:jc w:val="center"/>
        <w:rPr>
          <w:b/>
          <w:sz w:val="28"/>
          <w:szCs w:val="28"/>
        </w:rPr>
      </w:pPr>
    </w:p>
    <w:p w:rsidR="00B44FEA" w:rsidRDefault="00B44FEA">
      <w:pPr>
        <w:ind w:hanging="142"/>
        <w:jc w:val="center"/>
        <w:rPr>
          <w:b/>
          <w:sz w:val="28"/>
          <w:szCs w:val="28"/>
        </w:rPr>
      </w:pPr>
    </w:p>
    <w:p w:rsidR="00B44FEA" w:rsidRDefault="00B44FEA">
      <w:pPr>
        <w:ind w:hanging="142"/>
        <w:jc w:val="center"/>
        <w:rPr>
          <w:b/>
          <w:sz w:val="28"/>
          <w:szCs w:val="28"/>
        </w:rPr>
      </w:pPr>
    </w:p>
    <w:p w:rsidR="00B44FEA" w:rsidRDefault="00B44FEA">
      <w:pPr>
        <w:ind w:hanging="142"/>
        <w:jc w:val="center"/>
        <w:rPr>
          <w:b/>
          <w:sz w:val="28"/>
          <w:szCs w:val="28"/>
        </w:rPr>
      </w:pPr>
    </w:p>
    <w:p w:rsidR="00B44FEA" w:rsidRDefault="00B44FEA">
      <w:pPr>
        <w:ind w:hanging="142"/>
        <w:jc w:val="center"/>
        <w:rPr>
          <w:b/>
          <w:sz w:val="28"/>
          <w:szCs w:val="28"/>
        </w:rPr>
      </w:pPr>
    </w:p>
    <w:p w:rsidR="00B44FEA" w:rsidRDefault="00B44FEA">
      <w:pPr>
        <w:ind w:hanging="142"/>
        <w:jc w:val="center"/>
        <w:rPr>
          <w:b/>
          <w:sz w:val="28"/>
          <w:szCs w:val="28"/>
        </w:rPr>
      </w:pPr>
    </w:p>
    <w:p w:rsidR="00B44FEA" w:rsidRDefault="00B44FEA">
      <w:pPr>
        <w:ind w:hanging="142"/>
        <w:jc w:val="center"/>
        <w:rPr>
          <w:b/>
          <w:sz w:val="28"/>
          <w:szCs w:val="28"/>
        </w:rPr>
      </w:pPr>
    </w:p>
    <w:p w:rsidR="00B44FEA" w:rsidRDefault="00B44FEA">
      <w:pPr>
        <w:ind w:hanging="142"/>
        <w:jc w:val="center"/>
        <w:rPr>
          <w:b/>
          <w:sz w:val="28"/>
          <w:szCs w:val="28"/>
        </w:rPr>
      </w:pPr>
    </w:p>
    <w:p w:rsidR="00B44FEA" w:rsidRDefault="00B44FEA">
      <w:pPr>
        <w:ind w:hanging="142"/>
        <w:jc w:val="center"/>
        <w:rPr>
          <w:b/>
          <w:sz w:val="28"/>
          <w:szCs w:val="28"/>
        </w:rPr>
      </w:pPr>
    </w:p>
    <w:p w:rsidR="00B44FEA" w:rsidRDefault="00B44FEA" w:rsidP="00C62A06">
      <w:pPr>
        <w:rPr>
          <w:sz w:val="28"/>
          <w:szCs w:val="28"/>
        </w:rPr>
        <w:sectPr w:rsidR="00B44FEA">
          <w:pgSz w:w="16838" w:h="11906" w:orient="landscape"/>
          <w:pgMar w:top="1134" w:right="567" w:bottom="567" w:left="1134" w:header="709" w:footer="709" w:gutter="0"/>
          <w:cols w:space="708"/>
          <w:docGrid w:linePitch="360"/>
        </w:sectPr>
      </w:pPr>
    </w:p>
    <w:p w:rsidR="00D139D4" w:rsidRPr="00670B9F" w:rsidRDefault="00D139D4" w:rsidP="00D139D4">
      <w:pPr>
        <w:pStyle w:val="ConsPlusNormal"/>
        <w:jc w:val="right"/>
        <w:outlineLvl w:val="0"/>
        <w:rPr>
          <w:rFonts w:ascii="Times New Roman" w:hAnsi="Times New Roman" w:cs="Times New Roman"/>
          <w:sz w:val="28"/>
          <w:szCs w:val="28"/>
        </w:rPr>
      </w:pPr>
      <w:r w:rsidRPr="00670B9F">
        <w:rPr>
          <w:rFonts w:ascii="Times New Roman" w:hAnsi="Times New Roman" w:cs="Times New Roman"/>
          <w:sz w:val="28"/>
          <w:szCs w:val="28"/>
        </w:rPr>
        <w:lastRenderedPageBreak/>
        <w:t>Приложение 2</w:t>
      </w:r>
    </w:p>
    <w:p w:rsidR="00D139D4" w:rsidRPr="00670B9F" w:rsidRDefault="00D139D4" w:rsidP="00D139D4">
      <w:pPr>
        <w:pStyle w:val="ConsPlusNormal"/>
        <w:jc w:val="right"/>
        <w:rPr>
          <w:rFonts w:ascii="Times New Roman" w:hAnsi="Times New Roman" w:cs="Times New Roman"/>
          <w:sz w:val="28"/>
          <w:szCs w:val="28"/>
        </w:rPr>
      </w:pPr>
      <w:r w:rsidRPr="00670B9F">
        <w:rPr>
          <w:rFonts w:ascii="Times New Roman" w:hAnsi="Times New Roman" w:cs="Times New Roman"/>
          <w:sz w:val="28"/>
          <w:szCs w:val="28"/>
        </w:rPr>
        <w:t>к постановлению Администрации</w:t>
      </w:r>
    </w:p>
    <w:p w:rsidR="00D139D4" w:rsidRPr="00670B9F" w:rsidRDefault="00D139D4" w:rsidP="00D139D4">
      <w:pPr>
        <w:pStyle w:val="ConsPlusNormal"/>
        <w:jc w:val="right"/>
        <w:rPr>
          <w:rFonts w:ascii="Times New Roman" w:hAnsi="Times New Roman" w:cs="Times New Roman"/>
          <w:sz w:val="28"/>
          <w:szCs w:val="28"/>
        </w:rPr>
      </w:pPr>
      <w:r w:rsidRPr="00670B9F">
        <w:rPr>
          <w:rFonts w:ascii="Times New Roman" w:hAnsi="Times New Roman" w:cs="Times New Roman"/>
          <w:sz w:val="28"/>
          <w:szCs w:val="28"/>
        </w:rPr>
        <w:t>города Ханты-Мансийска</w:t>
      </w:r>
    </w:p>
    <w:p w:rsidR="00D139D4" w:rsidRPr="00670B9F" w:rsidRDefault="00D139D4" w:rsidP="00D139D4">
      <w:pPr>
        <w:pStyle w:val="ConsPlusNormal"/>
        <w:jc w:val="right"/>
        <w:rPr>
          <w:rFonts w:ascii="Times New Roman" w:hAnsi="Times New Roman" w:cs="Times New Roman"/>
          <w:sz w:val="28"/>
          <w:szCs w:val="28"/>
        </w:rPr>
      </w:pPr>
      <w:r w:rsidRPr="00670B9F">
        <w:rPr>
          <w:rFonts w:ascii="Times New Roman" w:hAnsi="Times New Roman" w:cs="Times New Roman"/>
          <w:sz w:val="28"/>
          <w:szCs w:val="28"/>
        </w:rPr>
        <w:t>от ____________ № _____</w:t>
      </w:r>
    </w:p>
    <w:p w:rsidR="00D139D4" w:rsidRPr="00670B9F" w:rsidRDefault="00D139D4" w:rsidP="00D139D4">
      <w:pPr>
        <w:pStyle w:val="ConsPlusNormal"/>
        <w:jc w:val="both"/>
        <w:rPr>
          <w:rFonts w:ascii="Times New Roman" w:hAnsi="Times New Roman" w:cs="Times New Roman"/>
          <w:sz w:val="24"/>
          <w:szCs w:val="24"/>
        </w:rPr>
      </w:pPr>
    </w:p>
    <w:p w:rsidR="00D139D4" w:rsidRPr="00670B9F" w:rsidRDefault="00D139D4" w:rsidP="00D139D4">
      <w:pPr>
        <w:pStyle w:val="ConsPlusTitle"/>
        <w:jc w:val="center"/>
        <w:rPr>
          <w:rFonts w:ascii="Times New Roman" w:hAnsi="Times New Roman" w:cs="Times New Roman"/>
          <w:b w:val="0"/>
          <w:sz w:val="28"/>
          <w:szCs w:val="28"/>
        </w:rPr>
      </w:pPr>
      <w:bookmarkStart w:id="0" w:name="P2664"/>
      <w:bookmarkEnd w:id="0"/>
      <w:r w:rsidRPr="00670B9F">
        <w:rPr>
          <w:rFonts w:ascii="Times New Roman" w:hAnsi="Times New Roman" w:cs="Times New Roman"/>
          <w:b w:val="0"/>
          <w:sz w:val="28"/>
          <w:szCs w:val="28"/>
        </w:rPr>
        <w:t>Порядок</w:t>
      </w:r>
    </w:p>
    <w:p w:rsidR="00D139D4" w:rsidRPr="00670B9F" w:rsidRDefault="00D139D4" w:rsidP="00D139D4">
      <w:pPr>
        <w:pStyle w:val="ConsPlusTitle"/>
        <w:jc w:val="center"/>
        <w:rPr>
          <w:rFonts w:ascii="Times New Roman" w:hAnsi="Times New Roman" w:cs="Times New Roman"/>
          <w:b w:val="0"/>
          <w:sz w:val="28"/>
          <w:szCs w:val="28"/>
        </w:rPr>
      </w:pPr>
      <w:r w:rsidRPr="00670B9F">
        <w:rPr>
          <w:rFonts w:ascii="Times New Roman" w:hAnsi="Times New Roman" w:cs="Times New Roman"/>
          <w:b w:val="0"/>
          <w:sz w:val="28"/>
          <w:szCs w:val="28"/>
        </w:rPr>
        <w:t>предоставления финансовой поддержки в форме субсидий</w:t>
      </w:r>
    </w:p>
    <w:p w:rsidR="00D139D4" w:rsidRPr="00670B9F" w:rsidRDefault="00D139D4" w:rsidP="00D139D4">
      <w:pPr>
        <w:pStyle w:val="ConsPlusTitle"/>
        <w:jc w:val="center"/>
        <w:rPr>
          <w:rFonts w:ascii="Times New Roman" w:hAnsi="Times New Roman" w:cs="Times New Roman"/>
          <w:b w:val="0"/>
          <w:sz w:val="28"/>
          <w:szCs w:val="28"/>
        </w:rPr>
      </w:pPr>
      <w:r w:rsidRPr="00670B9F">
        <w:rPr>
          <w:rFonts w:ascii="Times New Roman" w:hAnsi="Times New Roman" w:cs="Times New Roman"/>
          <w:b w:val="0"/>
          <w:sz w:val="28"/>
          <w:szCs w:val="28"/>
        </w:rPr>
        <w:t>субъектам малого и среднего предпринимательства в рамках реализации регионального проекта «Малое и среднее предпринимательство и поддержка индивидуальной  предпринимательской инициативы» (далее-Порядок)</w:t>
      </w:r>
    </w:p>
    <w:p w:rsidR="00D139D4" w:rsidRPr="00670B9F" w:rsidRDefault="00D139D4" w:rsidP="00D139D4">
      <w:pPr>
        <w:pStyle w:val="ConsPlusNormal"/>
        <w:jc w:val="center"/>
        <w:rPr>
          <w:rFonts w:ascii="Times New Roman" w:hAnsi="Times New Roman" w:cs="Times New Roman"/>
          <w:sz w:val="24"/>
          <w:szCs w:val="24"/>
        </w:rPr>
      </w:pPr>
    </w:p>
    <w:p w:rsidR="00D139D4" w:rsidRPr="00670B9F" w:rsidRDefault="00D139D4" w:rsidP="00D139D4">
      <w:pPr>
        <w:pStyle w:val="ConsPlusTitle"/>
        <w:jc w:val="center"/>
        <w:outlineLvl w:val="1"/>
        <w:rPr>
          <w:rFonts w:ascii="Times New Roman" w:hAnsi="Times New Roman" w:cs="Times New Roman"/>
          <w:sz w:val="24"/>
          <w:szCs w:val="24"/>
        </w:rPr>
      </w:pPr>
      <w:r w:rsidRPr="00670B9F">
        <w:rPr>
          <w:rFonts w:ascii="Times New Roman" w:hAnsi="Times New Roman" w:cs="Times New Roman"/>
          <w:sz w:val="24"/>
          <w:szCs w:val="24"/>
        </w:rPr>
        <w:t>I. Общие положения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 Настоящий Порядок разработан в соответствии с Бюджетным кодексом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Законом Ханты-Мансийского автономного округа - Югры от 29.12.2007 № 213-оз «О развитии малого и среднего предпринимательства в Ханты-Мансийском автономном округе – Югре», постановлениями Правительства Ханты-Мансийского автономного округа - Югры от 30.12.2021 № 633-п «О мерах по реализации государственной программы Ханты-Мансийского автономного округа - Югры «Развитие экономического потенциала» (далее - постановление Правительства автономного округа), от 10.11.2023 № 557-п «О государственной программе Ханты-Мансийского автономного округа - Югры «Развитие экономического потенциала», муниципальной программой «Развитие отдельных секторов экономики города Ханты-Мансийска» (далее - муниципальная программа) и определяет порядок и условия предоставления финансовой поддержки в форме субсидий субъектам малого и среднего предпринимательства (далее - Субъекты) в городе Ханты-Мансийске в рамках реализации регионального проекта «Малое и среднее предпринимательство и поддержка индивидуальной предпринимательской инициативы».</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 Основные понятия, используемые в настоящем Порядке:</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 xml:space="preserve">1) социально значимые (приоритетные) виды деятельности - виды деятельности субъектов малого и среднего предпринимательства, осуществляемые на территории города Ханты-Мансийска, развитие которых необходимо для достижения положительных результатов социально-экономического развития города Ханты-Мансийска, развития и поддержки Субъектов креативных индустрий, соответствующих стратегическим </w:t>
      </w:r>
      <w:r w:rsidRPr="00670B9F">
        <w:rPr>
          <w:rFonts w:ascii="Times New Roman" w:hAnsi="Times New Roman" w:cs="Times New Roman"/>
          <w:sz w:val="28"/>
          <w:szCs w:val="28"/>
        </w:rPr>
        <w:lastRenderedPageBreak/>
        <w:t>приоритетам, определяемые на основе социально-экономического анализа и прогноза развития города Ханты-Мансийска, перечень которых утверждается постановлением Администрации города Ханты-Мансийска;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 начинающий предприниматель - впервые зарегистрированное физическое лицо в качестве индивидуального предпринимателя или юридическое лицо, впервые учрежденное и осуществляющее свою деятельность на территории города Ханты-Мансийска менее одного года, отвечающее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Иные термины и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3. Финансовая поддержка в форме субсидий Субъектам предоставляется из бюджета Ханты-Мансийского автономного округа - Югры и бюджета города Ханты-Мансийска на условиях софинансирования в соответствии с соглашением о предоставлении субсидии местному бюджету из бюджета Ханты-Мансийского автономного округа – Югры, по направлениям в пределах лимитов бюджетных ассигнований, предусмотренных на соответствующие цели в рамках реализации регионального проекта  «Малое и среднее предпринимательство и поддержка индивидуальной предпринимательской инициативы».</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Финансовая поддержка в форме субсидий (далее - финансовая поддержка в форме субсидий, финансовая поддержка, субсидия) предоставляется участникам отбора (Субъектам) по результатам запроса предложений на предоставление финансовой поддержки в форме субсидий (далее - отбор).</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4. Субсидии Субъектам - производителям товаров, работ, услуг предоставляются в целях возмещения затрат на осуществление деятельности в социальной сфере и социально значимых видов деятельности в городе Ханты-Мансийске в связи с производством (реализацией) товаров (за исключением товаров, указанных в пункте 1 статьи 78 Бюджетного кодекса Российской Федерации), выполнением работ, оказанием услуг по направлениям, указанным в пункте 12 настоящего Порядка.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5. Предоставление субсидий на условиях долевого софинансирования целевых расходов осуществляется с учетом особенностей, определенных приложением 2 к постановлению Правительства автономного округа.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6. В течение одного финансового года отбор может быть объявлен неоднократно как по всем направлениям одновременно, предусмотренным пунктом 12 настоящего Порядка, так и по каждому направлению в отдельности, при наличии лимитов бюджетных ассигнований, предусмотренных на данные цели в текущем финансовом году.</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 xml:space="preserve">7. Главным распорядителем бюджетных средств, осуществляющим предоставление субсидий, предусмотренных настоящим Порядком, является </w:t>
      </w:r>
      <w:r w:rsidRPr="00670B9F">
        <w:rPr>
          <w:rFonts w:ascii="Times New Roman" w:hAnsi="Times New Roman" w:cs="Times New Roman"/>
          <w:sz w:val="28"/>
          <w:szCs w:val="28"/>
        </w:rPr>
        <w:lastRenderedPageBreak/>
        <w:t>Администрация города Ханты-Мансийска (далее - главный распорядитель).</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8. Решение о предоставлении финансовой поддержки в форме субсидий принимается главным распорядителем учитывая результаты проведенного отбора и определения получателей субсидий комиссией по предоставлению финансовой поддержки в форме субсидий субъектам малого и среднего предпринимательства (далее - Комиссия)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 1782.</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Решение о предоставлении финансовой поддержки в форме субсидий оформляется постановлением Администрации города Ханты-Мансийска.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Комиссия формируется из представителей органов Администрации города Ханты-Мансийска и представителей Координационного совета по развитию малого и среднего предпринимательства при Администрации города Ханты-Мансийска. Персональный состав Комиссии утверждается муниципальным правовым актом Администрации города Ханты-Мансийска.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Информация о субсидии размещается: в государственной интегрированной информационной системе управления общественными финансами «Электронный бюджет» (www.budget.gov.ru) (далее - «Электронный бюджет»),  на Официальном портале города Ханты-Мансийска (www.admhmansy.ru) во вкладке «Новости» в разделе «Конкурсы»,  на цифровой платформе (</w:t>
      </w:r>
      <w:r w:rsidRPr="00670B9F">
        <w:rPr>
          <w:rStyle w:val="af1"/>
          <w:rFonts w:ascii="Times New Roman" w:eastAsia="Arial" w:hAnsi="Times New Roman"/>
          <w:color w:val="auto"/>
          <w:sz w:val="28"/>
          <w:szCs w:val="28"/>
          <w:lang w:val="en-US"/>
        </w:rPr>
        <w:t>https</w:t>
      </w:r>
      <w:r w:rsidRPr="00670B9F">
        <w:rPr>
          <w:rStyle w:val="af1"/>
          <w:rFonts w:ascii="Times New Roman" w:eastAsia="Arial" w:hAnsi="Times New Roman"/>
          <w:color w:val="auto"/>
          <w:sz w:val="28"/>
          <w:szCs w:val="28"/>
        </w:rPr>
        <w:t>://мсп.рф/</w:t>
      </w:r>
      <w:r w:rsidRPr="00670B9F">
        <w:rPr>
          <w:rFonts w:ascii="Times New Roman" w:hAnsi="Times New Roman" w:cs="Times New Roman"/>
          <w:sz w:val="28"/>
          <w:szCs w:val="28"/>
        </w:rPr>
        <w:t>) и государственной информационной системе автономного округа по обеспечению доступности мер поддержки субъектов предпринимательской деятельности автономного округа «Югра Открытая» (</w:t>
      </w:r>
      <w:r w:rsidRPr="00670B9F">
        <w:rPr>
          <w:rStyle w:val="af1"/>
          <w:rFonts w:ascii="Times New Roman" w:eastAsia="Arial" w:hAnsi="Times New Roman"/>
          <w:color w:val="auto"/>
          <w:sz w:val="28"/>
          <w:szCs w:val="28"/>
          <w:lang w:val="en-US"/>
        </w:rPr>
        <w:t>https</w:t>
      </w:r>
      <w:r w:rsidRPr="00670B9F">
        <w:rPr>
          <w:rStyle w:val="af1"/>
          <w:rFonts w:ascii="Times New Roman" w:eastAsia="Arial" w:hAnsi="Times New Roman"/>
          <w:color w:val="auto"/>
          <w:sz w:val="28"/>
          <w:szCs w:val="28"/>
        </w:rPr>
        <w:t>://</w:t>
      </w:r>
      <w:r w:rsidRPr="00670B9F">
        <w:rPr>
          <w:rStyle w:val="af1"/>
          <w:rFonts w:ascii="Times New Roman" w:eastAsia="Arial" w:hAnsi="Times New Roman"/>
          <w:color w:val="auto"/>
          <w:sz w:val="28"/>
          <w:szCs w:val="28"/>
          <w:lang w:val="en-US"/>
        </w:rPr>
        <w:t>lk</w:t>
      </w:r>
      <w:r w:rsidRPr="00670B9F">
        <w:rPr>
          <w:rStyle w:val="af1"/>
          <w:rFonts w:ascii="Times New Roman" w:eastAsia="Arial" w:hAnsi="Times New Roman"/>
          <w:color w:val="auto"/>
          <w:sz w:val="28"/>
          <w:szCs w:val="28"/>
        </w:rPr>
        <w:t>.</w:t>
      </w:r>
      <w:r w:rsidRPr="00670B9F">
        <w:rPr>
          <w:rStyle w:val="af1"/>
          <w:rFonts w:ascii="Times New Roman" w:eastAsia="Arial" w:hAnsi="Times New Roman"/>
          <w:color w:val="auto"/>
          <w:sz w:val="28"/>
          <w:szCs w:val="28"/>
          <w:lang w:val="en-US"/>
        </w:rPr>
        <w:t>ugraopen</w:t>
      </w:r>
      <w:r w:rsidRPr="00670B9F">
        <w:rPr>
          <w:rStyle w:val="af1"/>
          <w:rFonts w:ascii="Times New Roman" w:eastAsia="Arial" w:hAnsi="Times New Roman"/>
          <w:color w:val="auto"/>
          <w:sz w:val="28"/>
          <w:szCs w:val="28"/>
        </w:rPr>
        <w:t>.</w:t>
      </w:r>
      <w:r w:rsidRPr="00670B9F">
        <w:rPr>
          <w:rStyle w:val="af1"/>
          <w:rFonts w:ascii="Times New Roman" w:eastAsia="Arial" w:hAnsi="Times New Roman"/>
          <w:color w:val="auto"/>
          <w:sz w:val="28"/>
          <w:szCs w:val="28"/>
          <w:lang w:val="en-US"/>
        </w:rPr>
        <w:t>admhmao</w:t>
      </w:r>
      <w:r w:rsidRPr="00670B9F">
        <w:rPr>
          <w:rStyle w:val="af1"/>
          <w:rFonts w:ascii="Times New Roman" w:eastAsia="Arial" w:hAnsi="Times New Roman"/>
          <w:color w:val="auto"/>
          <w:sz w:val="28"/>
          <w:szCs w:val="28"/>
        </w:rPr>
        <w:t>.</w:t>
      </w:r>
      <w:r w:rsidRPr="00670B9F">
        <w:rPr>
          <w:rStyle w:val="af1"/>
          <w:rFonts w:ascii="Times New Roman" w:eastAsia="Arial" w:hAnsi="Times New Roman"/>
          <w:color w:val="auto"/>
          <w:sz w:val="28"/>
          <w:szCs w:val="28"/>
          <w:lang w:val="en-US"/>
        </w:rPr>
        <w:t>ru</w:t>
      </w:r>
      <w:r w:rsidRPr="00670B9F">
        <w:rPr>
          <w:rStyle w:val="af1"/>
          <w:rFonts w:ascii="Times New Roman" w:eastAsia="Arial" w:hAnsi="Times New Roman"/>
          <w:color w:val="auto"/>
          <w:sz w:val="28"/>
          <w:szCs w:val="28"/>
        </w:rPr>
        <w:t>/</w:t>
      </w:r>
      <w:r w:rsidRPr="00670B9F">
        <w:rPr>
          <w:rFonts w:ascii="Times New Roman" w:hAnsi="Times New Roman" w:cs="Times New Roman"/>
          <w:sz w:val="28"/>
          <w:szCs w:val="28"/>
        </w:rPr>
        <w:t>).</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 xml:space="preserve">9. Уполномоченным органом по организации проведения отбора, </w:t>
      </w:r>
      <w:r w:rsidRPr="00670B9F">
        <w:rPr>
          <w:rFonts w:ascii="Times New Roman" w:eastAsia="Calibri" w:hAnsi="Times New Roman" w:cs="Times New Roman"/>
          <w:sz w:val="28"/>
          <w:szCs w:val="28"/>
        </w:rPr>
        <w:t>обеспечению организационного, информационного, аналитического сопровождения мероприятий по предоставлению субсидии, в том числе</w:t>
      </w:r>
      <w:r w:rsidRPr="00670B9F">
        <w:rPr>
          <w:rFonts w:ascii="Times New Roman" w:hAnsi="Times New Roman" w:cs="Times New Roman"/>
          <w:sz w:val="28"/>
          <w:szCs w:val="28"/>
        </w:rPr>
        <w:t xml:space="preserve"> по </w:t>
      </w:r>
      <w:r w:rsidRPr="00670B9F">
        <w:rPr>
          <w:rFonts w:ascii="Times New Roman" w:eastAsia="Calibri" w:hAnsi="Times New Roman" w:cs="Times New Roman"/>
          <w:sz w:val="28"/>
          <w:szCs w:val="28"/>
        </w:rPr>
        <w:t xml:space="preserve">проверке документов предоставляемых участниками отбора, по подготовке </w:t>
      </w:r>
      <w:r w:rsidRPr="00670B9F">
        <w:rPr>
          <w:rFonts w:ascii="Times New Roman" w:hAnsi="Times New Roman" w:cs="Times New Roman"/>
          <w:sz w:val="28"/>
          <w:szCs w:val="28"/>
        </w:rPr>
        <w:t xml:space="preserve">необходимых документов о предоставлении субсидии или отказе в ее предоставлении, об отмене решения о предоставлении субсидии, подготовке проектов соглашений о предоставлении субсидии (дополнительных соглашений, в том числе дополнительных соглашений о расторжении соглашений), мониторингу исполнения получателями субсидии условий и порядка ее предоставления, проверке отчетности о достижении значений показателей результативности, представленной получателями, в том числе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является управление экономического </w:t>
      </w:r>
      <w:r w:rsidRPr="00670B9F">
        <w:rPr>
          <w:rFonts w:ascii="Times New Roman" w:hAnsi="Times New Roman" w:cs="Times New Roman"/>
          <w:sz w:val="28"/>
          <w:szCs w:val="28"/>
        </w:rPr>
        <w:lastRenderedPageBreak/>
        <w:t>развития и инвестиций Администрации города Ханты-Мансийска</w:t>
      </w:r>
      <w:r w:rsidRPr="00670B9F">
        <w:rPr>
          <w:rFonts w:ascii="Times New Roman" w:hAnsi="Times New Roman"/>
          <w:sz w:val="28"/>
          <w:szCs w:val="28"/>
        </w:rPr>
        <w:t xml:space="preserve"> (далее – Уполномоченный орган), </w:t>
      </w:r>
      <w:r w:rsidRPr="00670B9F">
        <w:rPr>
          <w:rFonts w:ascii="Times New Roman" w:hAnsi="Times New Roman" w:cs="Times New Roman"/>
          <w:sz w:val="28"/>
          <w:szCs w:val="28"/>
        </w:rPr>
        <w:t xml:space="preserve">местонахождение (почтовый адрес): улица Дзержинского, дом 6, кабинет 105, адрес электронной почты: </w:t>
      </w:r>
      <w:r w:rsidRPr="00670B9F">
        <w:rPr>
          <w:rStyle w:val="af1"/>
          <w:rFonts w:ascii="Times New Roman" w:eastAsia="Arial" w:hAnsi="Times New Roman"/>
          <w:color w:val="auto"/>
          <w:sz w:val="28"/>
          <w:szCs w:val="28"/>
        </w:rPr>
        <w:t>economikasmsp@admhmansy.ru</w:t>
      </w:r>
      <w:r w:rsidRPr="00670B9F">
        <w:rPr>
          <w:rFonts w:ascii="Times New Roman" w:hAnsi="Times New Roman" w:cs="Times New Roman"/>
          <w:sz w:val="28"/>
          <w:szCs w:val="28"/>
        </w:rPr>
        <w:t>).</w:t>
      </w:r>
    </w:p>
    <w:p w:rsidR="00D139D4" w:rsidRPr="00670B9F" w:rsidRDefault="00D139D4" w:rsidP="00D139D4">
      <w:pPr>
        <w:autoSpaceDE w:val="0"/>
        <w:autoSpaceDN w:val="0"/>
        <w:adjustRightInd w:val="0"/>
        <w:ind w:firstLine="539"/>
        <w:jc w:val="both"/>
        <w:rPr>
          <w:rFonts w:eastAsia="Calibri"/>
          <w:sz w:val="28"/>
          <w:szCs w:val="28"/>
          <w:lang w:eastAsia="zh-CN"/>
        </w:rPr>
      </w:pPr>
    </w:p>
    <w:p w:rsidR="00D139D4" w:rsidRPr="00670B9F" w:rsidRDefault="00D139D4" w:rsidP="00D139D4">
      <w:pPr>
        <w:pStyle w:val="ConsPlusTitle"/>
        <w:jc w:val="center"/>
        <w:outlineLvl w:val="1"/>
        <w:rPr>
          <w:rFonts w:ascii="Times New Roman" w:hAnsi="Times New Roman" w:cs="Times New Roman"/>
          <w:sz w:val="28"/>
          <w:szCs w:val="28"/>
        </w:rPr>
      </w:pPr>
      <w:r w:rsidRPr="00670B9F">
        <w:rPr>
          <w:rFonts w:ascii="Times New Roman" w:hAnsi="Times New Roman" w:cs="Times New Roman"/>
          <w:sz w:val="28"/>
          <w:szCs w:val="28"/>
        </w:rPr>
        <w:t>II. Условия участия Субъектов в отборе</w:t>
      </w:r>
    </w:p>
    <w:p w:rsidR="00D139D4" w:rsidRPr="00670B9F" w:rsidRDefault="00D139D4" w:rsidP="00D139D4">
      <w:pPr>
        <w:pStyle w:val="ConsPlusNormal"/>
        <w:ind w:firstLine="540"/>
        <w:jc w:val="both"/>
        <w:rPr>
          <w:rFonts w:ascii="Times New Roman" w:hAnsi="Times New Roman" w:cs="Times New Roman"/>
          <w:sz w:val="28"/>
          <w:szCs w:val="28"/>
        </w:rPr>
      </w:pPr>
    </w:p>
    <w:p w:rsidR="00D139D4" w:rsidRPr="00670B9F" w:rsidRDefault="00D139D4" w:rsidP="00D139D4">
      <w:pPr>
        <w:pStyle w:val="ConsPlusNormal"/>
        <w:ind w:firstLine="540"/>
        <w:jc w:val="both"/>
        <w:rPr>
          <w:rFonts w:ascii="Times New Roman" w:hAnsi="Times New Roman" w:cs="Times New Roman"/>
          <w:sz w:val="28"/>
          <w:szCs w:val="28"/>
        </w:rPr>
      </w:pPr>
      <w:bookmarkStart w:id="1" w:name="P2695"/>
      <w:bookmarkEnd w:id="1"/>
      <w:r w:rsidRPr="00670B9F">
        <w:rPr>
          <w:rFonts w:ascii="Times New Roman" w:hAnsi="Times New Roman" w:cs="Times New Roman"/>
          <w:sz w:val="28"/>
          <w:szCs w:val="28"/>
        </w:rPr>
        <w:t>10. Требования, которым должен соответствовать Субъект в период проведения проверки заявки Управлением: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соответствующий условиям, определенным Федеральным законом от 24.07.2007 № 209-ФЗ «О развитии малого и среднего предпринимательства в Российской Федерации»;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осуществляющий деятельность на территории города Ханты-Мансийска;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не имеющий просроченной (неурегулированной) задолженности по возврату в бюджет города Ханты-Мансийска в соответствии с настоящим Порядком, иных субсидий, бюджетных инвестиций, а также иной просроченной (неурегулированной) задолженности перед бюджетом города Ханты-Мансийска;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осуществляющий основной вид экономической деятельности по Общероссийскому классификатору видов экономической деятельности, указанный в выписке из Единого государственного реестра юридических лиц (Единого государственного реестра индивидуальных предпринимателей), относящийся к социально значимым видам деятельности, утвержденным муниципальным нормативным правовым актом Администрации города Ханты-Мансийска;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не получавший средства из бюджета города Ханты-Мансийска, в соответствии с настоящим Порядком, из бюджета автономного округа, на основании иных правовых актов на цели, установленные в настоящем Порядке, и по тем же основаниям;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не находящийся в процессе реорганизации (за исключением реорганизации в форме присоединения к юридическому лицу, являющемуся Субъектом, другого юридического лица), ликвидации, в отношении его не введена процедура банкротства, деятельность Субъекта не приостановлена в порядке, предусмотренном законодательством Российской Федерации (для юридических лиц);</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не прекращена деятельность в качестве индивидуального предпринимателя (для индивидуальных предпринимателей);</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 xml:space="preserve">не являющийся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w:t>
      </w:r>
      <w:r w:rsidRPr="00670B9F">
        <w:rPr>
          <w:rFonts w:ascii="Times New Roman" w:hAnsi="Times New Roman" w:cs="Times New Roman"/>
          <w:sz w:val="28"/>
          <w:szCs w:val="28"/>
        </w:rPr>
        <w:lastRenderedPageBreak/>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не находящийся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не находящийся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не являющийся иностранным агентом в соответствии с Федеральным законом «О контроле за деятельностью лиц, находящихся под иностранным влиянием»;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являющегося юридическим лицом, об индивидуальном предпринимателе;</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отношении которого ранее не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не являющийся одновременно получателем аналогичной финансовой поддержки по региональному проекту «Акселерация субъектов малого и среднего предпринимательства» и по региональному проекту «Создание условий для легкого старта и комфортного ведения бизнеса» (аналогичной признается поддержка, за счет которой субсидируются одни и те же затраты).</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11. Критерии оценки заявок:</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11.1. Субсидии предоставляются Субъектам для возмещения фактически понесенных и документально подтвержденных затрат (в том числе НДС) в соответствии с направлениями, предусмотренными настоящим Порядком.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lastRenderedPageBreak/>
        <w:t>11.2. К возмещению принимаются затраты, произведенные Субъектами в течение полных двенадцати месяцев, предшествующих дате подачи заявления о предоставлении субсидии в системе «Электронный бюджет» и соответствующие направлениям затрат, предусмотренным настоящим Порядком.</w:t>
      </w:r>
    </w:p>
    <w:p w:rsidR="00D139D4" w:rsidRPr="00670B9F" w:rsidRDefault="00D139D4" w:rsidP="00D139D4">
      <w:pPr>
        <w:pStyle w:val="ConsPlusNormal"/>
        <w:ind w:firstLine="540"/>
        <w:jc w:val="both"/>
        <w:rPr>
          <w:rFonts w:ascii="Times New Roman" w:hAnsi="Times New Roman" w:cs="Times New Roman"/>
          <w:sz w:val="28"/>
          <w:szCs w:val="28"/>
        </w:rPr>
      </w:pPr>
      <w:bookmarkStart w:id="2" w:name="P2714"/>
      <w:bookmarkEnd w:id="2"/>
      <w:r w:rsidRPr="00670B9F">
        <w:rPr>
          <w:rFonts w:ascii="Times New Roman" w:hAnsi="Times New Roman" w:cs="Times New Roman"/>
          <w:sz w:val="28"/>
          <w:szCs w:val="28"/>
        </w:rPr>
        <w:t>12. Субсидия предоставляется Субъектам по одному или нескольким из следующих направлений:</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12.1. Возмещение части затрат на аренду (субаренду) нежилых помещений.</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Возмещению подлежат фактически произведенные и документально подтвержденные затраты Субъектов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 209-ФЗ «О развитии малого и среднего предпринимательства в Российской Федерации») в размере не более 50% от общего объема затрат и не более 300 тыс. рублей на одного Субъекта в год.</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К возмещению принимаются затраты Субъектов по договорам аренды (субаренды) за нежилые помещения, без учета расходов на оплату коммуна</w:t>
      </w:r>
      <w:r>
        <w:rPr>
          <w:rFonts w:ascii="Times New Roman" w:hAnsi="Times New Roman" w:cs="Times New Roman"/>
          <w:sz w:val="28"/>
          <w:szCs w:val="28"/>
        </w:rPr>
        <w:t xml:space="preserve">льных услуг, используемые для </w:t>
      </w:r>
      <w:r w:rsidRPr="00670B9F">
        <w:rPr>
          <w:rFonts w:ascii="Times New Roman" w:hAnsi="Times New Roman" w:cs="Times New Roman"/>
          <w:sz w:val="28"/>
          <w:szCs w:val="28"/>
        </w:rPr>
        <w:t>осуществления заявленного социально значимого (приоритетного) вида деятельности.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Расходы, связанные с арендой (субарендой) нежилых помещений, используемых для осуществления иной деятельности, не относящейся к заявленному социально значимому (приоритетному) виду деятельности, к возмещению не принимаются.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12.2. Возмещение части затрат на коммунальные услуги нежилых помещений.</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Возмещению подлежат фактически произведенные и документально подтвержденные затраты Субъектов на оплату услуг по теплоснабжению, газоснабжению (поставка газа), водоснабжению, водоотведению,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заявленного социально значимого (приоритетного) вида деятельности, в размере не более 80% от общего объема затрат и не более 200 тыс. рублей на одного Субъекта в год.</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Расходы, связанные с оплатой коммунальных услуг за нежилые помещения, используемые для осуществления иной деятельности, не относящейся к заявленному социально значимому (приоритетному) виду деятельности, к возмещению не принимаются.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12.3. Возмещение части затрат по приобретению оборудования (основных средств) и лицензионных программных продуктов.</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 xml:space="preserve">Возмещению подлежат фактически произведенные и документально подтвержденные затраты Субъектов на оборудование (основные средства) и </w:t>
      </w:r>
      <w:r w:rsidRPr="00670B9F">
        <w:rPr>
          <w:rFonts w:ascii="Times New Roman" w:hAnsi="Times New Roman" w:cs="Times New Roman"/>
          <w:sz w:val="28"/>
          <w:szCs w:val="28"/>
        </w:rPr>
        <w:lastRenderedPageBreak/>
        <w:t>лицензионные программные продукты в размере не более 80% от общего объема затрат, но не более 500 тыс. рублей на одного Субъекта в год.</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К возмещению принимаются затраты Субъектов по приобретению оборудования (основных средств) и лицензионных программных продуктов, используемые для осуществления заявленного вида деятельности.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Возмещению не подлежат затраты Субъектов на доставку и монтаж оборудования;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12.4. Возмещение части затрат на обязательную сертификацию произведенной продукции и (или) декларирование ее соответствия</w:t>
      </w:r>
    </w:p>
    <w:p w:rsidR="00D139D4" w:rsidRPr="00670B9F" w:rsidRDefault="00D139D4" w:rsidP="00D139D4">
      <w:pPr>
        <w:pStyle w:val="ConsPlusNormal"/>
        <w:ind w:firstLine="540"/>
        <w:jc w:val="both"/>
        <w:rPr>
          <w:rFonts w:ascii="Times New Roman" w:hAnsi="Times New Roman" w:cs="Times New Roman"/>
          <w:strike/>
          <w:sz w:val="28"/>
          <w:szCs w:val="28"/>
        </w:rPr>
      </w:pPr>
      <w:r w:rsidRPr="00670B9F">
        <w:rPr>
          <w:rFonts w:ascii="Times New Roman" w:hAnsi="Times New Roman" w:cs="Times New Roman"/>
          <w:sz w:val="28"/>
          <w:szCs w:val="28"/>
        </w:rPr>
        <w:t>Возмещению подлежат фактически произведенные и документально подтвержденные затраты Субъектов по договорам на оказание услуг (выполнение работ) по обязательной сертификации произведенной продукции и (или) декларированию соответствия продукции, производимой по заявленному социально значимому (приоритетному) виду деятельности, в размере не более 80% от общего объема затрат и не более 100 тыс. рублей на одного Субъекта в год.</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12.5. Возмещение части затрат начинающих предпринимателей.</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Финансовая поддержка предоставляется начинающим предпринимателям в виде возмещения части затрат, связанных с началом предпринимательской деятельности по одному или нескольким из следующих направлений:</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расходы по государственной регистрации юридического лица или индивидуального предпринимателя;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расходы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 209-ФЗ «О развитии малого и среднего предпринимательства в Российской Федерации»);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приобретение основных средств (оборудование, оргтехника) для осуществления деятельности;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приобретение инвентаря производственного назначения;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расходы на рекламу;</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выплаты по передаче прав на франшизу (паушальный взнос);</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оплата коммунальных услуг нежилых помещений;</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ремонтные работы в нежилых помещениях, выполняемые при подготовке помещений к эксплуатации.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Возмещению подлежат фактически произведенные со дня регистрации в качестве юридического лица или индивидуального предпринимателя и документально подтвержденные затраты Субъектов в размере не более 80% от общего объема затрат, но не более 300 тыс. рублей на одного Субъекта в год.</w:t>
      </w:r>
    </w:p>
    <w:p w:rsidR="00D139D4" w:rsidRPr="00670B9F" w:rsidRDefault="00D139D4" w:rsidP="00D139D4">
      <w:pPr>
        <w:autoSpaceDE w:val="0"/>
        <w:autoSpaceDN w:val="0"/>
        <w:adjustRightInd w:val="0"/>
        <w:ind w:firstLine="539"/>
        <w:jc w:val="both"/>
        <w:rPr>
          <w:rFonts w:eastAsia="Calibri"/>
          <w:sz w:val="28"/>
          <w:szCs w:val="28"/>
          <w:lang w:eastAsia="zh-CN"/>
        </w:rPr>
      </w:pPr>
      <w:r w:rsidRPr="00670B9F">
        <w:rPr>
          <w:rFonts w:eastAsia="Calibri"/>
          <w:sz w:val="28"/>
          <w:szCs w:val="28"/>
          <w:lang w:eastAsia="zh-CN"/>
        </w:rPr>
        <w:t>12.6. Сумма субсидии рассчитывается по формуле:</w:t>
      </w:r>
    </w:p>
    <w:p w:rsidR="00D139D4" w:rsidRPr="00670B9F" w:rsidRDefault="00D139D4" w:rsidP="00D139D4">
      <w:pPr>
        <w:autoSpaceDE w:val="0"/>
        <w:autoSpaceDN w:val="0"/>
        <w:adjustRightInd w:val="0"/>
        <w:ind w:firstLine="539"/>
        <w:jc w:val="both"/>
        <w:rPr>
          <w:rFonts w:eastAsia="Calibri"/>
          <w:sz w:val="28"/>
          <w:szCs w:val="28"/>
          <w:lang w:eastAsia="zh-CN"/>
        </w:rPr>
      </w:pPr>
    </w:p>
    <w:p w:rsidR="00D139D4" w:rsidRPr="00670B9F" w:rsidRDefault="00D139D4" w:rsidP="00D139D4">
      <w:pPr>
        <w:autoSpaceDE w:val="0"/>
        <w:autoSpaceDN w:val="0"/>
        <w:adjustRightInd w:val="0"/>
        <w:ind w:firstLine="539"/>
        <w:jc w:val="both"/>
        <w:rPr>
          <w:rFonts w:eastAsia="Calibri"/>
          <w:sz w:val="28"/>
          <w:szCs w:val="28"/>
          <w:lang w:eastAsia="zh-CN"/>
        </w:rPr>
      </w:pPr>
      <w:r w:rsidRPr="00670B9F">
        <w:rPr>
          <w:rFonts w:eastAsia="Calibri"/>
          <w:sz w:val="28"/>
          <w:szCs w:val="28"/>
          <w:lang w:eastAsia="zh-CN"/>
        </w:rPr>
        <w:t>СС = ОЗ * РС%, где</w:t>
      </w:r>
    </w:p>
    <w:p w:rsidR="00D139D4" w:rsidRPr="00670B9F" w:rsidRDefault="00D139D4" w:rsidP="00D139D4">
      <w:pPr>
        <w:autoSpaceDE w:val="0"/>
        <w:autoSpaceDN w:val="0"/>
        <w:adjustRightInd w:val="0"/>
        <w:ind w:firstLine="539"/>
        <w:jc w:val="both"/>
        <w:rPr>
          <w:rFonts w:eastAsia="Calibri"/>
          <w:sz w:val="28"/>
          <w:szCs w:val="28"/>
          <w:lang w:eastAsia="zh-CN"/>
        </w:rPr>
      </w:pPr>
    </w:p>
    <w:p w:rsidR="00D139D4" w:rsidRPr="00670B9F" w:rsidRDefault="00D139D4" w:rsidP="00D139D4">
      <w:pPr>
        <w:autoSpaceDE w:val="0"/>
        <w:autoSpaceDN w:val="0"/>
        <w:adjustRightInd w:val="0"/>
        <w:ind w:firstLine="539"/>
        <w:jc w:val="both"/>
        <w:rPr>
          <w:rFonts w:eastAsia="Calibri"/>
          <w:sz w:val="28"/>
          <w:szCs w:val="28"/>
          <w:lang w:eastAsia="zh-CN"/>
        </w:rPr>
      </w:pPr>
      <w:r w:rsidRPr="00670B9F">
        <w:rPr>
          <w:rFonts w:eastAsia="Calibri"/>
          <w:sz w:val="28"/>
          <w:szCs w:val="28"/>
          <w:lang w:eastAsia="zh-CN"/>
        </w:rPr>
        <w:t>СС - сумма субсидии;</w:t>
      </w:r>
    </w:p>
    <w:p w:rsidR="00D139D4" w:rsidRPr="00670B9F" w:rsidRDefault="00D139D4" w:rsidP="00D139D4">
      <w:pPr>
        <w:autoSpaceDE w:val="0"/>
        <w:autoSpaceDN w:val="0"/>
        <w:adjustRightInd w:val="0"/>
        <w:ind w:firstLine="539"/>
        <w:jc w:val="both"/>
        <w:rPr>
          <w:rFonts w:eastAsia="Calibri"/>
          <w:sz w:val="28"/>
          <w:szCs w:val="28"/>
          <w:lang w:eastAsia="zh-CN"/>
        </w:rPr>
      </w:pPr>
      <w:r w:rsidRPr="00670B9F">
        <w:rPr>
          <w:rFonts w:eastAsia="Calibri"/>
          <w:sz w:val="28"/>
          <w:szCs w:val="28"/>
          <w:lang w:eastAsia="zh-CN"/>
        </w:rPr>
        <w:lastRenderedPageBreak/>
        <w:t>ОЗ - объем затрат, рублей;</w:t>
      </w:r>
    </w:p>
    <w:p w:rsidR="00D139D4" w:rsidRPr="00670B9F" w:rsidRDefault="00D139D4" w:rsidP="00D139D4">
      <w:pPr>
        <w:autoSpaceDE w:val="0"/>
        <w:autoSpaceDN w:val="0"/>
        <w:adjustRightInd w:val="0"/>
        <w:ind w:firstLine="539"/>
        <w:jc w:val="both"/>
        <w:rPr>
          <w:rFonts w:eastAsia="Calibri"/>
          <w:sz w:val="28"/>
          <w:szCs w:val="28"/>
          <w:lang w:eastAsia="zh-CN"/>
        </w:rPr>
      </w:pPr>
      <w:r w:rsidRPr="00670B9F">
        <w:rPr>
          <w:rFonts w:eastAsia="Calibri"/>
          <w:sz w:val="28"/>
          <w:szCs w:val="28"/>
          <w:lang w:eastAsia="zh-CN"/>
        </w:rPr>
        <w:t>РС – размер субсидии в процентах, указанных в пунктах 12.1-12.5 настоящего Порядка.</w:t>
      </w:r>
    </w:p>
    <w:p w:rsidR="00D139D4" w:rsidRPr="00670B9F" w:rsidRDefault="00D139D4" w:rsidP="00D139D4">
      <w:pPr>
        <w:pStyle w:val="ConsPlusNormal"/>
        <w:ind w:firstLine="540"/>
        <w:jc w:val="both"/>
        <w:rPr>
          <w:rFonts w:ascii="Times New Roman" w:hAnsi="Times New Roman" w:cs="Times New Roman"/>
          <w:sz w:val="28"/>
          <w:szCs w:val="28"/>
        </w:rPr>
      </w:pPr>
    </w:p>
    <w:p w:rsidR="00D139D4" w:rsidRPr="00670B9F" w:rsidRDefault="00D139D4" w:rsidP="00D139D4">
      <w:pPr>
        <w:pStyle w:val="ConsPlusTitle"/>
        <w:jc w:val="center"/>
        <w:outlineLvl w:val="1"/>
        <w:rPr>
          <w:rFonts w:ascii="Times New Roman" w:hAnsi="Times New Roman" w:cs="Times New Roman"/>
          <w:sz w:val="28"/>
          <w:szCs w:val="28"/>
        </w:rPr>
      </w:pPr>
      <w:bookmarkStart w:id="3" w:name="P2743"/>
      <w:bookmarkEnd w:id="3"/>
      <w:r w:rsidRPr="00670B9F">
        <w:rPr>
          <w:rFonts w:ascii="Times New Roman" w:hAnsi="Times New Roman" w:cs="Times New Roman"/>
          <w:sz w:val="28"/>
          <w:szCs w:val="28"/>
        </w:rPr>
        <w:t>III. Перечень документов, представляемых Субъектами</w:t>
      </w:r>
    </w:p>
    <w:p w:rsidR="00D139D4" w:rsidRPr="00670B9F" w:rsidRDefault="00D139D4" w:rsidP="00D139D4">
      <w:pPr>
        <w:pStyle w:val="ConsPlusTitle"/>
        <w:jc w:val="center"/>
        <w:rPr>
          <w:rFonts w:ascii="Times New Roman" w:hAnsi="Times New Roman" w:cs="Times New Roman"/>
          <w:sz w:val="28"/>
          <w:szCs w:val="28"/>
        </w:rPr>
      </w:pPr>
      <w:r w:rsidRPr="00670B9F">
        <w:rPr>
          <w:rFonts w:ascii="Times New Roman" w:hAnsi="Times New Roman" w:cs="Times New Roman"/>
          <w:sz w:val="28"/>
          <w:szCs w:val="28"/>
        </w:rPr>
        <w:t>для участия в отборе</w:t>
      </w:r>
    </w:p>
    <w:p w:rsidR="00D139D4" w:rsidRPr="00670B9F" w:rsidRDefault="00D139D4" w:rsidP="00D139D4">
      <w:pPr>
        <w:pStyle w:val="ConsPlusNormal"/>
        <w:jc w:val="center"/>
        <w:rPr>
          <w:rFonts w:ascii="Times New Roman" w:hAnsi="Times New Roman" w:cs="Times New Roman"/>
          <w:sz w:val="28"/>
          <w:szCs w:val="28"/>
        </w:rPr>
      </w:pPr>
    </w:p>
    <w:p w:rsidR="00D139D4" w:rsidRPr="00670B9F" w:rsidRDefault="00D139D4" w:rsidP="00D139D4">
      <w:pPr>
        <w:pStyle w:val="ConsPlusNormal"/>
        <w:ind w:firstLine="540"/>
        <w:jc w:val="both"/>
        <w:rPr>
          <w:rFonts w:ascii="Times New Roman" w:hAnsi="Times New Roman" w:cs="Times New Roman"/>
          <w:sz w:val="28"/>
          <w:szCs w:val="28"/>
        </w:rPr>
      </w:pPr>
      <w:bookmarkStart w:id="4" w:name="P2746"/>
      <w:bookmarkEnd w:id="4"/>
      <w:r w:rsidRPr="00670B9F">
        <w:rPr>
          <w:rFonts w:ascii="Times New Roman" w:hAnsi="Times New Roman" w:cs="Times New Roman"/>
          <w:sz w:val="28"/>
          <w:szCs w:val="28"/>
        </w:rPr>
        <w:t>13. Для участия в отборе Субъекты представляют в систему «Электронный бюджет» электронные копии следующих документов:</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13.1. Заявление на участие в отборе на получение финансовой поддержки в форме субсидий, подписанное руководителем Субъекта (индивидуальным предпринимателем) или уполномоченным лицом, по форме согласно приложению 1 к настоящему Порядку.</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13.2. Документы, подтверждающие полномочия лица на осуществление действий от имени Субъекта (один из нижеуказанных подпунктов):</w:t>
      </w:r>
    </w:p>
    <w:p w:rsidR="00D139D4" w:rsidRPr="00670B9F" w:rsidRDefault="00D139D4" w:rsidP="00D139D4">
      <w:pPr>
        <w:pStyle w:val="ConsPlusNormal"/>
        <w:ind w:firstLine="540"/>
        <w:jc w:val="both"/>
        <w:rPr>
          <w:rFonts w:ascii="Times New Roman" w:hAnsi="Times New Roman" w:cs="Times New Roman"/>
          <w:sz w:val="28"/>
          <w:szCs w:val="28"/>
        </w:rPr>
      </w:pPr>
      <w:bookmarkStart w:id="5" w:name="P2750"/>
      <w:bookmarkEnd w:id="5"/>
      <w:r w:rsidRPr="00670B9F">
        <w:rPr>
          <w:rFonts w:ascii="Times New Roman" w:hAnsi="Times New Roman" w:cs="Times New Roman"/>
          <w:sz w:val="28"/>
          <w:szCs w:val="28"/>
        </w:rPr>
        <w:t>13.2.1. Документ, устанавливающий полномочия руководителя Субъекта - решение об избрании и приказ о назначении на должность (в случае отсутствия данных сведений в Едином государственном реестре юридических лиц).</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13.2.2. Доверенность на осуществление действий от имени Субъекта представителем, подписанная и заверенная печатью (при наличии) Субъекта, приказ о назначении на должность представителя.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случае, если указанная доверенность подписана лицом, уполномоченным руководителем Субъекта, также прилагается документ, подтверждающий полномочия такого лица.</w:t>
      </w:r>
    </w:p>
    <w:p w:rsidR="00D139D4" w:rsidRPr="00670B9F" w:rsidRDefault="00D139D4" w:rsidP="00D139D4">
      <w:pPr>
        <w:pStyle w:val="ConsPlusNormal"/>
        <w:ind w:firstLine="540"/>
        <w:jc w:val="both"/>
        <w:rPr>
          <w:rFonts w:ascii="Times New Roman" w:hAnsi="Times New Roman" w:cs="Times New Roman"/>
          <w:sz w:val="28"/>
          <w:szCs w:val="28"/>
        </w:rPr>
      </w:pPr>
      <w:bookmarkStart w:id="6" w:name="P2753"/>
      <w:bookmarkStart w:id="7" w:name="P2762"/>
      <w:bookmarkEnd w:id="6"/>
      <w:bookmarkEnd w:id="7"/>
      <w:r w:rsidRPr="00670B9F">
        <w:rPr>
          <w:rFonts w:ascii="Times New Roman" w:hAnsi="Times New Roman" w:cs="Times New Roman"/>
          <w:sz w:val="28"/>
          <w:szCs w:val="28"/>
        </w:rPr>
        <w:t>13.3. Документы, подтверждающие фактически произведенные затраты, оформленные на Субъекта (юридическое лицо или индивидуального предпринимателя):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13.3.1. Копии документов, являющихся основанием осуществления оплаты:</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а) договора со всеми приложениями и дополнительными соглашениями;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б) счета либо иного документа, являющегося основанием осуществления оплаты и если их оформление предусмотрено условиями договора.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13.3.2. Копии документов, подтверждающих факт оплаты: платежного поручения или квитанции, свидетельствующие о фактически произведенных затратах.</w:t>
      </w:r>
    </w:p>
    <w:p w:rsidR="00D139D4" w:rsidRPr="00670B9F" w:rsidRDefault="00D139D4" w:rsidP="00D139D4">
      <w:pPr>
        <w:pStyle w:val="ConsPlusNormal"/>
        <w:ind w:firstLine="540"/>
        <w:jc w:val="both"/>
        <w:rPr>
          <w:rFonts w:ascii="Times New Roman" w:hAnsi="Times New Roman" w:cs="Times New Roman"/>
          <w:strike/>
          <w:sz w:val="28"/>
          <w:szCs w:val="28"/>
        </w:rPr>
      </w:pPr>
      <w:r w:rsidRPr="00670B9F">
        <w:rPr>
          <w:rFonts w:ascii="Times New Roman" w:hAnsi="Times New Roman" w:cs="Times New Roman"/>
          <w:sz w:val="28"/>
          <w:szCs w:val="28"/>
        </w:rPr>
        <w:t>В документах, указанных в настоящем подпункте, в назначении платежа указывается ссылка на договор, по которому осуществлена оплата, либо на счет (иной документ), являющийся основанием осуществления оплаты, либо указано наименование товара, работы, услуги за которые произведена оплата.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13.3.3. Копии документов, подтверждающих выполнение работ (оказание услуг), поставку (приемку) товара, подписанные сторонами сделки: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а) актов выполненных работ (оказанных услуг), приема-передачи товара или товарной накладной, или универсального передаточного документа;</w:t>
      </w:r>
    </w:p>
    <w:p w:rsidR="00D139D4" w:rsidRPr="00670B9F" w:rsidRDefault="00D139D4" w:rsidP="00D139D4">
      <w:pPr>
        <w:pStyle w:val="ConsPlusNormal"/>
        <w:ind w:firstLine="540"/>
        <w:jc w:val="both"/>
        <w:rPr>
          <w:rFonts w:ascii="Times New Roman" w:hAnsi="Times New Roman" w:cs="Times New Roman"/>
          <w:sz w:val="28"/>
          <w:szCs w:val="28"/>
        </w:rPr>
      </w:pPr>
      <w:bookmarkStart w:id="8" w:name="P2771"/>
      <w:bookmarkEnd w:id="8"/>
      <w:r w:rsidRPr="00670B9F">
        <w:rPr>
          <w:rFonts w:ascii="Times New Roman" w:hAnsi="Times New Roman" w:cs="Times New Roman"/>
          <w:sz w:val="28"/>
          <w:szCs w:val="28"/>
        </w:rPr>
        <w:lastRenderedPageBreak/>
        <w:t>б) актов приема-передачи нежилого помещения по договору аренды (субаренды) нежилого помещения.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Документы, указанные в подпункте "б" настоящего подпункта, представляются в случае, если их подписание предусмотрено условиями договора.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13.3.4. При представлении документов, подтверждающих фактически произведенные затраты по заявленному социально значимому (приоритетному) виду деятельности, Субъекты руководствуются подпунктом 13.3 пункта 13 настоящего раздела, с учетом дополнительных особенностей, установленных подпунктами 13.4 - 13.7 пункта 13 настоящего раздела, для отдельных направлений затрат.</w:t>
      </w:r>
    </w:p>
    <w:p w:rsidR="00D139D4" w:rsidRPr="00670B9F" w:rsidRDefault="00D139D4" w:rsidP="00D139D4">
      <w:pPr>
        <w:pStyle w:val="ConsPlusNormal"/>
        <w:ind w:firstLine="540"/>
        <w:jc w:val="both"/>
        <w:rPr>
          <w:rFonts w:ascii="Times New Roman" w:hAnsi="Times New Roman" w:cs="Times New Roman"/>
          <w:sz w:val="28"/>
          <w:szCs w:val="28"/>
        </w:rPr>
      </w:pPr>
      <w:bookmarkStart w:id="9" w:name="P2774"/>
      <w:bookmarkEnd w:id="9"/>
      <w:r w:rsidRPr="00670B9F">
        <w:rPr>
          <w:rFonts w:ascii="Times New Roman" w:hAnsi="Times New Roman" w:cs="Times New Roman"/>
          <w:sz w:val="28"/>
          <w:szCs w:val="28"/>
        </w:rPr>
        <w:t>13.4. При возмещении части затрат на аренду (субаренду) нежилого помещения представляется копия договора аренды (субаренды) нежилого помещения, используемого в целях реализации заявленного социально значимого (приоритетного) вида деятельности, со всеми приложениями и дополнительными соглашениями.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случае если договор аренды (субаренды) нежилого помещения заключен на срок один год и более, копия такого договора и дополнительного соглашения к нему представляются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 Уполномоченный орган вправе самостоятельно запросить информацию о государственной регистрации договора аренды (субаренды).</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При отсутствии в договоре аренды (субаренды) нежилого помещения информации о площадях нежилого помещения, занимаемых для заявленного социально значимого (приоритетного) вида деятельности, а также иной деятельности, Субъектом представляются копии документов, содержащих указанную информацию (в случае, если Субъект в арендуемом нежилом помещении кроме заявленного социально значимого (приоритетного) вида деятельности, осуществляет иную деятельность).</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случае если в договоре аренды (субаренды) нежилого помещения не определены условия оплаты коммунальных услуг или расходы на коммунальные услуги включены в стоимость арендной платы, Субъектом представляются документы, предусматривающие порядок оплаты, расчета размеров коммунальных платежей, а также копии платежных документов, подтверждающих оплату коммунальных платежей за нежилое помещение, используемое в целях реализации заявленного социально значимого (приоритетного) вида деятельности, за заявленный период.</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13.5. При возмещении части затрат на коммунальные услуги нежилых помещений представляются: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 xml:space="preserve">а) копии договоров с ресурсоснабжающими организациями, договоров об оказании услуг с твердыми коммунальными отходами в отношении нежилых помещений, используемых в целях реализации заявленного социально значимого (приоритетного) вида деятельности (в случае заключения </w:t>
      </w:r>
      <w:r w:rsidRPr="00670B9F">
        <w:rPr>
          <w:rFonts w:ascii="Times New Roman" w:hAnsi="Times New Roman" w:cs="Times New Roman"/>
          <w:sz w:val="28"/>
          <w:szCs w:val="28"/>
        </w:rPr>
        <w:lastRenderedPageBreak/>
        <w:t>договоров непосредственно Субъектом);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б) копии договоров аренды (субаренды) нежилого помещения и (или) договоров безвозмездного пользования нежилым помещением, используемым в целях реализации заявленного социально значимого (приоритетного) вида деятельности, со всеми приложениями и дополнительными соглашениями (в случае, если Субъект занимает нежилое помещение на основании договора аренды (субаренды) нежилого помещения или договора безвозмездного пользования нежилым помещением).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копии документов, подтверждающих право собственности на нежилое помещение, используемое в целях реализации заявленного социально значимого (приоритетного) вида деятельности (в случае, если Субъект занимает нежилое помещение, находящееся у него в собственности);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г) копии документов, подтверждающих расходы, связанные с оплатой коммунальных услуг отдельно за площади нежилого помещения, используемого в целях реализации заявленного социально значимого (приоритетного) вида деятельности (в случае наличия в договоре аренды (субаренды), безвозмездного пользования или занимаемых на праве собственности площадей нежилого помещения, на которых реализуется не только заявленный социально значимый (приоритетный) вид деятельности).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13.6. При возмещении части затрат на приобретение оборудования (основных средств), лицензионных программных продуктов представляются: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а) копии договоров на приобретение оборудования (основного средства) (поставки, на изготовление оборудования, купли-продажи оборудования и т.д.) либо договора на приобретение лицензионного программного продукта;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б) копии документов, позволяющих идентифицировать оборудование (в случае приобретения оборудования (основного средства):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технической документации (паспорта, гарантийного талона, руководства пользователя или иного документа) на оборудование, или фотография заводской наклейки на оборудовании, или копия этикетки производителя оборудования, которые содержат информацию о серийном (заводском) номере оборудования;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фотографии оборудования, на которых изображен его общий вид, а также фотографии, на которых отражены отличительные особенности оборудования, позволяющие его идентифицировать (при наличии), в том числе, марка и модель; фирма - изготовитель; заводская маркировка, серийный номер;</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копии документов, подтверждающих, что приобретенный продукт является лицензионным (в случае приобретения лицензионного программного продукта).</w:t>
      </w:r>
    </w:p>
    <w:p w:rsidR="00D139D4" w:rsidRPr="00670B9F" w:rsidRDefault="00D139D4" w:rsidP="00D139D4">
      <w:pPr>
        <w:pStyle w:val="ConsPlusNormal"/>
        <w:ind w:firstLine="540"/>
        <w:jc w:val="both"/>
        <w:rPr>
          <w:rFonts w:ascii="Times New Roman" w:hAnsi="Times New Roman" w:cs="Times New Roman"/>
          <w:sz w:val="28"/>
          <w:szCs w:val="28"/>
        </w:rPr>
      </w:pPr>
      <w:bookmarkStart w:id="10" w:name="P2790"/>
      <w:bookmarkEnd w:id="10"/>
      <w:r w:rsidRPr="00670B9F">
        <w:rPr>
          <w:rFonts w:ascii="Times New Roman" w:hAnsi="Times New Roman" w:cs="Times New Roman"/>
          <w:sz w:val="28"/>
          <w:szCs w:val="28"/>
        </w:rPr>
        <w:t>13.7. При возмещении части затрат на обязательную сертификацию произведенной продукции представляются: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а) копия договора на оказание услуг;</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б) копия сертификата (декларации о соответствии), выдаваемый органом по сертификации.</w:t>
      </w:r>
    </w:p>
    <w:p w:rsidR="00D139D4" w:rsidRPr="00670B9F" w:rsidRDefault="00D139D4" w:rsidP="00D139D4">
      <w:pPr>
        <w:pStyle w:val="ConsPlusNormal"/>
        <w:ind w:firstLine="540"/>
        <w:jc w:val="both"/>
        <w:rPr>
          <w:rFonts w:ascii="Times New Roman" w:hAnsi="Times New Roman" w:cs="Times New Roman"/>
          <w:sz w:val="28"/>
          <w:szCs w:val="28"/>
        </w:rPr>
      </w:pPr>
      <w:bookmarkStart w:id="11" w:name="P2793"/>
      <w:bookmarkEnd w:id="11"/>
      <w:r w:rsidRPr="00670B9F">
        <w:rPr>
          <w:rFonts w:ascii="Times New Roman" w:hAnsi="Times New Roman" w:cs="Times New Roman"/>
          <w:sz w:val="28"/>
          <w:szCs w:val="28"/>
        </w:rPr>
        <w:lastRenderedPageBreak/>
        <w:t xml:space="preserve">14. Заявка для участия в отборе подается Субъектом в электронной форме посредством заполнения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или электронных документов подписанных усиленной квалифицированной электронной подписью руководителя получателя субсидии (участника отбора) или уполномоченного лица. </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Датой предоставления заявки считается день ее подписания и присвоения номера в системе «Электронный бюджет».</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14.1. Субъект несет ответственность за подлинность и достоверность представленных в целях получения субсидии документов и информации.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14.2. Субъект в период проведения первого этапа отбора, установленного подпунктом 18.1 пункта 18 настоящего Порядка, может подать для участия в отборе не более одной заявки. В случае подачи Субъектом более одной заявки для участия в отборе принимается заявка, поданная последней по дате и времени, установленными подпунктом 18.1 пункта 18 настоящего Порядка.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случае если на отбор не поступило ни одной заявки либо поступила одна заявка, отбор признается несостоявшимся. При этом одна заявка Субъекта, поступившая на отбор, рассматривается в соответствии с настоящим Порядком.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случае уменьшения (исключения) финансирования субсидии (недостаточности финансовых средств) при внесении изменений в решение о бюджете города Ханты-Мансийска до рассмотрения Комиссией заявок Субъектов, отбор подлежит отмене. Управление в течение одного рабочего дня размещает на едином портале бюджетной системы Российской Федерации «Электронный бюджет» (www.budget.gov.ru) уведомление о признании отбора несостоявшимся (об отмене отбора) и прекращает прием заявок, объявленный в соответствии с подпунктом 18.1 пункта 18 настоящего Порядка.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14.3. В случае подачи заявки на предоставление финансовой поддержки по нескольким направлениям, указанным в пункте 12 настоящего Порядка, Субъектом подается на отбор один комплект документов в составе одной заявки.</w:t>
      </w:r>
    </w:p>
    <w:p w:rsidR="00D139D4" w:rsidRPr="00670B9F" w:rsidRDefault="00D139D4" w:rsidP="00D139D4">
      <w:pPr>
        <w:pStyle w:val="ConsPlusNormal"/>
        <w:ind w:firstLine="540"/>
        <w:jc w:val="both"/>
        <w:rPr>
          <w:rFonts w:ascii="Times New Roman" w:hAnsi="Times New Roman" w:cs="Times New Roman"/>
          <w:sz w:val="28"/>
          <w:szCs w:val="28"/>
        </w:rPr>
      </w:pPr>
      <w:bookmarkStart w:id="12" w:name="P2819"/>
      <w:bookmarkEnd w:id="12"/>
      <w:r w:rsidRPr="00670B9F">
        <w:rPr>
          <w:rFonts w:ascii="Times New Roman" w:hAnsi="Times New Roman" w:cs="Times New Roman"/>
          <w:sz w:val="28"/>
          <w:szCs w:val="28"/>
        </w:rPr>
        <w:t>14.4. Управление в течение пяти рабочих дней со дня поступления заявки в целях подтверждения соответствия Субъекта требованиям, установленным пунктом 10 настоящего Порядка, самостоятельно запрашивает и (или) формирует следующие документы (сведения) на дату запроса: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выписку из Единого государственного реестра юридических лиц (индивидуальных предпринимателей),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с использованием Интернет-сервиса на официальном сайте Федеральной налоговой службы Российской Федерации;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lastRenderedPageBreak/>
        <w:t>выписку из Единого государственного реестра недвижимости об основных характеристиках и зарегистрированных правах на объект недвижимости (нежилое помещение) - в Департаменте муниципальной собственности Администрации города Ханты-Мансийска (в случае, если Субъект осуществляет заявленный социально значимый (приоритетный) вид деятельности в нежилом помещении, находящемся у него в собственности);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 ненахождении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Интернет-сервиса на официальном сайте Федеральной службы по финансовому мониторингу;</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 ненахождении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подтверждающие, что не является иностранным агентом в соответствии с Федеральным законом "О контроле за деятельностью лиц, находящихся под иностранным влиянием" с использованием Интернет-сервиса на официальном сайте Министерства юстиции Российской Федерации;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об отсутствии просроченной задолженности по возврату в бюджет города Ханты-Мансийска в соответствии с настоящим Порядком, иных субсидий бюджетных инвестиций, а также иной просроченной (неурегулированной) задолженности по денежным обязательствам перед городом Ханты-Мансийском (Управление направляет запрос в органы Администрации города Ханты-Мансийска, являющиеся главными распорядителями бюджетных средств);</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подтверждающие неполучение средств из бюджета города Ханты-Мансийска в соответствии с настоящим Порядком, на основании иных правовых актов на цели, установленные настоящим Порядком, и по тем же основаниям (Управление направляет запрос в органы Администрации города Ханты-Мансийска, являющиеся главными распорядителями бюджетных средств);</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 банкротстве с использованием Интернет-сервиса официального сайта Единый федеральный реестр сведений о банкротстве (ЕФРСБ);</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 наличии (отсутствии) или непревышении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 включении Субъекта в Единый реестр субъектов малого и среднего предпринимательства с использованием Интернет-сервиса на официальном сайте Федеральной налоговой службы Российской Федерации.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 xml:space="preserve">Указанные в настоящем подпункте документы (сведения) могут быть </w:t>
      </w:r>
      <w:r w:rsidRPr="00670B9F">
        <w:rPr>
          <w:rFonts w:ascii="Times New Roman" w:hAnsi="Times New Roman" w:cs="Times New Roman"/>
          <w:sz w:val="28"/>
          <w:szCs w:val="28"/>
        </w:rPr>
        <w:lastRenderedPageBreak/>
        <w:t>представлены Субъектом самостоятельно в составе заявки.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Субъект вправе представить сведения о наличии (отсутствии) или непревышении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сформированные налоговым органом на дату не ранее чем за десять дней до даты подачи заявки на участие в отборе.</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случае получения Управлением посредством межведомственного запроса сведений о наличии у Субъекта задолженности по уплате налогов, сборов и страховых взносов в бюджеты бюджетной системы Российской Федерации, Управление вправе запросить дополнительные сведения у Субъекта (письменно) в течение 2 рабочих дней со дня получения сведений по межведомственному запросу сведений о наличии у Субъекта задолженности, а Субъект вправе дополнительно внести в систему «Электронный бюджет»   справку о непревышении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15. Управление не вправе требовать от Субъектов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субсидий.</w:t>
      </w:r>
    </w:p>
    <w:p w:rsidR="00D139D4" w:rsidRPr="00670B9F" w:rsidRDefault="00D139D4" w:rsidP="00D139D4">
      <w:pPr>
        <w:autoSpaceDE w:val="0"/>
        <w:autoSpaceDN w:val="0"/>
        <w:adjustRightInd w:val="0"/>
        <w:ind w:firstLine="539"/>
        <w:jc w:val="both"/>
        <w:rPr>
          <w:sz w:val="28"/>
          <w:szCs w:val="28"/>
        </w:rPr>
      </w:pPr>
      <w:r w:rsidRPr="00670B9F">
        <w:rPr>
          <w:sz w:val="28"/>
          <w:szCs w:val="28"/>
        </w:rPr>
        <w:t>16. Субъект со дня размещения в системе «Электронный бюджет» объявления о проведении отбора и не позднее третьего рабочего дня до дня окончания приема заявок вправе направить главному распорядителю бюджетных средств не более 5 запросов о разъяснении положений объявления о проведении отбора путем формирования соответствующего запроса в системе «Электронный бюджет».</w:t>
      </w:r>
    </w:p>
    <w:p w:rsidR="00D139D4" w:rsidRPr="00670B9F" w:rsidRDefault="00D139D4" w:rsidP="00D139D4">
      <w:pPr>
        <w:autoSpaceDE w:val="0"/>
        <w:autoSpaceDN w:val="0"/>
        <w:adjustRightInd w:val="0"/>
        <w:ind w:firstLine="539"/>
        <w:jc w:val="both"/>
        <w:rPr>
          <w:sz w:val="28"/>
          <w:szCs w:val="28"/>
        </w:rPr>
      </w:pPr>
      <w:r w:rsidRPr="00670B9F">
        <w:rPr>
          <w:sz w:val="28"/>
          <w:szCs w:val="28"/>
        </w:rPr>
        <w:t>17.Главный распорядитель бюджетных средств направляет Субъекту разъяснение положений объявления о проведении отбора в течение трех рабочих дней со дня формирования участником отбора запроса, указанного в пункте 16 настоящего раздела. Разъяснение положений объявления о проведении отбора формируется в системе «Электронный бюджет».</w:t>
      </w:r>
    </w:p>
    <w:p w:rsidR="00D139D4" w:rsidRPr="00670B9F" w:rsidRDefault="00D139D4" w:rsidP="00D139D4">
      <w:pPr>
        <w:autoSpaceDE w:val="0"/>
        <w:autoSpaceDN w:val="0"/>
        <w:adjustRightInd w:val="0"/>
        <w:ind w:firstLine="539"/>
        <w:jc w:val="both"/>
        <w:rPr>
          <w:sz w:val="28"/>
          <w:szCs w:val="28"/>
        </w:rPr>
      </w:pPr>
      <w:r w:rsidRPr="00670B9F">
        <w:rPr>
          <w:sz w:val="28"/>
          <w:szCs w:val="28"/>
        </w:rPr>
        <w:t>17.1.Субъект не позднее срока окончания подачи заявок вправе внести изменения или отозвать заявку.</w:t>
      </w:r>
    </w:p>
    <w:p w:rsidR="00D139D4" w:rsidRPr="00670B9F" w:rsidRDefault="00D139D4" w:rsidP="00D139D4">
      <w:pPr>
        <w:autoSpaceDE w:val="0"/>
        <w:autoSpaceDN w:val="0"/>
        <w:adjustRightInd w:val="0"/>
        <w:ind w:firstLine="539"/>
        <w:jc w:val="both"/>
        <w:rPr>
          <w:sz w:val="28"/>
          <w:szCs w:val="28"/>
        </w:rPr>
      </w:pPr>
      <w:r w:rsidRPr="00670B9F">
        <w:rPr>
          <w:sz w:val="28"/>
          <w:szCs w:val="28"/>
        </w:rPr>
        <w:t>Внесение изменений в заявку или отзыв заявки осуществляется в системе «Электронный бюджет» Субъектом в порядке, аналогичном порядку формирования заявки, установленному пунктами 11, 12, 13 настоящего раздела. В случае отзыва заявки, возврат заявки осуществляется автоматически.</w:t>
      </w:r>
    </w:p>
    <w:p w:rsidR="00D139D4" w:rsidRPr="00670B9F" w:rsidRDefault="00D139D4" w:rsidP="00D139D4">
      <w:pPr>
        <w:autoSpaceDE w:val="0"/>
        <w:autoSpaceDN w:val="0"/>
        <w:adjustRightInd w:val="0"/>
        <w:ind w:firstLine="539"/>
        <w:jc w:val="both"/>
        <w:rPr>
          <w:sz w:val="28"/>
          <w:szCs w:val="28"/>
        </w:rPr>
      </w:pPr>
      <w:r w:rsidRPr="00670B9F">
        <w:rPr>
          <w:sz w:val="28"/>
          <w:szCs w:val="28"/>
        </w:rPr>
        <w:t xml:space="preserve">Внесение участниками отбора изменений в заявки, осуществляется до дня окончания срока приема заявок после формирования участником отбора в </w:t>
      </w:r>
      <w:r w:rsidRPr="00670B9F">
        <w:rPr>
          <w:sz w:val="28"/>
          <w:szCs w:val="28"/>
        </w:rPr>
        <w:lastRenderedPageBreak/>
        <w:t>электронной форме уведомления об отзыве заявки и последующего формирования новой заявки.</w:t>
      </w:r>
    </w:p>
    <w:p w:rsidR="00D139D4" w:rsidRPr="00670B9F" w:rsidRDefault="00D139D4" w:rsidP="00D139D4">
      <w:pPr>
        <w:pStyle w:val="ConsPlusNormal"/>
        <w:ind w:firstLine="540"/>
        <w:jc w:val="both"/>
        <w:rPr>
          <w:rFonts w:ascii="Times New Roman" w:hAnsi="Times New Roman" w:cs="Times New Roman"/>
          <w:sz w:val="28"/>
          <w:szCs w:val="28"/>
        </w:rPr>
      </w:pPr>
    </w:p>
    <w:p w:rsidR="00D139D4" w:rsidRPr="00670B9F" w:rsidRDefault="00D139D4" w:rsidP="00D139D4">
      <w:pPr>
        <w:pStyle w:val="ConsPlusTitle"/>
        <w:jc w:val="center"/>
        <w:outlineLvl w:val="1"/>
        <w:rPr>
          <w:rFonts w:ascii="Times New Roman" w:hAnsi="Times New Roman" w:cs="Times New Roman"/>
          <w:sz w:val="28"/>
          <w:szCs w:val="28"/>
        </w:rPr>
      </w:pPr>
      <w:r w:rsidRPr="00670B9F">
        <w:rPr>
          <w:rFonts w:ascii="Times New Roman" w:hAnsi="Times New Roman" w:cs="Times New Roman"/>
          <w:sz w:val="28"/>
          <w:szCs w:val="28"/>
        </w:rPr>
        <w:t>IV. Порядок проведения отбора</w:t>
      </w:r>
    </w:p>
    <w:p w:rsidR="00D139D4" w:rsidRPr="00670B9F" w:rsidRDefault="00D139D4" w:rsidP="00D139D4">
      <w:pPr>
        <w:pStyle w:val="ConsPlusNormal"/>
        <w:ind w:firstLine="540"/>
        <w:jc w:val="both"/>
        <w:rPr>
          <w:rFonts w:ascii="Times New Roman" w:hAnsi="Times New Roman" w:cs="Times New Roman"/>
          <w:sz w:val="24"/>
          <w:szCs w:val="24"/>
        </w:rPr>
      </w:pP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18. Отбор проводится в три этапа:</w:t>
      </w:r>
    </w:p>
    <w:p w:rsidR="00D139D4" w:rsidRPr="00670B9F" w:rsidRDefault="00D139D4" w:rsidP="00D139D4">
      <w:pPr>
        <w:pStyle w:val="ConsPlusNormal"/>
        <w:ind w:firstLine="540"/>
        <w:jc w:val="both"/>
        <w:rPr>
          <w:rFonts w:ascii="Times New Roman" w:hAnsi="Times New Roman" w:cs="Times New Roman"/>
          <w:sz w:val="28"/>
          <w:szCs w:val="28"/>
        </w:rPr>
      </w:pPr>
      <w:bookmarkStart w:id="13" w:name="P2858"/>
      <w:bookmarkEnd w:id="13"/>
      <w:r w:rsidRPr="00670B9F">
        <w:rPr>
          <w:rFonts w:ascii="Times New Roman" w:hAnsi="Times New Roman" w:cs="Times New Roman"/>
          <w:sz w:val="28"/>
          <w:szCs w:val="28"/>
        </w:rPr>
        <w:t>18.1. Первый этап отбора - прием заявок - осуществляется в течение десяти дней в период, указанный в объявлении о проведении отбора с использованием Портала предоставления мер финансовой государственной поддержки (https://promote.budget.gov.ru/) (далее - Портал).</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 xml:space="preserve">18.2. Второй этап отбора - направление запросов, обследование деятельности Субъекта, проведение экспертизы заявок, поданных Субъектами на участие в отборе, на предмет соответствия их требованиям настоящего Порядка и рассмотрение вопроса о допуске или отказе в допуске Субъекта к участию в третьем этапе отбора - осуществляется в течение четырнадцати рабочих дней со дня получения всех ответов на запросы </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18.3. Третий этап отбора - определение получателей субсидий - осуществляется не позднее пяти рабочих дней с даты подписания протокола экспертной комиссии.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19. Организация первого этапа отбора:</w:t>
      </w:r>
    </w:p>
    <w:p w:rsidR="00D139D4" w:rsidRPr="00670B9F" w:rsidRDefault="00D139D4" w:rsidP="00D139D4">
      <w:pPr>
        <w:autoSpaceDE w:val="0"/>
        <w:autoSpaceDN w:val="0"/>
        <w:adjustRightInd w:val="0"/>
        <w:ind w:firstLine="539"/>
        <w:jc w:val="both"/>
        <w:rPr>
          <w:sz w:val="28"/>
          <w:szCs w:val="28"/>
        </w:rPr>
      </w:pPr>
      <w:r w:rsidRPr="00670B9F">
        <w:rPr>
          <w:sz w:val="28"/>
          <w:szCs w:val="28"/>
        </w:rPr>
        <w:t xml:space="preserve">19.1.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публикуется на едином портале не позднее пятого дня до наступления даты начала приема заявок. </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19.2. В целях проведения отбора, не позднее пятого дня до наступления даты начала приема заявок, Управление размещает объявление о проведении отбора (далее - объявление) на Официальном портале города Ханты-Мансийска (www.admhmansy.ru) на вкладке «Новости» в разделе «Конкурсы», на цифровой платформе МСП (https://мсп.рф), на государственной информационной системе Ханты-Мансийского автономного округа - Югры "Югра Открытая" (https://lk.ugraopen.admhmao.ru/), с указанием следующей информации:</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сроков проведения отбора;</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даты начала подачи и окончания приема заявок участников отбора, при этом дата окончания приема заявок не может быть ранее десятого дня, следующего за днем размещения объявления о проведении отбора;</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наименования, места нахождения, почтового адреса, адреса электронной почты, контактного телефона Управления;</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результата (результатов) предоставления субсидии;</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доменного имени и (или) указателей страниц сайта информационной системы в сети Интернет, на котором обеспечивается проведение отбора (при наличии);</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lastRenderedPageBreak/>
        <w:t>требований к получателям субсидии, определенным в соответствии с пунктом 10 настоящего Порядка, перечню документов, представляемых Субъектами для подтверждения их соответствия указанным требованиям;</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категорий получателей субсидии;</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критериев отбора;</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порядка подачи получателем субсидии заявки и требования, предъявляемые к форме и содержанию заявки, а также адрес электронной почты, на который документы могут быть направлены Субъектом в электронной форме;</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порядка отзыва заявок, порядка их возврата, определяющего, в том числе основания для возврата заявок, порядка внесения изменений в заявку;</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правил рассмотрения и оценки заявок получателей субсидии;</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порядка возврата заявок на доработку;</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порядка отклонения заявок, а также информации об основаниях их отклонения;</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объема распределяемой субсидии в рамках отбора, порядка расчета размера субсидии, установленного настоящим Порядком;</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порядка предоставления получателям субсидии разъяснений положений объявления о проведении отбора, дат начала и окончания срока такого предоставления;</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срока, в течение которого получатель субсидии должен подписать договор о предоставлении финансовой поддержки в форме субсидии;</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условий признания получателя субсидии уклонившимся от заключения договора о предоставлении финансовой поддержки в форме субсидии;</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срока размещения протокола результатов отбора на едином портале и Официальном портале города Ханты-Мансийска, которые не могут быть позднее четырнадцатого дня, следующего за днем определения получателей субсидий.</w:t>
      </w:r>
    </w:p>
    <w:p w:rsidR="00D139D4" w:rsidRPr="00670B9F" w:rsidRDefault="00D139D4" w:rsidP="00D139D4">
      <w:pPr>
        <w:autoSpaceDE w:val="0"/>
        <w:autoSpaceDN w:val="0"/>
        <w:adjustRightInd w:val="0"/>
        <w:ind w:firstLine="539"/>
        <w:jc w:val="both"/>
        <w:rPr>
          <w:sz w:val="28"/>
          <w:szCs w:val="28"/>
        </w:rPr>
      </w:pPr>
      <w:r w:rsidRPr="00670B9F">
        <w:rPr>
          <w:sz w:val="28"/>
          <w:szCs w:val="28"/>
        </w:rPr>
        <w:t>19.3. Для участия в отборе Субъектами формируются заявки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D139D4" w:rsidRPr="00670B9F" w:rsidRDefault="00D139D4" w:rsidP="00D139D4">
      <w:pPr>
        <w:autoSpaceDE w:val="0"/>
        <w:autoSpaceDN w:val="0"/>
        <w:adjustRightInd w:val="0"/>
        <w:ind w:firstLine="539"/>
        <w:jc w:val="both"/>
        <w:rPr>
          <w:sz w:val="28"/>
          <w:szCs w:val="28"/>
        </w:rPr>
      </w:pPr>
      <w:r w:rsidRPr="00670B9F">
        <w:rPr>
          <w:sz w:val="28"/>
          <w:szCs w:val="28"/>
        </w:rPr>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D139D4" w:rsidRPr="00670B9F" w:rsidRDefault="00D139D4" w:rsidP="00D139D4">
      <w:pPr>
        <w:autoSpaceDE w:val="0"/>
        <w:autoSpaceDN w:val="0"/>
        <w:adjustRightInd w:val="0"/>
        <w:ind w:firstLine="539"/>
        <w:jc w:val="both"/>
        <w:rPr>
          <w:sz w:val="28"/>
          <w:szCs w:val="28"/>
        </w:rPr>
      </w:pPr>
      <w:r w:rsidRPr="00670B9F">
        <w:rPr>
          <w:sz w:val="28"/>
          <w:szCs w:val="28"/>
        </w:rPr>
        <w:t>Фото- и видеоматериалы, включаемые в заявку, должны содержать четкое и контрастное изображение высокого качества.</w:t>
      </w:r>
    </w:p>
    <w:p w:rsidR="00D139D4" w:rsidRPr="00670B9F" w:rsidRDefault="00D139D4" w:rsidP="00D139D4">
      <w:pPr>
        <w:autoSpaceDE w:val="0"/>
        <w:autoSpaceDN w:val="0"/>
        <w:adjustRightInd w:val="0"/>
        <w:ind w:firstLine="539"/>
        <w:jc w:val="both"/>
        <w:rPr>
          <w:sz w:val="28"/>
          <w:szCs w:val="28"/>
        </w:rPr>
      </w:pPr>
      <w:r w:rsidRPr="00670B9F">
        <w:rPr>
          <w:sz w:val="28"/>
          <w:szCs w:val="28"/>
        </w:rPr>
        <w:lastRenderedPageBreak/>
        <w:t>Документ в электронной форме должен отвечать следующим требованиям:</w:t>
      </w:r>
    </w:p>
    <w:p w:rsidR="00D139D4" w:rsidRPr="00670B9F" w:rsidRDefault="00D139D4" w:rsidP="00D139D4">
      <w:pPr>
        <w:autoSpaceDE w:val="0"/>
        <w:autoSpaceDN w:val="0"/>
        <w:adjustRightInd w:val="0"/>
        <w:ind w:firstLine="539"/>
        <w:jc w:val="both"/>
        <w:rPr>
          <w:sz w:val="28"/>
          <w:szCs w:val="28"/>
        </w:rPr>
      </w:pPr>
      <w:r w:rsidRPr="00670B9F">
        <w:rPr>
          <w:sz w:val="28"/>
          <w:szCs w:val="28"/>
        </w:rPr>
        <w:t>обеспечивать сохранение всех реквизитов и аутентичных признаков подлинности;</w:t>
      </w:r>
    </w:p>
    <w:p w:rsidR="00D139D4" w:rsidRPr="00670B9F" w:rsidRDefault="00D139D4" w:rsidP="00D139D4">
      <w:pPr>
        <w:autoSpaceDE w:val="0"/>
        <w:autoSpaceDN w:val="0"/>
        <w:adjustRightInd w:val="0"/>
        <w:ind w:firstLine="539"/>
        <w:jc w:val="both"/>
        <w:rPr>
          <w:sz w:val="28"/>
          <w:szCs w:val="28"/>
        </w:rPr>
      </w:pPr>
      <w:r w:rsidRPr="00670B9F">
        <w:rPr>
          <w:sz w:val="28"/>
          <w:szCs w:val="28"/>
        </w:rPr>
        <w:t>сканирование документа на бумажном носителе должно производиться в масштабе 1:1 в черно-белом либо сером цвете (качество 200 - 300 точек на дюйм), сканирование в режиме полной цветопередачи осуществляется при наличии в документе цветных графических изображений либо цветного текста;</w:t>
      </w:r>
    </w:p>
    <w:p w:rsidR="00D139D4" w:rsidRPr="00670B9F" w:rsidRDefault="00D139D4" w:rsidP="00D139D4">
      <w:pPr>
        <w:autoSpaceDE w:val="0"/>
        <w:autoSpaceDN w:val="0"/>
        <w:adjustRightInd w:val="0"/>
        <w:ind w:firstLine="539"/>
        <w:jc w:val="both"/>
        <w:rPr>
          <w:sz w:val="28"/>
          <w:szCs w:val="28"/>
        </w:rPr>
      </w:pPr>
      <w:r w:rsidRPr="00670B9F">
        <w:rPr>
          <w:sz w:val="28"/>
          <w:szCs w:val="28"/>
        </w:rPr>
        <w:t>должен быть в формате PDF;</w:t>
      </w:r>
    </w:p>
    <w:p w:rsidR="00D139D4" w:rsidRPr="00670B9F" w:rsidRDefault="00D139D4" w:rsidP="00D139D4">
      <w:pPr>
        <w:autoSpaceDE w:val="0"/>
        <w:autoSpaceDN w:val="0"/>
        <w:adjustRightInd w:val="0"/>
        <w:ind w:firstLine="539"/>
        <w:jc w:val="both"/>
        <w:rPr>
          <w:sz w:val="28"/>
          <w:szCs w:val="28"/>
        </w:rPr>
      </w:pPr>
      <w:r w:rsidRPr="00670B9F">
        <w:rPr>
          <w:sz w:val="28"/>
          <w:szCs w:val="28"/>
        </w:rPr>
        <w:t>каждый отдельный документ прилагаемый к заявке представляется в виде отдельного файла.</w:t>
      </w:r>
    </w:p>
    <w:p w:rsidR="00D139D4" w:rsidRPr="00670B9F" w:rsidRDefault="00D139D4" w:rsidP="00D139D4">
      <w:pPr>
        <w:autoSpaceDE w:val="0"/>
        <w:autoSpaceDN w:val="0"/>
        <w:adjustRightInd w:val="0"/>
        <w:ind w:firstLine="539"/>
        <w:jc w:val="both"/>
        <w:rPr>
          <w:rFonts w:eastAsia="Calibri"/>
          <w:sz w:val="28"/>
          <w:szCs w:val="28"/>
          <w:lang w:eastAsia="zh-CN"/>
        </w:rPr>
      </w:pPr>
      <w:r w:rsidRPr="00670B9F">
        <w:rPr>
          <w:rFonts w:eastAsia="Calibri"/>
          <w:sz w:val="28"/>
          <w:szCs w:val="28"/>
          <w:lang w:eastAsia="zh-CN"/>
        </w:rPr>
        <w:t>Отметка о заверении копий документов, предоставляемых участником отбора в соответствии с пунктом 13 настоящего раздела, проставляется на каждой странице документа и содержит: надпись «Копия верна» либо синоним, собственноручную подпись участника отбора (уполномоченного лица), расшифровку подписи (фамилия, инициалы).</w:t>
      </w:r>
    </w:p>
    <w:p w:rsidR="00D139D4" w:rsidRPr="00670B9F" w:rsidRDefault="00D139D4" w:rsidP="00D139D4">
      <w:pPr>
        <w:autoSpaceDE w:val="0"/>
        <w:autoSpaceDN w:val="0"/>
        <w:adjustRightInd w:val="0"/>
        <w:ind w:firstLine="540"/>
        <w:jc w:val="both"/>
        <w:rPr>
          <w:sz w:val="28"/>
          <w:szCs w:val="28"/>
        </w:rPr>
      </w:pPr>
      <w:r w:rsidRPr="00670B9F">
        <w:rPr>
          <w:rFonts w:eastAsia="Calibri"/>
          <w:sz w:val="28"/>
          <w:szCs w:val="28"/>
          <w:lang w:eastAsia="zh-CN"/>
        </w:rPr>
        <w:t xml:space="preserve">19.4. </w:t>
      </w:r>
      <w:r w:rsidRPr="00670B9F">
        <w:rPr>
          <w:sz w:val="28"/>
          <w:szCs w:val="28"/>
        </w:rPr>
        <w:t>Заявка подписывается:</w:t>
      </w:r>
    </w:p>
    <w:p w:rsidR="00D139D4" w:rsidRPr="00670B9F" w:rsidRDefault="00D139D4" w:rsidP="00D139D4">
      <w:pPr>
        <w:pStyle w:val="a3"/>
        <w:autoSpaceDE w:val="0"/>
        <w:autoSpaceDN w:val="0"/>
        <w:adjustRightInd w:val="0"/>
        <w:ind w:left="0" w:firstLine="709"/>
        <w:jc w:val="both"/>
        <w:rPr>
          <w:sz w:val="28"/>
          <w:szCs w:val="28"/>
        </w:rPr>
      </w:pPr>
      <w:r w:rsidRPr="00670B9F">
        <w:rPr>
          <w:sz w:val="28"/>
          <w:szCs w:val="28"/>
        </w:rPr>
        <w:t>усиленной квалифицированной электронной подписью руководителя участника отбора или уполномоченного им лица (для юридических лиц);</w:t>
      </w:r>
    </w:p>
    <w:p w:rsidR="00D139D4" w:rsidRPr="00670B9F" w:rsidRDefault="00D139D4" w:rsidP="00D139D4">
      <w:pPr>
        <w:autoSpaceDE w:val="0"/>
        <w:autoSpaceDN w:val="0"/>
        <w:adjustRightInd w:val="0"/>
        <w:ind w:firstLine="540"/>
        <w:jc w:val="both"/>
        <w:rPr>
          <w:rFonts w:eastAsia="Calibri"/>
          <w:sz w:val="28"/>
          <w:szCs w:val="28"/>
          <w:lang w:eastAsia="zh-CN"/>
        </w:rPr>
      </w:pPr>
      <w:r w:rsidRPr="00670B9F">
        <w:rPr>
          <w:sz w:val="28"/>
          <w:szCs w:val="28"/>
        </w:rPr>
        <w:t>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D139D4" w:rsidRPr="00670B9F" w:rsidRDefault="00D139D4" w:rsidP="00D139D4">
      <w:pPr>
        <w:autoSpaceDE w:val="0"/>
        <w:autoSpaceDN w:val="0"/>
        <w:adjustRightInd w:val="0"/>
        <w:ind w:firstLine="539"/>
        <w:jc w:val="both"/>
        <w:rPr>
          <w:rFonts w:eastAsia="Calibri"/>
          <w:sz w:val="28"/>
          <w:szCs w:val="28"/>
          <w:lang w:eastAsia="zh-CN"/>
        </w:rPr>
      </w:pPr>
      <w:r w:rsidRPr="00670B9F">
        <w:rPr>
          <w:rFonts w:eastAsia="Calibri"/>
          <w:sz w:val="28"/>
          <w:szCs w:val="28"/>
          <w:lang w:eastAsia="zh-CN"/>
        </w:rPr>
        <w:t>19.5.Датой и временем представления Субъектом заявки считаются дата и время подписания Субъектом заявки с присвоением ей регистрационного номера в системе «Электронный бюджет».</w:t>
      </w:r>
    </w:p>
    <w:p w:rsidR="00D139D4" w:rsidRPr="00670B9F" w:rsidRDefault="00D139D4" w:rsidP="00D139D4">
      <w:pPr>
        <w:autoSpaceDE w:val="0"/>
        <w:autoSpaceDN w:val="0"/>
        <w:adjustRightInd w:val="0"/>
        <w:ind w:firstLine="539"/>
        <w:jc w:val="both"/>
        <w:rPr>
          <w:sz w:val="28"/>
          <w:szCs w:val="28"/>
        </w:rPr>
      </w:pPr>
      <w:r w:rsidRPr="00670B9F">
        <w:rPr>
          <w:rFonts w:eastAsia="Calibri"/>
          <w:sz w:val="28"/>
          <w:szCs w:val="28"/>
          <w:lang w:eastAsia="zh-CN"/>
        </w:rPr>
        <w:t>19.6.</w:t>
      </w:r>
      <w:r w:rsidRPr="00670B9F">
        <w:rPr>
          <w:sz w:val="28"/>
          <w:szCs w:val="28"/>
        </w:rPr>
        <w:t>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20. Организация второго этапа отбора:</w:t>
      </w:r>
    </w:p>
    <w:p w:rsidR="00D139D4" w:rsidRPr="00670B9F" w:rsidRDefault="00D139D4" w:rsidP="00D139D4">
      <w:pPr>
        <w:autoSpaceDE w:val="0"/>
        <w:autoSpaceDN w:val="0"/>
        <w:adjustRightInd w:val="0"/>
        <w:ind w:firstLine="539"/>
        <w:jc w:val="both"/>
        <w:rPr>
          <w:sz w:val="28"/>
          <w:szCs w:val="28"/>
        </w:rPr>
      </w:pPr>
      <w:r w:rsidRPr="00670B9F">
        <w:rPr>
          <w:sz w:val="28"/>
          <w:szCs w:val="28"/>
        </w:rPr>
        <w:t>20.1. Главному распорядителю бюджетных средств, членам Комиссии открывается доступ к поданным Субъектами в системе «Электронный бюджет» со дня начала подачи заявок.</w:t>
      </w:r>
    </w:p>
    <w:p w:rsidR="00D139D4" w:rsidRPr="00670B9F" w:rsidRDefault="00D139D4" w:rsidP="00D139D4">
      <w:pPr>
        <w:autoSpaceDE w:val="0"/>
        <w:autoSpaceDN w:val="0"/>
        <w:adjustRightInd w:val="0"/>
        <w:ind w:firstLine="539"/>
        <w:jc w:val="both"/>
        <w:rPr>
          <w:sz w:val="28"/>
          <w:szCs w:val="28"/>
        </w:rPr>
      </w:pPr>
      <w:r w:rsidRPr="00670B9F">
        <w:rPr>
          <w:sz w:val="28"/>
          <w:szCs w:val="28"/>
        </w:rPr>
        <w:t>Главным распорядителем бюджетных средств не позднее одного рабочего дня, следующего за днем окончания приема заявок, установленного в объявлении о проведении отбора получателей субсидий, формируется и подписывается протокол вскрытия заявок.</w:t>
      </w:r>
    </w:p>
    <w:p w:rsidR="00D139D4" w:rsidRPr="00670B9F" w:rsidRDefault="00D139D4" w:rsidP="00D139D4">
      <w:pPr>
        <w:autoSpaceDE w:val="0"/>
        <w:autoSpaceDN w:val="0"/>
        <w:adjustRightInd w:val="0"/>
        <w:ind w:firstLine="539"/>
        <w:jc w:val="both"/>
        <w:rPr>
          <w:sz w:val="28"/>
          <w:szCs w:val="28"/>
        </w:rPr>
      </w:pPr>
      <w:r w:rsidRPr="00670B9F">
        <w:rPr>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главного распорядителя бюджетных средств, размещается на едином портале не позднее рабочего дня, следующего за днем его подписания.</w:t>
      </w:r>
    </w:p>
    <w:p w:rsidR="00D139D4" w:rsidRPr="00670B9F" w:rsidRDefault="00D139D4" w:rsidP="00D139D4">
      <w:pPr>
        <w:autoSpaceDE w:val="0"/>
        <w:autoSpaceDN w:val="0"/>
        <w:adjustRightInd w:val="0"/>
        <w:ind w:firstLine="539"/>
        <w:jc w:val="both"/>
        <w:rPr>
          <w:sz w:val="28"/>
          <w:szCs w:val="28"/>
        </w:rPr>
      </w:pPr>
      <w:r w:rsidRPr="00670B9F">
        <w:rPr>
          <w:sz w:val="28"/>
          <w:szCs w:val="28"/>
        </w:rPr>
        <w:t xml:space="preserve">20.2. Управление в течение 5 рабочих дней после дня окончания приема заявок осуществляет межведомственные запросы, организует обследование </w:t>
      </w:r>
      <w:r w:rsidRPr="00670B9F">
        <w:rPr>
          <w:sz w:val="28"/>
          <w:szCs w:val="28"/>
        </w:rPr>
        <w:lastRenderedPageBreak/>
        <w:t xml:space="preserve">деятельности Субъекта и проведение экспертизы заявок, поданных Субъектами на участие в отборе, на предмет соответствия их требованиям настоящего Порядка. Проверка участника отбора на соответствие требованиям, установленным настоящим Порядком,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Рассмотрение вопроса о допуске или отказе в допуске Субъекта к участию в третьем этапе отбора осуществляется экспертной комиссией по проведению экспертизы документов, поданных на отбор по предоставлению финансовой поддержки в форме субсидий Субъектам (далее - экспертная комиссия).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Экспертная комиссия формируется из представителей органов Администрации города Ханты-Мансийска. Персональный состав экспертной комиссии утверждается муниципальным правовым актом Администрации города Ханты-Мансийска.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20.3. В течение 5 рабочих дней после дня окончания приема заявок в системе «Электронный бюджет» Управлением осуществляется обследование деятельности Субъекта (с согласованием даты обследования с Субъектом), а также осуществляются запросы информации, указанной в подпункте 14.6 пункта 14 настоящего Порядка.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20.4. С целью обследования деятельности Субъекта Управлением создается выездная комиссия не менее чем из трех человек, в состав которой входят сотрудники Управления, представители отраслевых органов Администрации города Ханты-Мансийска. Состав выездной комиссии определяется по отраслевому принципу в соответствии с видом деятельности заявившегося Субъекта.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Обследование деятельности Субъекта осуществляется с целью:</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установления соответствия осуществляемой деятельности Субъекта социально значимому (приоритетному) виду деятельности в городе Ханты-Мансийске согласно заявленному основному виду деятельности;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осмотра нежилого помещения, используемого в предпринимательской деятельности по договору аренды (субаренды) на предмет фактического осуществления его деятельности, по заявленному основному виду деятельности;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осмотра оборудования (основных средств) или лицензионных программных продуктов, или производственного инвентаря, сырья и материальных запасов на предмет использования их в деятельности, по заявленному основному виду деятельности.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20.5. По результатам обследования деятельности Субъекта составляется акт обследования деятельности Субъекта по форме согласно приложению 2 к настоящему Порядку и подписывается всеми членами выездной комиссии.</w:t>
      </w:r>
    </w:p>
    <w:p w:rsidR="00D139D4" w:rsidRPr="00670B9F" w:rsidRDefault="00D139D4" w:rsidP="00D139D4">
      <w:pPr>
        <w:pStyle w:val="ConsPlusNormal"/>
        <w:ind w:firstLine="540"/>
        <w:jc w:val="both"/>
        <w:rPr>
          <w:rFonts w:ascii="Times New Roman" w:hAnsi="Times New Roman" w:cs="Times New Roman"/>
          <w:sz w:val="28"/>
          <w:szCs w:val="28"/>
        </w:rPr>
      </w:pPr>
      <w:bookmarkStart w:id="14" w:name="P2903"/>
      <w:bookmarkEnd w:id="14"/>
      <w:r w:rsidRPr="00670B9F">
        <w:rPr>
          <w:rFonts w:ascii="Times New Roman" w:hAnsi="Times New Roman" w:cs="Times New Roman"/>
          <w:sz w:val="28"/>
          <w:szCs w:val="28"/>
        </w:rPr>
        <w:t>20.6. К участию в третьем этапе отбора не допускаются Субъекты, заявки которых отклонены по следующим основаниям: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 xml:space="preserve">а) несоответствие Субъекта требованиям, установленным пунктом 10 </w:t>
      </w:r>
      <w:r w:rsidRPr="00670B9F">
        <w:rPr>
          <w:rFonts w:ascii="Times New Roman" w:hAnsi="Times New Roman" w:cs="Times New Roman"/>
          <w:sz w:val="28"/>
          <w:szCs w:val="28"/>
        </w:rPr>
        <w:lastRenderedPageBreak/>
        <w:t>настоящего Порядка;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б) несоответствие представленных Субъектом документов требованиям, определенным пунктом 14 настоящего Порядка или непредставление (представление не в полном объеме) документов, указанных в пункте 13 настоящего Порядка;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недостоверность и (или) противоречивость представленной Субъектом информации, в том числе информации о месте нахождения и адресе;</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г) заявка подана Субъектом после даты и (или) времени, определенных для подачи заявок (такая заявка не рассматривается);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д) представлены документы на компенсацию арендных (субарендных) платежей за нежилые помещения, предоставленные на льготных условиях в соответствии с Федеральным законом от 24.07.2007 № 209-ФЗ "О развитии малого и среднего предпринимательства в Российской Федерации", предназначенные и используемые для осуществления заявленного вида деятельности, а также находящиеся в государственной, муниципальной собственности (данное ограничение распространяется только в отношении Субъектов, заявляющихся по направлению, связанному с уплатой платежей по договорам аренды (субаренды) нежилых помещений);</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е) тексты документов, поданных в составе заявки,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 содержат ошибки, неточности, а также заполнены с нарушением указаний, инструкций и других нормативных правовых актов;</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ж) не представлены документы</w:t>
      </w:r>
      <w:r>
        <w:rPr>
          <w:rFonts w:ascii="Times New Roman" w:hAnsi="Times New Roman" w:cs="Times New Roman"/>
          <w:sz w:val="28"/>
          <w:szCs w:val="28"/>
        </w:rPr>
        <w:t>,</w:t>
      </w:r>
      <w:r w:rsidRPr="00670B9F">
        <w:rPr>
          <w:rFonts w:ascii="Times New Roman" w:hAnsi="Times New Roman" w:cs="Times New Roman"/>
          <w:sz w:val="28"/>
          <w:szCs w:val="28"/>
        </w:rPr>
        <w:t xml:space="preserve"> определяющие порядок оплаты коммунальных платежей (в случае, если договором аренды (субаренды) не определен порядок оплаты коммунальных платежей);</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з) с даты признания Субъекта, совершившего нарушение настоящего Порядка, прошло менее одного года, за исключением случая более раннего устранения Субъектом такого нарушения при условии соблюдения им срока устранения такого нарушения, а в случае, если нарушение настоящего Порядка связано с нецелевым использованием средств субсидии или представлением недостоверных сведений и документов, с даты признания Субъекта совершившим такое нарушение прошло менее трех лет. Дата признания Субъекта, совершившего нарушение, указывается в акте проверки органа, уполномоченного на проведение проверок, в соответствии с пунктом 30 настоящего Порядка;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и) ранее главным распорядителем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к) для участия в отборе Субъектом представлены документы с нарушением установленных требований по ведению бухгалтерского учета.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lastRenderedPageBreak/>
        <w:t>21. Организация третьего этапа отбора: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21.1. На заседании Комиссии определяется получатель (получатели) субсидии.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21.2. В случае превышения максимально возможного размера субсидии над размерами бюджетных средств, предусмотренными по соответствующему направлению, размер предоставляемой субсидии определяется пропорционально объему затрат получателя субсидии в рамках бюджетных ассигнований, утвержденных Администрации города Ханты-Мансийска сводной бюджетной росписью бюджета города Ханты-Мансийска в текущем финансовом году на предоставление субсидий, и количества получателей субсидии, соответствующих требованиям настоящего Порядка.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21.3.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22. После подписания протокола заседания Комиссии Управление размещает протокол Комиссии в системе «Электронный бюджет» и на Официальном портале города Ханты-Мансийска, на цифровой платформе МСП (https://мсп.рф) (при наличии технической возможности), на государственной информационной системе Ханты-Мансийского автономного округа - Югры "Югра Открытая" (https://lk.ugraopen.admhmao.ru/) (при наличии технической возможности) в течение двух рабочих дней со дня проведения заседания Комиссии.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Учитывая решение Комиссии, содержащее получателя (получателей) субсидии, Управление в течение двух рабочих дней со дня принятия решения Комиссией осуществляет подготовку проекта постановления Администрации города Ханты-Мансийска о предоставлении финансовой поддержки в форме субсидий, направляет его на согласование в органы Администрации города Ханты-Мансийска в установленном порядке и обеспечивает его издание.</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Управление после издания постановления в течение трех рабочих дней осуществляет подготовку проекта договора о предоставлении финансовой поддержки в форме субсидии для подписания с Субъектом - получателем субсидии.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Не позднее десятого рабочего дня, следующего за днем принятия решения главным распорядителем о предоставлении финансовой поддержки в форме субсидий, управление бухгалтерского учета и использования финансовых средств Администрации города Ханты-Мансийска осуществляет перечисление денежных средств на расчетный счет Субъекта, открытый в кредитной организации.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Учитывая решение Комиссии, получателем субсидии по которому Субъект не определен, Управление в течение пяти рабочих дней со дня принятия решения Комиссией направляет Субъекту соответствующее письменное уведомление с указанием причин отказа.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 xml:space="preserve">Основаниями для отказа главным распорядителем в предоставлении </w:t>
      </w:r>
      <w:r w:rsidRPr="00670B9F">
        <w:rPr>
          <w:rFonts w:ascii="Times New Roman" w:hAnsi="Times New Roman" w:cs="Times New Roman"/>
          <w:sz w:val="28"/>
          <w:szCs w:val="28"/>
        </w:rPr>
        <w:lastRenderedPageBreak/>
        <w:t>финансовой поддержки в форме субсидий являются: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а) несоответствие представленных Субъектом документов требованиям, определенным в соответствии с объявлением об отборе, или непредставление (представление не в полном объеме) указанных документов;</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б) установление факта недостоверности представленной Субъектом информации;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производство (реализация)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г) заявка Субъекта отклонена Комиссией по основаниям, указанным в подпункте 20.11 пункта 20 настоящего раздела.</w:t>
      </w:r>
    </w:p>
    <w:p w:rsidR="00D139D4" w:rsidRPr="00670B9F" w:rsidRDefault="00D139D4" w:rsidP="00D139D4">
      <w:pPr>
        <w:pStyle w:val="ConsPlusNormal"/>
        <w:ind w:firstLine="540"/>
        <w:jc w:val="both"/>
        <w:rPr>
          <w:sz w:val="28"/>
          <w:szCs w:val="28"/>
        </w:rPr>
      </w:pPr>
      <w:r w:rsidRPr="00670B9F">
        <w:rPr>
          <w:rFonts w:ascii="Times New Roman" w:hAnsi="Times New Roman" w:cs="Times New Roman"/>
          <w:sz w:val="28"/>
          <w:szCs w:val="28"/>
        </w:rPr>
        <w:t>23. В течение трех рабочих дней с даты принятия решения о предоставлении финансовой поддержки в форме субсидий получатель субсидии заключает с главным распорядителем договор о предоставлении финансовой поддержки в форме субсидии (далее - договор) посредством государственной интегрированной информационной системы управления общественными финансами «Электронный бюджет» (далее - система «Электронный бюджет») (при наличии технической возможности) в соответствии с типовой формой, утвержденной Департаментом управления финансами Администрации города Ханты-Мансийска.</w:t>
      </w:r>
      <w:r w:rsidRPr="00670B9F">
        <w:rPr>
          <w:sz w:val="28"/>
          <w:szCs w:val="28"/>
        </w:rPr>
        <w:t xml:space="preserve"> </w:t>
      </w:r>
    </w:p>
    <w:p w:rsidR="00D139D4" w:rsidRPr="00670B9F" w:rsidRDefault="00D139D4" w:rsidP="00D139D4">
      <w:pPr>
        <w:autoSpaceDE w:val="0"/>
        <w:autoSpaceDN w:val="0"/>
        <w:adjustRightInd w:val="0"/>
        <w:ind w:firstLine="540"/>
        <w:jc w:val="both"/>
        <w:rPr>
          <w:rFonts w:eastAsiaTheme="minorHAnsi"/>
          <w:sz w:val="28"/>
          <w:szCs w:val="28"/>
          <w:lang w:eastAsia="en-US"/>
        </w:rPr>
      </w:pPr>
      <w:r w:rsidRPr="00670B9F">
        <w:rPr>
          <w:rFonts w:eastAsiaTheme="minorHAnsi"/>
          <w:sz w:val="28"/>
          <w:szCs w:val="28"/>
          <w:lang w:eastAsia="en-US"/>
        </w:rPr>
        <w:t>В целях проведения мониторинга Управление ежегодно формирует и утверждает одновременно с заключением договора план мероприятий по достижению результатов предоставления субсидии по форме согласно приложению № 3 к настоящему Порядку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их плановых значений, а также плановых сроков их достижения. План мероприятий формируется с указанием не менее одной контрольной точки в квартал.</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24. Получатель субсидии в течение трех рабочих дней со дня получения проекта договора нарочно или почтовым отправлением подписывает его в двух экземплярах, один из которых представляет (направляет) в Управление указанным способом.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Получатель субсидии признается уклонившимся от заключения соглашения в случае, если по истечении установленного срока на подписание, в течение пяти дней не представил (не направил) в Управление подписанный договор, о чем письменно уведомляется Управлением.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25. Договор должен содержать обязательное условие о согласии Субъекта на осуществление проверок, предусмотренных пунктом 30 раздела V настоящего Порядка.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lastRenderedPageBreak/>
        <w:t>В договор включаются условия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договоре.</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целях достижения показателей муниципальной программы результатами предоставления субсидии, которые устанавливаются в договоре, являются: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сохранение в течение 12 месяцев с даты получения субсидии рабочих мест (при их наличии на дату предоставления заявления на субсидию);</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осуществление в течение 12 месяцев с даты получения субсидии предпринимательской деятельности (наличие в Едином реестре субъектов малого и среднего предпринимательства сведений о Субъекте).</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26. В случае призыва получателя субсидии (индивидуального предпринимателя) на военную службу по мобилизации или прохождение им военной службы по контракту, исполнение обязательств по договору приостанавливается и заключается дополнительное соглашение о продлении сроков достижения результатов предоставления субсидии.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27. При реорганизации получателя субсидии,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с указанием в договоре юридического лица, являющегося правопреемником.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 исполненных получателем субсидии обязательствах.</w:t>
      </w:r>
    </w:p>
    <w:p w:rsidR="00D139D4" w:rsidRPr="00670B9F" w:rsidRDefault="00D139D4" w:rsidP="00D139D4">
      <w:pPr>
        <w:pStyle w:val="ConsPlusNormal"/>
        <w:jc w:val="center"/>
        <w:rPr>
          <w:rFonts w:ascii="Times New Roman" w:hAnsi="Times New Roman" w:cs="Times New Roman"/>
          <w:sz w:val="28"/>
          <w:szCs w:val="28"/>
        </w:rPr>
      </w:pPr>
    </w:p>
    <w:p w:rsidR="00D139D4" w:rsidRPr="00670B9F" w:rsidRDefault="00D139D4" w:rsidP="00D139D4">
      <w:pPr>
        <w:pStyle w:val="ConsPlusTitle"/>
        <w:jc w:val="center"/>
        <w:outlineLvl w:val="1"/>
        <w:rPr>
          <w:rFonts w:ascii="Times New Roman" w:hAnsi="Times New Roman" w:cs="Times New Roman"/>
          <w:sz w:val="28"/>
          <w:szCs w:val="28"/>
        </w:rPr>
      </w:pPr>
      <w:r w:rsidRPr="00670B9F">
        <w:rPr>
          <w:rFonts w:ascii="Times New Roman" w:hAnsi="Times New Roman" w:cs="Times New Roman"/>
          <w:sz w:val="28"/>
          <w:szCs w:val="28"/>
        </w:rPr>
        <w:t>V. Предоставление отчетности, осуществление контроля</w:t>
      </w:r>
    </w:p>
    <w:p w:rsidR="00D139D4" w:rsidRPr="00670B9F" w:rsidRDefault="00D139D4" w:rsidP="00D139D4">
      <w:pPr>
        <w:pStyle w:val="ConsPlusTitle"/>
        <w:jc w:val="center"/>
        <w:rPr>
          <w:rFonts w:ascii="Times New Roman" w:hAnsi="Times New Roman" w:cs="Times New Roman"/>
          <w:sz w:val="28"/>
          <w:szCs w:val="28"/>
        </w:rPr>
      </w:pPr>
      <w:r w:rsidRPr="00670B9F">
        <w:rPr>
          <w:rFonts w:ascii="Times New Roman" w:hAnsi="Times New Roman" w:cs="Times New Roman"/>
          <w:sz w:val="28"/>
          <w:szCs w:val="28"/>
        </w:rPr>
        <w:t>(мониторинга) за соблюдением условий и порядка</w:t>
      </w:r>
    </w:p>
    <w:p w:rsidR="00D139D4" w:rsidRPr="00670B9F" w:rsidRDefault="00D139D4" w:rsidP="00D139D4">
      <w:pPr>
        <w:pStyle w:val="ConsPlusTitle"/>
        <w:jc w:val="center"/>
        <w:rPr>
          <w:rFonts w:ascii="Times New Roman" w:hAnsi="Times New Roman" w:cs="Times New Roman"/>
          <w:sz w:val="28"/>
          <w:szCs w:val="28"/>
        </w:rPr>
      </w:pPr>
      <w:r w:rsidRPr="00670B9F">
        <w:rPr>
          <w:rFonts w:ascii="Times New Roman" w:hAnsi="Times New Roman" w:cs="Times New Roman"/>
          <w:sz w:val="28"/>
          <w:szCs w:val="28"/>
        </w:rPr>
        <w:t>предоставления субсидий и ответственности за их нарушение</w:t>
      </w:r>
    </w:p>
    <w:p w:rsidR="00D139D4" w:rsidRPr="00670B9F" w:rsidRDefault="00D139D4" w:rsidP="00D139D4">
      <w:pPr>
        <w:pStyle w:val="ConsPlusNormal"/>
        <w:ind w:firstLine="540"/>
        <w:jc w:val="both"/>
        <w:rPr>
          <w:rFonts w:ascii="Times New Roman" w:hAnsi="Times New Roman" w:cs="Times New Roman"/>
          <w:sz w:val="28"/>
          <w:szCs w:val="28"/>
        </w:rPr>
      </w:pP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28. Ответственность за достоверность сведений в предоставляемых документах несут Субъекты в установленном законодательном порядке.</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29. Субъект, заключивший договор в очередном финансовом году после получения субсидии, но не реже одного раза в год, представляет в Управление следующие документы:</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lastRenderedPageBreak/>
        <w:t>копии бухгалтерского баланса и налоговых деклараций по применяемым специальным режимам налогообложения (для применяющих такие режимы);</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статистическую информацию в виде копий форм федерального статистического наблюдения, представляемых в органы статистики (при наличии);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отчет о достижении значений результатов предоставления субсидии по форме, установленной в договоре.</w:t>
      </w:r>
    </w:p>
    <w:p w:rsidR="00D139D4" w:rsidRPr="00670B9F" w:rsidRDefault="00D139D4" w:rsidP="00D139D4">
      <w:pPr>
        <w:pStyle w:val="ConsPlusNormal"/>
        <w:ind w:firstLine="540"/>
        <w:jc w:val="both"/>
        <w:rPr>
          <w:rFonts w:ascii="Times New Roman" w:hAnsi="Times New Roman" w:cs="Times New Roman"/>
          <w:sz w:val="28"/>
          <w:szCs w:val="28"/>
        </w:rPr>
      </w:pPr>
      <w:bookmarkStart w:id="15" w:name="P2949"/>
      <w:bookmarkEnd w:id="15"/>
      <w:r w:rsidRPr="00670B9F">
        <w:rPr>
          <w:rFonts w:ascii="Times New Roman" w:hAnsi="Times New Roman" w:cs="Times New Roman"/>
          <w:sz w:val="28"/>
          <w:szCs w:val="28"/>
        </w:rPr>
        <w:t>30. Главный распорядитель в лице Управления и Департамента управления финансами Администрации города Ханты-Мансийска осуществляют контроль за соблюдением порядка и условий предоставления субсидии, в том числе в части достижения результатов ее предоставления, установленных договором, в виде проверок не реже одного раза в год в течение двух лет, следующих за отчетным финансовым годом.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Органы государственного (муниципального) финансового контроля осуществляют проверки в соответствии со статьями 268.1, 269.2 Бюджетного кодекса Российской Федерации.</w:t>
      </w:r>
    </w:p>
    <w:p w:rsidR="00D139D4" w:rsidRPr="00670B9F" w:rsidRDefault="00D139D4" w:rsidP="00D139D4">
      <w:pPr>
        <w:pStyle w:val="ConsPlusNormal"/>
        <w:ind w:firstLine="540"/>
        <w:jc w:val="both"/>
        <w:rPr>
          <w:rFonts w:ascii="Times New Roman" w:hAnsi="Times New Roman" w:cs="Times New Roman"/>
          <w:sz w:val="28"/>
          <w:szCs w:val="28"/>
        </w:rPr>
      </w:pPr>
      <w:bookmarkStart w:id="16" w:name="P2951"/>
      <w:bookmarkEnd w:id="16"/>
      <w:r w:rsidRPr="00670B9F">
        <w:rPr>
          <w:rFonts w:ascii="Times New Roman" w:hAnsi="Times New Roman" w:cs="Times New Roman"/>
          <w:sz w:val="28"/>
          <w:szCs w:val="28"/>
        </w:rPr>
        <w:t>31.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значений результатов предоставления субсидии уполномоченный орган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32. Требование о возврате субсидии направляется Управлением Субъекту в течение пяти рабочих дней со дня установления факта, указанного в пункте 31 настоящего раздела.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Требование направляется заказным почтовым отправлением с уведомлением о вручении и должно содержать причины, послужившие основанием для возврата, размер средств, подлежащих возврату, а также срок возврата денежных средств.</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33. Получатель субсидии обязан возвратить субсидию в срок не позднее десяти дней с даты получения требования о возврате.</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34.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D139D4" w:rsidRPr="00670B9F" w:rsidRDefault="00D139D4" w:rsidP="00D139D4">
      <w:pPr>
        <w:pStyle w:val="ConsPlusNormal"/>
        <w:rPr>
          <w:rFonts w:ascii="Times New Roman" w:hAnsi="Times New Roman" w:cs="Times New Roman"/>
          <w:sz w:val="28"/>
          <w:szCs w:val="28"/>
        </w:rPr>
      </w:pPr>
    </w:p>
    <w:p w:rsidR="00D139D4" w:rsidRPr="00670B9F" w:rsidRDefault="00D139D4" w:rsidP="00D139D4">
      <w:pPr>
        <w:pStyle w:val="ConsPlusNormal"/>
        <w:tabs>
          <w:tab w:val="left" w:pos="2475"/>
        </w:tabs>
        <w:rPr>
          <w:rFonts w:ascii="Times New Roman" w:hAnsi="Times New Roman" w:cs="Times New Roman"/>
          <w:sz w:val="28"/>
          <w:szCs w:val="28"/>
        </w:rPr>
      </w:pPr>
      <w:r w:rsidRPr="00670B9F">
        <w:rPr>
          <w:rFonts w:ascii="Times New Roman" w:hAnsi="Times New Roman" w:cs="Times New Roman"/>
          <w:sz w:val="28"/>
          <w:szCs w:val="28"/>
        </w:rPr>
        <w:tab/>
      </w:r>
    </w:p>
    <w:p w:rsidR="00D139D4" w:rsidRPr="00670B9F" w:rsidRDefault="00D139D4" w:rsidP="00D139D4">
      <w:pPr>
        <w:pStyle w:val="ConsPlusNormal"/>
        <w:rPr>
          <w:rFonts w:ascii="Times New Roman" w:hAnsi="Times New Roman" w:cs="Times New Roman"/>
          <w:sz w:val="28"/>
          <w:szCs w:val="28"/>
        </w:rPr>
      </w:pPr>
    </w:p>
    <w:p w:rsidR="00D139D4" w:rsidRPr="00670B9F" w:rsidRDefault="00D139D4" w:rsidP="00D139D4">
      <w:pPr>
        <w:pStyle w:val="ConsPlusNormal"/>
        <w:rPr>
          <w:rFonts w:ascii="Times New Roman" w:hAnsi="Times New Roman" w:cs="Times New Roman"/>
          <w:sz w:val="28"/>
          <w:szCs w:val="28"/>
        </w:rPr>
      </w:pPr>
    </w:p>
    <w:p w:rsidR="00D139D4" w:rsidRPr="00670B9F" w:rsidRDefault="00D139D4" w:rsidP="00D139D4">
      <w:pPr>
        <w:pStyle w:val="ConsPlusNormal"/>
        <w:rPr>
          <w:rFonts w:ascii="Times New Roman" w:hAnsi="Times New Roman" w:cs="Times New Roman"/>
          <w:sz w:val="28"/>
          <w:szCs w:val="28"/>
        </w:rPr>
      </w:pPr>
    </w:p>
    <w:p w:rsidR="00D139D4" w:rsidRPr="00670B9F" w:rsidRDefault="00D139D4" w:rsidP="00D139D4">
      <w:pPr>
        <w:pStyle w:val="ConsPlusNormal"/>
        <w:jc w:val="right"/>
        <w:outlineLvl w:val="1"/>
      </w:pPr>
    </w:p>
    <w:p w:rsidR="00D139D4" w:rsidRDefault="00D139D4" w:rsidP="00D139D4">
      <w:pPr>
        <w:pStyle w:val="ConsPlusNormal"/>
        <w:jc w:val="right"/>
        <w:outlineLvl w:val="1"/>
      </w:pPr>
    </w:p>
    <w:p w:rsidR="00D139D4" w:rsidRDefault="00D139D4" w:rsidP="00D139D4">
      <w:pPr>
        <w:pStyle w:val="ConsPlusNormal"/>
        <w:jc w:val="right"/>
        <w:outlineLvl w:val="1"/>
      </w:pPr>
    </w:p>
    <w:p w:rsidR="00D139D4" w:rsidRPr="00670B9F" w:rsidRDefault="00D139D4" w:rsidP="00D139D4">
      <w:pPr>
        <w:pStyle w:val="ConsPlusNormal"/>
        <w:jc w:val="right"/>
        <w:outlineLvl w:val="1"/>
        <w:rPr>
          <w:rFonts w:ascii="Times New Roman" w:hAnsi="Times New Roman" w:cs="Times New Roman"/>
          <w:sz w:val="24"/>
          <w:szCs w:val="24"/>
        </w:rPr>
      </w:pPr>
      <w:r w:rsidRPr="00670B9F">
        <w:rPr>
          <w:rFonts w:ascii="Times New Roman" w:hAnsi="Times New Roman" w:cs="Times New Roman"/>
          <w:sz w:val="24"/>
          <w:szCs w:val="24"/>
        </w:rPr>
        <w:lastRenderedPageBreak/>
        <w:t>Приложение 1</w:t>
      </w:r>
    </w:p>
    <w:p w:rsidR="00D139D4" w:rsidRDefault="00D139D4" w:rsidP="00D139D4">
      <w:pPr>
        <w:pStyle w:val="ConsPlusNormal"/>
        <w:jc w:val="right"/>
        <w:rPr>
          <w:rFonts w:ascii="Times New Roman" w:hAnsi="Times New Roman" w:cs="Times New Roman"/>
          <w:sz w:val="24"/>
          <w:szCs w:val="24"/>
        </w:rPr>
      </w:pPr>
      <w:r w:rsidRPr="00670B9F">
        <w:rPr>
          <w:rFonts w:ascii="Times New Roman" w:hAnsi="Times New Roman" w:cs="Times New Roman"/>
          <w:sz w:val="24"/>
          <w:szCs w:val="24"/>
        </w:rPr>
        <w:t>к Порядку</w:t>
      </w:r>
      <w:r>
        <w:rPr>
          <w:rFonts w:ascii="Times New Roman" w:hAnsi="Times New Roman" w:cs="Times New Roman"/>
          <w:sz w:val="24"/>
          <w:szCs w:val="24"/>
        </w:rPr>
        <w:t xml:space="preserve"> </w:t>
      </w:r>
      <w:r w:rsidRPr="00670B9F">
        <w:rPr>
          <w:rFonts w:ascii="Times New Roman" w:hAnsi="Times New Roman" w:cs="Times New Roman"/>
          <w:sz w:val="24"/>
          <w:szCs w:val="24"/>
        </w:rPr>
        <w:t>предоставления финансовой поддержки</w:t>
      </w:r>
    </w:p>
    <w:p w:rsidR="00D139D4" w:rsidRDefault="00D139D4" w:rsidP="00D139D4">
      <w:pPr>
        <w:pStyle w:val="ConsPlusNormal"/>
        <w:jc w:val="right"/>
        <w:rPr>
          <w:rFonts w:ascii="Times New Roman" w:hAnsi="Times New Roman" w:cs="Times New Roman"/>
          <w:sz w:val="24"/>
          <w:szCs w:val="24"/>
        </w:rPr>
      </w:pPr>
      <w:r w:rsidRPr="00670B9F">
        <w:rPr>
          <w:rFonts w:ascii="Times New Roman" w:hAnsi="Times New Roman" w:cs="Times New Roman"/>
          <w:sz w:val="24"/>
          <w:szCs w:val="24"/>
        </w:rPr>
        <w:t xml:space="preserve"> в форме</w:t>
      </w:r>
      <w:r>
        <w:rPr>
          <w:rFonts w:ascii="Times New Roman" w:hAnsi="Times New Roman" w:cs="Times New Roman"/>
          <w:sz w:val="24"/>
          <w:szCs w:val="24"/>
        </w:rPr>
        <w:t xml:space="preserve"> </w:t>
      </w:r>
      <w:r w:rsidRPr="00670B9F">
        <w:rPr>
          <w:rFonts w:ascii="Times New Roman" w:hAnsi="Times New Roman" w:cs="Times New Roman"/>
          <w:sz w:val="24"/>
          <w:szCs w:val="24"/>
        </w:rPr>
        <w:t>субсидий субъектам малого</w:t>
      </w:r>
      <w:r>
        <w:rPr>
          <w:rFonts w:ascii="Times New Roman" w:hAnsi="Times New Roman" w:cs="Times New Roman"/>
          <w:sz w:val="24"/>
          <w:szCs w:val="24"/>
        </w:rPr>
        <w:t xml:space="preserve"> </w:t>
      </w:r>
      <w:r w:rsidRPr="00670B9F">
        <w:rPr>
          <w:rFonts w:ascii="Times New Roman" w:hAnsi="Times New Roman" w:cs="Times New Roman"/>
          <w:sz w:val="24"/>
          <w:szCs w:val="24"/>
        </w:rPr>
        <w:t xml:space="preserve">и среднего </w:t>
      </w:r>
    </w:p>
    <w:p w:rsidR="00D139D4" w:rsidRDefault="00D139D4" w:rsidP="00D139D4">
      <w:pPr>
        <w:pStyle w:val="ConsPlusNormal"/>
        <w:jc w:val="right"/>
        <w:rPr>
          <w:rFonts w:ascii="Times New Roman" w:hAnsi="Times New Roman" w:cs="Times New Roman"/>
          <w:sz w:val="24"/>
          <w:szCs w:val="24"/>
        </w:rPr>
      </w:pPr>
      <w:r w:rsidRPr="00670B9F">
        <w:rPr>
          <w:rFonts w:ascii="Times New Roman" w:hAnsi="Times New Roman" w:cs="Times New Roman"/>
          <w:sz w:val="24"/>
          <w:szCs w:val="24"/>
        </w:rPr>
        <w:t>предпринимательства</w:t>
      </w:r>
      <w:r>
        <w:rPr>
          <w:rFonts w:ascii="Times New Roman" w:hAnsi="Times New Roman" w:cs="Times New Roman"/>
          <w:sz w:val="24"/>
          <w:szCs w:val="24"/>
        </w:rPr>
        <w:t xml:space="preserve"> </w:t>
      </w:r>
      <w:r w:rsidRPr="00670B9F">
        <w:rPr>
          <w:rFonts w:ascii="Times New Roman" w:hAnsi="Times New Roman" w:cs="Times New Roman"/>
          <w:sz w:val="24"/>
          <w:szCs w:val="24"/>
        </w:rPr>
        <w:t xml:space="preserve">в рамках реализации </w:t>
      </w:r>
    </w:p>
    <w:p w:rsidR="00D139D4" w:rsidRDefault="00D139D4" w:rsidP="00D139D4">
      <w:pPr>
        <w:pStyle w:val="ConsPlusNormal"/>
        <w:jc w:val="right"/>
        <w:rPr>
          <w:rFonts w:ascii="Times New Roman" w:hAnsi="Times New Roman" w:cs="Times New Roman"/>
          <w:sz w:val="24"/>
          <w:szCs w:val="24"/>
        </w:rPr>
      </w:pPr>
      <w:r w:rsidRPr="00670B9F">
        <w:rPr>
          <w:rFonts w:ascii="Times New Roman" w:hAnsi="Times New Roman" w:cs="Times New Roman"/>
          <w:sz w:val="24"/>
          <w:szCs w:val="24"/>
        </w:rPr>
        <w:t>регионального</w:t>
      </w:r>
      <w:r>
        <w:rPr>
          <w:rFonts w:ascii="Times New Roman" w:hAnsi="Times New Roman" w:cs="Times New Roman"/>
          <w:sz w:val="24"/>
          <w:szCs w:val="24"/>
        </w:rPr>
        <w:t xml:space="preserve"> </w:t>
      </w:r>
      <w:r w:rsidRPr="00670B9F">
        <w:rPr>
          <w:rFonts w:ascii="Times New Roman" w:hAnsi="Times New Roman" w:cs="Times New Roman"/>
          <w:sz w:val="24"/>
          <w:szCs w:val="24"/>
        </w:rPr>
        <w:t xml:space="preserve">проекта «Малое и среднее </w:t>
      </w:r>
    </w:p>
    <w:p w:rsidR="00D139D4" w:rsidRDefault="00D139D4" w:rsidP="00D139D4">
      <w:pPr>
        <w:pStyle w:val="ConsPlusNormal"/>
        <w:jc w:val="right"/>
        <w:rPr>
          <w:rFonts w:ascii="Times New Roman" w:hAnsi="Times New Roman" w:cs="Times New Roman"/>
          <w:sz w:val="24"/>
          <w:szCs w:val="24"/>
        </w:rPr>
      </w:pPr>
      <w:r w:rsidRPr="00670B9F">
        <w:rPr>
          <w:rFonts w:ascii="Times New Roman" w:hAnsi="Times New Roman" w:cs="Times New Roman"/>
          <w:sz w:val="24"/>
          <w:szCs w:val="24"/>
        </w:rPr>
        <w:t>предпринимательство и поддержка</w:t>
      </w:r>
      <w:r>
        <w:rPr>
          <w:rFonts w:ascii="Times New Roman" w:hAnsi="Times New Roman" w:cs="Times New Roman"/>
          <w:sz w:val="24"/>
          <w:szCs w:val="24"/>
        </w:rPr>
        <w:t xml:space="preserve"> </w:t>
      </w:r>
      <w:r w:rsidRPr="00670B9F">
        <w:rPr>
          <w:rFonts w:ascii="Times New Roman" w:hAnsi="Times New Roman" w:cs="Times New Roman"/>
          <w:sz w:val="24"/>
          <w:szCs w:val="24"/>
        </w:rPr>
        <w:t>индивидуальной</w:t>
      </w:r>
      <w:r>
        <w:rPr>
          <w:rFonts w:ascii="Times New Roman" w:hAnsi="Times New Roman" w:cs="Times New Roman"/>
          <w:sz w:val="24"/>
          <w:szCs w:val="24"/>
        </w:rPr>
        <w:t xml:space="preserve"> </w:t>
      </w:r>
    </w:p>
    <w:p w:rsidR="00D139D4" w:rsidRPr="00670B9F" w:rsidRDefault="00D139D4" w:rsidP="00D139D4">
      <w:pPr>
        <w:pStyle w:val="ConsPlusNormal"/>
        <w:jc w:val="right"/>
        <w:rPr>
          <w:rFonts w:ascii="Times New Roman" w:hAnsi="Times New Roman" w:cs="Times New Roman"/>
          <w:sz w:val="24"/>
          <w:szCs w:val="24"/>
        </w:rPr>
      </w:pPr>
      <w:r w:rsidRPr="00670B9F">
        <w:rPr>
          <w:rFonts w:ascii="Times New Roman" w:hAnsi="Times New Roman" w:cs="Times New Roman"/>
          <w:sz w:val="24"/>
          <w:szCs w:val="24"/>
        </w:rPr>
        <w:t xml:space="preserve">предпринимательской инициативы» </w:t>
      </w:r>
    </w:p>
    <w:p w:rsidR="00D139D4" w:rsidRPr="00670B9F" w:rsidRDefault="00D139D4" w:rsidP="00D139D4">
      <w:pPr>
        <w:pStyle w:val="ConsPlusNonformat"/>
        <w:jc w:val="right"/>
        <w:rPr>
          <w:rFonts w:ascii="Times New Roman" w:hAnsi="Times New Roman" w:cs="Times New Roman"/>
          <w:sz w:val="24"/>
          <w:szCs w:val="24"/>
        </w:rPr>
      </w:pPr>
    </w:p>
    <w:p w:rsidR="00D139D4" w:rsidRPr="00670B9F" w:rsidRDefault="00D139D4" w:rsidP="00D139D4">
      <w:pPr>
        <w:pStyle w:val="ConsPlusNonformat"/>
        <w:jc w:val="right"/>
        <w:rPr>
          <w:rFonts w:ascii="Times New Roman" w:hAnsi="Times New Roman" w:cs="Times New Roman"/>
          <w:sz w:val="24"/>
          <w:szCs w:val="24"/>
        </w:rPr>
      </w:pPr>
      <w:r w:rsidRPr="00670B9F">
        <w:rPr>
          <w:rFonts w:ascii="Times New Roman" w:hAnsi="Times New Roman" w:cs="Times New Roman"/>
          <w:sz w:val="24"/>
          <w:szCs w:val="24"/>
        </w:rPr>
        <w:t xml:space="preserve">                                                      Начальнику управления</w:t>
      </w:r>
    </w:p>
    <w:p w:rsidR="00D139D4" w:rsidRPr="00670B9F" w:rsidRDefault="00D139D4" w:rsidP="00D139D4">
      <w:pPr>
        <w:pStyle w:val="ConsPlusNonformat"/>
        <w:jc w:val="right"/>
        <w:rPr>
          <w:rFonts w:ascii="Times New Roman" w:hAnsi="Times New Roman" w:cs="Times New Roman"/>
          <w:sz w:val="24"/>
          <w:szCs w:val="24"/>
        </w:rPr>
      </w:pPr>
      <w:r w:rsidRPr="00670B9F">
        <w:rPr>
          <w:rFonts w:ascii="Times New Roman" w:hAnsi="Times New Roman" w:cs="Times New Roman"/>
          <w:sz w:val="24"/>
          <w:szCs w:val="24"/>
        </w:rPr>
        <w:t xml:space="preserve">                                                    экономического развития</w:t>
      </w:r>
    </w:p>
    <w:p w:rsidR="00D139D4" w:rsidRPr="00670B9F" w:rsidRDefault="00D139D4" w:rsidP="00D139D4">
      <w:pPr>
        <w:pStyle w:val="ConsPlusNonformat"/>
        <w:jc w:val="right"/>
        <w:rPr>
          <w:rFonts w:ascii="Times New Roman" w:hAnsi="Times New Roman" w:cs="Times New Roman"/>
          <w:sz w:val="24"/>
          <w:szCs w:val="24"/>
        </w:rPr>
      </w:pPr>
      <w:r w:rsidRPr="00670B9F">
        <w:rPr>
          <w:rFonts w:ascii="Times New Roman" w:hAnsi="Times New Roman" w:cs="Times New Roman"/>
          <w:sz w:val="24"/>
          <w:szCs w:val="24"/>
        </w:rPr>
        <w:t xml:space="preserve">                                                            и инвестиций                                                  Администрации города</w:t>
      </w:r>
    </w:p>
    <w:p w:rsidR="00D139D4" w:rsidRPr="00670B9F" w:rsidRDefault="00D139D4" w:rsidP="00D139D4">
      <w:pPr>
        <w:pStyle w:val="ConsPlusNonformat"/>
        <w:jc w:val="right"/>
        <w:rPr>
          <w:rFonts w:ascii="Times New Roman" w:hAnsi="Times New Roman" w:cs="Times New Roman"/>
          <w:sz w:val="24"/>
          <w:szCs w:val="24"/>
        </w:rPr>
      </w:pPr>
      <w:r w:rsidRPr="00670B9F">
        <w:rPr>
          <w:rFonts w:ascii="Times New Roman" w:hAnsi="Times New Roman" w:cs="Times New Roman"/>
          <w:sz w:val="24"/>
          <w:szCs w:val="24"/>
        </w:rPr>
        <w:t xml:space="preserve">                                   Ханты-Мансийска - уполномоченному органу</w:t>
      </w:r>
    </w:p>
    <w:p w:rsidR="00D139D4" w:rsidRPr="00670B9F" w:rsidRDefault="00D139D4" w:rsidP="00D139D4">
      <w:pPr>
        <w:pStyle w:val="ConsPlusNonformat"/>
        <w:jc w:val="right"/>
        <w:rPr>
          <w:rFonts w:ascii="Times New Roman" w:hAnsi="Times New Roman" w:cs="Times New Roman"/>
          <w:sz w:val="24"/>
          <w:szCs w:val="24"/>
        </w:rPr>
      </w:pPr>
      <w:r w:rsidRPr="00670B9F">
        <w:rPr>
          <w:rFonts w:ascii="Times New Roman" w:hAnsi="Times New Roman" w:cs="Times New Roman"/>
          <w:sz w:val="24"/>
          <w:szCs w:val="24"/>
        </w:rPr>
        <w:t xml:space="preserve">                                   ________________________________________</w:t>
      </w:r>
    </w:p>
    <w:p w:rsidR="00D139D4" w:rsidRPr="00670B9F" w:rsidRDefault="00D139D4" w:rsidP="00D139D4">
      <w:pPr>
        <w:pStyle w:val="ConsPlusNonformat"/>
        <w:jc w:val="right"/>
        <w:rPr>
          <w:rFonts w:ascii="Times New Roman" w:hAnsi="Times New Roman" w:cs="Times New Roman"/>
          <w:sz w:val="24"/>
          <w:szCs w:val="24"/>
        </w:rPr>
      </w:pPr>
      <w:r w:rsidRPr="00670B9F">
        <w:rPr>
          <w:rFonts w:ascii="Times New Roman" w:hAnsi="Times New Roman" w:cs="Times New Roman"/>
          <w:sz w:val="24"/>
          <w:szCs w:val="24"/>
        </w:rPr>
        <w:t xml:space="preserve">                                             (ФИО (отчество - при наличии))</w:t>
      </w:r>
    </w:p>
    <w:p w:rsidR="00D139D4" w:rsidRPr="00670B9F" w:rsidRDefault="00D139D4" w:rsidP="00D139D4">
      <w:pPr>
        <w:pStyle w:val="ConsPlusNonformat"/>
        <w:jc w:val="right"/>
        <w:rPr>
          <w:rFonts w:ascii="Times New Roman" w:hAnsi="Times New Roman" w:cs="Times New Roman"/>
          <w:sz w:val="24"/>
          <w:szCs w:val="24"/>
        </w:rPr>
      </w:pPr>
      <w:r w:rsidRPr="00670B9F">
        <w:rPr>
          <w:rFonts w:ascii="Times New Roman" w:hAnsi="Times New Roman" w:cs="Times New Roman"/>
          <w:sz w:val="24"/>
          <w:szCs w:val="24"/>
        </w:rPr>
        <w:t xml:space="preserve">                                   от _____________________________________</w:t>
      </w:r>
    </w:p>
    <w:p w:rsidR="00D139D4" w:rsidRPr="00670B9F" w:rsidRDefault="00D139D4" w:rsidP="00D139D4">
      <w:pPr>
        <w:pStyle w:val="ConsPlusNonformat"/>
        <w:jc w:val="right"/>
        <w:rPr>
          <w:rFonts w:ascii="Times New Roman" w:hAnsi="Times New Roman" w:cs="Times New Roman"/>
          <w:sz w:val="24"/>
          <w:szCs w:val="24"/>
        </w:rPr>
      </w:pPr>
      <w:r w:rsidRPr="00670B9F">
        <w:rPr>
          <w:rFonts w:ascii="Times New Roman" w:hAnsi="Times New Roman" w:cs="Times New Roman"/>
          <w:sz w:val="24"/>
          <w:szCs w:val="24"/>
        </w:rPr>
        <w:t xml:space="preserve">                                   ________________________________________</w:t>
      </w:r>
    </w:p>
    <w:p w:rsidR="00D139D4" w:rsidRPr="00670B9F" w:rsidRDefault="00D139D4" w:rsidP="00D139D4">
      <w:pPr>
        <w:pStyle w:val="ConsPlusNonformat"/>
        <w:jc w:val="right"/>
        <w:rPr>
          <w:rFonts w:ascii="Times New Roman" w:hAnsi="Times New Roman" w:cs="Times New Roman"/>
          <w:sz w:val="24"/>
          <w:szCs w:val="24"/>
        </w:rPr>
      </w:pPr>
      <w:r w:rsidRPr="00670B9F">
        <w:rPr>
          <w:rFonts w:ascii="Times New Roman" w:hAnsi="Times New Roman" w:cs="Times New Roman"/>
          <w:sz w:val="24"/>
          <w:szCs w:val="24"/>
        </w:rPr>
        <w:t xml:space="preserve">                                     (сокращенное наименование юридического</w:t>
      </w:r>
    </w:p>
    <w:p w:rsidR="00D139D4" w:rsidRPr="00670B9F" w:rsidRDefault="00D139D4" w:rsidP="00D139D4">
      <w:pPr>
        <w:pStyle w:val="ConsPlusNonformat"/>
        <w:jc w:val="right"/>
        <w:rPr>
          <w:rFonts w:ascii="Times New Roman" w:hAnsi="Times New Roman" w:cs="Times New Roman"/>
          <w:sz w:val="24"/>
          <w:szCs w:val="24"/>
        </w:rPr>
      </w:pPr>
      <w:r w:rsidRPr="00670B9F">
        <w:rPr>
          <w:rFonts w:ascii="Times New Roman" w:hAnsi="Times New Roman" w:cs="Times New Roman"/>
          <w:sz w:val="24"/>
          <w:szCs w:val="24"/>
        </w:rPr>
        <w:t xml:space="preserve">                                      лица или ФИО (отчество - при наличии)</w:t>
      </w:r>
    </w:p>
    <w:p w:rsidR="00D139D4" w:rsidRPr="00670B9F" w:rsidRDefault="00D139D4" w:rsidP="00D139D4">
      <w:pPr>
        <w:pStyle w:val="ConsPlusNonformat"/>
        <w:jc w:val="right"/>
        <w:rPr>
          <w:rFonts w:ascii="Times New Roman" w:hAnsi="Times New Roman" w:cs="Times New Roman"/>
          <w:sz w:val="24"/>
          <w:szCs w:val="24"/>
        </w:rPr>
      </w:pPr>
      <w:r w:rsidRPr="00670B9F">
        <w:rPr>
          <w:rFonts w:ascii="Times New Roman" w:hAnsi="Times New Roman" w:cs="Times New Roman"/>
          <w:sz w:val="24"/>
          <w:szCs w:val="24"/>
        </w:rPr>
        <w:t xml:space="preserve">                                          индивидуального предпринимателя -</w:t>
      </w:r>
    </w:p>
    <w:p w:rsidR="00D139D4" w:rsidRPr="00670B9F" w:rsidRDefault="00D139D4" w:rsidP="00D139D4">
      <w:pPr>
        <w:pStyle w:val="ConsPlusNonformat"/>
        <w:jc w:val="right"/>
        <w:rPr>
          <w:rFonts w:ascii="Times New Roman" w:hAnsi="Times New Roman" w:cs="Times New Roman"/>
          <w:sz w:val="24"/>
          <w:szCs w:val="24"/>
        </w:rPr>
      </w:pPr>
      <w:r w:rsidRPr="00670B9F">
        <w:rPr>
          <w:rFonts w:ascii="Times New Roman" w:hAnsi="Times New Roman" w:cs="Times New Roman"/>
          <w:sz w:val="24"/>
          <w:szCs w:val="24"/>
        </w:rPr>
        <w:t xml:space="preserve">                                              получателя субсидии, телефон)</w:t>
      </w:r>
    </w:p>
    <w:p w:rsidR="00D139D4" w:rsidRPr="00670B9F" w:rsidRDefault="00D139D4" w:rsidP="00D139D4">
      <w:pPr>
        <w:pStyle w:val="ConsPlusNonformat"/>
        <w:jc w:val="both"/>
        <w:rPr>
          <w:rFonts w:ascii="Times New Roman" w:hAnsi="Times New Roman" w:cs="Times New Roman"/>
          <w:sz w:val="24"/>
          <w:szCs w:val="24"/>
        </w:rPr>
      </w:pPr>
    </w:p>
    <w:p w:rsidR="00D139D4" w:rsidRPr="00670B9F" w:rsidRDefault="00D139D4" w:rsidP="00D139D4">
      <w:pPr>
        <w:pStyle w:val="ConsPlusNonformat"/>
        <w:jc w:val="center"/>
        <w:rPr>
          <w:rFonts w:ascii="Times New Roman" w:hAnsi="Times New Roman" w:cs="Times New Roman"/>
          <w:sz w:val="24"/>
          <w:szCs w:val="24"/>
        </w:rPr>
      </w:pPr>
      <w:bookmarkStart w:id="17" w:name="P2983"/>
      <w:bookmarkEnd w:id="17"/>
      <w:r w:rsidRPr="00670B9F">
        <w:rPr>
          <w:rFonts w:ascii="Times New Roman" w:hAnsi="Times New Roman" w:cs="Times New Roman"/>
          <w:sz w:val="24"/>
          <w:szCs w:val="24"/>
        </w:rPr>
        <w:t>Заявление</w:t>
      </w:r>
    </w:p>
    <w:p w:rsidR="00D139D4" w:rsidRPr="00670B9F" w:rsidRDefault="00D139D4" w:rsidP="00D139D4">
      <w:pPr>
        <w:pStyle w:val="ConsPlusNonformat"/>
        <w:jc w:val="center"/>
        <w:rPr>
          <w:rFonts w:ascii="Times New Roman" w:hAnsi="Times New Roman" w:cs="Times New Roman"/>
          <w:sz w:val="24"/>
          <w:szCs w:val="24"/>
        </w:rPr>
      </w:pPr>
      <w:r w:rsidRPr="00670B9F">
        <w:rPr>
          <w:rFonts w:ascii="Times New Roman" w:hAnsi="Times New Roman" w:cs="Times New Roman"/>
          <w:sz w:val="24"/>
          <w:szCs w:val="24"/>
        </w:rPr>
        <w:t>на участие в отборе на получение финансовой поддержки</w:t>
      </w:r>
    </w:p>
    <w:p w:rsidR="00D139D4" w:rsidRPr="00670B9F" w:rsidRDefault="00D139D4" w:rsidP="00D139D4">
      <w:pPr>
        <w:pStyle w:val="ConsPlusNonformat"/>
        <w:jc w:val="center"/>
        <w:rPr>
          <w:rFonts w:ascii="Times New Roman" w:hAnsi="Times New Roman" w:cs="Times New Roman"/>
          <w:sz w:val="24"/>
          <w:szCs w:val="24"/>
        </w:rPr>
      </w:pPr>
      <w:r w:rsidRPr="00670B9F">
        <w:rPr>
          <w:rFonts w:ascii="Times New Roman" w:hAnsi="Times New Roman" w:cs="Times New Roman"/>
          <w:sz w:val="24"/>
          <w:szCs w:val="24"/>
        </w:rPr>
        <w:t>в форме субсидий</w:t>
      </w:r>
    </w:p>
    <w:p w:rsidR="00D139D4" w:rsidRPr="00670B9F" w:rsidRDefault="00D139D4" w:rsidP="00D139D4">
      <w:pPr>
        <w:pStyle w:val="ConsPlusNonformat"/>
        <w:jc w:val="center"/>
        <w:rPr>
          <w:rFonts w:ascii="Times New Roman" w:hAnsi="Times New Roman" w:cs="Times New Roman"/>
          <w:sz w:val="24"/>
          <w:szCs w:val="24"/>
        </w:rPr>
      </w:pP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Прошу предоставить финансовую поддержку в форме субсидии в соответствии</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с Порядком предоставления финансовой поддержки в форме субсидий субъектам  малого  и среднего предпринимательства в рамках реализации регионального проекта «Малое и среднее предпринимательство и поддержка индивидуальной предпринимательской инициативы», утвержденным   постановлением   Администрации   Ханты-Мансийска   (далее  - Порядок), по направлению(ям): 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____________________________________________________________________________.</w:t>
      </w:r>
    </w:p>
    <w:p w:rsidR="00D139D4" w:rsidRPr="00670B9F" w:rsidRDefault="00D139D4" w:rsidP="00D139D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1. Сведения о Субъекте:</w:t>
            </w:r>
          </w:p>
        </w:tc>
      </w:tr>
      <w:tr w:rsidR="00D139D4" w:rsidRPr="00670B9F" w:rsidTr="00D139D4">
        <w:tc>
          <w:tcPr>
            <w:tcW w:w="9071" w:type="dxa"/>
            <w:gridSpan w:val="2"/>
          </w:tcPr>
          <w:p w:rsidR="00D139D4" w:rsidRPr="00670B9F" w:rsidRDefault="00D139D4" w:rsidP="00D139D4">
            <w:pPr>
              <w:pStyle w:val="ConsPlusNormal"/>
              <w:jc w:val="both"/>
              <w:rPr>
                <w:rFonts w:ascii="Times New Roman" w:hAnsi="Times New Roman" w:cs="Times New Roman"/>
                <w:sz w:val="24"/>
                <w:szCs w:val="24"/>
              </w:rPr>
            </w:pPr>
            <w:r w:rsidRPr="00670B9F">
              <w:rPr>
                <w:rFonts w:ascii="Times New Roman" w:hAnsi="Times New Roman" w:cs="Times New Roman"/>
                <w:sz w:val="24"/>
                <w:szCs w:val="24"/>
              </w:rPr>
              <w:t>1.1. Полное наименование организации в соответствии с учредительными документами/ фамилия, имя, отчество (последнее - при наличии) индивидуального предпринимателя:</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1.2. Идентификационный номер налогоплательщика (ИНН):</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1.3. Код причины постановки на учет (КПП):</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1.4. Дата государственной регистрации: "_____" ____________ 20____ года</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2. Адрес Субъекта:</w:t>
            </w:r>
          </w:p>
        </w:tc>
      </w:tr>
      <w:tr w:rsidR="00D139D4" w:rsidRPr="00670B9F" w:rsidTr="00D139D4">
        <w:tc>
          <w:tcPr>
            <w:tcW w:w="9071" w:type="dxa"/>
            <w:gridSpan w:val="2"/>
          </w:tcPr>
          <w:p w:rsidR="00D139D4" w:rsidRPr="00670B9F" w:rsidRDefault="00D139D4" w:rsidP="00D139D4">
            <w:pPr>
              <w:pStyle w:val="ConsPlusNormal"/>
              <w:jc w:val="both"/>
              <w:rPr>
                <w:rFonts w:ascii="Times New Roman" w:hAnsi="Times New Roman" w:cs="Times New Roman"/>
                <w:sz w:val="24"/>
                <w:szCs w:val="24"/>
              </w:rPr>
            </w:pPr>
            <w:r w:rsidRPr="00670B9F">
              <w:rPr>
                <w:rFonts w:ascii="Times New Roman" w:hAnsi="Times New Roman" w:cs="Times New Roman"/>
                <w:sz w:val="24"/>
                <w:szCs w:val="24"/>
              </w:rPr>
              <w:t>2.1. Адрес постоянного места жительства физического лица (для физических лиц, зарегистрированных в установленном порядке и осуществляющих предпринимательскую деятельность без образования юридического лица):</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lastRenderedPageBreak/>
              <w:t>Населенный пункт</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улица</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номер дома номер квартиры</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2.2. Фактический и юридический адрес организации:</w:t>
            </w:r>
          </w:p>
        </w:tc>
      </w:tr>
      <w:tr w:rsidR="00D139D4" w:rsidRPr="00670B9F" w:rsidTr="00D139D4">
        <w:tc>
          <w:tcPr>
            <w:tcW w:w="4252" w:type="dxa"/>
          </w:tcPr>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2.2.1. Юридический:</w:t>
            </w:r>
          </w:p>
        </w:tc>
        <w:tc>
          <w:tcPr>
            <w:tcW w:w="4819" w:type="dxa"/>
          </w:tcPr>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2.2.2. Фактический:</w:t>
            </w:r>
          </w:p>
        </w:tc>
      </w:tr>
      <w:tr w:rsidR="00D139D4" w:rsidRPr="00670B9F" w:rsidTr="00D139D4">
        <w:tc>
          <w:tcPr>
            <w:tcW w:w="4252" w:type="dxa"/>
          </w:tcPr>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Населенный пункт</w:t>
            </w:r>
          </w:p>
        </w:tc>
        <w:tc>
          <w:tcPr>
            <w:tcW w:w="4819" w:type="dxa"/>
          </w:tcPr>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Населенный пункт</w:t>
            </w:r>
          </w:p>
        </w:tc>
      </w:tr>
      <w:tr w:rsidR="00D139D4" w:rsidRPr="00670B9F" w:rsidTr="00D139D4">
        <w:tc>
          <w:tcPr>
            <w:tcW w:w="4252" w:type="dxa"/>
          </w:tcPr>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улица</w:t>
            </w:r>
          </w:p>
        </w:tc>
        <w:tc>
          <w:tcPr>
            <w:tcW w:w="4819" w:type="dxa"/>
          </w:tcPr>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улица</w:t>
            </w:r>
          </w:p>
        </w:tc>
      </w:tr>
      <w:tr w:rsidR="00D139D4" w:rsidRPr="00670B9F" w:rsidTr="00D139D4">
        <w:tc>
          <w:tcPr>
            <w:tcW w:w="4252" w:type="dxa"/>
          </w:tcPr>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номер дома __________________</w:t>
            </w:r>
          </w:p>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номер квартиры (офиса, помещения) ___________________</w:t>
            </w:r>
          </w:p>
        </w:tc>
        <w:tc>
          <w:tcPr>
            <w:tcW w:w="4819" w:type="dxa"/>
          </w:tcPr>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номер дома ______________________</w:t>
            </w:r>
          </w:p>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номер квартиры (офиса, помещения) ______________________</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3. Банковские реквизиты:</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р/с (л/с) в банке</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к/с БИК</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4. Дата начала деятельности Субъекта:</w:t>
            </w:r>
          </w:p>
        </w:tc>
      </w:tr>
      <w:tr w:rsidR="00D139D4" w:rsidRPr="00670B9F" w:rsidTr="00D139D4">
        <w:tc>
          <w:tcPr>
            <w:tcW w:w="9071" w:type="dxa"/>
            <w:gridSpan w:val="2"/>
          </w:tcPr>
          <w:p w:rsidR="00D139D4" w:rsidRPr="00670B9F" w:rsidRDefault="00D139D4" w:rsidP="00D139D4">
            <w:pPr>
              <w:pStyle w:val="ConsPlusNormal"/>
              <w:jc w:val="both"/>
              <w:rPr>
                <w:rFonts w:ascii="Times New Roman" w:hAnsi="Times New Roman" w:cs="Times New Roman"/>
                <w:sz w:val="24"/>
                <w:szCs w:val="24"/>
              </w:rPr>
            </w:pPr>
            <w:r w:rsidRPr="00670B9F">
              <w:rPr>
                <w:rFonts w:ascii="Times New Roman" w:hAnsi="Times New Roman" w:cs="Times New Roman"/>
                <w:sz w:val="24"/>
                <w:szCs w:val="24"/>
              </w:rPr>
              <w:t>5. Основной вид экономической деятельности (в соответствии с ОКВЭД):</w:t>
            </w:r>
          </w:p>
        </w:tc>
      </w:tr>
      <w:tr w:rsidR="00D139D4" w:rsidRPr="00670B9F" w:rsidTr="00D139D4">
        <w:tc>
          <w:tcPr>
            <w:tcW w:w="9071" w:type="dxa"/>
            <w:gridSpan w:val="2"/>
          </w:tcPr>
          <w:p w:rsidR="00D139D4" w:rsidRPr="00670B9F" w:rsidRDefault="00D139D4" w:rsidP="00D139D4">
            <w:pPr>
              <w:pStyle w:val="ConsPlusNormal"/>
              <w:jc w:val="both"/>
              <w:rPr>
                <w:rFonts w:ascii="Times New Roman" w:hAnsi="Times New Roman" w:cs="Times New Roman"/>
                <w:sz w:val="24"/>
                <w:szCs w:val="24"/>
              </w:rPr>
            </w:pPr>
            <w:r w:rsidRPr="00670B9F">
              <w:rPr>
                <w:rFonts w:ascii="Times New Roman" w:hAnsi="Times New Roman" w:cs="Times New Roman"/>
                <w:sz w:val="24"/>
                <w:szCs w:val="24"/>
              </w:rPr>
              <w:t>6. Сумма уплаченных налоговых платежей за последние два календарных года (руб.) по основному виду деятельности (в соответствии с ОКВЭД):</w:t>
            </w:r>
          </w:p>
        </w:tc>
      </w:tr>
      <w:tr w:rsidR="00D139D4" w:rsidRPr="00670B9F" w:rsidTr="00D139D4">
        <w:tc>
          <w:tcPr>
            <w:tcW w:w="4252" w:type="dxa"/>
          </w:tcPr>
          <w:p w:rsidR="00D139D4" w:rsidRPr="00670B9F" w:rsidRDefault="00D139D4" w:rsidP="00D139D4">
            <w:pPr>
              <w:pStyle w:val="ConsPlusNormal"/>
              <w:jc w:val="both"/>
              <w:rPr>
                <w:rFonts w:ascii="Times New Roman" w:hAnsi="Times New Roman" w:cs="Times New Roman"/>
                <w:sz w:val="24"/>
                <w:szCs w:val="24"/>
              </w:rPr>
            </w:pPr>
            <w:r w:rsidRPr="00670B9F">
              <w:rPr>
                <w:rFonts w:ascii="Times New Roman" w:hAnsi="Times New Roman" w:cs="Times New Roman"/>
                <w:sz w:val="24"/>
                <w:szCs w:val="24"/>
              </w:rPr>
              <w:t>20___ год ______________ рублей,</w:t>
            </w:r>
          </w:p>
          <w:p w:rsidR="00D139D4" w:rsidRPr="00670B9F" w:rsidRDefault="00D139D4" w:rsidP="00D139D4">
            <w:pPr>
              <w:pStyle w:val="ConsPlusNormal"/>
              <w:jc w:val="both"/>
              <w:rPr>
                <w:rFonts w:ascii="Times New Roman" w:hAnsi="Times New Roman" w:cs="Times New Roman"/>
                <w:sz w:val="24"/>
                <w:szCs w:val="24"/>
              </w:rPr>
            </w:pPr>
            <w:r w:rsidRPr="00670B9F">
              <w:rPr>
                <w:rFonts w:ascii="Times New Roman" w:hAnsi="Times New Roman" w:cs="Times New Roman"/>
                <w:sz w:val="24"/>
                <w:szCs w:val="24"/>
              </w:rPr>
              <w:t>в том числе:</w:t>
            </w:r>
          </w:p>
          <w:p w:rsidR="00D139D4" w:rsidRPr="00670B9F" w:rsidRDefault="00D139D4" w:rsidP="00D139D4">
            <w:pPr>
              <w:pStyle w:val="ConsPlusNormal"/>
              <w:jc w:val="both"/>
              <w:rPr>
                <w:rFonts w:ascii="Times New Roman" w:hAnsi="Times New Roman" w:cs="Times New Roman"/>
                <w:sz w:val="24"/>
                <w:szCs w:val="24"/>
              </w:rPr>
            </w:pPr>
            <w:r w:rsidRPr="00670B9F">
              <w:rPr>
                <w:rFonts w:ascii="Times New Roman" w:hAnsi="Times New Roman" w:cs="Times New Roman"/>
                <w:sz w:val="24"/>
                <w:szCs w:val="24"/>
              </w:rPr>
              <w:t>УСН _____________ руб.;</w:t>
            </w:r>
          </w:p>
          <w:p w:rsidR="00D139D4" w:rsidRPr="00670B9F" w:rsidRDefault="00D139D4" w:rsidP="00D139D4">
            <w:pPr>
              <w:pStyle w:val="ConsPlusNormal"/>
              <w:jc w:val="both"/>
              <w:rPr>
                <w:rFonts w:ascii="Times New Roman" w:hAnsi="Times New Roman" w:cs="Times New Roman"/>
                <w:sz w:val="24"/>
                <w:szCs w:val="24"/>
              </w:rPr>
            </w:pPr>
            <w:r w:rsidRPr="00670B9F">
              <w:rPr>
                <w:rFonts w:ascii="Times New Roman" w:hAnsi="Times New Roman" w:cs="Times New Roman"/>
                <w:sz w:val="24"/>
                <w:szCs w:val="24"/>
              </w:rPr>
              <w:t>НДФЛ ___________ руб.;</w:t>
            </w:r>
          </w:p>
          <w:p w:rsidR="00D139D4" w:rsidRPr="00670B9F" w:rsidRDefault="00D139D4" w:rsidP="00D139D4">
            <w:pPr>
              <w:pStyle w:val="ConsPlusNormal"/>
              <w:jc w:val="both"/>
              <w:rPr>
                <w:rFonts w:ascii="Times New Roman" w:hAnsi="Times New Roman" w:cs="Times New Roman"/>
                <w:sz w:val="24"/>
                <w:szCs w:val="24"/>
              </w:rPr>
            </w:pPr>
            <w:r w:rsidRPr="00670B9F">
              <w:rPr>
                <w:rFonts w:ascii="Times New Roman" w:hAnsi="Times New Roman" w:cs="Times New Roman"/>
                <w:sz w:val="24"/>
                <w:szCs w:val="24"/>
              </w:rPr>
              <w:t>ЕСН _____________ руб.</w:t>
            </w:r>
          </w:p>
        </w:tc>
        <w:tc>
          <w:tcPr>
            <w:tcW w:w="4819" w:type="dxa"/>
          </w:tcPr>
          <w:p w:rsidR="00D139D4" w:rsidRPr="00670B9F" w:rsidRDefault="00D139D4" w:rsidP="00D139D4">
            <w:pPr>
              <w:pStyle w:val="ConsPlusNormal"/>
              <w:jc w:val="both"/>
              <w:rPr>
                <w:rFonts w:ascii="Times New Roman" w:hAnsi="Times New Roman" w:cs="Times New Roman"/>
                <w:sz w:val="24"/>
                <w:szCs w:val="24"/>
              </w:rPr>
            </w:pPr>
            <w:r w:rsidRPr="00670B9F">
              <w:rPr>
                <w:rFonts w:ascii="Times New Roman" w:hAnsi="Times New Roman" w:cs="Times New Roman"/>
                <w:sz w:val="24"/>
                <w:szCs w:val="24"/>
              </w:rPr>
              <w:t>20___ год ______________ рублей,</w:t>
            </w:r>
          </w:p>
          <w:p w:rsidR="00D139D4" w:rsidRPr="00670B9F" w:rsidRDefault="00D139D4" w:rsidP="00D139D4">
            <w:pPr>
              <w:pStyle w:val="ConsPlusNormal"/>
              <w:jc w:val="both"/>
              <w:rPr>
                <w:rFonts w:ascii="Times New Roman" w:hAnsi="Times New Roman" w:cs="Times New Roman"/>
                <w:sz w:val="24"/>
                <w:szCs w:val="24"/>
              </w:rPr>
            </w:pPr>
            <w:r w:rsidRPr="00670B9F">
              <w:rPr>
                <w:rFonts w:ascii="Times New Roman" w:hAnsi="Times New Roman" w:cs="Times New Roman"/>
                <w:sz w:val="24"/>
                <w:szCs w:val="24"/>
              </w:rPr>
              <w:t>в том числе:</w:t>
            </w:r>
          </w:p>
          <w:p w:rsidR="00D139D4" w:rsidRPr="00670B9F" w:rsidRDefault="00D139D4" w:rsidP="00D139D4">
            <w:pPr>
              <w:pStyle w:val="ConsPlusNormal"/>
              <w:jc w:val="both"/>
              <w:rPr>
                <w:rFonts w:ascii="Times New Roman" w:hAnsi="Times New Roman" w:cs="Times New Roman"/>
                <w:sz w:val="24"/>
                <w:szCs w:val="24"/>
              </w:rPr>
            </w:pPr>
            <w:r w:rsidRPr="00670B9F">
              <w:rPr>
                <w:rFonts w:ascii="Times New Roman" w:hAnsi="Times New Roman" w:cs="Times New Roman"/>
                <w:sz w:val="24"/>
                <w:szCs w:val="24"/>
              </w:rPr>
              <w:t>УСН _____________ руб.;</w:t>
            </w:r>
          </w:p>
          <w:p w:rsidR="00D139D4" w:rsidRPr="00670B9F" w:rsidRDefault="00D139D4" w:rsidP="00D139D4">
            <w:pPr>
              <w:pStyle w:val="ConsPlusNormal"/>
              <w:jc w:val="both"/>
              <w:rPr>
                <w:rFonts w:ascii="Times New Roman" w:hAnsi="Times New Roman" w:cs="Times New Roman"/>
                <w:sz w:val="24"/>
                <w:szCs w:val="24"/>
              </w:rPr>
            </w:pPr>
            <w:r w:rsidRPr="00670B9F">
              <w:rPr>
                <w:rFonts w:ascii="Times New Roman" w:hAnsi="Times New Roman" w:cs="Times New Roman"/>
                <w:sz w:val="24"/>
                <w:szCs w:val="24"/>
              </w:rPr>
              <w:t>НДФЛ ___________ руб.;</w:t>
            </w:r>
          </w:p>
          <w:p w:rsidR="00D139D4" w:rsidRPr="00670B9F" w:rsidRDefault="00D139D4" w:rsidP="00D139D4">
            <w:pPr>
              <w:pStyle w:val="ConsPlusNormal"/>
              <w:jc w:val="both"/>
              <w:rPr>
                <w:rFonts w:ascii="Times New Roman" w:hAnsi="Times New Roman" w:cs="Times New Roman"/>
                <w:sz w:val="24"/>
                <w:szCs w:val="24"/>
              </w:rPr>
            </w:pPr>
            <w:r w:rsidRPr="00670B9F">
              <w:rPr>
                <w:rFonts w:ascii="Times New Roman" w:hAnsi="Times New Roman" w:cs="Times New Roman"/>
                <w:sz w:val="24"/>
                <w:szCs w:val="24"/>
              </w:rPr>
              <w:t>ЕСН _____________ руб.</w:t>
            </w:r>
          </w:p>
        </w:tc>
      </w:tr>
      <w:tr w:rsidR="00D139D4" w:rsidRPr="00670B9F" w:rsidTr="00D139D4">
        <w:tc>
          <w:tcPr>
            <w:tcW w:w="9071" w:type="dxa"/>
            <w:gridSpan w:val="2"/>
          </w:tcPr>
          <w:p w:rsidR="00D139D4" w:rsidRPr="00670B9F" w:rsidRDefault="00D139D4" w:rsidP="00D139D4">
            <w:pPr>
              <w:pStyle w:val="ConsPlusNormal"/>
              <w:jc w:val="both"/>
              <w:rPr>
                <w:rFonts w:ascii="Times New Roman" w:hAnsi="Times New Roman" w:cs="Times New Roman"/>
                <w:sz w:val="24"/>
                <w:szCs w:val="24"/>
              </w:rPr>
            </w:pPr>
            <w:r w:rsidRPr="00670B9F">
              <w:rPr>
                <w:rFonts w:ascii="Times New Roman" w:hAnsi="Times New Roman" w:cs="Times New Roman"/>
                <w:sz w:val="24"/>
                <w:szCs w:val="24"/>
              </w:rPr>
              <w:t>7. Цель приобретения нового оборудования (в случае подачи заявки на компенсацию затрат, связанных с приобретением оборудования): _________________________________________________________________________</w:t>
            </w:r>
          </w:p>
          <w:p w:rsidR="00D139D4" w:rsidRPr="00670B9F" w:rsidRDefault="00D139D4" w:rsidP="00D139D4">
            <w:pPr>
              <w:pStyle w:val="ConsPlusNormal"/>
              <w:jc w:val="both"/>
              <w:rPr>
                <w:rFonts w:ascii="Times New Roman" w:hAnsi="Times New Roman" w:cs="Times New Roman"/>
                <w:sz w:val="24"/>
                <w:szCs w:val="24"/>
              </w:rPr>
            </w:pPr>
            <w:r w:rsidRPr="00670B9F">
              <w:rPr>
                <w:rFonts w:ascii="Times New Roman" w:hAnsi="Times New Roman" w:cs="Times New Roman"/>
                <w:sz w:val="24"/>
                <w:szCs w:val="24"/>
              </w:rPr>
              <w:t>указывается цель: импортозамещение, расширение ассортимента производимой продукции, оказанных услуг, увеличение объема произведенной продукции, оказанных услуг, модернизация (замена устаревшего оборудования на новое) в целях улучшения качества продукции, сокращения себестоимости продукции</w:t>
            </w:r>
          </w:p>
        </w:tc>
      </w:tr>
      <w:tr w:rsidR="00D139D4" w:rsidRPr="00670B9F" w:rsidTr="00D139D4">
        <w:tc>
          <w:tcPr>
            <w:tcW w:w="9071" w:type="dxa"/>
            <w:gridSpan w:val="2"/>
          </w:tcPr>
          <w:p w:rsidR="00D139D4" w:rsidRPr="00670B9F" w:rsidRDefault="00D139D4" w:rsidP="00D139D4">
            <w:pPr>
              <w:pStyle w:val="ConsPlusNormal"/>
              <w:jc w:val="both"/>
              <w:rPr>
                <w:rFonts w:ascii="Times New Roman" w:hAnsi="Times New Roman" w:cs="Times New Roman"/>
                <w:sz w:val="24"/>
                <w:szCs w:val="24"/>
              </w:rPr>
            </w:pPr>
            <w:r w:rsidRPr="00670B9F">
              <w:rPr>
                <w:rFonts w:ascii="Times New Roman" w:hAnsi="Times New Roman" w:cs="Times New Roman"/>
                <w:sz w:val="24"/>
                <w:szCs w:val="24"/>
              </w:rPr>
              <w:t>8. Описание производимой и реализуемой продукции (услуг), планируемой к производству продукции, наличие инновационной составляющей _________________________________________________________________________</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sz w:val="24"/>
                <w:szCs w:val="24"/>
              </w:rPr>
            </w:pPr>
            <w:r w:rsidRPr="00670B9F">
              <w:rPr>
                <w:rFonts w:ascii="Times New Roman" w:hAnsi="Times New Roman" w:cs="Times New Roman"/>
                <w:sz w:val="24"/>
                <w:szCs w:val="24"/>
              </w:rPr>
              <w:t>9. Количество рабочих мест на дату подачи заявки: ____________ ед.</w:t>
            </w:r>
          </w:p>
        </w:tc>
      </w:tr>
      <w:tr w:rsidR="00D139D4" w:rsidRPr="00670B9F" w:rsidTr="00D139D4">
        <w:tc>
          <w:tcPr>
            <w:tcW w:w="9071" w:type="dxa"/>
            <w:gridSpan w:val="2"/>
          </w:tcPr>
          <w:p w:rsidR="00D139D4" w:rsidRPr="00670B9F" w:rsidRDefault="00D139D4" w:rsidP="00D139D4">
            <w:pPr>
              <w:pStyle w:val="ConsPlusNormal"/>
              <w:jc w:val="both"/>
              <w:rPr>
                <w:rFonts w:ascii="Times New Roman" w:hAnsi="Times New Roman" w:cs="Times New Roman"/>
                <w:sz w:val="24"/>
                <w:szCs w:val="24"/>
              </w:rPr>
            </w:pPr>
            <w:r w:rsidRPr="00670B9F">
              <w:rPr>
                <w:rFonts w:ascii="Times New Roman" w:hAnsi="Times New Roman" w:cs="Times New Roman"/>
                <w:sz w:val="24"/>
                <w:szCs w:val="24"/>
              </w:rPr>
              <w:t>10. Планируемое сохранение рабочих мест в течение 12 месяцев после получения финансовой поддержки: _________ ед.</w:t>
            </w:r>
          </w:p>
        </w:tc>
      </w:tr>
      <w:tr w:rsidR="00D139D4" w:rsidRPr="00670B9F" w:rsidTr="00D139D4">
        <w:tc>
          <w:tcPr>
            <w:tcW w:w="9071" w:type="dxa"/>
            <w:gridSpan w:val="2"/>
          </w:tcPr>
          <w:p w:rsidR="00D139D4" w:rsidRPr="00670B9F" w:rsidRDefault="00D139D4" w:rsidP="00D139D4">
            <w:pPr>
              <w:pStyle w:val="ConsPlusNormal"/>
              <w:jc w:val="both"/>
              <w:rPr>
                <w:rFonts w:ascii="Times New Roman" w:hAnsi="Times New Roman" w:cs="Times New Roman"/>
                <w:sz w:val="24"/>
                <w:szCs w:val="24"/>
              </w:rPr>
            </w:pPr>
            <w:r w:rsidRPr="00670B9F">
              <w:rPr>
                <w:rFonts w:ascii="Times New Roman" w:hAnsi="Times New Roman" w:cs="Times New Roman"/>
                <w:sz w:val="24"/>
                <w:szCs w:val="24"/>
              </w:rPr>
              <w:t xml:space="preserve">11. Планируемое количество вновь созданных рабочих мест в течение 12 месяцев после </w:t>
            </w:r>
            <w:r w:rsidRPr="00670B9F">
              <w:rPr>
                <w:rFonts w:ascii="Times New Roman" w:hAnsi="Times New Roman" w:cs="Times New Roman"/>
                <w:sz w:val="24"/>
                <w:szCs w:val="24"/>
              </w:rPr>
              <w:lastRenderedPageBreak/>
              <w:t>получения финансовой поддержки: ___________ ед.</w:t>
            </w:r>
          </w:p>
        </w:tc>
      </w:tr>
    </w:tbl>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lastRenderedPageBreak/>
        <w:t xml:space="preserve">    Я, 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(фамилия, имя, отчество (последнее - при наличии) индивидуального</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предпринимателя</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(представителя) или фамилия, имя, отчество (последнее - при наличии)</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руководителя</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организации (представителя))</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даю  согласие  на размещение на порталах (сайтах), информационных системах,</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используемых  для проведения отбора в сети Интернет информации об участии в</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отборе  организации (индивидуального предпринимателя), результатах отбора и</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иной информации, касающейся участия в отборе.</w:t>
      </w:r>
    </w:p>
    <w:p w:rsidR="00D139D4" w:rsidRPr="00670B9F" w:rsidRDefault="00D139D4" w:rsidP="00D139D4">
      <w:pPr>
        <w:pStyle w:val="ConsPlusNonformat"/>
        <w:jc w:val="both"/>
        <w:rPr>
          <w:rFonts w:ascii="Times New Roman" w:hAnsi="Times New Roman" w:cs="Times New Roman"/>
          <w:sz w:val="24"/>
          <w:szCs w:val="24"/>
        </w:rPr>
      </w:pP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___________________               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(подпись)                        (ФИО (отчество - при наличии))</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Я, 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(фамилия, имя, отчество (последнее - при наличии) индивидуального</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предпринимателя</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(представителя) или фамилия, имя, отчество (последнее - при наличии)</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руководителя организации</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(представителя))</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с условиями предоставления субсидии ознакомлен(а) и согласен(на).</w:t>
      </w:r>
    </w:p>
    <w:p w:rsidR="00D139D4" w:rsidRPr="00670B9F" w:rsidRDefault="00D139D4" w:rsidP="00D139D4">
      <w:pPr>
        <w:pStyle w:val="ConsPlusNonformat"/>
        <w:jc w:val="both"/>
        <w:rPr>
          <w:rFonts w:ascii="Times New Roman" w:hAnsi="Times New Roman" w:cs="Times New Roman"/>
          <w:sz w:val="24"/>
          <w:szCs w:val="24"/>
        </w:rPr>
      </w:pP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___________________               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(подпись)                        (ФИО (отчество - при наличии))</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(наименование Субъекта, Организации)</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не  находится в процессе реорганизации, ликвидации, в отношении Субъекта не</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введена  процедура  банкротства,  деятельность Субъекта не приостановлена в</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порядке,   предусмотренном   законодательством   Российской  Федерации;  не</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прекращена деятельность в качестве индивидуального предпринимателя.</w:t>
      </w:r>
    </w:p>
    <w:p w:rsidR="00D139D4" w:rsidRPr="00670B9F" w:rsidRDefault="00D139D4" w:rsidP="00D139D4">
      <w:pPr>
        <w:pStyle w:val="ConsPlusNonformat"/>
        <w:jc w:val="both"/>
        <w:rPr>
          <w:rFonts w:ascii="Times New Roman" w:hAnsi="Times New Roman" w:cs="Times New Roman"/>
          <w:sz w:val="24"/>
          <w:szCs w:val="24"/>
        </w:rPr>
      </w:pP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___________________               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(подпись)                        (ФИО (отчество - при наличии))</w:t>
      </w:r>
    </w:p>
    <w:p w:rsidR="00D139D4" w:rsidRPr="00670B9F" w:rsidRDefault="00D139D4" w:rsidP="00D139D4">
      <w:pPr>
        <w:pStyle w:val="ConsPlusNonformat"/>
        <w:jc w:val="both"/>
        <w:rPr>
          <w:rFonts w:ascii="Times New Roman" w:hAnsi="Times New Roman" w:cs="Times New Roman"/>
          <w:sz w:val="24"/>
          <w:szCs w:val="24"/>
        </w:rPr>
      </w:pP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Я, 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(фамилия, имя, отчество (последнее - при наличии) индивидуального</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предпринимателя</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(представителя) или фамилия, имя, отчество (последнее - при наличии)</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руководителя</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организации (представителя)</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уведомлен(а),  что  информация о получении субсидии будет занесена в реестр</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субъектов  малого  и среднего предпринимательства - получателей поддержки в</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соответствии  с  Федеральным  законом  от  24.07.2007  N 209-ФЗ "О развитии</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малого и среднего предпринимательства в Российской Федерации".</w:t>
      </w:r>
    </w:p>
    <w:p w:rsidR="00D139D4" w:rsidRPr="00670B9F" w:rsidRDefault="00D139D4" w:rsidP="00D139D4">
      <w:pPr>
        <w:pStyle w:val="ConsPlusNonformat"/>
        <w:jc w:val="both"/>
        <w:rPr>
          <w:rFonts w:ascii="Times New Roman" w:hAnsi="Times New Roman" w:cs="Times New Roman"/>
          <w:sz w:val="24"/>
          <w:szCs w:val="24"/>
        </w:rPr>
      </w:pP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lastRenderedPageBreak/>
        <w:t xml:space="preserve">    ___________________               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(подпись)                        (ФИО (отчество - при наличии))</w:t>
      </w:r>
    </w:p>
    <w:p w:rsidR="00D139D4" w:rsidRPr="00670B9F" w:rsidRDefault="00D139D4" w:rsidP="00D139D4">
      <w:pPr>
        <w:pStyle w:val="ConsPlusNonformat"/>
        <w:jc w:val="both"/>
        <w:rPr>
          <w:rFonts w:ascii="Times New Roman" w:hAnsi="Times New Roman" w:cs="Times New Roman"/>
          <w:sz w:val="24"/>
          <w:szCs w:val="24"/>
        </w:rPr>
      </w:pP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(наименование Субъекта, Организации)</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подтверждаю   неполучение  средств  из  бюджета  города  Ханты-Мансийска  в</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соответствии  с  настоящим  Порядком,  на  основании иных правовых актов на</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цели, установленные настоящим Порядком, и по тем же основаниям.</w:t>
      </w:r>
    </w:p>
    <w:p w:rsidR="00D139D4" w:rsidRPr="00670B9F" w:rsidRDefault="00D139D4" w:rsidP="00D139D4">
      <w:pPr>
        <w:pStyle w:val="ConsPlusNonformat"/>
        <w:jc w:val="both"/>
        <w:rPr>
          <w:rFonts w:ascii="Times New Roman" w:hAnsi="Times New Roman" w:cs="Times New Roman"/>
          <w:sz w:val="24"/>
          <w:szCs w:val="24"/>
        </w:rPr>
      </w:pP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___________________               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(подпись)                        (ФИО (отчество - при наличии))</w:t>
      </w:r>
    </w:p>
    <w:p w:rsidR="00D139D4" w:rsidRPr="00670B9F" w:rsidRDefault="00D139D4" w:rsidP="00D139D4">
      <w:pPr>
        <w:pStyle w:val="ConsPlusNonformat"/>
        <w:jc w:val="both"/>
        <w:rPr>
          <w:rFonts w:ascii="Times New Roman" w:hAnsi="Times New Roman" w:cs="Times New Roman"/>
          <w:sz w:val="24"/>
          <w:szCs w:val="24"/>
        </w:rPr>
      </w:pP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Мне, 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(фамилия, имя, отчество (последнее - при наличии) индивидуального</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предпринимателя</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(представителя) или фамилия, имя, отчество (последнее - при наличии)</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руководителя</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организации (представителя))</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разъяснены и понятны все условия предоставления субсидии.</w:t>
      </w:r>
    </w:p>
    <w:p w:rsidR="00D139D4" w:rsidRPr="00670B9F" w:rsidRDefault="00D139D4" w:rsidP="00D139D4">
      <w:pPr>
        <w:pStyle w:val="ConsPlusNonformat"/>
        <w:jc w:val="both"/>
        <w:rPr>
          <w:rFonts w:ascii="Times New Roman" w:hAnsi="Times New Roman" w:cs="Times New Roman"/>
          <w:sz w:val="24"/>
          <w:szCs w:val="24"/>
        </w:rPr>
      </w:pP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___________________               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(подпись)                        (ФИО (отчество - при наличии))</w:t>
      </w:r>
    </w:p>
    <w:p w:rsidR="00D139D4" w:rsidRPr="00670B9F" w:rsidRDefault="00D139D4" w:rsidP="00D139D4">
      <w:pPr>
        <w:pStyle w:val="ConsPlusNonformat"/>
        <w:jc w:val="both"/>
        <w:rPr>
          <w:rFonts w:ascii="Times New Roman" w:hAnsi="Times New Roman" w:cs="Times New Roman"/>
          <w:sz w:val="24"/>
          <w:szCs w:val="24"/>
        </w:rPr>
      </w:pP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Настоящим подтверждаю, что все представленные мной сведения и документы</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являются достоверными.</w:t>
      </w:r>
    </w:p>
    <w:p w:rsidR="00D139D4" w:rsidRPr="00670B9F" w:rsidRDefault="00D139D4" w:rsidP="00D139D4">
      <w:pPr>
        <w:pStyle w:val="ConsPlusNonformat"/>
        <w:jc w:val="both"/>
        <w:rPr>
          <w:rFonts w:ascii="Times New Roman" w:hAnsi="Times New Roman" w:cs="Times New Roman"/>
          <w:sz w:val="24"/>
          <w:szCs w:val="24"/>
        </w:rPr>
      </w:pP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Я, 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(фамилия, имя, отчество (последнее - при наличии) индивидуального</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предпринимателя)</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паспортные данные 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(серия, номер, кем выдан, когда, код подразделения)</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адрес фактического проживания 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даю  согласие  Администрации города Ханты-Мансийска, юридический и почтовый</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адрес:  город  Ханты-Мансийск,  улица  Дзержинского,  дом  6,  на обработку</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самостоятельно  или  с  привлечением третьих лиц моих персональных данных в</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соответствии  с  Федеральным законом от 27.07.2006 N 152-ФЗ "О персональных</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данных" (для индивидуальных предпринимателей).</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            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(ФИО (отчество - при наличии))                        (подпись)</w:t>
      </w:r>
    </w:p>
    <w:p w:rsidR="00D139D4" w:rsidRPr="00670B9F" w:rsidRDefault="00D139D4" w:rsidP="00D139D4">
      <w:pPr>
        <w:pStyle w:val="ConsPlusNonformat"/>
        <w:jc w:val="both"/>
        <w:rPr>
          <w:rFonts w:ascii="Times New Roman" w:hAnsi="Times New Roman" w:cs="Times New Roman"/>
          <w:sz w:val="24"/>
          <w:szCs w:val="24"/>
        </w:rPr>
      </w:pP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 ___________ 20__ года</w:t>
      </w:r>
    </w:p>
    <w:p w:rsidR="00D139D4" w:rsidRPr="00670B9F" w:rsidRDefault="00D139D4" w:rsidP="00D139D4">
      <w:pPr>
        <w:pStyle w:val="ConsPlusNonformat"/>
        <w:jc w:val="both"/>
        <w:rPr>
          <w:rFonts w:ascii="Times New Roman" w:hAnsi="Times New Roman" w:cs="Times New Roman"/>
          <w:sz w:val="24"/>
          <w:szCs w:val="24"/>
        </w:rPr>
      </w:pP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                  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(подпись)                               (расшифровка подписи)</w:t>
      </w:r>
    </w:p>
    <w:p w:rsidR="00D139D4" w:rsidRPr="00670B9F" w:rsidRDefault="00D139D4" w:rsidP="00D139D4">
      <w:pPr>
        <w:pStyle w:val="ConsPlusNormal"/>
        <w:rPr>
          <w:rFonts w:ascii="Times New Roman" w:hAnsi="Times New Roman" w:cs="Times New Roman"/>
          <w:sz w:val="24"/>
          <w:szCs w:val="24"/>
        </w:rPr>
      </w:pPr>
    </w:p>
    <w:p w:rsidR="00D139D4" w:rsidRPr="00670B9F" w:rsidRDefault="00D139D4" w:rsidP="00D139D4">
      <w:pPr>
        <w:pStyle w:val="ConsPlusNormal"/>
        <w:rPr>
          <w:rFonts w:ascii="Times New Roman" w:hAnsi="Times New Roman" w:cs="Times New Roman"/>
          <w:sz w:val="24"/>
          <w:szCs w:val="24"/>
        </w:rPr>
      </w:pPr>
    </w:p>
    <w:p w:rsidR="00D139D4" w:rsidRDefault="00D139D4" w:rsidP="00D139D4">
      <w:pPr>
        <w:pStyle w:val="ConsPlusNormal"/>
      </w:pPr>
    </w:p>
    <w:p w:rsidR="00D139D4" w:rsidRDefault="00D139D4" w:rsidP="00D139D4">
      <w:pPr>
        <w:pStyle w:val="ConsPlusNormal"/>
      </w:pPr>
    </w:p>
    <w:p w:rsidR="00D139D4" w:rsidRPr="00670B9F" w:rsidRDefault="00D139D4" w:rsidP="00D139D4">
      <w:pPr>
        <w:pStyle w:val="ConsPlusNormal"/>
        <w:jc w:val="right"/>
        <w:outlineLvl w:val="1"/>
        <w:rPr>
          <w:rFonts w:ascii="Times New Roman" w:hAnsi="Times New Roman" w:cs="Times New Roman"/>
        </w:rPr>
      </w:pPr>
      <w:r w:rsidRPr="00670B9F">
        <w:rPr>
          <w:rFonts w:ascii="Times New Roman" w:hAnsi="Times New Roman" w:cs="Times New Roman"/>
        </w:rPr>
        <w:lastRenderedPageBreak/>
        <w:t>Приложение 2</w:t>
      </w:r>
    </w:p>
    <w:p w:rsidR="00D139D4" w:rsidRDefault="00D139D4" w:rsidP="00D139D4">
      <w:pPr>
        <w:pStyle w:val="ConsPlusNormal"/>
        <w:jc w:val="right"/>
        <w:rPr>
          <w:rFonts w:ascii="Times New Roman" w:hAnsi="Times New Roman" w:cs="Times New Roman"/>
          <w:sz w:val="24"/>
          <w:szCs w:val="24"/>
        </w:rPr>
      </w:pPr>
      <w:r w:rsidRPr="00670B9F">
        <w:rPr>
          <w:rFonts w:ascii="Times New Roman" w:hAnsi="Times New Roman" w:cs="Times New Roman"/>
          <w:sz w:val="24"/>
          <w:szCs w:val="24"/>
        </w:rPr>
        <w:t>к Порядку</w:t>
      </w:r>
      <w:r>
        <w:rPr>
          <w:rFonts w:ascii="Times New Roman" w:hAnsi="Times New Roman" w:cs="Times New Roman"/>
          <w:sz w:val="24"/>
          <w:szCs w:val="24"/>
        </w:rPr>
        <w:t xml:space="preserve"> </w:t>
      </w:r>
      <w:r w:rsidRPr="00670B9F">
        <w:rPr>
          <w:rFonts w:ascii="Times New Roman" w:hAnsi="Times New Roman" w:cs="Times New Roman"/>
          <w:sz w:val="24"/>
          <w:szCs w:val="24"/>
        </w:rPr>
        <w:t>предоставления финансовой поддержки</w:t>
      </w:r>
    </w:p>
    <w:p w:rsidR="00D139D4" w:rsidRDefault="00D139D4" w:rsidP="00D139D4">
      <w:pPr>
        <w:pStyle w:val="ConsPlusNormal"/>
        <w:jc w:val="right"/>
        <w:rPr>
          <w:rFonts w:ascii="Times New Roman" w:hAnsi="Times New Roman" w:cs="Times New Roman"/>
          <w:sz w:val="24"/>
          <w:szCs w:val="24"/>
        </w:rPr>
      </w:pPr>
      <w:r w:rsidRPr="00670B9F">
        <w:rPr>
          <w:rFonts w:ascii="Times New Roman" w:hAnsi="Times New Roman" w:cs="Times New Roman"/>
          <w:sz w:val="24"/>
          <w:szCs w:val="24"/>
        </w:rPr>
        <w:t xml:space="preserve"> в форме</w:t>
      </w:r>
      <w:r>
        <w:rPr>
          <w:rFonts w:ascii="Times New Roman" w:hAnsi="Times New Roman" w:cs="Times New Roman"/>
          <w:sz w:val="24"/>
          <w:szCs w:val="24"/>
        </w:rPr>
        <w:t xml:space="preserve"> </w:t>
      </w:r>
      <w:r w:rsidRPr="00670B9F">
        <w:rPr>
          <w:rFonts w:ascii="Times New Roman" w:hAnsi="Times New Roman" w:cs="Times New Roman"/>
          <w:sz w:val="24"/>
          <w:szCs w:val="24"/>
        </w:rPr>
        <w:t>субсидий субъектам малого</w:t>
      </w:r>
      <w:r>
        <w:rPr>
          <w:rFonts w:ascii="Times New Roman" w:hAnsi="Times New Roman" w:cs="Times New Roman"/>
          <w:sz w:val="24"/>
          <w:szCs w:val="24"/>
        </w:rPr>
        <w:t xml:space="preserve"> </w:t>
      </w:r>
      <w:r w:rsidRPr="00670B9F">
        <w:rPr>
          <w:rFonts w:ascii="Times New Roman" w:hAnsi="Times New Roman" w:cs="Times New Roman"/>
          <w:sz w:val="24"/>
          <w:szCs w:val="24"/>
        </w:rPr>
        <w:t xml:space="preserve">и среднего </w:t>
      </w:r>
    </w:p>
    <w:p w:rsidR="00D139D4" w:rsidRDefault="00D139D4" w:rsidP="00D139D4">
      <w:pPr>
        <w:pStyle w:val="ConsPlusNormal"/>
        <w:jc w:val="right"/>
        <w:rPr>
          <w:rFonts w:ascii="Times New Roman" w:hAnsi="Times New Roman" w:cs="Times New Roman"/>
          <w:sz w:val="24"/>
          <w:szCs w:val="24"/>
        </w:rPr>
      </w:pPr>
      <w:r w:rsidRPr="00670B9F">
        <w:rPr>
          <w:rFonts w:ascii="Times New Roman" w:hAnsi="Times New Roman" w:cs="Times New Roman"/>
          <w:sz w:val="24"/>
          <w:szCs w:val="24"/>
        </w:rPr>
        <w:t>предпринимательства</w:t>
      </w:r>
      <w:r>
        <w:rPr>
          <w:rFonts w:ascii="Times New Roman" w:hAnsi="Times New Roman" w:cs="Times New Roman"/>
          <w:sz w:val="24"/>
          <w:szCs w:val="24"/>
        </w:rPr>
        <w:t xml:space="preserve"> </w:t>
      </w:r>
      <w:r w:rsidRPr="00670B9F">
        <w:rPr>
          <w:rFonts w:ascii="Times New Roman" w:hAnsi="Times New Roman" w:cs="Times New Roman"/>
          <w:sz w:val="24"/>
          <w:szCs w:val="24"/>
        </w:rPr>
        <w:t xml:space="preserve">в рамках реализации </w:t>
      </w:r>
    </w:p>
    <w:p w:rsidR="00D139D4" w:rsidRDefault="00D139D4" w:rsidP="00D139D4">
      <w:pPr>
        <w:pStyle w:val="ConsPlusNormal"/>
        <w:jc w:val="right"/>
        <w:rPr>
          <w:rFonts w:ascii="Times New Roman" w:hAnsi="Times New Roman" w:cs="Times New Roman"/>
          <w:sz w:val="24"/>
          <w:szCs w:val="24"/>
        </w:rPr>
      </w:pPr>
      <w:r w:rsidRPr="00670B9F">
        <w:rPr>
          <w:rFonts w:ascii="Times New Roman" w:hAnsi="Times New Roman" w:cs="Times New Roman"/>
          <w:sz w:val="24"/>
          <w:szCs w:val="24"/>
        </w:rPr>
        <w:t>регионального</w:t>
      </w:r>
      <w:r>
        <w:rPr>
          <w:rFonts w:ascii="Times New Roman" w:hAnsi="Times New Roman" w:cs="Times New Roman"/>
          <w:sz w:val="24"/>
          <w:szCs w:val="24"/>
        </w:rPr>
        <w:t xml:space="preserve"> </w:t>
      </w:r>
      <w:r w:rsidRPr="00670B9F">
        <w:rPr>
          <w:rFonts w:ascii="Times New Roman" w:hAnsi="Times New Roman" w:cs="Times New Roman"/>
          <w:sz w:val="24"/>
          <w:szCs w:val="24"/>
        </w:rPr>
        <w:t xml:space="preserve">проекта «Малое и среднее </w:t>
      </w:r>
    </w:p>
    <w:p w:rsidR="00D139D4" w:rsidRDefault="00D139D4" w:rsidP="00D139D4">
      <w:pPr>
        <w:pStyle w:val="ConsPlusNormal"/>
        <w:jc w:val="right"/>
        <w:rPr>
          <w:rFonts w:ascii="Times New Roman" w:hAnsi="Times New Roman" w:cs="Times New Roman"/>
          <w:sz w:val="24"/>
          <w:szCs w:val="24"/>
        </w:rPr>
      </w:pPr>
      <w:r w:rsidRPr="00670B9F">
        <w:rPr>
          <w:rFonts w:ascii="Times New Roman" w:hAnsi="Times New Roman" w:cs="Times New Roman"/>
          <w:sz w:val="24"/>
          <w:szCs w:val="24"/>
        </w:rPr>
        <w:t>предпринимательство и поддержка</w:t>
      </w:r>
      <w:r>
        <w:rPr>
          <w:rFonts w:ascii="Times New Roman" w:hAnsi="Times New Roman" w:cs="Times New Roman"/>
          <w:sz w:val="24"/>
          <w:szCs w:val="24"/>
        </w:rPr>
        <w:t xml:space="preserve"> </w:t>
      </w:r>
      <w:r w:rsidRPr="00670B9F">
        <w:rPr>
          <w:rFonts w:ascii="Times New Roman" w:hAnsi="Times New Roman" w:cs="Times New Roman"/>
          <w:sz w:val="24"/>
          <w:szCs w:val="24"/>
        </w:rPr>
        <w:t>индивидуальной</w:t>
      </w:r>
      <w:r>
        <w:rPr>
          <w:rFonts w:ascii="Times New Roman" w:hAnsi="Times New Roman" w:cs="Times New Roman"/>
          <w:sz w:val="24"/>
          <w:szCs w:val="24"/>
        </w:rPr>
        <w:t xml:space="preserve"> </w:t>
      </w:r>
    </w:p>
    <w:p w:rsidR="00D139D4" w:rsidRPr="00670B9F" w:rsidRDefault="00D139D4" w:rsidP="00D139D4">
      <w:pPr>
        <w:pStyle w:val="ConsPlusNormal"/>
        <w:jc w:val="right"/>
        <w:rPr>
          <w:rFonts w:ascii="Times New Roman" w:hAnsi="Times New Roman" w:cs="Times New Roman"/>
        </w:rPr>
      </w:pPr>
      <w:r w:rsidRPr="00670B9F">
        <w:rPr>
          <w:rFonts w:ascii="Times New Roman" w:hAnsi="Times New Roman" w:cs="Times New Roman"/>
          <w:sz w:val="24"/>
          <w:szCs w:val="24"/>
        </w:rPr>
        <w:t>предпринимательской инициативы»</w:t>
      </w:r>
    </w:p>
    <w:p w:rsidR="00D139D4" w:rsidRPr="00670B9F" w:rsidRDefault="00D139D4" w:rsidP="00D139D4">
      <w:pPr>
        <w:pStyle w:val="ConsPlusNormal"/>
      </w:pPr>
    </w:p>
    <w:p w:rsidR="00D139D4" w:rsidRPr="00670B9F" w:rsidRDefault="00D139D4" w:rsidP="00D139D4">
      <w:pPr>
        <w:pStyle w:val="ConsPlusNonformat"/>
        <w:jc w:val="both"/>
        <w:rPr>
          <w:rFonts w:ascii="Times New Roman" w:hAnsi="Times New Roman" w:cs="Times New Roman"/>
          <w:sz w:val="24"/>
          <w:szCs w:val="24"/>
        </w:rPr>
      </w:pPr>
      <w:bookmarkStart w:id="18" w:name="P3150"/>
      <w:bookmarkEnd w:id="18"/>
      <w:r w:rsidRPr="00670B9F">
        <w:t xml:space="preserve">                                    </w:t>
      </w:r>
      <w:r w:rsidRPr="00670B9F">
        <w:rPr>
          <w:rFonts w:ascii="Times New Roman" w:hAnsi="Times New Roman" w:cs="Times New Roman"/>
          <w:sz w:val="24"/>
          <w:szCs w:val="24"/>
        </w:rPr>
        <w:t>Акт</w:t>
      </w:r>
    </w:p>
    <w:p w:rsidR="00D139D4" w:rsidRPr="00670B9F" w:rsidRDefault="00D139D4" w:rsidP="00D139D4">
      <w:pPr>
        <w:pStyle w:val="ConsPlusNonformat"/>
        <w:jc w:val="center"/>
        <w:rPr>
          <w:rFonts w:ascii="Times New Roman" w:hAnsi="Times New Roman" w:cs="Times New Roman"/>
          <w:sz w:val="24"/>
          <w:szCs w:val="24"/>
        </w:rPr>
      </w:pPr>
      <w:r w:rsidRPr="00670B9F">
        <w:rPr>
          <w:rFonts w:ascii="Times New Roman" w:hAnsi="Times New Roman" w:cs="Times New Roman"/>
          <w:sz w:val="24"/>
          <w:szCs w:val="24"/>
        </w:rPr>
        <w:t>обследования деятельности субъекта малого</w:t>
      </w:r>
    </w:p>
    <w:p w:rsidR="00D139D4" w:rsidRPr="00670B9F" w:rsidRDefault="00D139D4" w:rsidP="00D139D4">
      <w:pPr>
        <w:pStyle w:val="ConsPlusNonformat"/>
        <w:jc w:val="center"/>
        <w:rPr>
          <w:rFonts w:ascii="Times New Roman" w:hAnsi="Times New Roman" w:cs="Times New Roman"/>
          <w:sz w:val="24"/>
          <w:szCs w:val="24"/>
        </w:rPr>
      </w:pPr>
      <w:r w:rsidRPr="00670B9F">
        <w:rPr>
          <w:rFonts w:ascii="Times New Roman" w:hAnsi="Times New Roman" w:cs="Times New Roman"/>
          <w:sz w:val="24"/>
          <w:szCs w:val="24"/>
        </w:rPr>
        <w:t>и среднего предпринимательства</w:t>
      </w:r>
    </w:p>
    <w:p w:rsidR="00D139D4" w:rsidRPr="00670B9F" w:rsidRDefault="00D139D4" w:rsidP="00D139D4">
      <w:pPr>
        <w:pStyle w:val="ConsPlusNonformat"/>
        <w:jc w:val="center"/>
        <w:rPr>
          <w:rFonts w:ascii="Times New Roman" w:hAnsi="Times New Roman" w:cs="Times New Roman"/>
          <w:sz w:val="24"/>
          <w:szCs w:val="24"/>
        </w:rPr>
      </w:pPr>
      <w:r w:rsidRPr="00670B9F">
        <w:rPr>
          <w:rFonts w:ascii="Times New Roman" w:hAnsi="Times New Roman" w:cs="Times New Roman"/>
          <w:sz w:val="24"/>
          <w:szCs w:val="24"/>
        </w:rPr>
        <w:t>(далее - Субъект)</w:t>
      </w:r>
    </w:p>
    <w:p w:rsidR="00D139D4" w:rsidRPr="00670B9F" w:rsidRDefault="00D139D4" w:rsidP="00D139D4">
      <w:pPr>
        <w:pStyle w:val="ConsPlusNonformat"/>
        <w:jc w:val="both"/>
        <w:rPr>
          <w:rFonts w:ascii="Times New Roman" w:hAnsi="Times New Roman" w:cs="Times New Roman"/>
          <w:sz w:val="24"/>
          <w:szCs w:val="24"/>
        </w:rPr>
      </w:pP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(наименование Субъекта)</w:t>
      </w:r>
    </w:p>
    <w:p w:rsidR="00D139D4" w:rsidRPr="00670B9F" w:rsidRDefault="00D139D4" w:rsidP="00D139D4">
      <w:pPr>
        <w:pStyle w:val="ConsPlusNonformat"/>
        <w:jc w:val="both"/>
        <w:rPr>
          <w:rFonts w:ascii="Times New Roman" w:hAnsi="Times New Roman" w:cs="Times New Roman"/>
          <w:sz w:val="24"/>
          <w:szCs w:val="24"/>
        </w:rPr>
      </w:pP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г. Ханты-Мансийск            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(дата и время составления)</w:t>
      </w:r>
    </w:p>
    <w:p w:rsidR="00D139D4" w:rsidRPr="00670B9F" w:rsidRDefault="00D139D4" w:rsidP="00D139D4">
      <w:pPr>
        <w:pStyle w:val="ConsPlusNonformat"/>
        <w:jc w:val="both"/>
        <w:rPr>
          <w:rFonts w:ascii="Times New Roman" w:hAnsi="Times New Roman" w:cs="Times New Roman"/>
          <w:sz w:val="24"/>
          <w:szCs w:val="24"/>
        </w:rPr>
      </w:pP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Направление  основного  вида  деятельности  Субъекта  (ОКВЭД) в связи с</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осуществлением   которой   Субъект   заявляется   на   получение  субсидии:</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Объект осмотра (обследования): 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(адрес места нахождения, расположение,</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описание объекта)</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Комиссия (ФИО (отчество - при наличии), должность) в составе:</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1. 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2. 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3. 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4. 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в присутствии Субъекта (представителя Субъекта) 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(ФИО (отчество - при наличии)</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Субъекта (представителя Субъекта))</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установила:</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1.  Фактическое осуществление заявленного основного вида деятельности в</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городе   Ханты-Мансийске  и  соответствие  (несоответствие)  его  социально</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значимому  (приоритетному)  виду деятельности, утвержденному постановлением</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Администрации города Ханты-Мансийска 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2.  Фактическое  использование (неиспользование) арендуемого помещения,</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объекта   по   назначению  для  осуществления  заявленного  основного  вида</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деятельности 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3. Фактическое наличие (отсутствие) оборудования (основных средств) или</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лицензионных  программных продуктов, или производственного инвентаря, сырья</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и  материальных  запасов  на  предмет  использования  их в деятельности, по</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заявленному основному виду деятельности 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Прилагаемые материалы (фото-, видеосъемка): 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Подписи членов комиссии и Субъекта (представителя Субъекта):</w:t>
      </w:r>
    </w:p>
    <w:p w:rsidR="00D139D4" w:rsidRPr="00670B9F" w:rsidRDefault="00D139D4" w:rsidP="00D139D4">
      <w:pPr>
        <w:pStyle w:val="ConsPlusNonformat"/>
        <w:jc w:val="both"/>
        <w:rPr>
          <w:rFonts w:ascii="Times New Roman" w:hAnsi="Times New Roman" w:cs="Times New Roman"/>
          <w:sz w:val="24"/>
          <w:szCs w:val="24"/>
        </w:rPr>
      </w:pP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lastRenderedPageBreak/>
        <w:t>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(подпись)                  (ФИО (отчество - при наличии))</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(подпись)                  (ФИО (отчество - при наличии))</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(подпись)                  (ФИО (отчество - при наличии))</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sz w:val="24"/>
          <w:szCs w:val="24"/>
        </w:rPr>
      </w:pPr>
      <w:r w:rsidRPr="00670B9F">
        <w:rPr>
          <w:rFonts w:ascii="Times New Roman" w:hAnsi="Times New Roman" w:cs="Times New Roman"/>
          <w:sz w:val="24"/>
          <w:szCs w:val="24"/>
        </w:rPr>
        <w:t xml:space="preserve">          (подпись)                  (ФИО (отчество - при наличии))</w:t>
      </w:r>
    </w:p>
    <w:p w:rsidR="00D139D4" w:rsidRPr="00670B9F" w:rsidRDefault="00D139D4" w:rsidP="00D139D4">
      <w:pPr>
        <w:pStyle w:val="ConsPlusNormal"/>
        <w:jc w:val="both"/>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Default="00D139D4" w:rsidP="00D139D4">
      <w:pPr>
        <w:pStyle w:val="ConsPlusNormal"/>
        <w:jc w:val="right"/>
        <w:outlineLvl w:val="1"/>
        <w:rPr>
          <w:rFonts w:ascii="Times New Roman" w:hAnsi="Times New Roman" w:cs="Times New Roman"/>
        </w:rPr>
      </w:pPr>
    </w:p>
    <w:p w:rsidR="00D139D4" w:rsidRDefault="00D139D4" w:rsidP="00D139D4">
      <w:pPr>
        <w:pStyle w:val="ConsPlusNormal"/>
        <w:jc w:val="right"/>
        <w:outlineLvl w:val="1"/>
        <w:rPr>
          <w:rFonts w:ascii="Times New Roman" w:hAnsi="Times New Roman" w:cs="Times New Roman"/>
        </w:rPr>
      </w:pPr>
    </w:p>
    <w:p w:rsidR="00D139D4" w:rsidRDefault="00D139D4" w:rsidP="00D139D4">
      <w:pPr>
        <w:pStyle w:val="ConsPlusNormal"/>
        <w:jc w:val="right"/>
        <w:outlineLvl w:val="1"/>
        <w:rPr>
          <w:rFonts w:ascii="Times New Roman" w:hAnsi="Times New Roman" w:cs="Times New Roman"/>
        </w:rPr>
      </w:pPr>
    </w:p>
    <w:p w:rsidR="00D139D4" w:rsidRDefault="00D139D4" w:rsidP="00D139D4">
      <w:pPr>
        <w:pStyle w:val="ConsPlusNormal"/>
        <w:jc w:val="right"/>
        <w:outlineLvl w:val="1"/>
        <w:rPr>
          <w:rFonts w:ascii="Times New Roman" w:hAnsi="Times New Roman" w:cs="Times New Roman"/>
        </w:rPr>
      </w:pPr>
    </w:p>
    <w:p w:rsidR="00D139D4" w:rsidRDefault="00D139D4" w:rsidP="00D139D4">
      <w:pPr>
        <w:pStyle w:val="ConsPlusNormal"/>
        <w:jc w:val="right"/>
        <w:outlineLvl w:val="1"/>
        <w:rPr>
          <w:rFonts w:ascii="Times New Roman" w:hAnsi="Times New Roman" w:cs="Times New Roman"/>
        </w:rPr>
      </w:pPr>
    </w:p>
    <w:p w:rsidR="00D139D4" w:rsidRDefault="00D139D4" w:rsidP="00D139D4">
      <w:pPr>
        <w:pStyle w:val="ConsPlusNormal"/>
        <w:jc w:val="right"/>
        <w:outlineLvl w:val="1"/>
        <w:rPr>
          <w:rFonts w:ascii="Times New Roman" w:hAnsi="Times New Roman" w:cs="Times New Roman"/>
        </w:rPr>
      </w:pPr>
    </w:p>
    <w:p w:rsidR="00D139D4"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r w:rsidRPr="00670B9F">
        <w:rPr>
          <w:rFonts w:ascii="Times New Roman" w:hAnsi="Times New Roman" w:cs="Times New Roman"/>
        </w:rPr>
        <w:lastRenderedPageBreak/>
        <w:t>Приложение 3</w:t>
      </w:r>
    </w:p>
    <w:p w:rsidR="00D139D4" w:rsidRDefault="00D139D4" w:rsidP="00D139D4">
      <w:pPr>
        <w:pStyle w:val="ConsPlusNormal"/>
        <w:jc w:val="right"/>
        <w:rPr>
          <w:rFonts w:ascii="Times New Roman" w:hAnsi="Times New Roman" w:cs="Times New Roman"/>
          <w:sz w:val="24"/>
          <w:szCs w:val="24"/>
        </w:rPr>
      </w:pPr>
      <w:r w:rsidRPr="00670B9F">
        <w:rPr>
          <w:rFonts w:ascii="Times New Roman" w:hAnsi="Times New Roman" w:cs="Times New Roman"/>
          <w:sz w:val="24"/>
          <w:szCs w:val="24"/>
        </w:rPr>
        <w:t>к Порядку</w:t>
      </w:r>
      <w:r>
        <w:rPr>
          <w:rFonts w:ascii="Times New Roman" w:hAnsi="Times New Roman" w:cs="Times New Roman"/>
          <w:sz w:val="24"/>
          <w:szCs w:val="24"/>
        </w:rPr>
        <w:t xml:space="preserve"> </w:t>
      </w:r>
      <w:r w:rsidRPr="00670B9F">
        <w:rPr>
          <w:rFonts w:ascii="Times New Roman" w:hAnsi="Times New Roman" w:cs="Times New Roman"/>
          <w:sz w:val="24"/>
          <w:szCs w:val="24"/>
        </w:rPr>
        <w:t>предоставления финансовой поддержки</w:t>
      </w:r>
    </w:p>
    <w:p w:rsidR="00D139D4" w:rsidRDefault="00D139D4" w:rsidP="00D139D4">
      <w:pPr>
        <w:pStyle w:val="ConsPlusNormal"/>
        <w:jc w:val="right"/>
        <w:rPr>
          <w:rFonts w:ascii="Times New Roman" w:hAnsi="Times New Roman" w:cs="Times New Roman"/>
          <w:sz w:val="24"/>
          <w:szCs w:val="24"/>
        </w:rPr>
      </w:pPr>
      <w:r w:rsidRPr="00670B9F">
        <w:rPr>
          <w:rFonts w:ascii="Times New Roman" w:hAnsi="Times New Roman" w:cs="Times New Roman"/>
          <w:sz w:val="24"/>
          <w:szCs w:val="24"/>
        </w:rPr>
        <w:t xml:space="preserve"> в форме</w:t>
      </w:r>
      <w:r>
        <w:rPr>
          <w:rFonts w:ascii="Times New Roman" w:hAnsi="Times New Roman" w:cs="Times New Roman"/>
          <w:sz w:val="24"/>
          <w:szCs w:val="24"/>
        </w:rPr>
        <w:t xml:space="preserve"> </w:t>
      </w:r>
      <w:r w:rsidRPr="00670B9F">
        <w:rPr>
          <w:rFonts w:ascii="Times New Roman" w:hAnsi="Times New Roman" w:cs="Times New Roman"/>
          <w:sz w:val="24"/>
          <w:szCs w:val="24"/>
        </w:rPr>
        <w:t>субсидий субъектам малого</w:t>
      </w:r>
      <w:r>
        <w:rPr>
          <w:rFonts w:ascii="Times New Roman" w:hAnsi="Times New Roman" w:cs="Times New Roman"/>
          <w:sz w:val="24"/>
          <w:szCs w:val="24"/>
        </w:rPr>
        <w:t xml:space="preserve"> </w:t>
      </w:r>
      <w:r w:rsidRPr="00670B9F">
        <w:rPr>
          <w:rFonts w:ascii="Times New Roman" w:hAnsi="Times New Roman" w:cs="Times New Roman"/>
          <w:sz w:val="24"/>
          <w:szCs w:val="24"/>
        </w:rPr>
        <w:t xml:space="preserve">и среднего </w:t>
      </w:r>
    </w:p>
    <w:p w:rsidR="00D139D4" w:rsidRDefault="00D139D4" w:rsidP="00D139D4">
      <w:pPr>
        <w:pStyle w:val="ConsPlusNormal"/>
        <w:jc w:val="right"/>
        <w:rPr>
          <w:rFonts w:ascii="Times New Roman" w:hAnsi="Times New Roman" w:cs="Times New Roman"/>
          <w:sz w:val="24"/>
          <w:szCs w:val="24"/>
        </w:rPr>
      </w:pPr>
      <w:r w:rsidRPr="00670B9F">
        <w:rPr>
          <w:rFonts w:ascii="Times New Roman" w:hAnsi="Times New Roman" w:cs="Times New Roman"/>
          <w:sz w:val="24"/>
          <w:szCs w:val="24"/>
        </w:rPr>
        <w:t>предпринимательства</w:t>
      </w:r>
      <w:r>
        <w:rPr>
          <w:rFonts w:ascii="Times New Roman" w:hAnsi="Times New Roman" w:cs="Times New Roman"/>
          <w:sz w:val="24"/>
          <w:szCs w:val="24"/>
        </w:rPr>
        <w:t xml:space="preserve"> </w:t>
      </w:r>
      <w:r w:rsidRPr="00670B9F">
        <w:rPr>
          <w:rFonts w:ascii="Times New Roman" w:hAnsi="Times New Roman" w:cs="Times New Roman"/>
          <w:sz w:val="24"/>
          <w:szCs w:val="24"/>
        </w:rPr>
        <w:t xml:space="preserve">в рамках реализации </w:t>
      </w:r>
    </w:p>
    <w:p w:rsidR="00D139D4" w:rsidRDefault="00D139D4" w:rsidP="00D139D4">
      <w:pPr>
        <w:pStyle w:val="ConsPlusNormal"/>
        <w:jc w:val="right"/>
        <w:rPr>
          <w:rFonts w:ascii="Times New Roman" w:hAnsi="Times New Roman" w:cs="Times New Roman"/>
          <w:sz w:val="24"/>
          <w:szCs w:val="24"/>
        </w:rPr>
      </w:pPr>
      <w:r w:rsidRPr="00670B9F">
        <w:rPr>
          <w:rFonts w:ascii="Times New Roman" w:hAnsi="Times New Roman" w:cs="Times New Roman"/>
          <w:sz w:val="24"/>
          <w:szCs w:val="24"/>
        </w:rPr>
        <w:t>регионального</w:t>
      </w:r>
      <w:r>
        <w:rPr>
          <w:rFonts w:ascii="Times New Roman" w:hAnsi="Times New Roman" w:cs="Times New Roman"/>
          <w:sz w:val="24"/>
          <w:szCs w:val="24"/>
        </w:rPr>
        <w:t xml:space="preserve"> </w:t>
      </w:r>
      <w:r w:rsidRPr="00670B9F">
        <w:rPr>
          <w:rFonts w:ascii="Times New Roman" w:hAnsi="Times New Roman" w:cs="Times New Roman"/>
          <w:sz w:val="24"/>
          <w:szCs w:val="24"/>
        </w:rPr>
        <w:t xml:space="preserve">проекта «Малое и среднее </w:t>
      </w:r>
    </w:p>
    <w:p w:rsidR="00D139D4" w:rsidRDefault="00D139D4" w:rsidP="00D139D4">
      <w:pPr>
        <w:pStyle w:val="ConsPlusNormal"/>
        <w:jc w:val="right"/>
        <w:rPr>
          <w:rFonts w:ascii="Times New Roman" w:hAnsi="Times New Roman" w:cs="Times New Roman"/>
          <w:sz w:val="24"/>
          <w:szCs w:val="24"/>
        </w:rPr>
      </w:pPr>
      <w:r w:rsidRPr="00670B9F">
        <w:rPr>
          <w:rFonts w:ascii="Times New Roman" w:hAnsi="Times New Roman" w:cs="Times New Roman"/>
          <w:sz w:val="24"/>
          <w:szCs w:val="24"/>
        </w:rPr>
        <w:t>предпринимательство и поддержка</w:t>
      </w:r>
      <w:r>
        <w:rPr>
          <w:rFonts w:ascii="Times New Roman" w:hAnsi="Times New Roman" w:cs="Times New Roman"/>
          <w:sz w:val="24"/>
          <w:szCs w:val="24"/>
        </w:rPr>
        <w:t xml:space="preserve"> </w:t>
      </w:r>
      <w:r w:rsidRPr="00670B9F">
        <w:rPr>
          <w:rFonts w:ascii="Times New Roman" w:hAnsi="Times New Roman" w:cs="Times New Roman"/>
          <w:sz w:val="24"/>
          <w:szCs w:val="24"/>
        </w:rPr>
        <w:t>индивидуальной</w:t>
      </w:r>
      <w:r>
        <w:rPr>
          <w:rFonts w:ascii="Times New Roman" w:hAnsi="Times New Roman" w:cs="Times New Roman"/>
          <w:sz w:val="24"/>
          <w:szCs w:val="24"/>
        </w:rPr>
        <w:t xml:space="preserve"> </w:t>
      </w:r>
    </w:p>
    <w:p w:rsidR="00D139D4" w:rsidRPr="00670B9F" w:rsidRDefault="00D139D4" w:rsidP="00D139D4">
      <w:pPr>
        <w:pStyle w:val="ConsPlusNormal"/>
        <w:jc w:val="right"/>
        <w:rPr>
          <w:rFonts w:ascii="Times New Roman" w:hAnsi="Times New Roman" w:cs="Times New Roman"/>
        </w:rPr>
      </w:pPr>
      <w:r w:rsidRPr="00670B9F">
        <w:rPr>
          <w:rFonts w:ascii="Times New Roman" w:hAnsi="Times New Roman" w:cs="Times New Roman"/>
          <w:sz w:val="24"/>
          <w:szCs w:val="24"/>
        </w:rPr>
        <w:t>предпринимательской инициативы»</w:t>
      </w:r>
    </w:p>
    <w:p w:rsidR="00D139D4" w:rsidRPr="00670B9F" w:rsidRDefault="00D139D4" w:rsidP="00D139D4">
      <w:pPr>
        <w:pStyle w:val="ConsPlusNormal"/>
        <w:jc w:val="both"/>
      </w:pPr>
    </w:p>
    <w:p w:rsidR="00D139D4" w:rsidRPr="00670B9F" w:rsidRDefault="00D139D4" w:rsidP="00D139D4">
      <w:pPr>
        <w:pStyle w:val="ConsPlusNormal"/>
        <w:jc w:val="both"/>
      </w:pPr>
    </w:p>
    <w:p w:rsidR="00D139D4" w:rsidRPr="00670B9F" w:rsidRDefault="00D139D4" w:rsidP="00D139D4">
      <w:pPr>
        <w:pStyle w:val="ConsPlusNormal"/>
        <w:jc w:val="right"/>
      </w:pPr>
      <w:r w:rsidRPr="00670B9F">
        <w:t>(форма)</w:t>
      </w:r>
    </w:p>
    <w:p w:rsidR="00D139D4" w:rsidRPr="00670B9F" w:rsidRDefault="00D139D4" w:rsidP="00D139D4">
      <w:pPr>
        <w:pStyle w:val="ConsPlusNormal"/>
        <w:jc w:val="both"/>
      </w:pPr>
    </w:p>
    <w:p w:rsidR="00D139D4" w:rsidRPr="00670B9F" w:rsidRDefault="00D139D4" w:rsidP="00D139D4">
      <w:pPr>
        <w:pStyle w:val="ConsPlusNormal"/>
        <w:jc w:val="center"/>
        <w:rPr>
          <w:rFonts w:ascii="Times New Roman" w:hAnsi="Times New Roman" w:cs="Times New Roman"/>
        </w:rPr>
      </w:pPr>
      <w:bookmarkStart w:id="19" w:name="P239"/>
      <w:bookmarkEnd w:id="19"/>
      <w:r w:rsidRPr="00670B9F">
        <w:rPr>
          <w:rFonts w:ascii="Times New Roman" w:hAnsi="Times New Roman" w:cs="Times New Roman"/>
        </w:rPr>
        <w:t>ПЛАН</w:t>
      </w:r>
    </w:p>
    <w:p w:rsidR="00D139D4" w:rsidRPr="00670B9F" w:rsidRDefault="00D139D4" w:rsidP="00D139D4">
      <w:pPr>
        <w:pStyle w:val="ConsPlusNormal"/>
        <w:jc w:val="center"/>
        <w:rPr>
          <w:rFonts w:ascii="Times New Roman" w:hAnsi="Times New Roman" w:cs="Times New Roman"/>
        </w:rPr>
      </w:pPr>
      <w:r w:rsidRPr="00670B9F">
        <w:rPr>
          <w:rFonts w:ascii="Times New Roman" w:hAnsi="Times New Roman" w:cs="Times New Roman"/>
        </w:rPr>
        <w:t>мероприятий по достижению результатов</w:t>
      </w:r>
    </w:p>
    <w:p w:rsidR="00D139D4" w:rsidRPr="00670B9F" w:rsidRDefault="00D139D4" w:rsidP="00D139D4">
      <w:pPr>
        <w:pStyle w:val="ConsPlusNormal"/>
        <w:jc w:val="center"/>
        <w:rPr>
          <w:rFonts w:ascii="Times New Roman" w:hAnsi="Times New Roman" w:cs="Times New Roman"/>
        </w:rPr>
      </w:pPr>
      <w:r w:rsidRPr="00670B9F">
        <w:rPr>
          <w:rFonts w:ascii="Times New Roman" w:hAnsi="Times New Roman" w:cs="Times New Roman"/>
        </w:rPr>
        <w:t>предоставления субсидии</w:t>
      </w:r>
    </w:p>
    <w:p w:rsidR="00D139D4" w:rsidRPr="00670B9F" w:rsidRDefault="00D139D4" w:rsidP="00D139D4">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18"/>
        <w:gridCol w:w="340"/>
        <w:gridCol w:w="1814"/>
        <w:gridCol w:w="794"/>
      </w:tblGrid>
      <w:tr w:rsidR="00D139D4" w:rsidRPr="00670B9F" w:rsidTr="00D139D4">
        <w:tc>
          <w:tcPr>
            <w:tcW w:w="8277" w:type="dxa"/>
            <w:gridSpan w:val="4"/>
            <w:tcBorders>
              <w:top w:val="nil"/>
              <w:left w:val="nil"/>
              <w:bottom w:val="nil"/>
            </w:tcBorders>
          </w:tcPr>
          <w:p w:rsidR="00D139D4" w:rsidRPr="00670B9F" w:rsidRDefault="00D139D4" w:rsidP="00D139D4">
            <w:pPr>
              <w:pStyle w:val="ConsPlusNormal"/>
            </w:pPr>
          </w:p>
        </w:tc>
        <w:tc>
          <w:tcPr>
            <w:tcW w:w="794" w:type="dxa"/>
            <w:tcBorders>
              <w:top w:val="single" w:sz="4" w:space="0" w:color="auto"/>
              <w:bottom w:val="single" w:sz="4" w:space="0" w:color="auto"/>
            </w:tcBorders>
          </w:tcPr>
          <w:p w:rsidR="00D139D4" w:rsidRPr="00670B9F" w:rsidRDefault="00D139D4" w:rsidP="00D139D4">
            <w:pPr>
              <w:pStyle w:val="ConsPlusNormal"/>
              <w:jc w:val="center"/>
            </w:pPr>
            <w:r w:rsidRPr="00670B9F">
              <w:t>Коды</w:t>
            </w:r>
          </w:p>
        </w:tc>
      </w:tr>
      <w:tr w:rsidR="00D139D4" w:rsidRPr="00670B9F" w:rsidTr="00D139D4">
        <w:tblPrEx>
          <w:tblBorders>
            <w:insideV w:val="none" w:sz="0" w:space="0" w:color="auto"/>
          </w:tblBorders>
        </w:tblPrEx>
        <w:tc>
          <w:tcPr>
            <w:tcW w:w="3005" w:type="dxa"/>
            <w:tcBorders>
              <w:top w:val="nil"/>
              <w:left w:val="nil"/>
              <w:bottom w:val="nil"/>
              <w:right w:val="nil"/>
            </w:tcBorders>
          </w:tcPr>
          <w:p w:rsidR="00D139D4" w:rsidRPr="00670B9F" w:rsidRDefault="00D139D4" w:rsidP="00D139D4">
            <w:pPr>
              <w:pStyle w:val="ConsPlusNormal"/>
            </w:pPr>
          </w:p>
        </w:tc>
        <w:tc>
          <w:tcPr>
            <w:tcW w:w="3458" w:type="dxa"/>
            <w:gridSpan w:val="2"/>
            <w:tcBorders>
              <w:top w:val="nil"/>
              <w:left w:val="nil"/>
              <w:bottom w:val="nil"/>
              <w:right w:val="nil"/>
            </w:tcBorders>
          </w:tcPr>
          <w:p w:rsidR="00D139D4" w:rsidRPr="00670B9F" w:rsidRDefault="00D139D4" w:rsidP="00D139D4">
            <w:pPr>
              <w:pStyle w:val="ConsPlusNormal"/>
              <w:jc w:val="center"/>
            </w:pPr>
            <w:r w:rsidRPr="00670B9F">
              <w:t>на 20__ год</w:t>
            </w:r>
          </w:p>
        </w:tc>
        <w:tc>
          <w:tcPr>
            <w:tcW w:w="1814" w:type="dxa"/>
            <w:tcBorders>
              <w:top w:val="nil"/>
              <w:left w:val="nil"/>
              <w:bottom w:val="nil"/>
              <w:right w:val="single" w:sz="4" w:space="0" w:color="auto"/>
            </w:tcBorders>
            <w:vAlign w:val="bottom"/>
          </w:tcPr>
          <w:p w:rsidR="00D139D4" w:rsidRPr="00670B9F" w:rsidRDefault="00D139D4" w:rsidP="00D139D4">
            <w:pPr>
              <w:pStyle w:val="ConsPlusNormal"/>
              <w:jc w:val="right"/>
            </w:pPr>
            <w:r w:rsidRPr="00670B9F">
              <w:t>Год</w:t>
            </w:r>
          </w:p>
        </w:tc>
        <w:tc>
          <w:tcPr>
            <w:tcW w:w="794" w:type="dxa"/>
            <w:tcBorders>
              <w:top w:val="single" w:sz="4" w:space="0" w:color="auto"/>
              <w:left w:val="single" w:sz="4" w:space="0" w:color="auto"/>
              <w:bottom w:val="single" w:sz="4" w:space="0" w:color="auto"/>
              <w:right w:val="single" w:sz="4" w:space="0" w:color="auto"/>
            </w:tcBorders>
          </w:tcPr>
          <w:p w:rsidR="00D139D4" w:rsidRPr="00670B9F" w:rsidRDefault="00D139D4" w:rsidP="00D139D4">
            <w:pPr>
              <w:pStyle w:val="ConsPlusNormal"/>
            </w:pPr>
          </w:p>
        </w:tc>
      </w:tr>
      <w:tr w:rsidR="00D139D4" w:rsidRPr="00670B9F" w:rsidTr="00D139D4">
        <w:tblPrEx>
          <w:tblBorders>
            <w:insideV w:val="none" w:sz="0" w:space="0" w:color="auto"/>
          </w:tblBorders>
        </w:tblPrEx>
        <w:tc>
          <w:tcPr>
            <w:tcW w:w="3005" w:type="dxa"/>
            <w:tcBorders>
              <w:top w:val="nil"/>
              <w:left w:val="nil"/>
              <w:bottom w:val="nil"/>
              <w:right w:val="nil"/>
            </w:tcBorders>
          </w:tcPr>
          <w:p w:rsidR="00D139D4" w:rsidRPr="00670B9F" w:rsidRDefault="00D139D4" w:rsidP="00D139D4">
            <w:pPr>
              <w:pStyle w:val="ConsPlusNormal"/>
            </w:pPr>
          </w:p>
        </w:tc>
        <w:tc>
          <w:tcPr>
            <w:tcW w:w="3118"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single" w:sz="4" w:space="0" w:color="auto"/>
            </w:tcBorders>
            <w:vAlign w:val="bottom"/>
          </w:tcPr>
          <w:p w:rsidR="00D139D4" w:rsidRPr="00670B9F" w:rsidRDefault="00D139D4" w:rsidP="00D139D4">
            <w:pPr>
              <w:pStyle w:val="ConsPlusNormal"/>
              <w:jc w:val="right"/>
            </w:pPr>
            <w:r w:rsidRPr="00670B9F">
              <w:t>Идентификационный номер налогоплательщика</w:t>
            </w:r>
          </w:p>
        </w:tc>
        <w:tc>
          <w:tcPr>
            <w:tcW w:w="794" w:type="dxa"/>
            <w:tcBorders>
              <w:top w:val="single" w:sz="4" w:space="0" w:color="auto"/>
              <w:left w:val="single" w:sz="4" w:space="0" w:color="auto"/>
              <w:bottom w:val="single" w:sz="4" w:space="0" w:color="auto"/>
              <w:right w:val="single" w:sz="4" w:space="0" w:color="auto"/>
            </w:tcBorders>
          </w:tcPr>
          <w:p w:rsidR="00D139D4" w:rsidRPr="00670B9F" w:rsidRDefault="00D139D4" w:rsidP="00D139D4">
            <w:pPr>
              <w:pStyle w:val="ConsPlusNormal"/>
            </w:pPr>
          </w:p>
        </w:tc>
      </w:tr>
      <w:tr w:rsidR="00D139D4" w:rsidRPr="00670B9F" w:rsidTr="00D139D4">
        <w:tblPrEx>
          <w:tblBorders>
            <w:insideV w:val="none" w:sz="0" w:space="0" w:color="auto"/>
          </w:tblBorders>
        </w:tblPrEx>
        <w:tc>
          <w:tcPr>
            <w:tcW w:w="3005" w:type="dxa"/>
            <w:tcBorders>
              <w:top w:val="nil"/>
              <w:left w:val="nil"/>
              <w:bottom w:val="nil"/>
              <w:right w:val="nil"/>
            </w:tcBorders>
          </w:tcPr>
          <w:p w:rsidR="00D139D4" w:rsidRPr="00670B9F" w:rsidRDefault="00D139D4" w:rsidP="00D139D4">
            <w:pPr>
              <w:pStyle w:val="ConsPlusNormal"/>
            </w:pPr>
          </w:p>
        </w:tc>
        <w:tc>
          <w:tcPr>
            <w:tcW w:w="3118"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single" w:sz="4" w:space="0" w:color="auto"/>
            </w:tcBorders>
            <w:vAlign w:val="bottom"/>
          </w:tcPr>
          <w:p w:rsidR="00D139D4" w:rsidRPr="00670B9F" w:rsidRDefault="00D139D4" w:rsidP="00D139D4">
            <w:pPr>
              <w:pStyle w:val="ConsPlusNormal"/>
              <w:jc w:val="right"/>
            </w:pPr>
            <w:r w:rsidRPr="00670B9F">
              <w:t>Код причины постановки на учет в налоговом органе</w:t>
            </w:r>
          </w:p>
        </w:tc>
        <w:tc>
          <w:tcPr>
            <w:tcW w:w="794" w:type="dxa"/>
            <w:tcBorders>
              <w:top w:val="single" w:sz="4" w:space="0" w:color="auto"/>
              <w:left w:val="single" w:sz="4" w:space="0" w:color="auto"/>
              <w:bottom w:val="single" w:sz="4" w:space="0" w:color="auto"/>
              <w:right w:val="single" w:sz="4" w:space="0" w:color="auto"/>
            </w:tcBorders>
          </w:tcPr>
          <w:p w:rsidR="00D139D4" w:rsidRPr="00670B9F" w:rsidRDefault="00D139D4" w:rsidP="00D139D4">
            <w:pPr>
              <w:pStyle w:val="ConsPlusNormal"/>
            </w:pPr>
          </w:p>
        </w:tc>
      </w:tr>
      <w:tr w:rsidR="00D139D4" w:rsidRPr="00670B9F" w:rsidTr="00D139D4">
        <w:tblPrEx>
          <w:tblBorders>
            <w:insideV w:val="none" w:sz="0" w:space="0" w:color="auto"/>
          </w:tblBorders>
        </w:tblPrEx>
        <w:tc>
          <w:tcPr>
            <w:tcW w:w="3005" w:type="dxa"/>
            <w:tcBorders>
              <w:top w:val="nil"/>
              <w:left w:val="nil"/>
              <w:bottom w:val="nil"/>
              <w:right w:val="nil"/>
            </w:tcBorders>
          </w:tcPr>
          <w:p w:rsidR="00D139D4" w:rsidRPr="00670B9F" w:rsidRDefault="00D139D4" w:rsidP="00D139D4">
            <w:pPr>
              <w:pStyle w:val="ConsPlusNormal"/>
            </w:pPr>
          </w:p>
        </w:tc>
        <w:tc>
          <w:tcPr>
            <w:tcW w:w="3118"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single" w:sz="4" w:space="0" w:color="auto"/>
            </w:tcBorders>
            <w:vAlign w:val="bottom"/>
          </w:tcPr>
          <w:p w:rsidR="00D139D4" w:rsidRPr="00670B9F" w:rsidRDefault="00D139D4" w:rsidP="00D139D4">
            <w:pPr>
              <w:pStyle w:val="ConsPlusNormal"/>
              <w:jc w:val="right"/>
            </w:pPr>
            <w:r w:rsidRPr="00670B9F">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D139D4" w:rsidRPr="00670B9F" w:rsidRDefault="00D139D4" w:rsidP="00D139D4">
            <w:pPr>
              <w:pStyle w:val="ConsPlusNormal"/>
            </w:pPr>
          </w:p>
        </w:tc>
      </w:tr>
      <w:tr w:rsidR="00D139D4" w:rsidRPr="00670B9F" w:rsidTr="00D139D4">
        <w:tblPrEx>
          <w:tblBorders>
            <w:insideV w:val="none" w:sz="0" w:space="0" w:color="auto"/>
          </w:tblBorders>
        </w:tblPrEx>
        <w:tc>
          <w:tcPr>
            <w:tcW w:w="3005" w:type="dxa"/>
            <w:tcBorders>
              <w:top w:val="nil"/>
              <w:left w:val="nil"/>
              <w:bottom w:val="nil"/>
              <w:right w:val="nil"/>
            </w:tcBorders>
            <w:vAlign w:val="bottom"/>
          </w:tcPr>
          <w:p w:rsidR="00D139D4" w:rsidRPr="00670B9F" w:rsidRDefault="00D139D4" w:rsidP="00D139D4">
            <w:pPr>
              <w:pStyle w:val="ConsPlusNormal"/>
            </w:pPr>
            <w:r w:rsidRPr="00670B9F">
              <w:t>Наименование получателя субсидии</w:t>
            </w:r>
          </w:p>
        </w:tc>
        <w:tc>
          <w:tcPr>
            <w:tcW w:w="3118" w:type="dxa"/>
            <w:tcBorders>
              <w:top w:val="nil"/>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single" w:sz="4" w:space="0" w:color="auto"/>
            </w:tcBorders>
            <w:vAlign w:val="bottom"/>
          </w:tcPr>
          <w:p w:rsidR="00D139D4" w:rsidRPr="00670B9F" w:rsidRDefault="00D139D4" w:rsidP="00D139D4">
            <w:pPr>
              <w:pStyle w:val="ConsPlusNormal"/>
              <w:jc w:val="right"/>
            </w:pPr>
            <w:r w:rsidRPr="00670B9F">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rsidR="00D139D4" w:rsidRPr="00670B9F" w:rsidRDefault="00D139D4" w:rsidP="00D139D4">
            <w:pPr>
              <w:pStyle w:val="ConsPlusNormal"/>
            </w:pPr>
          </w:p>
        </w:tc>
      </w:tr>
      <w:tr w:rsidR="00D139D4" w:rsidRPr="00670B9F" w:rsidTr="00D139D4">
        <w:tblPrEx>
          <w:tblBorders>
            <w:insideV w:val="none" w:sz="0" w:space="0" w:color="auto"/>
          </w:tblBorders>
        </w:tblPrEx>
        <w:tc>
          <w:tcPr>
            <w:tcW w:w="3005" w:type="dxa"/>
            <w:tcBorders>
              <w:top w:val="nil"/>
              <w:left w:val="nil"/>
              <w:bottom w:val="nil"/>
              <w:right w:val="nil"/>
            </w:tcBorders>
            <w:vAlign w:val="bottom"/>
          </w:tcPr>
          <w:p w:rsidR="00D139D4" w:rsidRPr="00670B9F" w:rsidRDefault="00D139D4" w:rsidP="00D139D4">
            <w:pPr>
              <w:pStyle w:val="ConsPlusNormal"/>
            </w:pPr>
            <w:r w:rsidRPr="00670B9F">
              <w:t>Наименование главного распорядителя бюджетных средств</w:t>
            </w:r>
          </w:p>
        </w:tc>
        <w:tc>
          <w:tcPr>
            <w:tcW w:w="3118" w:type="dxa"/>
            <w:tcBorders>
              <w:top w:val="single" w:sz="4" w:space="0" w:color="auto"/>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single" w:sz="4" w:space="0" w:color="auto"/>
            </w:tcBorders>
            <w:vAlign w:val="bottom"/>
          </w:tcPr>
          <w:p w:rsidR="00D139D4" w:rsidRPr="00670B9F" w:rsidRDefault="00D139D4" w:rsidP="00D139D4">
            <w:pPr>
              <w:pStyle w:val="ConsPlusNormal"/>
              <w:jc w:val="right"/>
            </w:pPr>
            <w:r w:rsidRPr="00670B9F">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D139D4" w:rsidRPr="00670B9F" w:rsidRDefault="00D139D4" w:rsidP="00D139D4">
            <w:pPr>
              <w:pStyle w:val="ConsPlusNormal"/>
            </w:pPr>
          </w:p>
        </w:tc>
      </w:tr>
      <w:tr w:rsidR="00D139D4" w:rsidRPr="00670B9F" w:rsidTr="00D139D4">
        <w:tblPrEx>
          <w:tblBorders>
            <w:insideV w:val="none" w:sz="0" w:space="0" w:color="auto"/>
          </w:tblBorders>
        </w:tblPrEx>
        <w:tc>
          <w:tcPr>
            <w:tcW w:w="3005" w:type="dxa"/>
            <w:tcBorders>
              <w:top w:val="nil"/>
              <w:left w:val="nil"/>
              <w:bottom w:val="nil"/>
              <w:right w:val="nil"/>
            </w:tcBorders>
            <w:vAlign w:val="bottom"/>
          </w:tcPr>
          <w:p w:rsidR="00D139D4" w:rsidRPr="00670B9F" w:rsidRDefault="00D139D4" w:rsidP="00D139D4">
            <w:pPr>
              <w:pStyle w:val="ConsPlusNormal"/>
            </w:pPr>
            <w:r w:rsidRPr="00670B9F">
              <w:t>Наименование структурного элемента государственной (муниципальной) программы &lt;1&gt;</w:t>
            </w:r>
          </w:p>
        </w:tc>
        <w:tc>
          <w:tcPr>
            <w:tcW w:w="3118" w:type="dxa"/>
            <w:tcBorders>
              <w:top w:val="single" w:sz="4" w:space="0" w:color="auto"/>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single" w:sz="4" w:space="0" w:color="auto"/>
            </w:tcBorders>
            <w:vAlign w:val="bottom"/>
          </w:tcPr>
          <w:p w:rsidR="00D139D4" w:rsidRPr="00670B9F" w:rsidRDefault="00D139D4" w:rsidP="00D139D4">
            <w:pPr>
              <w:pStyle w:val="ConsPlusNormal"/>
              <w:jc w:val="right"/>
            </w:pPr>
            <w:r w:rsidRPr="00670B9F">
              <w:t>по БК &lt;1&gt;</w:t>
            </w:r>
          </w:p>
        </w:tc>
        <w:tc>
          <w:tcPr>
            <w:tcW w:w="794" w:type="dxa"/>
            <w:tcBorders>
              <w:top w:val="single" w:sz="4" w:space="0" w:color="auto"/>
              <w:left w:val="single" w:sz="4" w:space="0" w:color="auto"/>
              <w:bottom w:val="single" w:sz="4" w:space="0" w:color="auto"/>
              <w:right w:val="single" w:sz="4" w:space="0" w:color="auto"/>
            </w:tcBorders>
          </w:tcPr>
          <w:p w:rsidR="00D139D4" w:rsidRPr="00670B9F" w:rsidRDefault="00D139D4" w:rsidP="00D139D4">
            <w:pPr>
              <w:pStyle w:val="ConsPlusNormal"/>
            </w:pPr>
          </w:p>
        </w:tc>
      </w:tr>
      <w:tr w:rsidR="00D139D4" w:rsidRPr="00670B9F" w:rsidTr="00D139D4">
        <w:tblPrEx>
          <w:tblBorders>
            <w:insideV w:val="none" w:sz="0" w:space="0" w:color="auto"/>
          </w:tblBorders>
        </w:tblPrEx>
        <w:tc>
          <w:tcPr>
            <w:tcW w:w="3005" w:type="dxa"/>
            <w:tcBorders>
              <w:top w:val="nil"/>
              <w:left w:val="nil"/>
              <w:bottom w:val="nil"/>
              <w:right w:val="nil"/>
            </w:tcBorders>
            <w:vAlign w:val="bottom"/>
          </w:tcPr>
          <w:p w:rsidR="00D139D4" w:rsidRPr="00670B9F" w:rsidRDefault="00D139D4" w:rsidP="00D139D4">
            <w:pPr>
              <w:pStyle w:val="ConsPlusNormal"/>
            </w:pPr>
            <w:r w:rsidRPr="00670B9F">
              <w:t>Наименование субсидии</w:t>
            </w:r>
          </w:p>
        </w:tc>
        <w:tc>
          <w:tcPr>
            <w:tcW w:w="3118" w:type="dxa"/>
            <w:tcBorders>
              <w:top w:val="single" w:sz="4" w:space="0" w:color="auto"/>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single" w:sz="4" w:space="0" w:color="auto"/>
            </w:tcBorders>
            <w:vAlign w:val="bottom"/>
          </w:tcPr>
          <w:p w:rsidR="00D139D4" w:rsidRPr="00670B9F" w:rsidRDefault="00D139D4" w:rsidP="00D139D4">
            <w:pPr>
              <w:pStyle w:val="ConsPlusNormal"/>
              <w:jc w:val="right"/>
            </w:pPr>
            <w:r w:rsidRPr="00670B9F">
              <w:t>по БК &lt;2&gt;</w:t>
            </w:r>
          </w:p>
        </w:tc>
        <w:tc>
          <w:tcPr>
            <w:tcW w:w="794" w:type="dxa"/>
            <w:tcBorders>
              <w:top w:val="single" w:sz="4" w:space="0" w:color="auto"/>
              <w:left w:val="single" w:sz="4" w:space="0" w:color="auto"/>
              <w:bottom w:val="single" w:sz="4" w:space="0" w:color="auto"/>
              <w:right w:val="single" w:sz="4" w:space="0" w:color="auto"/>
            </w:tcBorders>
          </w:tcPr>
          <w:p w:rsidR="00D139D4" w:rsidRPr="00670B9F" w:rsidRDefault="00D139D4" w:rsidP="00D139D4">
            <w:pPr>
              <w:pStyle w:val="ConsPlusNormal"/>
            </w:pPr>
          </w:p>
        </w:tc>
      </w:tr>
      <w:tr w:rsidR="00D139D4" w:rsidRPr="00670B9F" w:rsidTr="00D139D4">
        <w:tblPrEx>
          <w:tblBorders>
            <w:insideV w:val="none" w:sz="0" w:space="0" w:color="auto"/>
          </w:tblBorders>
        </w:tblPrEx>
        <w:tc>
          <w:tcPr>
            <w:tcW w:w="3005" w:type="dxa"/>
            <w:tcBorders>
              <w:top w:val="nil"/>
              <w:left w:val="nil"/>
              <w:bottom w:val="nil"/>
              <w:right w:val="nil"/>
            </w:tcBorders>
            <w:vAlign w:val="bottom"/>
          </w:tcPr>
          <w:p w:rsidR="00D139D4" w:rsidRPr="00670B9F" w:rsidRDefault="00D139D4" w:rsidP="00D139D4">
            <w:pPr>
              <w:pStyle w:val="ConsPlusNormal"/>
            </w:pPr>
            <w:r w:rsidRPr="00670B9F">
              <w:t>Вид документа</w:t>
            </w:r>
          </w:p>
        </w:tc>
        <w:tc>
          <w:tcPr>
            <w:tcW w:w="3118" w:type="dxa"/>
            <w:tcBorders>
              <w:top w:val="single" w:sz="4" w:space="0" w:color="auto"/>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single" w:sz="4" w:space="0" w:color="auto"/>
            </w:tcBorders>
          </w:tcPr>
          <w:p w:rsidR="00D139D4" w:rsidRPr="00670B9F" w:rsidRDefault="00D139D4" w:rsidP="00D139D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D139D4" w:rsidRPr="00670B9F" w:rsidRDefault="00D139D4" w:rsidP="00D139D4">
            <w:pPr>
              <w:pStyle w:val="ConsPlusNormal"/>
            </w:pPr>
          </w:p>
        </w:tc>
      </w:tr>
      <w:tr w:rsidR="00D139D4" w:rsidRPr="00670B9F" w:rsidTr="00D139D4">
        <w:tblPrEx>
          <w:tblBorders>
            <w:right w:val="nil"/>
            <w:insideV w:val="none" w:sz="0" w:space="0" w:color="auto"/>
          </w:tblBorders>
        </w:tblPrEx>
        <w:tc>
          <w:tcPr>
            <w:tcW w:w="3005" w:type="dxa"/>
            <w:tcBorders>
              <w:top w:val="nil"/>
              <w:left w:val="nil"/>
              <w:bottom w:val="nil"/>
              <w:right w:val="nil"/>
            </w:tcBorders>
          </w:tcPr>
          <w:p w:rsidR="00D139D4" w:rsidRPr="00670B9F" w:rsidRDefault="00D139D4" w:rsidP="00D139D4">
            <w:pPr>
              <w:pStyle w:val="ConsPlusNormal"/>
            </w:pPr>
          </w:p>
        </w:tc>
        <w:tc>
          <w:tcPr>
            <w:tcW w:w="3118" w:type="dxa"/>
            <w:tcBorders>
              <w:top w:val="single" w:sz="4" w:space="0" w:color="auto"/>
              <w:left w:val="nil"/>
              <w:bottom w:val="nil"/>
              <w:right w:val="nil"/>
            </w:tcBorders>
          </w:tcPr>
          <w:p w:rsidR="00D139D4" w:rsidRPr="00670B9F" w:rsidRDefault="00D139D4" w:rsidP="00D139D4">
            <w:pPr>
              <w:pStyle w:val="ConsPlusNormal"/>
              <w:jc w:val="center"/>
            </w:pPr>
            <w:r w:rsidRPr="00670B9F">
              <w:t>(первичный - "0", уточненный - "1", "2", "3", "...") &lt;3&gt;</w:t>
            </w: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nil"/>
            </w:tcBorders>
          </w:tcPr>
          <w:p w:rsidR="00D139D4" w:rsidRPr="00670B9F" w:rsidRDefault="00D139D4" w:rsidP="00D139D4">
            <w:pPr>
              <w:pStyle w:val="ConsPlusNormal"/>
            </w:pPr>
          </w:p>
        </w:tc>
        <w:tc>
          <w:tcPr>
            <w:tcW w:w="794" w:type="dxa"/>
            <w:tcBorders>
              <w:top w:val="single" w:sz="4" w:space="0" w:color="auto"/>
              <w:left w:val="nil"/>
              <w:bottom w:val="nil"/>
              <w:right w:val="nil"/>
            </w:tcBorders>
          </w:tcPr>
          <w:p w:rsidR="00D139D4" w:rsidRPr="00670B9F" w:rsidRDefault="00D139D4" w:rsidP="00D139D4">
            <w:pPr>
              <w:pStyle w:val="ConsPlusNormal"/>
            </w:pPr>
          </w:p>
        </w:tc>
      </w:tr>
    </w:tbl>
    <w:p w:rsidR="00D139D4" w:rsidRPr="00670B9F" w:rsidRDefault="00D139D4" w:rsidP="00D139D4">
      <w:pPr>
        <w:pStyle w:val="ConsPlusNormal"/>
        <w:jc w:val="both"/>
      </w:pPr>
    </w:p>
    <w:p w:rsidR="00D139D4" w:rsidRPr="00670B9F" w:rsidRDefault="00D139D4" w:rsidP="00D139D4">
      <w:pPr>
        <w:pStyle w:val="ConsPlusNormal"/>
        <w:sectPr w:rsidR="00D139D4" w:rsidRPr="00670B9F" w:rsidSect="00055E89">
          <w:pgSz w:w="11905" w:h="16838"/>
          <w:pgMar w:top="1134" w:right="850" w:bottom="1134" w:left="1701" w:header="709" w:footer="0" w:gutter="0"/>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871"/>
        <w:gridCol w:w="1757"/>
        <w:gridCol w:w="1191"/>
        <w:gridCol w:w="1176"/>
        <w:gridCol w:w="1814"/>
        <w:gridCol w:w="2721"/>
      </w:tblGrid>
      <w:tr w:rsidR="00D139D4" w:rsidRPr="00670B9F" w:rsidTr="00D139D4">
        <w:tc>
          <w:tcPr>
            <w:tcW w:w="3061" w:type="dxa"/>
            <w:vMerge w:val="restart"/>
          </w:tcPr>
          <w:p w:rsidR="00D139D4" w:rsidRPr="00670B9F" w:rsidRDefault="00D139D4" w:rsidP="00D139D4">
            <w:pPr>
              <w:pStyle w:val="ConsPlusNormal"/>
              <w:jc w:val="center"/>
            </w:pPr>
            <w:r w:rsidRPr="00670B9F">
              <w:lastRenderedPageBreak/>
              <w:t>Наименование результата предоставления субсидии, контрольной точки &lt;4&gt;</w:t>
            </w:r>
          </w:p>
        </w:tc>
        <w:tc>
          <w:tcPr>
            <w:tcW w:w="1871" w:type="dxa"/>
            <w:vMerge w:val="restart"/>
          </w:tcPr>
          <w:p w:rsidR="00D139D4" w:rsidRPr="00670B9F" w:rsidRDefault="00D139D4" w:rsidP="00D139D4">
            <w:pPr>
              <w:pStyle w:val="ConsPlusNormal"/>
              <w:jc w:val="center"/>
            </w:pPr>
            <w:r w:rsidRPr="00670B9F">
              <w:t>Код результата предоставления субсидии, контрольной точки &lt;5&gt;</w:t>
            </w:r>
          </w:p>
        </w:tc>
        <w:tc>
          <w:tcPr>
            <w:tcW w:w="1757" w:type="dxa"/>
            <w:vMerge w:val="restart"/>
          </w:tcPr>
          <w:p w:rsidR="00D139D4" w:rsidRPr="00670B9F" w:rsidRDefault="00D139D4" w:rsidP="00D139D4">
            <w:pPr>
              <w:pStyle w:val="ConsPlusNormal"/>
              <w:jc w:val="center"/>
            </w:pPr>
            <w:r w:rsidRPr="00670B9F">
              <w:t>Тип результата предоставления субсидии, контрольной точки &lt;6&gt;</w:t>
            </w:r>
          </w:p>
        </w:tc>
        <w:tc>
          <w:tcPr>
            <w:tcW w:w="2367" w:type="dxa"/>
            <w:gridSpan w:val="2"/>
          </w:tcPr>
          <w:p w:rsidR="00D139D4" w:rsidRPr="00670B9F" w:rsidRDefault="00D139D4" w:rsidP="00D139D4">
            <w:pPr>
              <w:pStyle w:val="ConsPlusNormal"/>
              <w:jc w:val="center"/>
            </w:pPr>
            <w:r w:rsidRPr="00670B9F">
              <w:t>Единица измерения &lt;4&gt;</w:t>
            </w:r>
          </w:p>
        </w:tc>
        <w:tc>
          <w:tcPr>
            <w:tcW w:w="1814" w:type="dxa"/>
            <w:vMerge w:val="restart"/>
          </w:tcPr>
          <w:p w:rsidR="00D139D4" w:rsidRPr="00670B9F" w:rsidRDefault="00D139D4" w:rsidP="00D139D4">
            <w:pPr>
              <w:pStyle w:val="ConsPlusNormal"/>
              <w:jc w:val="center"/>
            </w:pPr>
            <w:r w:rsidRPr="00670B9F">
              <w:t>Плановое значение результата предоставления субсидии, контрольной точки &lt;4&gt;</w:t>
            </w:r>
          </w:p>
        </w:tc>
        <w:tc>
          <w:tcPr>
            <w:tcW w:w="2721" w:type="dxa"/>
            <w:vMerge w:val="restart"/>
          </w:tcPr>
          <w:p w:rsidR="00D139D4" w:rsidRPr="00670B9F" w:rsidRDefault="00D139D4" w:rsidP="00D139D4">
            <w:pPr>
              <w:pStyle w:val="ConsPlusNormal"/>
              <w:jc w:val="center"/>
            </w:pPr>
            <w:r w:rsidRPr="00670B9F">
              <w:t>Плановый срок достижения результата предоставления субсидии, контрольной точки на соответствующий финансовый год &lt;4&gt;</w:t>
            </w:r>
          </w:p>
        </w:tc>
      </w:tr>
      <w:tr w:rsidR="00D139D4" w:rsidRPr="00670B9F" w:rsidTr="00D139D4">
        <w:tc>
          <w:tcPr>
            <w:tcW w:w="3061" w:type="dxa"/>
            <w:vMerge/>
          </w:tcPr>
          <w:p w:rsidR="00D139D4" w:rsidRPr="00670B9F" w:rsidRDefault="00D139D4" w:rsidP="00D139D4">
            <w:pPr>
              <w:pStyle w:val="ConsPlusNormal"/>
            </w:pPr>
          </w:p>
        </w:tc>
        <w:tc>
          <w:tcPr>
            <w:tcW w:w="1871" w:type="dxa"/>
            <w:vMerge/>
          </w:tcPr>
          <w:p w:rsidR="00D139D4" w:rsidRPr="00670B9F" w:rsidRDefault="00D139D4" w:rsidP="00D139D4">
            <w:pPr>
              <w:pStyle w:val="ConsPlusNormal"/>
            </w:pPr>
          </w:p>
        </w:tc>
        <w:tc>
          <w:tcPr>
            <w:tcW w:w="1757" w:type="dxa"/>
            <w:vMerge/>
          </w:tcPr>
          <w:p w:rsidR="00D139D4" w:rsidRPr="00670B9F" w:rsidRDefault="00D139D4" w:rsidP="00D139D4">
            <w:pPr>
              <w:pStyle w:val="ConsPlusNormal"/>
            </w:pPr>
          </w:p>
        </w:tc>
        <w:tc>
          <w:tcPr>
            <w:tcW w:w="1191" w:type="dxa"/>
          </w:tcPr>
          <w:p w:rsidR="00D139D4" w:rsidRPr="00670B9F" w:rsidRDefault="00D139D4" w:rsidP="00D139D4">
            <w:pPr>
              <w:pStyle w:val="ConsPlusNormal"/>
              <w:jc w:val="center"/>
            </w:pPr>
            <w:r w:rsidRPr="00670B9F">
              <w:t>наименование</w:t>
            </w:r>
          </w:p>
        </w:tc>
        <w:tc>
          <w:tcPr>
            <w:tcW w:w="1176" w:type="dxa"/>
          </w:tcPr>
          <w:p w:rsidR="00D139D4" w:rsidRPr="00670B9F" w:rsidRDefault="00D139D4" w:rsidP="00D139D4">
            <w:pPr>
              <w:pStyle w:val="ConsPlusNormal"/>
              <w:jc w:val="center"/>
            </w:pPr>
            <w:r w:rsidRPr="00670B9F">
              <w:t>код по ОКЕИ</w:t>
            </w:r>
          </w:p>
        </w:tc>
        <w:tc>
          <w:tcPr>
            <w:tcW w:w="1814" w:type="dxa"/>
            <w:vMerge/>
          </w:tcPr>
          <w:p w:rsidR="00D139D4" w:rsidRPr="00670B9F" w:rsidRDefault="00D139D4" w:rsidP="00D139D4">
            <w:pPr>
              <w:pStyle w:val="ConsPlusNormal"/>
            </w:pPr>
          </w:p>
        </w:tc>
        <w:tc>
          <w:tcPr>
            <w:tcW w:w="2721" w:type="dxa"/>
            <w:vMerge/>
          </w:tcPr>
          <w:p w:rsidR="00D139D4" w:rsidRPr="00670B9F" w:rsidRDefault="00D139D4" w:rsidP="00D139D4">
            <w:pPr>
              <w:pStyle w:val="ConsPlusNormal"/>
            </w:pPr>
          </w:p>
        </w:tc>
      </w:tr>
      <w:tr w:rsidR="00D139D4" w:rsidRPr="00670B9F" w:rsidTr="00D139D4">
        <w:tc>
          <w:tcPr>
            <w:tcW w:w="3061" w:type="dxa"/>
          </w:tcPr>
          <w:p w:rsidR="00D139D4" w:rsidRPr="00670B9F" w:rsidRDefault="00D139D4" w:rsidP="00D139D4">
            <w:pPr>
              <w:pStyle w:val="ConsPlusNormal"/>
              <w:jc w:val="center"/>
            </w:pPr>
            <w:bookmarkStart w:id="20" w:name="P303"/>
            <w:bookmarkEnd w:id="20"/>
            <w:r w:rsidRPr="00670B9F">
              <w:t>1</w:t>
            </w:r>
          </w:p>
        </w:tc>
        <w:tc>
          <w:tcPr>
            <w:tcW w:w="1871" w:type="dxa"/>
          </w:tcPr>
          <w:p w:rsidR="00D139D4" w:rsidRPr="00670B9F" w:rsidRDefault="00D139D4" w:rsidP="00D139D4">
            <w:pPr>
              <w:pStyle w:val="ConsPlusNormal"/>
              <w:jc w:val="center"/>
            </w:pPr>
            <w:r w:rsidRPr="00670B9F">
              <w:t>2</w:t>
            </w:r>
          </w:p>
        </w:tc>
        <w:tc>
          <w:tcPr>
            <w:tcW w:w="1757" w:type="dxa"/>
          </w:tcPr>
          <w:p w:rsidR="00D139D4" w:rsidRPr="00670B9F" w:rsidRDefault="00D139D4" w:rsidP="00D139D4">
            <w:pPr>
              <w:pStyle w:val="ConsPlusNormal"/>
              <w:jc w:val="center"/>
            </w:pPr>
            <w:r w:rsidRPr="00670B9F">
              <w:t>3</w:t>
            </w:r>
          </w:p>
        </w:tc>
        <w:tc>
          <w:tcPr>
            <w:tcW w:w="1191" w:type="dxa"/>
          </w:tcPr>
          <w:p w:rsidR="00D139D4" w:rsidRPr="00670B9F" w:rsidRDefault="00D139D4" w:rsidP="00D139D4">
            <w:pPr>
              <w:pStyle w:val="ConsPlusNormal"/>
              <w:jc w:val="center"/>
            </w:pPr>
            <w:bookmarkStart w:id="21" w:name="P306"/>
            <w:bookmarkEnd w:id="21"/>
            <w:r w:rsidRPr="00670B9F">
              <w:t>4</w:t>
            </w:r>
          </w:p>
        </w:tc>
        <w:tc>
          <w:tcPr>
            <w:tcW w:w="1176" w:type="dxa"/>
          </w:tcPr>
          <w:p w:rsidR="00D139D4" w:rsidRPr="00670B9F" w:rsidRDefault="00D139D4" w:rsidP="00D139D4">
            <w:pPr>
              <w:pStyle w:val="ConsPlusNormal"/>
              <w:jc w:val="center"/>
            </w:pPr>
            <w:r w:rsidRPr="00670B9F">
              <w:t>5</w:t>
            </w:r>
          </w:p>
        </w:tc>
        <w:tc>
          <w:tcPr>
            <w:tcW w:w="1814" w:type="dxa"/>
          </w:tcPr>
          <w:p w:rsidR="00D139D4" w:rsidRPr="00670B9F" w:rsidRDefault="00D139D4" w:rsidP="00D139D4">
            <w:pPr>
              <w:pStyle w:val="ConsPlusNormal"/>
              <w:jc w:val="center"/>
            </w:pPr>
            <w:r w:rsidRPr="00670B9F">
              <w:t>6</w:t>
            </w:r>
          </w:p>
        </w:tc>
        <w:tc>
          <w:tcPr>
            <w:tcW w:w="2721" w:type="dxa"/>
          </w:tcPr>
          <w:p w:rsidR="00D139D4" w:rsidRPr="00670B9F" w:rsidRDefault="00D139D4" w:rsidP="00D139D4">
            <w:pPr>
              <w:pStyle w:val="ConsPlusNormal"/>
              <w:jc w:val="center"/>
            </w:pPr>
            <w:bookmarkStart w:id="22" w:name="P309"/>
            <w:bookmarkEnd w:id="22"/>
            <w:r w:rsidRPr="00670B9F">
              <w:t>7</w:t>
            </w:r>
          </w:p>
        </w:tc>
      </w:tr>
      <w:tr w:rsidR="00D139D4" w:rsidRPr="00670B9F" w:rsidTr="00D139D4">
        <w:tc>
          <w:tcPr>
            <w:tcW w:w="3061" w:type="dxa"/>
            <w:vAlign w:val="bottom"/>
          </w:tcPr>
          <w:p w:rsidR="00D139D4" w:rsidRPr="00670B9F" w:rsidRDefault="00D139D4" w:rsidP="00D139D4">
            <w:pPr>
              <w:pStyle w:val="ConsPlusNormal"/>
            </w:pPr>
            <w:r w:rsidRPr="00670B9F">
              <w:t>Результат предоставления субсидии 1:</w:t>
            </w: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r w:rsidR="00D139D4" w:rsidRPr="00670B9F" w:rsidTr="00D139D4">
        <w:tc>
          <w:tcPr>
            <w:tcW w:w="3061" w:type="dxa"/>
          </w:tcPr>
          <w:p w:rsidR="00D139D4" w:rsidRPr="00670B9F" w:rsidRDefault="00D139D4" w:rsidP="00D139D4">
            <w:pPr>
              <w:pStyle w:val="ConsPlusNormal"/>
            </w:pP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r w:rsidR="00D139D4" w:rsidRPr="00670B9F" w:rsidTr="00D139D4">
        <w:tc>
          <w:tcPr>
            <w:tcW w:w="3061" w:type="dxa"/>
            <w:vAlign w:val="bottom"/>
          </w:tcPr>
          <w:p w:rsidR="00D139D4" w:rsidRPr="00670B9F" w:rsidRDefault="00D139D4" w:rsidP="00D139D4">
            <w:pPr>
              <w:pStyle w:val="ConsPlusNormal"/>
            </w:pPr>
            <w:r w:rsidRPr="00670B9F">
              <w:t>Контрольная точка 1.1:</w:t>
            </w: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r w:rsidR="00D139D4" w:rsidRPr="00670B9F" w:rsidTr="00D139D4">
        <w:tc>
          <w:tcPr>
            <w:tcW w:w="3061" w:type="dxa"/>
          </w:tcPr>
          <w:p w:rsidR="00D139D4" w:rsidRPr="00670B9F" w:rsidRDefault="00D139D4" w:rsidP="00D139D4">
            <w:pPr>
              <w:pStyle w:val="ConsPlusNormal"/>
            </w:pPr>
            <w:r w:rsidRPr="00670B9F">
              <w:t>...</w:t>
            </w: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r w:rsidR="00D139D4" w:rsidRPr="00670B9F" w:rsidTr="00D139D4">
        <w:tc>
          <w:tcPr>
            <w:tcW w:w="3061" w:type="dxa"/>
          </w:tcPr>
          <w:p w:rsidR="00D139D4" w:rsidRPr="00670B9F" w:rsidRDefault="00D139D4" w:rsidP="00D139D4">
            <w:pPr>
              <w:pStyle w:val="ConsPlusNormal"/>
            </w:pP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r w:rsidR="00D139D4" w:rsidRPr="00670B9F" w:rsidTr="00D139D4">
        <w:tc>
          <w:tcPr>
            <w:tcW w:w="3061" w:type="dxa"/>
          </w:tcPr>
          <w:p w:rsidR="00D139D4" w:rsidRPr="00670B9F" w:rsidRDefault="00D139D4" w:rsidP="00D139D4">
            <w:pPr>
              <w:pStyle w:val="ConsPlusNormal"/>
            </w:pPr>
            <w:r w:rsidRPr="00670B9F">
              <w:t>...</w:t>
            </w: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r w:rsidR="00D139D4" w:rsidRPr="00670B9F" w:rsidTr="00D139D4">
        <w:tc>
          <w:tcPr>
            <w:tcW w:w="3061" w:type="dxa"/>
            <w:vAlign w:val="bottom"/>
          </w:tcPr>
          <w:p w:rsidR="00D139D4" w:rsidRPr="00670B9F" w:rsidRDefault="00D139D4" w:rsidP="00D139D4">
            <w:pPr>
              <w:pStyle w:val="ConsPlusNormal"/>
            </w:pPr>
            <w:r w:rsidRPr="00670B9F">
              <w:t>Результат предоставления субсидии 2:</w:t>
            </w: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r w:rsidR="00D139D4" w:rsidRPr="00670B9F" w:rsidTr="00D139D4">
        <w:tc>
          <w:tcPr>
            <w:tcW w:w="3061" w:type="dxa"/>
          </w:tcPr>
          <w:p w:rsidR="00D139D4" w:rsidRPr="00670B9F" w:rsidRDefault="00D139D4" w:rsidP="00D139D4">
            <w:pPr>
              <w:pStyle w:val="ConsPlusNormal"/>
            </w:pP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r w:rsidR="00D139D4" w:rsidRPr="00670B9F" w:rsidTr="00D139D4">
        <w:tc>
          <w:tcPr>
            <w:tcW w:w="3061" w:type="dxa"/>
            <w:vAlign w:val="bottom"/>
          </w:tcPr>
          <w:p w:rsidR="00D139D4" w:rsidRPr="00670B9F" w:rsidRDefault="00D139D4" w:rsidP="00D139D4">
            <w:pPr>
              <w:pStyle w:val="ConsPlusNormal"/>
            </w:pPr>
            <w:r w:rsidRPr="00670B9F">
              <w:t>Контрольная точка 2.1:</w:t>
            </w: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r w:rsidR="00D139D4" w:rsidRPr="00670B9F" w:rsidTr="00D139D4">
        <w:tc>
          <w:tcPr>
            <w:tcW w:w="3061" w:type="dxa"/>
          </w:tcPr>
          <w:p w:rsidR="00D139D4" w:rsidRPr="00670B9F" w:rsidRDefault="00D139D4" w:rsidP="00D139D4">
            <w:pPr>
              <w:pStyle w:val="ConsPlusNormal"/>
            </w:pPr>
            <w:r w:rsidRPr="00670B9F">
              <w:t>...</w:t>
            </w: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r w:rsidR="00D139D4" w:rsidRPr="00670B9F" w:rsidTr="00D139D4">
        <w:tc>
          <w:tcPr>
            <w:tcW w:w="3061" w:type="dxa"/>
          </w:tcPr>
          <w:p w:rsidR="00D139D4" w:rsidRPr="00670B9F" w:rsidRDefault="00D139D4" w:rsidP="00D139D4">
            <w:pPr>
              <w:pStyle w:val="ConsPlusNormal"/>
            </w:pP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r w:rsidR="00D139D4" w:rsidRPr="00670B9F" w:rsidTr="00D139D4">
        <w:tc>
          <w:tcPr>
            <w:tcW w:w="3061" w:type="dxa"/>
          </w:tcPr>
          <w:p w:rsidR="00D139D4" w:rsidRPr="00670B9F" w:rsidRDefault="00D139D4" w:rsidP="00D139D4">
            <w:pPr>
              <w:pStyle w:val="ConsPlusNormal"/>
            </w:pPr>
            <w:r w:rsidRPr="00670B9F">
              <w:t>...</w:t>
            </w: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bl>
    <w:p w:rsidR="00D139D4" w:rsidRPr="00670B9F" w:rsidRDefault="00D139D4" w:rsidP="00D139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1928"/>
        <w:gridCol w:w="340"/>
        <w:gridCol w:w="1701"/>
        <w:gridCol w:w="340"/>
        <w:gridCol w:w="1814"/>
        <w:gridCol w:w="340"/>
        <w:gridCol w:w="1814"/>
      </w:tblGrid>
      <w:tr w:rsidR="00D139D4" w:rsidRPr="00670B9F" w:rsidTr="00D139D4">
        <w:tc>
          <w:tcPr>
            <w:tcW w:w="3061" w:type="dxa"/>
            <w:tcBorders>
              <w:top w:val="nil"/>
              <w:left w:val="nil"/>
              <w:bottom w:val="nil"/>
              <w:right w:val="nil"/>
            </w:tcBorders>
            <w:vAlign w:val="bottom"/>
          </w:tcPr>
          <w:p w:rsidR="00D139D4" w:rsidRPr="00670B9F" w:rsidRDefault="00D139D4" w:rsidP="00D139D4">
            <w:pPr>
              <w:pStyle w:val="ConsPlusNormal"/>
            </w:pPr>
            <w:r w:rsidRPr="00670B9F">
              <w:t>Руководитель (иное уполномоченное лицо) получателя субсидии</w:t>
            </w:r>
          </w:p>
        </w:tc>
        <w:tc>
          <w:tcPr>
            <w:tcW w:w="1928"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701" w:type="dxa"/>
            <w:tcBorders>
              <w:top w:val="nil"/>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single" w:sz="4" w:space="0" w:color="auto"/>
              <w:right w:val="nil"/>
            </w:tcBorders>
          </w:tcPr>
          <w:p w:rsidR="00D139D4" w:rsidRPr="00670B9F" w:rsidRDefault="00D139D4" w:rsidP="00D139D4">
            <w:pPr>
              <w:pStyle w:val="ConsPlusNormal"/>
            </w:pPr>
          </w:p>
        </w:tc>
      </w:tr>
      <w:tr w:rsidR="00D139D4" w:rsidRPr="00670B9F" w:rsidTr="00D139D4">
        <w:tc>
          <w:tcPr>
            <w:tcW w:w="3061" w:type="dxa"/>
            <w:tcBorders>
              <w:top w:val="nil"/>
              <w:left w:val="nil"/>
              <w:bottom w:val="nil"/>
              <w:right w:val="nil"/>
            </w:tcBorders>
          </w:tcPr>
          <w:p w:rsidR="00D139D4" w:rsidRPr="00670B9F" w:rsidRDefault="00D139D4" w:rsidP="00D139D4">
            <w:pPr>
              <w:pStyle w:val="ConsPlusNormal"/>
            </w:pPr>
          </w:p>
        </w:tc>
        <w:tc>
          <w:tcPr>
            <w:tcW w:w="1928"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701" w:type="dxa"/>
            <w:tcBorders>
              <w:top w:val="single" w:sz="4" w:space="0" w:color="auto"/>
              <w:left w:val="nil"/>
              <w:bottom w:val="nil"/>
              <w:right w:val="nil"/>
            </w:tcBorders>
          </w:tcPr>
          <w:p w:rsidR="00D139D4" w:rsidRPr="00670B9F" w:rsidRDefault="00D139D4" w:rsidP="00D139D4">
            <w:pPr>
              <w:pStyle w:val="ConsPlusNormal"/>
              <w:jc w:val="center"/>
            </w:pPr>
            <w:r w:rsidRPr="00670B9F">
              <w:t>(должность)</w:t>
            </w: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single" w:sz="4" w:space="0" w:color="auto"/>
              <w:left w:val="nil"/>
              <w:bottom w:val="nil"/>
              <w:right w:val="nil"/>
            </w:tcBorders>
          </w:tcPr>
          <w:p w:rsidR="00D139D4" w:rsidRPr="00670B9F" w:rsidRDefault="00D139D4" w:rsidP="00D139D4">
            <w:pPr>
              <w:pStyle w:val="ConsPlusNormal"/>
              <w:jc w:val="center"/>
            </w:pPr>
            <w:r w:rsidRPr="00670B9F">
              <w:t>(подпись)</w:t>
            </w: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single" w:sz="4" w:space="0" w:color="auto"/>
              <w:left w:val="nil"/>
              <w:bottom w:val="nil"/>
              <w:right w:val="nil"/>
            </w:tcBorders>
          </w:tcPr>
          <w:p w:rsidR="00D139D4" w:rsidRPr="00670B9F" w:rsidRDefault="00D139D4" w:rsidP="00D139D4">
            <w:pPr>
              <w:pStyle w:val="ConsPlusNormal"/>
              <w:jc w:val="center"/>
            </w:pPr>
            <w:r w:rsidRPr="00670B9F">
              <w:t>(расшифровка подписи)</w:t>
            </w:r>
          </w:p>
        </w:tc>
      </w:tr>
      <w:tr w:rsidR="00D139D4" w:rsidRPr="00670B9F" w:rsidTr="00D139D4">
        <w:tc>
          <w:tcPr>
            <w:tcW w:w="3061" w:type="dxa"/>
            <w:tcBorders>
              <w:top w:val="nil"/>
              <w:left w:val="nil"/>
              <w:bottom w:val="nil"/>
              <w:right w:val="nil"/>
            </w:tcBorders>
            <w:vAlign w:val="bottom"/>
          </w:tcPr>
          <w:p w:rsidR="00D139D4" w:rsidRPr="00670B9F" w:rsidRDefault="00D139D4" w:rsidP="00D139D4">
            <w:pPr>
              <w:pStyle w:val="ConsPlusNormal"/>
            </w:pPr>
            <w:r w:rsidRPr="00670B9F">
              <w:t>Исполнитель</w:t>
            </w:r>
          </w:p>
        </w:tc>
        <w:tc>
          <w:tcPr>
            <w:tcW w:w="1928"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701" w:type="dxa"/>
            <w:tcBorders>
              <w:top w:val="nil"/>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single" w:sz="4" w:space="0" w:color="auto"/>
              <w:right w:val="nil"/>
            </w:tcBorders>
          </w:tcPr>
          <w:p w:rsidR="00D139D4" w:rsidRPr="00670B9F" w:rsidRDefault="00D139D4" w:rsidP="00D139D4">
            <w:pPr>
              <w:pStyle w:val="ConsPlusNormal"/>
            </w:pPr>
          </w:p>
        </w:tc>
      </w:tr>
      <w:tr w:rsidR="00D139D4" w:rsidRPr="00670B9F" w:rsidTr="00D139D4">
        <w:tc>
          <w:tcPr>
            <w:tcW w:w="3061" w:type="dxa"/>
            <w:tcBorders>
              <w:top w:val="nil"/>
              <w:left w:val="nil"/>
              <w:bottom w:val="nil"/>
              <w:right w:val="nil"/>
            </w:tcBorders>
          </w:tcPr>
          <w:p w:rsidR="00D139D4" w:rsidRPr="00670B9F" w:rsidRDefault="00D139D4" w:rsidP="00D139D4">
            <w:pPr>
              <w:pStyle w:val="ConsPlusNormal"/>
            </w:pPr>
          </w:p>
        </w:tc>
        <w:tc>
          <w:tcPr>
            <w:tcW w:w="1928"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701" w:type="dxa"/>
            <w:tcBorders>
              <w:top w:val="single" w:sz="4" w:space="0" w:color="auto"/>
              <w:left w:val="nil"/>
              <w:bottom w:val="nil"/>
              <w:right w:val="nil"/>
            </w:tcBorders>
          </w:tcPr>
          <w:p w:rsidR="00D139D4" w:rsidRPr="00670B9F" w:rsidRDefault="00D139D4" w:rsidP="00D139D4">
            <w:pPr>
              <w:pStyle w:val="ConsPlusNormal"/>
              <w:jc w:val="center"/>
            </w:pPr>
            <w:r w:rsidRPr="00670B9F">
              <w:t>(должность)</w:t>
            </w: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single" w:sz="4" w:space="0" w:color="auto"/>
              <w:left w:val="nil"/>
              <w:bottom w:val="nil"/>
              <w:right w:val="nil"/>
            </w:tcBorders>
          </w:tcPr>
          <w:p w:rsidR="00D139D4" w:rsidRPr="00670B9F" w:rsidRDefault="00D139D4" w:rsidP="00D139D4">
            <w:pPr>
              <w:pStyle w:val="ConsPlusNormal"/>
              <w:jc w:val="center"/>
            </w:pPr>
            <w:r w:rsidRPr="00670B9F">
              <w:t>(расшифровка подписи)</w:t>
            </w: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single" w:sz="4" w:space="0" w:color="auto"/>
              <w:left w:val="nil"/>
              <w:bottom w:val="nil"/>
              <w:right w:val="nil"/>
            </w:tcBorders>
          </w:tcPr>
          <w:p w:rsidR="00D139D4" w:rsidRPr="00670B9F" w:rsidRDefault="00D139D4" w:rsidP="00D139D4">
            <w:pPr>
              <w:pStyle w:val="ConsPlusNormal"/>
              <w:jc w:val="center"/>
            </w:pPr>
            <w:r w:rsidRPr="00670B9F">
              <w:t>(телефон)</w:t>
            </w:r>
          </w:p>
        </w:tc>
      </w:tr>
      <w:tr w:rsidR="00D139D4" w:rsidRPr="00670B9F" w:rsidTr="00D139D4">
        <w:tc>
          <w:tcPr>
            <w:tcW w:w="3061" w:type="dxa"/>
            <w:tcBorders>
              <w:top w:val="nil"/>
              <w:left w:val="nil"/>
              <w:bottom w:val="nil"/>
              <w:right w:val="nil"/>
            </w:tcBorders>
          </w:tcPr>
          <w:p w:rsidR="00D139D4" w:rsidRPr="00670B9F" w:rsidRDefault="00D139D4" w:rsidP="00D139D4">
            <w:pPr>
              <w:pStyle w:val="ConsPlusNormal"/>
            </w:pPr>
            <w:r w:rsidRPr="00670B9F">
              <w:t>"__" ______ 20__ г.</w:t>
            </w:r>
          </w:p>
        </w:tc>
        <w:tc>
          <w:tcPr>
            <w:tcW w:w="1928"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701"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nil"/>
            </w:tcBorders>
          </w:tcPr>
          <w:p w:rsidR="00D139D4" w:rsidRPr="00670B9F" w:rsidRDefault="00D139D4" w:rsidP="00D139D4">
            <w:pPr>
              <w:pStyle w:val="ConsPlusNormal"/>
            </w:pPr>
          </w:p>
        </w:tc>
      </w:tr>
      <w:tr w:rsidR="00D139D4" w:rsidRPr="00670B9F" w:rsidTr="00D139D4">
        <w:tc>
          <w:tcPr>
            <w:tcW w:w="3061" w:type="dxa"/>
            <w:tcBorders>
              <w:top w:val="nil"/>
              <w:left w:val="nil"/>
              <w:bottom w:val="nil"/>
              <w:right w:val="nil"/>
            </w:tcBorders>
          </w:tcPr>
          <w:p w:rsidR="00D139D4" w:rsidRPr="00670B9F" w:rsidRDefault="00D139D4" w:rsidP="00D139D4">
            <w:pPr>
              <w:pStyle w:val="ConsPlusNormal"/>
            </w:pPr>
          </w:p>
        </w:tc>
        <w:tc>
          <w:tcPr>
            <w:tcW w:w="1928"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701"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nil"/>
            </w:tcBorders>
          </w:tcPr>
          <w:p w:rsidR="00D139D4" w:rsidRPr="00670B9F" w:rsidRDefault="00D139D4" w:rsidP="00D139D4">
            <w:pPr>
              <w:pStyle w:val="ConsPlusNormal"/>
            </w:pPr>
          </w:p>
        </w:tc>
      </w:tr>
      <w:tr w:rsidR="00D139D4" w:rsidRPr="00670B9F" w:rsidTr="00D139D4">
        <w:tc>
          <w:tcPr>
            <w:tcW w:w="3061" w:type="dxa"/>
            <w:tcBorders>
              <w:top w:val="nil"/>
              <w:left w:val="nil"/>
              <w:bottom w:val="nil"/>
              <w:right w:val="nil"/>
            </w:tcBorders>
            <w:vAlign w:val="bottom"/>
          </w:tcPr>
          <w:p w:rsidR="00D139D4" w:rsidRPr="00670B9F" w:rsidRDefault="00D139D4" w:rsidP="00D139D4">
            <w:pPr>
              <w:pStyle w:val="ConsPlusNormal"/>
            </w:pPr>
            <w:r w:rsidRPr="00670B9F">
              <w:t>Руководитель (иное уполномоченное лицо) главного распорядителя бюджетных средств</w:t>
            </w:r>
          </w:p>
        </w:tc>
        <w:tc>
          <w:tcPr>
            <w:tcW w:w="1928" w:type="dxa"/>
            <w:tcBorders>
              <w:top w:val="nil"/>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701" w:type="dxa"/>
            <w:tcBorders>
              <w:top w:val="nil"/>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single" w:sz="4" w:space="0" w:color="auto"/>
              <w:right w:val="nil"/>
            </w:tcBorders>
          </w:tcPr>
          <w:p w:rsidR="00D139D4" w:rsidRPr="00670B9F" w:rsidRDefault="00D139D4" w:rsidP="00D139D4">
            <w:pPr>
              <w:pStyle w:val="ConsPlusNormal"/>
            </w:pPr>
          </w:p>
        </w:tc>
      </w:tr>
      <w:tr w:rsidR="00D139D4" w:rsidRPr="00670B9F" w:rsidTr="00D139D4">
        <w:tc>
          <w:tcPr>
            <w:tcW w:w="3061" w:type="dxa"/>
            <w:tcBorders>
              <w:top w:val="nil"/>
              <w:left w:val="nil"/>
              <w:bottom w:val="nil"/>
              <w:right w:val="nil"/>
            </w:tcBorders>
          </w:tcPr>
          <w:p w:rsidR="00D139D4" w:rsidRPr="00670B9F" w:rsidRDefault="00D139D4" w:rsidP="00D139D4">
            <w:pPr>
              <w:pStyle w:val="ConsPlusNormal"/>
            </w:pPr>
          </w:p>
        </w:tc>
        <w:tc>
          <w:tcPr>
            <w:tcW w:w="1928" w:type="dxa"/>
            <w:tcBorders>
              <w:top w:val="single" w:sz="4" w:space="0" w:color="auto"/>
              <w:left w:val="nil"/>
              <w:bottom w:val="nil"/>
              <w:right w:val="nil"/>
            </w:tcBorders>
          </w:tcPr>
          <w:p w:rsidR="00D139D4" w:rsidRPr="00670B9F" w:rsidRDefault="00D139D4" w:rsidP="00D139D4">
            <w:pPr>
              <w:pStyle w:val="ConsPlusNormal"/>
              <w:jc w:val="center"/>
            </w:pPr>
            <w:r w:rsidRPr="00670B9F">
              <w:t>(наименование главного распорядителя бюджетных средств)</w:t>
            </w:r>
          </w:p>
        </w:tc>
        <w:tc>
          <w:tcPr>
            <w:tcW w:w="340" w:type="dxa"/>
            <w:tcBorders>
              <w:top w:val="nil"/>
              <w:left w:val="nil"/>
              <w:bottom w:val="nil"/>
              <w:right w:val="nil"/>
            </w:tcBorders>
          </w:tcPr>
          <w:p w:rsidR="00D139D4" w:rsidRPr="00670B9F" w:rsidRDefault="00D139D4" w:rsidP="00D139D4">
            <w:pPr>
              <w:pStyle w:val="ConsPlusNormal"/>
            </w:pPr>
          </w:p>
        </w:tc>
        <w:tc>
          <w:tcPr>
            <w:tcW w:w="1701" w:type="dxa"/>
            <w:tcBorders>
              <w:top w:val="single" w:sz="4" w:space="0" w:color="auto"/>
              <w:left w:val="nil"/>
              <w:bottom w:val="nil"/>
              <w:right w:val="nil"/>
            </w:tcBorders>
          </w:tcPr>
          <w:p w:rsidR="00D139D4" w:rsidRPr="00670B9F" w:rsidRDefault="00D139D4" w:rsidP="00D139D4">
            <w:pPr>
              <w:pStyle w:val="ConsPlusNormal"/>
              <w:jc w:val="center"/>
            </w:pPr>
            <w:r w:rsidRPr="00670B9F">
              <w:t>(должность)</w:t>
            </w: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single" w:sz="4" w:space="0" w:color="auto"/>
              <w:left w:val="nil"/>
              <w:bottom w:val="nil"/>
              <w:right w:val="nil"/>
            </w:tcBorders>
          </w:tcPr>
          <w:p w:rsidR="00D139D4" w:rsidRPr="00670B9F" w:rsidRDefault="00D139D4" w:rsidP="00D139D4">
            <w:pPr>
              <w:pStyle w:val="ConsPlusNormal"/>
              <w:jc w:val="center"/>
            </w:pPr>
            <w:r w:rsidRPr="00670B9F">
              <w:t>(подпись)</w:t>
            </w: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single" w:sz="4" w:space="0" w:color="auto"/>
              <w:left w:val="nil"/>
              <w:bottom w:val="nil"/>
              <w:right w:val="nil"/>
            </w:tcBorders>
          </w:tcPr>
          <w:p w:rsidR="00D139D4" w:rsidRPr="00670B9F" w:rsidRDefault="00D139D4" w:rsidP="00D139D4">
            <w:pPr>
              <w:pStyle w:val="ConsPlusNormal"/>
              <w:jc w:val="center"/>
            </w:pPr>
            <w:r w:rsidRPr="00670B9F">
              <w:t>(расшифровка подписи)</w:t>
            </w:r>
          </w:p>
        </w:tc>
      </w:tr>
      <w:tr w:rsidR="00D139D4" w:rsidRPr="00670B9F" w:rsidTr="00D139D4">
        <w:tc>
          <w:tcPr>
            <w:tcW w:w="3061" w:type="dxa"/>
            <w:tcBorders>
              <w:top w:val="nil"/>
              <w:left w:val="nil"/>
              <w:bottom w:val="nil"/>
              <w:right w:val="nil"/>
            </w:tcBorders>
          </w:tcPr>
          <w:p w:rsidR="00D139D4" w:rsidRPr="00670B9F" w:rsidRDefault="00D139D4" w:rsidP="00D139D4">
            <w:pPr>
              <w:pStyle w:val="ConsPlusNormal"/>
            </w:pPr>
            <w:r w:rsidRPr="00670B9F">
              <w:t>"__" ______ 20__ г.</w:t>
            </w:r>
          </w:p>
        </w:tc>
        <w:tc>
          <w:tcPr>
            <w:tcW w:w="1928"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701"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nil"/>
            </w:tcBorders>
          </w:tcPr>
          <w:p w:rsidR="00D139D4" w:rsidRPr="00670B9F" w:rsidRDefault="00D139D4" w:rsidP="00D139D4">
            <w:pPr>
              <w:pStyle w:val="ConsPlusNormal"/>
            </w:pPr>
          </w:p>
        </w:tc>
      </w:tr>
    </w:tbl>
    <w:p w:rsidR="00D139D4" w:rsidRDefault="00D139D4" w:rsidP="00D139D4">
      <w:pPr>
        <w:pStyle w:val="ConsPlusNormal"/>
      </w:pPr>
    </w:p>
    <w:p w:rsidR="00D139D4" w:rsidRPr="00670B9F" w:rsidRDefault="00D139D4" w:rsidP="00D139D4">
      <w:pPr>
        <w:pStyle w:val="ConsPlusNormal"/>
        <w:ind w:firstLine="540"/>
        <w:jc w:val="both"/>
      </w:pPr>
      <w:r>
        <w:tab/>
      </w:r>
      <w:r w:rsidRPr="00670B9F">
        <w:t>&lt;1&gt; Наименование структурного элемента муниципальной программы с отражением в кодовой зоне 4 и 5 разрядов целевой статьи расходов соответствующего бюджета бюджетной системы Российской Федерации в соответствии с договором о предоставлении субсидии (далее - договор).</w:t>
      </w:r>
    </w:p>
    <w:p w:rsidR="00D139D4" w:rsidRPr="00670B9F" w:rsidRDefault="00D139D4" w:rsidP="00D139D4">
      <w:pPr>
        <w:pStyle w:val="ConsPlusNormal"/>
        <w:ind w:firstLine="540"/>
        <w:jc w:val="both"/>
      </w:pPr>
      <w:bookmarkStart w:id="23" w:name="P470"/>
      <w:bookmarkEnd w:id="23"/>
      <w:r w:rsidRPr="00670B9F">
        <w:t>&lt;2&gt; 13 - 17 разряды кода классификации расходов соответствующего бюджета бюджетной системы Российской Федерации в соответствии с договором.</w:t>
      </w:r>
    </w:p>
    <w:p w:rsidR="00D139D4" w:rsidRPr="00670B9F" w:rsidRDefault="00D139D4" w:rsidP="00D139D4">
      <w:pPr>
        <w:pStyle w:val="ConsPlusNormal"/>
        <w:ind w:firstLine="540"/>
        <w:jc w:val="both"/>
      </w:pPr>
      <w:bookmarkStart w:id="24" w:name="P471"/>
      <w:bookmarkEnd w:id="24"/>
      <w:r w:rsidRPr="00670B9F">
        <w:t>&lt;3&gt; Номер корректировки (например, "1", "2", "3","...") (при представлении уточненных значений).</w:t>
      </w:r>
    </w:p>
    <w:p w:rsidR="00D139D4" w:rsidRPr="00670B9F" w:rsidRDefault="00D139D4" w:rsidP="00D139D4">
      <w:pPr>
        <w:pStyle w:val="ConsPlusNormal"/>
        <w:ind w:firstLine="540"/>
        <w:jc w:val="both"/>
      </w:pPr>
      <w:bookmarkStart w:id="25" w:name="P472"/>
      <w:bookmarkEnd w:id="25"/>
      <w:r w:rsidRPr="00670B9F">
        <w:t>&lt;4&gt; Показатели граф 1, 4 - 7 по строкам «Результат предоставления субсидии» в соответствии с плановыми значениями и сроками достижения результатов предоставления субсидии, установленными договором.</w:t>
      </w:r>
    </w:p>
    <w:p w:rsidR="00D139D4" w:rsidRPr="00670B9F" w:rsidRDefault="00D139D4" w:rsidP="00D139D4">
      <w:pPr>
        <w:pStyle w:val="ConsPlusNormal"/>
        <w:ind w:firstLine="540"/>
        <w:jc w:val="both"/>
      </w:pPr>
      <w:bookmarkStart w:id="26" w:name="P473"/>
      <w:bookmarkEnd w:id="26"/>
      <w:r w:rsidRPr="00670B9F">
        <w:t>&lt;5&gt; Коды результатов предоставления и контрольных точек, содержащихся в государственной интегрированной информационной системе управления общественными финансами «Электронный бюджет».</w:t>
      </w:r>
    </w:p>
    <w:p w:rsidR="00D139D4" w:rsidRPr="00670B9F" w:rsidRDefault="00D139D4" w:rsidP="00D139D4">
      <w:pPr>
        <w:pStyle w:val="ConsPlusNormal"/>
        <w:ind w:firstLine="540"/>
        <w:jc w:val="both"/>
      </w:pPr>
      <w:bookmarkStart w:id="27" w:name="P474"/>
      <w:bookmarkEnd w:id="27"/>
      <w:r w:rsidRPr="00670B9F">
        <w:t>&lt;6&gt; В соответствии с приложением 4 к настоящему Порядку.</w:t>
      </w:r>
    </w:p>
    <w:p w:rsidR="00D139D4" w:rsidRPr="00D139D4" w:rsidRDefault="00D139D4" w:rsidP="00D139D4">
      <w:pPr>
        <w:tabs>
          <w:tab w:val="left" w:pos="801"/>
        </w:tabs>
        <w:sectPr w:rsidR="00D139D4" w:rsidRPr="00D139D4" w:rsidSect="00055E89">
          <w:pgSz w:w="16838" w:h="11905" w:orient="landscape"/>
          <w:pgMar w:top="1701" w:right="1134" w:bottom="850" w:left="1134" w:header="709" w:footer="0" w:gutter="0"/>
          <w:cols w:space="720"/>
          <w:titlePg/>
          <w:docGrid w:linePitch="326"/>
        </w:sectPr>
      </w:pPr>
    </w:p>
    <w:p w:rsidR="00D139D4" w:rsidRPr="00670B9F" w:rsidRDefault="00D139D4" w:rsidP="00D139D4">
      <w:pPr>
        <w:pStyle w:val="ConsPlusNormal"/>
        <w:jc w:val="right"/>
        <w:outlineLvl w:val="1"/>
        <w:rPr>
          <w:rFonts w:ascii="Times New Roman" w:hAnsi="Times New Roman" w:cs="Times New Roman"/>
        </w:rPr>
      </w:pPr>
      <w:bookmarkStart w:id="28" w:name="P469"/>
      <w:bookmarkEnd w:id="28"/>
      <w:r w:rsidRPr="00670B9F">
        <w:rPr>
          <w:rFonts w:ascii="Times New Roman" w:hAnsi="Times New Roman" w:cs="Times New Roman"/>
        </w:rPr>
        <w:lastRenderedPageBreak/>
        <w:t>Приложение 4</w:t>
      </w:r>
    </w:p>
    <w:p w:rsidR="00D139D4" w:rsidRDefault="00D139D4" w:rsidP="00D139D4">
      <w:pPr>
        <w:pStyle w:val="ConsPlusNormal"/>
        <w:jc w:val="right"/>
        <w:rPr>
          <w:rFonts w:ascii="Times New Roman" w:hAnsi="Times New Roman" w:cs="Times New Roman"/>
          <w:sz w:val="24"/>
          <w:szCs w:val="24"/>
        </w:rPr>
      </w:pPr>
      <w:r w:rsidRPr="00670B9F">
        <w:rPr>
          <w:rFonts w:ascii="Times New Roman" w:hAnsi="Times New Roman" w:cs="Times New Roman"/>
          <w:sz w:val="24"/>
          <w:szCs w:val="24"/>
        </w:rPr>
        <w:t>к Порядку</w:t>
      </w:r>
      <w:r>
        <w:rPr>
          <w:rFonts w:ascii="Times New Roman" w:hAnsi="Times New Roman" w:cs="Times New Roman"/>
          <w:sz w:val="24"/>
          <w:szCs w:val="24"/>
        </w:rPr>
        <w:t xml:space="preserve"> </w:t>
      </w:r>
      <w:r w:rsidRPr="00670B9F">
        <w:rPr>
          <w:rFonts w:ascii="Times New Roman" w:hAnsi="Times New Roman" w:cs="Times New Roman"/>
          <w:sz w:val="24"/>
          <w:szCs w:val="24"/>
        </w:rPr>
        <w:t>предоставления финансовой поддержки</w:t>
      </w:r>
    </w:p>
    <w:p w:rsidR="00D139D4" w:rsidRDefault="00D139D4" w:rsidP="00D139D4">
      <w:pPr>
        <w:pStyle w:val="ConsPlusNormal"/>
        <w:jc w:val="right"/>
        <w:rPr>
          <w:rFonts w:ascii="Times New Roman" w:hAnsi="Times New Roman" w:cs="Times New Roman"/>
          <w:sz w:val="24"/>
          <w:szCs w:val="24"/>
        </w:rPr>
      </w:pPr>
      <w:r w:rsidRPr="00670B9F">
        <w:rPr>
          <w:rFonts w:ascii="Times New Roman" w:hAnsi="Times New Roman" w:cs="Times New Roman"/>
          <w:sz w:val="24"/>
          <w:szCs w:val="24"/>
        </w:rPr>
        <w:t xml:space="preserve"> в форме</w:t>
      </w:r>
      <w:r>
        <w:rPr>
          <w:rFonts w:ascii="Times New Roman" w:hAnsi="Times New Roman" w:cs="Times New Roman"/>
          <w:sz w:val="24"/>
          <w:szCs w:val="24"/>
        </w:rPr>
        <w:t xml:space="preserve"> </w:t>
      </w:r>
      <w:r w:rsidRPr="00670B9F">
        <w:rPr>
          <w:rFonts w:ascii="Times New Roman" w:hAnsi="Times New Roman" w:cs="Times New Roman"/>
          <w:sz w:val="24"/>
          <w:szCs w:val="24"/>
        </w:rPr>
        <w:t>субсидий субъектам малого</w:t>
      </w:r>
      <w:r>
        <w:rPr>
          <w:rFonts w:ascii="Times New Roman" w:hAnsi="Times New Roman" w:cs="Times New Roman"/>
          <w:sz w:val="24"/>
          <w:szCs w:val="24"/>
        </w:rPr>
        <w:t xml:space="preserve"> </w:t>
      </w:r>
      <w:r w:rsidRPr="00670B9F">
        <w:rPr>
          <w:rFonts w:ascii="Times New Roman" w:hAnsi="Times New Roman" w:cs="Times New Roman"/>
          <w:sz w:val="24"/>
          <w:szCs w:val="24"/>
        </w:rPr>
        <w:t xml:space="preserve">и среднего </w:t>
      </w:r>
    </w:p>
    <w:p w:rsidR="00D139D4" w:rsidRDefault="00D139D4" w:rsidP="00D139D4">
      <w:pPr>
        <w:pStyle w:val="ConsPlusNormal"/>
        <w:jc w:val="right"/>
        <w:rPr>
          <w:rFonts w:ascii="Times New Roman" w:hAnsi="Times New Roman" w:cs="Times New Roman"/>
          <w:sz w:val="24"/>
          <w:szCs w:val="24"/>
        </w:rPr>
      </w:pPr>
      <w:r w:rsidRPr="00670B9F">
        <w:rPr>
          <w:rFonts w:ascii="Times New Roman" w:hAnsi="Times New Roman" w:cs="Times New Roman"/>
          <w:sz w:val="24"/>
          <w:szCs w:val="24"/>
        </w:rPr>
        <w:t>предпринимательства</w:t>
      </w:r>
      <w:r>
        <w:rPr>
          <w:rFonts w:ascii="Times New Roman" w:hAnsi="Times New Roman" w:cs="Times New Roman"/>
          <w:sz w:val="24"/>
          <w:szCs w:val="24"/>
        </w:rPr>
        <w:t xml:space="preserve"> </w:t>
      </w:r>
      <w:r w:rsidRPr="00670B9F">
        <w:rPr>
          <w:rFonts w:ascii="Times New Roman" w:hAnsi="Times New Roman" w:cs="Times New Roman"/>
          <w:sz w:val="24"/>
          <w:szCs w:val="24"/>
        </w:rPr>
        <w:t xml:space="preserve">в рамках реализации </w:t>
      </w:r>
    </w:p>
    <w:p w:rsidR="00D139D4" w:rsidRDefault="00D139D4" w:rsidP="00D139D4">
      <w:pPr>
        <w:pStyle w:val="ConsPlusNormal"/>
        <w:jc w:val="right"/>
        <w:rPr>
          <w:rFonts w:ascii="Times New Roman" w:hAnsi="Times New Roman" w:cs="Times New Roman"/>
          <w:sz w:val="24"/>
          <w:szCs w:val="24"/>
        </w:rPr>
      </w:pPr>
      <w:r w:rsidRPr="00670B9F">
        <w:rPr>
          <w:rFonts w:ascii="Times New Roman" w:hAnsi="Times New Roman" w:cs="Times New Roman"/>
          <w:sz w:val="24"/>
          <w:szCs w:val="24"/>
        </w:rPr>
        <w:t>регионального</w:t>
      </w:r>
      <w:r>
        <w:rPr>
          <w:rFonts w:ascii="Times New Roman" w:hAnsi="Times New Roman" w:cs="Times New Roman"/>
          <w:sz w:val="24"/>
          <w:szCs w:val="24"/>
        </w:rPr>
        <w:t xml:space="preserve"> </w:t>
      </w:r>
      <w:r w:rsidRPr="00670B9F">
        <w:rPr>
          <w:rFonts w:ascii="Times New Roman" w:hAnsi="Times New Roman" w:cs="Times New Roman"/>
          <w:sz w:val="24"/>
          <w:szCs w:val="24"/>
        </w:rPr>
        <w:t xml:space="preserve">проекта «Малое и среднее </w:t>
      </w:r>
    </w:p>
    <w:p w:rsidR="00D139D4" w:rsidRDefault="00D139D4" w:rsidP="00D139D4">
      <w:pPr>
        <w:pStyle w:val="ConsPlusNormal"/>
        <w:jc w:val="right"/>
        <w:rPr>
          <w:rFonts w:ascii="Times New Roman" w:hAnsi="Times New Roman" w:cs="Times New Roman"/>
          <w:sz w:val="24"/>
          <w:szCs w:val="24"/>
        </w:rPr>
      </w:pPr>
      <w:r w:rsidRPr="00670B9F">
        <w:rPr>
          <w:rFonts w:ascii="Times New Roman" w:hAnsi="Times New Roman" w:cs="Times New Roman"/>
          <w:sz w:val="24"/>
          <w:szCs w:val="24"/>
        </w:rPr>
        <w:t>предпринимательство и поддержка</w:t>
      </w:r>
      <w:r>
        <w:rPr>
          <w:rFonts w:ascii="Times New Roman" w:hAnsi="Times New Roman" w:cs="Times New Roman"/>
          <w:sz w:val="24"/>
          <w:szCs w:val="24"/>
        </w:rPr>
        <w:t xml:space="preserve"> </w:t>
      </w:r>
      <w:r w:rsidRPr="00670B9F">
        <w:rPr>
          <w:rFonts w:ascii="Times New Roman" w:hAnsi="Times New Roman" w:cs="Times New Roman"/>
          <w:sz w:val="24"/>
          <w:szCs w:val="24"/>
        </w:rPr>
        <w:t>индивидуальной</w:t>
      </w:r>
      <w:r>
        <w:rPr>
          <w:rFonts w:ascii="Times New Roman" w:hAnsi="Times New Roman" w:cs="Times New Roman"/>
          <w:sz w:val="24"/>
          <w:szCs w:val="24"/>
        </w:rPr>
        <w:t xml:space="preserve"> </w:t>
      </w:r>
    </w:p>
    <w:p w:rsidR="00D139D4" w:rsidRPr="00670B9F" w:rsidRDefault="00D139D4" w:rsidP="00D139D4">
      <w:pPr>
        <w:pStyle w:val="ConsPlusNormal"/>
        <w:jc w:val="right"/>
      </w:pPr>
      <w:r w:rsidRPr="00670B9F">
        <w:rPr>
          <w:rFonts w:ascii="Times New Roman" w:hAnsi="Times New Roman" w:cs="Times New Roman"/>
          <w:sz w:val="24"/>
          <w:szCs w:val="24"/>
        </w:rPr>
        <w:t>предпринимательской инициативы»</w:t>
      </w:r>
    </w:p>
    <w:p w:rsidR="00D139D4" w:rsidRDefault="00D139D4" w:rsidP="00D139D4">
      <w:pPr>
        <w:pStyle w:val="ConsPlusTitle"/>
        <w:jc w:val="center"/>
      </w:pPr>
    </w:p>
    <w:p w:rsidR="00D139D4" w:rsidRPr="00670B9F" w:rsidRDefault="00D139D4" w:rsidP="00D139D4">
      <w:pPr>
        <w:pStyle w:val="ConsPlusTitle"/>
        <w:jc w:val="center"/>
      </w:pPr>
      <w:r w:rsidRPr="00670B9F">
        <w:t>ТИПЫ</w:t>
      </w:r>
    </w:p>
    <w:p w:rsidR="00D139D4" w:rsidRPr="00670B9F" w:rsidRDefault="00D139D4" w:rsidP="00D139D4">
      <w:pPr>
        <w:pStyle w:val="ConsPlusTitle"/>
        <w:jc w:val="center"/>
      </w:pPr>
      <w:r w:rsidRPr="00670B9F">
        <w:t>СУБСИДИЙ, ТИПЫ РЕЗУЛЬТАТОВ ПРЕДОСТАВЛЕНИЯ СУБСИДИЙ</w:t>
      </w:r>
    </w:p>
    <w:p w:rsidR="00D139D4" w:rsidRPr="00670B9F" w:rsidRDefault="00D139D4" w:rsidP="00D139D4">
      <w:pPr>
        <w:pStyle w:val="ConsPlusTitle"/>
        <w:jc w:val="center"/>
      </w:pPr>
      <w:r w:rsidRPr="00670B9F">
        <w:t>И СООТВЕТСТВУЮЩИЕ ИМ ТИПЫ КОНТРОЛЬНЫХ ТОЧЕК</w:t>
      </w:r>
    </w:p>
    <w:p w:rsidR="00D139D4" w:rsidRDefault="00D139D4" w:rsidP="00D139D4">
      <w:pPr>
        <w:pStyle w:val="ConsPlusNormal"/>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34"/>
        <w:gridCol w:w="2139"/>
        <w:gridCol w:w="9923"/>
      </w:tblGrid>
      <w:tr w:rsidR="00D139D4" w:rsidRPr="00670B9F" w:rsidTr="00D139D4">
        <w:tc>
          <w:tcPr>
            <w:tcW w:w="2534" w:type="dxa"/>
          </w:tcPr>
          <w:p w:rsidR="00D139D4" w:rsidRPr="00670B9F" w:rsidRDefault="00D139D4" w:rsidP="00D139D4">
            <w:pPr>
              <w:pStyle w:val="ConsPlusNormal"/>
              <w:jc w:val="center"/>
            </w:pPr>
            <w:r w:rsidRPr="00670B9F">
              <w:t>Типы субсидий</w:t>
            </w:r>
          </w:p>
        </w:tc>
        <w:tc>
          <w:tcPr>
            <w:tcW w:w="2139" w:type="dxa"/>
          </w:tcPr>
          <w:p w:rsidR="00D139D4" w:rsidRPr="00670B9F" w:rsidRDefault="00D139D4" w:rsidP="00D139D4">
            <w:pPr>
              <w:pStyle w:val="ConsPlusNormal"/>
              <w:jc w:val="center"/>
            </w:pPr>
            <w:r w:rsidRPr="00670B9F">
              <w:t>Типы результатов предоставления субсидий</w:t>
            </w:r>
          </w:p>
        </w:tc>
        <w:tc>
          <w:tcPr>
            <w:tcW w:w="9923" w:type="dxa"/>
          </w:tcPr>
          <w:p w:rsidR="00D139D4" w:rsidRPr="00670B9F" w:rsidRDefault="00D139D4" w:rsidP="00D139D4">
            <w:pPr>
              <w:pStyle w:val="ConsPlusNormal"/>
              <w:jc w:val="center"/>
            </w:pPr>
            <w:r w:rsidRPr="00670B9F">
              <w:t>Типы контрольных точек</w:t>
            </w:r>
          </w:p>
        </w:tc>
      </w:tr>
      <w:tr w:rsidR="00D139D4" w:rsidRPr="00670B9F" w:rsidTr="00D139D4">
        <w:tc>
          <w:tcPr>
            <w:tcW w:w="2534" w:type="dxa"/>
            <w:vMerge w:val="restart"/>
          </w:tcPr>
          <w:p w:rsidR="00D139D4" w:rsidRPr="00670B9F" w:rsidRDefault="00D139D4" w:rsidP="00D139D4">
            <w:pPr>
              <w:pStyle w:val="ConsPlusNormal"/>
              <w:jc w:val="center"/>
            </w:pPr>
            <w:bookmarkStart w:id="29" w:name="P106"/>
            <w:bookmarkEnd w:id="29"/>
            <w:r w:rsidRPr="00670B9F">
              <w:t>1. Субсидии на оказание услуг (выполнение работ)</w:t>
            </w:r>
          </w:p>
        </w:tc>
        <w:tc>
          <w:tcPr>
            <w:tcW w:w="2139" w:type="dxa"/>
          </w:tcPr>
          <w:p w:rsidR="00D139D4" w:rsidRPr="00670B9F" w:rsidRDefault="00D139D4" w:rsidP="00D139D4">
            <w:pPr>
              <w:pStyle w:val="ConsPlusNormal"/>
              <w:jc w:val="center"/>
            </w:pPr>
            <w:r w:rsidRPr="00670B9F">
              <w:t>Оказание услуг (выполнение работ)</w:t>
            </w:r>
          </w:p>
        </w:tc>
        <w:tc>
          <w:tcPr>
            <w:tcW w:w="9923" w:type="dxa"/>
          </w:tcPr>
          <w:p w:rsidR="00D139D4" w:rsidRPr="00670B9F" w:rsidRDefault="00D139D4" w:rsidP="00D139D4">
            <w:pPr>
              <w:pStyle w:val="ConsPlusNormal"/>
              <w:jc w:val="center"/>
            </w:pPr>
            <w:r w:rsidRPr="00670B9F">
              <w:t>Утверждены (одобрены, сформированы) документы, необходимые для оказания услуги (выполнения работы)</w:t>
            </w:r>
          </w:p>
          <w:p w:rsidR="00D139D4" w:rsidRPr="00670B9F" w:rsidRDefault="00D139D4" w:rsidP="00D139D4">
            <w:pPr>
              <w:pStyle w:val="ConsPlusNormal"/>
              <w:jc w:val="center"/>
            </w:pPr>
            <w:r w:rsidRPr="00670B9F">
              <w:t>Для оказания услуги (выполнения работы) подготовлено материально-техническое (кадровое) обеспечение</w:t>
            </w:r>
          </w:p>
          <w:p w:rsidR="00D139D4" w:rsidRPr="00670B9F" w:rsidRDefault="00D139D4" w:rsidP="00D139D4">
            <w:pPr>
              <w:pStyle w:val="ConsPlusNormal"/>
              <w:jc w:val="center"/>
            </w:pPr>
            <w:r w:rsidRPr="00670B9F">
              <w:t>Услуга оказана (работы выполнены)</w:t>
            </w:r>
          </w:p>
        </w:tc>
      </w:tr>
      <w:tr w:rsidR="00D139D4" w:rsidRPr="00670B9F" w:rsidTr="00D139D4">
        <w:tc>
          <w:tcPr>
            <w:tcW w:w="2534" w:type="dxa"/>
            <w:vMerge/>
          </w:tcPr>
          <w:p w:rsidR="00D139D4" w:rsidRPr="00670B9F" w:rsidRDefault="00D139D4" w:rsidP="00D139D4">
            <w:pPr>
              <w:pStyle w:val="ConsPlusNormal"/>
            </w:pPr>
          </w:p>
        </w:tc>
        <w:tc>
          <w:tcPr>
            <w:tcW w:w="2139" w:type="dxa"/>
          </w:tcPr>
          <w:p w:rsidR="00D139D4" w:rsidRPr="00670B9F" w:rsidRDefault="00D139D4" w:rsidP="00D139D4">
            <w:pPr>
              <w:pStyle w:val="ConsPlusNormal"/>
              <w:jc w:val="center"/>
            </w:pPr>
            <w:r w:rsidRPr="00670B9F">
              <w:t>Проведение образовательных мероприятий</w:t>
            </w:r>
          </w:p>
        </w:tc>
        <w:tc>
          <w:tcPr>
            <w:tcW w:w="9923" w:type="dxa"/>
          </w:tcPr>
          <w:p w:rsidR="00D139D4" w:rsidRPr="00670B9F" w:rsidRDefault="00D139D4" w:rsidP="00D139D4">
            <w:pPr>
              <w:pStyle w:val="ConsPlusNormal"/>
              <w:jc w:val="center"/>
            </w:pPr>
            <w:r w:rsidRPr="00670B9F">
              <w:t>Утверждены (одобрены, сформированы) документы, необходимые для оказания услуги (выполнения работы)</w:t>
            </w:r>
          </w:p>
          <w:p w:rsidR="00D139D4" w:rsidRPr="00670B9F" w:rsidRDefault="00D139D4" w:rsidP="00D139D4">
            <w:pPr>
              <w:pStyle w:val="ConsPlusNormal"/>
              <w:jc w:val="center"/>
            </w:pPr>
            <w:r w:rsidRPr="00670B9F">
              <w:t>Для оказания услуги (выполнения работы) подготовлено материально-техническое (кадровое) обеспечение</w:t>
            </w:r>
          </w:p>
          <w:p w:rsidR="00D139D4" w:rsidRPr="00670B9F" w:rsidRDefault="00D139D4" w:rsidP="00D139D4">
            <w:pPr>
              <w:pStyle w:val="ConsPlusNormal"/>
              <w:jc w:val="center"/>
            </w:pPr>
            <w:r w:rsidRPr="00670B9F">
              <w:t>Услуга оказана (работы выполнены)</w:t>
            </w:r>
          </w:p>
          <w:p w:rsidR="00D139D4" w:rsidRPr="00670B9F" w:rsidRDefault="00D139D4" w:rsidP="00D139D4">
            <w:pPr>
              <w:pStyle w:val="ConsPlusNormal"/>
              <w:jc w:val="center"/>
            </w:pPr>
            <w:r w:rsidRPr="00670B9F">
              <w:t>Разработаны и утверждены программы образовательных мероприятий (выбраны образовательные программы)</w:t>
            </w:r>
          </w:p>
          <w:p w:rsidR="00D139D4" w:rsidRPr="00670B9F" w:rsidRDefault="00D139D4" w:rsidP="00D139D4">
            <w:pPr>
              <w:pStyle w:val="ConsPlusNormal"/>
              <w:jc w:val="center"/>
            </w:pPr>
            <w:r w:rsidRPr="00670B9F">
              <w:t>Начато оказание образовательных услуг</w:t>
            </w:r>
          </w:p>
          <w:p w:rsidR="00D139D4" w:rsidRPr="00670B9F" w:rsidRDefault="00D139D4" w:rsidP="00D139D4">
            <w:pPr>
              <w:pStyle w:val="ConsPlusNormal"/>
              <w:jc w:val="center"/>
            </w:pPr>
            <w:r w:rsidRPr="00670B9F">
              <w:t>Образовательные мероприятия завершены</w:t>
            </w:r>
          </w:p>
        </w:tc>
      </w:tr>
      <w:tr w:rsidR="00D139D4" w:rsidRPr="00670B9F" w:rsidTr="00D139D4">
        <w:tc>
          <w:tcPr>
            <w:tcW w:w="2534" w:type="dxa"/>
            <w:vMerge/>
          </w:tcPr>
          <w:p w:rsidR="00D139D4" w:rsidRPr="00670B9F" w:rsidRDefault="00D139D4" w:rsidP="00D139D4">
            <w:pPr>
              <w:pStyle w:val="ConsPlusNormal"/>
            </w:pPr>
          </w:p>
        </w:tc>
        <w:tc>
          <w:tcPr>
            <w:tcW w:w="2139" w:type="dxa"/>
          </w:tcPr>
          <w:p w:rsidR="00D139D4" w:rsidRPr="00670B9F" w:rsidRDefault="00D139D4" w:rsidP="00D139D4">
            <w:pPr>
              <w:pStyle w:val="ConsPlusNormal"/>
              <w:jc w:val="center"/>
            </w:pPr>
            <w:r w:rsidRPr="00670B9F">
              <w:t>Проведение массовых мероприятий</w:t>
            </w:r>
          </w:p>
        </w:tc>
        <w:tc>
          <w:tcPr>
            <w:tcW w:w="9923" w:type="dxa"/>
          </w:tcPr>
          <w:p w:rsidR="00D139D4" w:rsidRPr="00670B9F" w:rsidRDefault="00D139D4" w:rsidP="00D139D4">
            <w:pPr>
              <w:pStyle w:val="ConsPlusNormal"/>
              <w:jc w:val="center"/>
            </w:pPr>
            <w:r w:rsidRPr="00670B9F">
              <w:t>Утверждены (одобрены, сформированы) документы, необходимые для оказания услуги (выполнения работы)</w:t>
            </w:r>
          </w:p>
          <w:p w:rsidR="00D139D4" w:rsidRPr="00670B9F" w:rsidRDefault="00D139D4" w:rsidP="00D139D4">
            <w:pPr>
              <w:pStyle w:val="ConsPlusNormal"/>
              <w:jc w:val="center"/>
            </w:pPr>
            <w:r w:rsidRPr="00670B9F">
              <w:t>Для оказания услуги (выполнения работы) подготовлено материально-техническое (кадровое) обеспечение</w:t>
            </w:r>
          </w:p>
          <w:p w:rsidR="00D139D4" w:rsidRPr="00670B9F" w:rsidRDefault="00D139D4" w:rsidP="00D139D4">
            <w:pPr>
              <w:pStyle w:val="ConsPlusNormal"/>
              <w:jc w:val="center"/>
            </w:pPr>
            <w:r w:rsidRPr="00670B9F">
              <w:t>Услуга оказана (работы выполнены)</w:t>
            </w:r>
          </w:p>
          <w:p w:rsidR="00D139D4" w:rsidRPr="00670B9F" w:rsidRDefault="00D139D4" w:rsidP="00D139D4">
            <w:pPr>
              <w:pStyle w:val="ConsPlusNormal"/>
              <w:jc w:val="center"/>
            </w:pPr>
            <w:r w:rsidRPr="00670B9F">
              <w:t>Утверждена концепция мероприятия/положение о мероприятии</w:t>
            </w:r>
          </w:p>
          <w:p w:rsidR="00D139D4" w:rsidRPr="00670B9F" w:rsidRDefault="00D139D4" w:rsidP="00D139D4">
            <w:pPr>
              <w:pStyle w:val="ConsPlusNormal"/>
              <w:jc w:val="center"/>
            </w:pPr>
            <w:r w:rsidRPr="00670B9F">
              <w:t>Сформирован организационный комитет (организационный штаб) мероприятия</w:t>
            </w:r>
          </w:p>
          <w:p w:rsidR="00D139D4" w:rsidRPr="00670B9F" w:rsidRDefault="00D139D4" w:rsidP="00D139D4">
            <w:pPr>
              <w:pStyle w:val="ConsPlusNormal"/>
              <w:jc w:val="center"/>
            </w:pPr>
            <w:r w:rsidRPr="00670B9F">
              <w:t>Утвержден план подготовки мероприятия (дорожная карта)</w:t>
            </w:r>
          </w:p>
          <w:p w:rsidR="00D139D4" w:rsidRPr="00670B9F" w:rsidRDefault="00D139D4" w:rsidP="00D139D4">
            <w:pPr>
              <w:pStyle w:val="ConsPlusNormal"/>
              <w:jc w:val="center"/>
            </w:pPr>
            <w:r w:rsidRPr="00670B9F">
              <w:t>Подготовлена программа мероприятия</w:t>
            </w:r>
          </w:p>
          <w:p w:rsidR="00D139D4" w:rsidRPr="00670B9F" w:rsidRDefault="00D139D4" w:rsidP="00D139D4">
            <w:pPr>
              <w:pStyle w:val="ConsPlusNormal"/>
              <w:jc w:val="center"/>
            </w:pPr>
            <w:r w:rsidRPr="00670B9F">
              <w:t>Получены и учтены требования правоохранительных органов к условиям и месту проведения мероприятия</w:t>
            </w:r>
          </w:p>
        </w:tc>
      </w:tr>
      <w:tr w:rsidR="00D139D4" w:rsidRPr="00670B9F" w:rsidTr="00D139D4">
        <w:tc>
          <w:tcPr>
            <w:tcW w:w="2534" w:type="dxa"/>
            <w:vMerge/>
          </w:tcPr>
          <w:p w:rsidR="00D139D4" w:rsidRPr="00670B9F" w:rsidRDefault="00D139D4" w:rsidP="00D139D4">
            <w:pPr>
              <w:pStyle w:val="ConsPlusNormal"/>
            </w:pPr>
          </w:p>
        </w:tc>
        <w:tc>
          <w:tcPr>
            <w:tcW w:w="2139" w:type="dxa"/>
          </w:tcPr>
          <w:p w:rsidR="00D139D4" w:rsidRPr="00670B9F" w:rsidRDefault="00D139D4" w:rsidP="00D139D4">
            <w:pPr>
              <w:pStyle w:val="ConsPlusNormal"/>
              <w:jc w:val="center"/>
            </w:pPr>
            <w:r w:rsidRPr="00670B9F">
              <w:t xml:space="preserve">Благоустройство </w:t>
            </w:r>
            <w:r w:rsidRPr="00670B9F">
              <w:lastRenderedPageBreak/>
              <w:t>территории, ремонт объектов недвижимого имущества</w:t>
            </w:r>
          </w:p>
        </w:tc>
        <w:tc>
          <w:tcPr>
            <w:tcW w:w="9923" w:type="dxa"/>
          </w:tcPr>
          <w:p w:rsidR="00D139D4" w:rsidRPr="00670B9F" w:rsidRDefault="00D139D4" w:rsidP="00D139D4">
            <w:pPr>
              <w:pStyle w:val="ConsPlusNormal"/>
              <w:jc w:val="center"/>
            </w:pPr>
            <w:r w:rsidRPr="00670B9F">
              <w:lastRenderedPageBreak/>
              <w:t>Утверждены (одобрены, сформированы) документы, необходимые для оказания услуги (выполнения работы)</w:t>
            </w:r>
          </w:p>
          <w:p w:rsidR="00D139D4" w:rsidRPr="00670B9F" w:rsidRDefault="00D139D4" w:rsidP="00D139D4">
            <w:pPr>
              <w:pStyle w:val="ConsPlusNormal"/>
              <w:jc w:val="center"/>
            </w:pPr>
            <w:r w:rsidRPr="00670B9F">
              <w:lastRenderedPageBreak/>
              <w:t>Для оказания услуги (выполнения работы) подготовлено материально-техническое (кадровое) обеспечение</w:t>
            </w:r>
          </w:p>
          <w:p w:rsidR="00D139D4" w:rsidRPr="00670B9F" w:rsidRDefault="00D139D4" w:rsidP="00D139D4">
            <w:pPr>
              <w:pStyle w:val="ConsPlusNormal"/>
              <w:jc w:val="center"/>
            </w:pPr>
            <w:r w:rsidRPr="00670B9F">
              <w:t>Услуга оказана (работы выполнены)</w:t>
            </w:r>
          </w:p>
          <w:p w:rsidR="00D139D4" w:rsidRPr="00670B9F" w:rsidRDefault="00D139D4" w:rsidP="00D139D4">
            <w:pPr>
              <w:pStyle w:val="ConsPlusNormal"/>
              <w:jc w:val="center"/>
            </w:pPr>
            <w:r w:rsidRPr="00670B9F">
              <w:t>Утвержден дизайн-проект</w:t>
            </w:r>
          </w:p>
          <w:p w:rsidR="00D139D4" w:rsidRPr="00670B9F" w:rsidRDefault="00D139D4" w:rsidP="00D139D4">
            <w:pPr>
              <w:pStyle w:val="ConsPlusNormal"/>
              <w:jc w:val="center"/>
            </w:pPr>
            <w:r w:rsidRPr="00670B9F">
              <w:t>Проведен конкурс по выбору исполнителя проектной документации</w:t>
            </w:r>
          </w:p>
          <w:p w:rsidR="00D139D4" w:rsidRPr="00670B9F" w:rsidRDefault="00D139D4" w:rsidP="00D139D4">
            <w:pPr>
              <w:pStyle w:val="ConsPlusNormal"/>
              <w:jc w:val="center"/>
            </w:pPr>
            <w:r w:rsidRPr="00670B9F">
              <w:t>Подготовлена конкурсная документация на выполнение работ</w:t>
            </w:r>
          </w:p>
          <w:p w:rsidR="00D139D4" w:rsidRPr="00670B9F" w:rsidRDefault="00D139D4" w:rsidP="00D139D4">
            <w:pPr>
              <w:pStyle w:val="ConsPlusNormal"/>
              <w:jc w:val="center"/>
            </w:pPr>
            <w:r w:rsidRPr="00670B9F">
              <w:t>Проведен конкурс по выбору исполнителя работ</w:t>
            </w:r>
          </w:p>
        </w:tc>
      </w:tr>
      <w:tr w:rsidR="00D139D4" w:rsidRPr="00670B9F" w:rsidTr="00D139D4">
        <w:tc>
          <w:tcPr>
            <w:tcW w:w="2534" w:type="dxa"/>
            <w:vMerge/>
          </w:tcPr>
          <w:p w:rsidR="00D139D4" w:rsidRPr="00670B9F" w:rsidRDefault="00D139D4" w:rsidP="00D139D4">
            <w:pPr>
              <w:pStyle w:val="ConsPlusNormal"/>
            </w:pPr>
          </w:p>
        </w:tc>
        <w:tc>
          <w:tcPr>
            <w:tcW w:w="2139" w:type="dxa"/>
          </w:tcPr>
          <w:p w:rsidR="00D139D4" w:rsidRPr="00670B9F" w:rsidRDefault="00D139D4" w:rsidP="00D139D4">
            <w:pPr>
              <w:pStyle w:val="ConsPlusNormal"/>
              <w:jc w:val="center"/>
            </w:pPr>
            <w:r w:rsidRPr="00670B9F">
              <w:t>Проведение информационно-коммуникационной кампании</w:t>
            </w:r>
          </w:p>
        </w:tc>
        <w:tc>
          <w:tcPr>
            <w:tcW w:w="9923" w:type="dxa"/>
          </w:tcPr>
          <w:p w:rsidR="00D139D4" w:rsidRPr="00670B9F" w:rsidRDefault="00D139D4" w:rsidP="00D139D4">
            <w:pPr>
              <w:pStyle w:val="ConsPlusNormal"/>
              <w:jc w:val="center"/>
            </w:pPr>
            <w:r w:rsidRPr="00670B9F">
              <w:t>Утверждены (одобрены, сформированы) документы, необходимые для оказания услуги (выполнения работы)</w:t>
            </w:r>
          </w:p>
          <w:p w:rsidR="00D139D4" w:rsidRPr="00670B9F" w:rsidRDefault="00D139D4" w:rsidP="00D139D4">
            <w:pPr>
              <w:pStyle w:val="ConsPlusNormal"/>
              <w:jc w:val="center"/>
            </w:pPr>
            <w:r w:rsidRPr="00670B9F">
              <w:t>Для оказания услуги (выполнения работы) подготовлено материально-техническое (кадровое) обеспечение</w:t>
            </w:r>
          </w:p>
          <w:p w:rsidR="00D139D4" w:rsidRPr="00670B9F" w:rsidRDefault="00D139D4" w:rsidP="00D139D4">
            <w:pPr>
              <w:pStyle w:val="ConsPlusNormal"/>
              <w:jc w:val="center"/>
            </w:pPr>
            <w:r w:rsidRPr="00670B9F">
              <w:t>Услуга оказана (работы выполнены)</w:t>
            </w:r>
          </w:p>
          <w:p w:rsidR="00D139D4" w:rsidRPr="00670B9F" w:rsidRDefault="00D139D4" w:rsidP="00D139D4">
            <w:pPr>
              <w:pStyle w:val="ConsPlusNormal"/>
              <w:jc w:val="center"/>
            </w:pPr>
            <w:r w:rsidRPr="00670B9F">
              <w:t>Подготовлен и согласован план мероприятий по информационному сопровождению</w:t>
            </w:r>
          </w:p>
          <w:p w:rsidR="00D139D4" w:rsidRPr="00670B9F" w:rsidRDefault="00D139D4" w:rsidP="00D139D4">
            <w:pPr>
              <w:pStyle w:val="ConsPlusNormal"/>
              <w:jc w:val="center"/>
            </w:pPr>
            <w:r w:rsidRPr="00670B9F">
              <w:t>Выполнены запланированные мероприятия по информационному сопровождению</w:t>
            </w:r>
          </w:p>
        </w:tc>
      </w:tr>
      <w:tr w:rsidR="00D139D4" w:rsidRPr="00670B9F" w:rsidTr="00D139D4">
        <w:tc>
          <w:tcPr>
            <w:tcW w:w="2534" w:type="dxa"/>
            <w:vMerge/>
          </w:tcPr>
          <w:p w:rsidR="00D139D4" w:rsidRPr="00670B9F" w:rsidRDefault="00D139D4" w:rsidP="00D139D4">
            <w:pPr>
              <w:pStyle w:val="ConsPlusNormal"/>
            </w:pPr>
          </w:p>
        </w:tc>
        <w:tc>
          <w:tcPr>
            <w:tcW w:w="2139" w:type="dxa"/>
          </w:tcPr>
          <w:p w:rsidR="00D139D4" w:rsidRPr="00670B9F" w:rsidRDefault="00D139D4" w:rsidP="00D139D4">
            <w:pPr>
              <w:pStyle w:val="ConsPlusNormal"/>
              <w:jc w:val="center"/>
            </w:pPr>
            <w:r w:rsidRPr="00670B9F">
              <w:t>Создание (развитие) информационно-телекоммуникационного сервиса (информационной системы)</w:t>
            </w:r>
          </w:p>
        </w:tc>
        <w:tc>
          <w:tcPr>
            <w:tcW w:w="9923" w:type="dxa"/>
          </w:tcPr>
          <w:p w:rsidR="00D139D4" w:rsidRPr="00670B9F" w:rsidRDefault="00D139D4" w:rsidP="00D139D4">
            <w:pPr>
              <w:pStyle w:val="ConsPlusNormal"/>
              <w:jc w:val="center"/>
            </w:pPr>
            <w:r w:rsidRPr="00670B9F">
              <w:t>Сформированы (утверждены) технические документы для создания (развития) информационно-телекоммуникационного сервиса (информационной системы)</w:t>
            </w:r>
          </w:p>
          <w:p w:rsidR="00D139D4" w:rsidRPr="00670B9F" w:rsidRDefault="00D139D4" w:rsidP="00D139D4">
            <w:pPr>
              <w:pStyle w:val="ConsPlusNormal"/>
              <w:jc w:val="center"/>
            </w:pPr>
            <w:r w:rsidRPr="00670B9F">
              <w:t>Создан (завершено развитие) информационно-телекоммуникационный сервис (информационно-телекоммуникационного сервиса) (информационной системы)</w:t>
            </w:r>
          </w:p>
          <w:p w:rsidR="00D139D4" w:rsidRPr="00670B9F" w:rsidRDefault="00D139D4" w:rsidP="00D139D4">
            <w:pPr>
              <w:pStyle w:val="ConsPlusNormal"/>
              <w:jc w:val="center"/>
            </w:pPr>
            <w:r w:rsidRPr="00670B9F">
              <w:t>Информационно-телекоммуникационный сервис (информационная система) аттестован (аттестована) и сертифицирован (сертифицирована) по требованиям безопасности информации</w:t>
            </w:r>
          </w:p>
          <w:p w:rsidR="00D139D4" w:rsidRPr="00670B9F" w:rsidRDefault="00D139D4" w:rsidP="00D139D4">
            <w:pPr>
              <w:pStyle w:val="ConsPlusNormal"/>
              <w:jc w:val="center"/>
            </w:pPr>
            <w:r w:rsidRPr="00670B9F">
              <w:t>Информационно-телекоммуникационный сервис (информационная система) введен (введена) в промышленную эксплуатацию</w:t>
            </w:r>
          </w:p>
          <w:p w:rsidR="00D139D4" w:rsidRPr="00670B9F" w:rsidRDefault="00D139D4" w:rsidP="00D139D4">
            <w:pPr>
              <w:pStyle w:val="ConsPlusNormal"/>
              <w:jc w:val="center"/>
            </w:pPr>
            <w:r w:rsidRPr="00670B9F">
              <w:t>Разработан прототип программного обеспечения</w:t>
            </w:r>
          </w:p>
          <w:p w:rsidR="00D139D4" w:rsidRPr="00670B9F" w:rsidRDefault="00D139D4" w:rsidP="00D139D4">
            <w:pPr>
              <w:pStyle w:val="ConsPlusNormal"/>
              <w:jc w:val="center"/>
            </w:pPr>
            <w:r w:rsidRPr="00670B9F">
              <w:t>Информационно-телекоммуникационный сервис (информационная система) введен (введена) в опытную эксплуатацию</w:t>
            </w:r>
          </w:p>
          <w:p w:rsidR="00D139D4" w:rsidRPr="00670B9F" w:rsidRDefault="00D139D4" w:rsidP="00D139D4">
            <w:pPr>
              <w:pStyle w:val="ConsPlusNormal"/>
              <w:jc w:val="center"/>
            </w:pPr>
            <w:r w:rsidRPr="00670B9F">
              <w:t>К информационно-телекоммуникационному сервису (информационной системе) подключены пользователи</w:t>
            </w:r>
          </w:p>
          <w:p w:rsidR="00D139D4" w:rsidRPr="00670B9F" w:rsidRDefault="00D139D4" w:rsidP="00D139D4">
            <w:pPr>
              <w:pStyle w:val="ConsPlusNormal"/>
              <w:jc w:val="center"/>
            </w:pPr>
            <w:r w:rsidRPr="00670B9F">
              <w:t>Заключен договор на оказание технической поддержки функционирования информационно-телекоммуникационного сервиса (информационной системы)</w:t>
            </w:r>
          </w:p>
        </w:tc>
      </w:tr>
      <w:tr w:rsidR="00D139D4" w:rsidRPr="00670B9F" w:rsidTr="00D139D4">
        <w:tc>
          <w:tcPr>
            <w:tcW w:w="2534" w:type="dxa"/>
            <w:vMerge/>
          </w:tcPr>
          <w:p w:rsidR="00D139D4" w:rsidRPr="00670B9F" w:rsidRDefault="00D139D4" w:rsidP="00D139D4">
            <w:pPr>
              <w:pStyle w:val="ConsPlusNormal"/>
            </w:pPr>
          </w:p>
        </w:tc>
        <w:tc>
          <w:tcPr>
            <w:tcW w:w="2139" w:type="dxa"/>
          </w:tcPr>
          <w:p w:rsidR="00D139D4" w:rsidRPr="00670B9F" w:rsidRDefault="00D139D4" w:rsidP="00D139D4">
            <w:pPr>
              <w:pStyle w:val="ConsPlusNormal"/>
              <w:jc w:val="center"/>
            </w:pPr>
            <w:r w:rsidRPr="00670B9F">
              <w:t>Проведение научно-исследовательских (опытно-конструкторских) работ, реализация проекта внедрения новой технологии (в том числе информационной)</w:t>
            </w:r>
          </w:p>
        </w:tc>
        <w:tc>
          <w:tcPr>
            <w:tcW w:w="9923" w:type="dxa"/>
          </w:tcPr>
          <w:p w:rsidR="00D139D4" w:rsidRPr="00670B9F" w:rsidRDefault="00D139D4" w:rsidP="00D139D4">
            <w:pPr>
              <w:pStyle w:val="ConsPlusNormal"/>
              <w:jc w:val="center"/>
            </w:pPr>
            <w:r w:rsidRPr="00670B9F">
              <w:t>Начата (начаты) научно-исследовательская, опытно-конструкторская и технологическая работа (работы)</w:t>
            </w:r>
          </w:p>
          <w:p w:rsidR="00D139D4" w:rsidRPr="00670B9F" w:rsidRDefault="00D139D4" w:rsidP="00D139D4">
            <w:pPr>
              <w:pStyle w:val="ConsPlusNormal"/>
              <w:jc w:val="center"/>
            </w:pPr>
            <w:r w:rsidRPr="00670B9F">
              <w:t>Завершена (завершены) научно-исследовательская, опытно-конструкторская и технологическая работа (работы) (учет заключительного отчета)</w:t>
            </w:r>
          </w:p>
          <w:p w:rsidR="00D139D4" w:rsidRPr="00670B9F" w:rsidRDefault="00D139D4" w:rsidP="00D139D4">
            <w:pPr>
              <w:pStyle w:val="ConsPlusNormal"/>
              <w:jc w:val="center"/>
            </w:pPr>
            <w:r w:rsidRPr="00670B9F">
              <w:t>Утверждены (размещены) тематики научно-исследовательской, опытно-конструкторской и технологической работы</w:t>
            </w:r>
          </w:p>
          <w:p w:rsidR="00D139D4" w:rsidRPr="00670B9F" w:rsidRDefault="00D139D4" w:rsidP="00D139D4">
            <w:pPr>
              <w:pStyle w:val="ConsPlusNormal"/>
              <w:jc w:val="center"/>
            </w:pPr>
            <w:r w:rsidRPr="00670B9F">
              <w:t>Разработаны технические задания на выполнение научно-исследовательских (опытно-конструкторских) работ</w:t>
            </w:r>
          </w:p>
          <w:p w:rsidR="00D139D4" w:rsidRPr="00670B9F" w:rsidRDefault="00D139D4" w:rsidP="00D139D4">
            <w:pPr>
              <w:pStyle w:val="ConsPlusNormal"/>
              <w:jc w:val="center"/>
            </w:pPr>
            <w:r w:rsidRPr="00670B9F">
              <w:t>Проведены патентные исследования</w:t>
            </w:r>
          </w:p>
          <w:p w:rsidR="00D139D4" w:rsidRPr="00670B9F" w:rsidRDefault="00D139D4" w:rsidP="00D139D4">
            <w:pPr>
              <w:pStyle w:val="ConsPlusNormal"/>
              <w:jc w:val="center"/>
            </w:pPr>
            <w:r w:rsidRPr="00670B9F">
              <w:t>Завершен этап научно-исследовательской, опытно-конструкторской и технологической работы</w:t>
            </w:r>
          </w:p>
          <w:p w:rsidR="00D139D4" w:rsidRPr="00670B9F" w:rsidRDefault="00D139D4" w:rsidP="00D139D4">
            <w:pPr>
              <w:pStyle w:val="ConsPlusNormal"/>
              <w:jc w:val="center"/>
            </w:pPr>
            <w:r w:rsidRPr="00670B9F">
              <w:t>Разработаны и реализованы требования по стандартизации и унификации создаваемых образцов продукции</w:t>
            </w:r>
          </w:p>
          <w:p w:rsidR="00D139D4" w:rsidRPr="00670B9F" w:rsidRDefault="00D139D4" w:rsidP="00D139D4">
            <w:pPr>
              <w:pStyle w:val="ConsPlusNormal"/>
              <w:jc w:val="center"/>
            </w:pPr>
            <w:r w:rsidRPr="00670B9F">
              <w:lastRenderedPageBreak/>
              <w:t>Разработана техническая документация, изготовлены макеты по эскизным конструкторским документам</w:t>
            </w:r>
          </w:p>
          <w:p w:rsidR="00D139D4" w:rsidRPr="00670B9F" w:rsidRDefault="00D139D4" w:rsidP="00D139D4">
            <w:pPr>
              <w:pStyle w:val="ConsPlusNormal"/>
              <w:jc w:val="center"/>
            </w:pPr>
            <w:r w:rsidRPr="00670B9F">
              <w:t>Зарегистрированы сведения о выявленном результате интеллектуальной деятельности</w:t>
            </w:r>
          </w:p>
          <w:p w:rsidR="00D139D4" w:rsidRPr="00670B9F" w:rsidRDefault="00D139D4" w:rsidP="00D139D4">
            <w:pPr>
              <w:pStyle w:val="ConsPlusNormal"/>
              <w:jc w:val="center"/>
            </w:pPr>
            <w:r w:rsidRPr="00670B9F">
              <w:t>Зарегистрированы сведения о состоянии правовой охраны результата интеллектуальной деятельности</w:t>
            </w:r>
          </w:p>
          <w:p w:rsidR="00D139D4" w:rsidRPr="00670B9F" w:rsidRDefault="00D139D4" w:rsidP="00D139D4">
            <w:pPr>
              <w:pStyle w:val="ConsPlusNormal"/>
              <w:jc w:val="center"/>
            </w:pPr>
            <w:r w:rsidRPr="00670B9F">
              <w:t>Зарегистрированы сведения об использовании результата интеллектуальной деятельности</w:t>
            </w:r>
          </w:p>
        </w:tc>
      </w:tr>
      <w:tr w:rsidR="00D139D4" w:rsidRPr="00670B9F" w:rsidTr="00D139D4">
        <w:tc>
          <w:tcPr>
            <w:tcW w:w="2534" w:type="dxa"/>
            <w:vMerge/>
          </w:tcPr>
          <w:p w:rsidR="00D139D4" w:rsidRPr="00670B9F" w:rsidRDefault="00D139D4" w:rsidP="00D139D4">
            <w:pPr>
              <w:pStyle w:val="ConsPlusNormal"/>
            </w:pPr>
          </w:p>
        </w:tc>
        <w:tc>
          <w:tcPr>
            <w:tcW w:w="2139" w:type="dxa"/>
          </w:tcPr>
          <w:p w:rsidR="00D139D4" w:rsidRPr="00670B9F" w:rsidRDefault="00D139D4" w:rsidP="00D139D4">
            <w:pPr>
              <w:pStyle w:val="ConsPlusNormal"/>
              <w:jc w:val="center"/>
            </w:pPr>
            <w:r w:rsidRPr="00670B9F">
              <w:t>Создание (реорганизация) организации (структурного подразделения)</w:t>
            </w:r>
          </w:p>
        </w:tc>
        <w:tc>
          <w:tcPr>
            <w:tcW w:w="9923" w:type="dxa"/>
          </w:tcPr>
          <w:p w:rsidR="00D139D4" w:rsidRPr="00670B9F" w:rsidRDefault="00D139D4" w:rsidP="00D139D4">
            <w:pPr>
              <w:pStyle w:val="ConsPlusNormal"/>
              <w:jc w:val="center"/>
            </w:pPr>
            <w:r w:rsidRPr="00670B9F">
              <w:t>Принято решение о создании (реорганизации) организации (структурного подразделения)</w:t>
            </w:r>
          </w:p>
          <w:p w:rsidR="00D139D4" w:rsidRPr="00670B9F" w:rsidRDefault="00D139D4" w:rsidP="00D139D4">
            <w:pPr>
              <w:pStyle w:val="ConsPlusNormal"/>
              <w:jc w:val="center"/>
            </w:pPr>
            <w:r w:rsidRPr="00670B9F">
              <w:t>Осуществлена государственная регистрация организации (только при создании (реорганизации) организации)</w:t>
            </w:r>
          </w:p>
          <w:p w:rsidR="00D139D4" w:rsidRPr="00670B9F" w:rsidRDefault="00D139D4" w:rsidP="00D139D4">
            <w:pPr>
              <w:pStyle w:val="ConsPlusNormal"/>
              <w:jc w:val="center"/>
            </w:pPr>
            <w:r w:rsidRPr="00670B9F">
              <w:t>Обеспечена организация деятельности организации (структурного подразделения) (структура управления и кадры)</w:t>
            </w:r>
          </w:p>
          <w:p w:rsidR="00D139D4" w:rsidRPr="00670B9F" w:rsidRDefault="00D139D4" w:rsidP="00D139D4">
            <w:pPr>
              <w:pStyle w:val="ConsPlusNormal"/>
              <w:jc w:val="center"/>
            </w:pPr>
            <w:r w:rsidRPr="00670B9F">
              <w:t>Обеспечена организация деятельности организации (структурного подразделения) (имущество, финансы)</w:t>
            </w:r>
          </w:p>
          <w:p w:rsidR="00D139D4" w:rsidRPr="00670B9F" w:rsidRDefault="00D139D4" w:rsidP="00D139D4">
            <w:pPr>
              <w:pStyle w:val="ConsPlusNormal"/>
              <w:jc w:val="center"/>
            </w:pPr>
            <w:r w:rsidRPr="00670B9F">
              <w:t>Получены лицензии, соответствующие видам деятельности организации (структурного подразделения) (в случае выполнения организацией лицензируемых видов деятельности)</w:t>
            </w:r>
          </w:p>
        </w:tc>
      </w:tr>
      <w:tr w:rsidR="00D139D4" w:rsidRPr="00670B9F" w:rsidTr="00D139D4">
        <w:tc>
          <w:tcPr>
            <w:tcW w:w="2534" w:type="dxa"/>
            <w:vMerge/>
          </w:tcPr>
          <w:p w:rsidR="00D139D4" w:rsidRPr="00670B9F" w:rsidRDefault="00D139D4" w:rsidP="00D139D4">
            <w:pPr>
              <w:pStyle w:val="ConsPlusNormal"/>
            </w:pPr>
          </w:p>
        </w:tc>
        <w:tc>
          <w:tcPr>
            <w:tcW w:w="2139" w:type="dxa"/>
          </w:tcPr>
          <w:p w:rsidR="00D139D4" w:rsidRPr="00670B9F" w:rsidRDefault="00D139D4" w:rsidP="00D139D4">
            <w:pPr>
              <w:pStyle w:val="ConsPlusNormal"/>
              <w:jc w:val="center"/>
            </w:pPr>
            <w:r w:rsidRPr="00670B9F">
              <w:t>Организация международного сотрудничества</w:t>
            </w:r>
          </w:p>
        </w:tc>
        <w:tc>
          <w:tcPr>
            <w:tcW w:w="9923" w:type="dxa"/>
            <w:vMerge w:val="restart"/>
          </w:tcPr>
          <w:p w:rsidR="00D139D4" w:rsidRPr="00670B9F" w:rsidRDefault="00D139D4" w:rsidP="00D139D4">
            <w:pPr>
              <w:pStyle w:val="ConsPlusNormal"/>
              <w:jc w:val="center"/>
            </w:pPr>
            <w:r w:rsidRPr="00670B9F">
              <w:t>Соглашение об участии в деятельности международной организации (в международных мероприятиях)/рамочное соглашение подписано</w:t>
            </w:r>
          </w:p>
          <w:p w:rsidR="00D139D4" w:rsidRPr="00670B9F" w:rsidRDefault="00D139D4" w:rsidP="00D139D4">
            <w:pPr>
              <w:pStyle w:val="ConsPlusNormal"/>
              <w:jc w:val="center"/>
            </w:pPr>
            <w:r w:rsidRPr="00670B9F">
              <w:t>Соглашение об участии в деятельности международной организации (международных мероприятиях) ратифицировано</w:t>
            </w:r>
          </w:p>
          <w:p w:rsidR="00D139D4" w:rsidRPr="00670B9F" w:rsidRDefault="00D139D4" w:rsidP="00D139D4">
            <w:pPr>
              <w:pStyle w:val="ConsPlusNormal"/>
              <w:jc w:val="center"/>
            </w:pPr>
            <w:r w:rsidRPr="00670B9F">
              <w:t>Взнос в международную организацию/платежи в целях обеспечения реализации соглашений по обязательствам Российской Федерации перед иностранными государствами/безвозмездные перечисления субъектам международного права осуществлены</w:t>
            </w:r>
          </w:p>
          <w:p w:rsidR="00D139D4" w:rsidRPr="00670B9F" w:rsidRDefault="00D139D4" w:rsidP="00D139D4">
            <w:pPr>
              <w:pStyle w:val="ConsPlusNormal"/>
              <w:jc w:val="center"/>
            </w:pPr>
            <w:r w:rsidRPr="00670B9F">
              <w:t>Утвержден план проведения мероприятий в сфере международного сотрудничества</w:t>
            </w:r>
          </w:p>
          <w:p w:rsidR="00D139D4" w:rsidRPr="00670B9F" w:rsidRDefault="00D139D4" w:rsidP="00D139D4">
            <w:pPr>
              <w:pStyle w:val="ConsPlusNormal"/>
              <w:jc w:val="center"/>
            </w:pPr>
            <w:r w:rsidRPr="00670B9F">
              <w:t>Мероприятия, предусмотренные соглашением, проведены</w:t>
            </w:r>
          </w:p>
          <w:p w:rsidR="00D139D4" w:rsidRPr="00670B9F" w:rsidRDefault="00D139D4" w:rsidP="00D139D4">
            <w:pPr>
              <w:pStyle w:val="ConsPlusNormal"/>
              <w:jc w:val="center"/>
            </w:pPr>
            <w:r w:rsidRPr="00670B9F">
              <w:t>Проект рамочного соглашения согласован с заинтересованными сторонами</w:t>
            </w:r>
          </w:p>
        </w:tc>
      </w:tr>
      <w:tr w:rsidR="00D139D4" w:rsidRPr="00670B9F" w:rsidTr="00D139D4">
        <w:tc>
          <w:tcPr>
            <w:tcW w:w="2534" w:type="dxa"/>
            <w:vMerge/>
          </w:tcPr>
          <w:p w:rsidR="00D139D4" w:rsidRPr="00670B9F" w:rsidRDefault="00D139D4" w:rsidP="00D139D4">
            <w:pPr>
              <w:pStyle w:val="ConsPlusNormal"/>
            </w:pPr>
          </w:p>
        </w:tc>
        <w:tc>
          <w:tcPr>
            <w:tcW w:w="2139" w:type="dxa"/>
          </w:tcPr>
          <w:p w:rsidR="00D139D4" w:rsidRPr="00670B9F" w:rsidRDefault="00D139D4" w:rsidP="00D139D4">
            <w:pPr>
              <w:pStyle w:val="ConsPlusNormal"/>
              <w:jc w:val="center"/>
            </w:pPr>
            <w:r w:rsidRPr="00670B9F">
              <w:t>Исполнение международных обязательств</w:t>
            </w:r>
          </w:p>
        </w:tc>
        <w:tc>
          <w:tcPr>
            <w:tcW w:w="9923" w:type="dxa"/>
            <w:vMerge/>
          </w:tcPr>
          <w:p w:rsidR="00D139D4" w:rsidRPr="00670B9F" w:rsidRDefault="00D139D4" w:rsidP="00D139D4">
            <w:pPr>
              <w:pStyle w:val="ConsPlusNormal"/>
            </w:pPr>
          </w:p>
        </w:tc>
      </w:tr>
      <w:tr w:rsidR="00D139D4" w:rsidRPr="00670B9F" w:rsidTr="00D139D4">
        <w:tc>
          <w:tcPr>
            <w:tcW w:w="2534" w:type="dxa"/>
          </w:tcPr>
          <w:p w:rsidR="00D139D4" w:rsidRPr="00670B9F" w:rsidRDefault="00D139D4" w:rsidP="00D139D4">
            <w:pPr>
              <w:pStyle w:val="ConsPlusNormal"/>
              <w:jc w:val="center"/>
            </w:pPr>
            <w:r w:rsidRPr="00670B9F">
              <w:t>2. Субсидии на приобретение товаров, работ, услуг</w:t>
            </w:r>
          </w:p>
        </w:tc>
        <w:tc>
          <w:tcPr>
            <w:tcW w:w="2139" w:type="dxa"/>
          </w:tcPr>
          <w:p w:rsidR="00D139D4" w:rsidRPr="00670B9F" w:rsidRDefault="00D139D4" w:rsidP="00D139D4">
            <w:pPr>
              <w:pStyle w:val="ConsPlusNormal"/>
              <w:jc w:val="center"/>
            </w:pPr>
            <w:r w:rsidRPr="00670B9F">
              <w:t>Приобретение товаров, работ, услуг</w:t>
            </w:r>
          </w:p>
        </w:tc>
        <w:tc>
          <w:tcPr>
            <w:tcW w:w="9923" w:type="dxa"/>
          </w:tcPr>
          <w:p w:rsidR="00D139D4" w:rsidRPr="00670B9F" w:rsidRDefault="00D139D4" w:rsidP="00D139D4">
            <w:pPr>
              <w:pStyle w:val="ConsPlusNormal"/>
              <w:jc w:val="center"/>
            </w:pPr>
            <w:r w:rsidRPr="00670B9F">
              <w:t>Сформирована и утверждена потребность (техническое задание, спецификация)</w:t>
            </w:r>
          </w:p>
          <w:p w:rsidR="00D139D4" w:rsidRPr="00670B9F" w:rsidRDefault="00D139D4" w:rsidP="00D139D4">
            <w:pPr>
              <w:pStyle w:val="ConsPlusNormal"/>
              <w:jc w:val="center"/>
            </w:pPr>
            <w:r w:rsidRPr="00670B9F">
              <w:t>Заключен договор на закупку товаров, работ, услуг</w:t>
            </w:r>
          </w:p>
          <w:p w:rsidR="00D139D4" w:rsidRPr="00670B9F" w:rsidRDefault="00D139D4" w:rsidP="00D139D4">
            <w:pPr>
              <w:pStyle w:val="ConsPlusNormal"/>
              <w:jc w:val="center"/>
            </w:pPr>
            <w:r w:rsidRPr="00670B9F">
              <w:t>Приобретенные товары поставлены на баланс</w:t>
            </w:r>
          </w:p>
        </w:tc>
      </w:tr>
      <w:tr w:rsidR="00D139D4" w:rsidRPr="00670B9F" w:rsidTr="00D139D4">
        <w:tc>
          <w:tcPr>
            <w:tcW w:w="2534" w:type="dxa"/>
          </w:tcPr>
          <w:p w:rsidR="00D139D4" w:rsidRPr="00670B9F" w:rsidRDefault="00D139D4" w:rsidP="00D139D4">
            <w:pPr>
              <w:pStyle w:val="ConsPlusNormal"/>
              <w:jc w:val="center"/>
            </w:pPr>
            <w:r w:rsidRPr="00670B9F">
              <w:t>3. Субсидии на производство (реализацию) продукции</w:t>
            </w:r>
          </w:p>
        </w:tc>
        <w:tc>
          <w:tcPr>
            <w:tcW w:w="2139" w:type="dxa"/>
          </w:tcPr>
          <w:p w:rsidR="00D139D4" w:rsidRPr="00670B9F" w:rsidRDefault="00D139D4" w:rsidP="00D139D4">
            <w:pPr>
              <w:pStyle w:val="ConsPlusNormal"/>
              <w:jc w:val="center"/>
            </w:pPr>
            <w:r w:rsidRPr="00670B9F">
              <w:t>Производство (реализация) продукции</w:t>
            </w:r>
          </w:p>
        </w:tc>
        <w:tc>
          <w:tcPr>
            <w:tcW w:w="9923" w:type="dxa"/>
          </w:tcPr>
          <w:p w:rsidR="00D139D4" w:rsidRPr="00670B9F" w:rsidRDefault="00D139D4" w:rsidP="00D139D4">
            <w:pPr>
              <w:pStyle w:val="ConsPlusNormal"/>
              <w:jc w:val="center"/>
            </w:pPr>
            <w:r w:rsidRPr="00670B9F">
              <w:t>Произведена (реализована) продукция</w:t>
            </w:r>
          </w:p>
        </w:tc>
      </w:tr>
    </w:tbl>
    <w:p w:rsidR="00D139D4" w:rsidRPr="00670B9F" w:rsidRDefault="00D139D4" w:rsidP="00D139D4">
      <w:pPr>
        <w:pStyle w:val="ConsPlusNormal"/>
        <w:sectPr w:rsidR="00D139D4" w:rsidRPr="00670B9F" w:rsidSect="00055E89">
          <w:pgSz w:w="16838" w:h="11905" w:orient="landscape"/>
          <w:pgMar w:top="1701" w:right="1134" w:bottom="850" w:left="1134" w:header="709" w:footer="0" w:gutter="0"/>
          <w:cols w:space="720"/>
          <w:titlePg/>
          <w:docGrid w:linePitch="326"/>
        </w:sectPr>
      </w:pPr>
      <w:bookmarkStart w:id="30" w:name="P190"/>
      <w:bookmarkEnd w:id="30"/>
    </w:p>
    <w:p w:rsidR="00D139D4" w:rsidRPr="00670B9F" w:rsidRDefault="00D139D4" w:rsidP="00D139D4">
      <w:pPr>
        <w:pStyle w:val="ConsPlusNormal"/>
        <w:jc w:val="right"/>
        <w:outlineLvl w:val="0"/>
        <w:rPr>
          <w:rFonts w:ascii="Times New Roman" w:hAnsi="Times New Roman" w:cs="Times New Roman"/>
          <w:sz w:val="28"/>
          <w:szCs w:val="28"/>
        </w:rPr>
      </w:pPr>
      <w:r w:rsidRPr="00670B9F">
        <w:rPr>
          <w:rFonts w:ascii="Times New Roman" w:hAnsi="Times New Roman" w:cs="Times New Roman"/>
          <w:sz w:val="28"/>
          <w:szCs w:val="28"/>
        </w:rPr>
        <w:lastRenderedPageBreak/>
        <w:t>Приложение 3</w:t>
      </w:r>
    </w:p>
    <w:p w:rsidR="00D139D4" w:rsidRPr="00670B9F" w:rsidRDefault="00D139D4" w:rsidP="00D139D4">
      <w:pPr>
        <w:pStyle w:val="ConsPlusNormal"/>
        <w:jc w:val="right"/>
        <w:rPr>
          <w:rFonts w:ascii="Times New Roman" w:hAnsi="Times New Roman" w:cs="Times New Roman"/>
          <w:sz w:val="28"/>
          <w:szCs w:val="28"/>
        </w:rPr>
      </w:pPr>
      <w:r w:rsidRPr="00670B9F">
        <w:rPr>
          <w:rFonts w:ascii="Times New Roman" w:hAnsi="Times New Roman" w:cs="Times New Roman"/>
          <w:sz w:val="28"/>
          <w:szCs w:val="28"/>
        </w:rPr>
        <w:t>к постановлению Администрации</w:t>
      </w:r>
    </w:p>
    <w:p w:rsidR="00D139D4" w:rsidRPr="00670B9F" w:rsidRDefault="00D139D4" w:rsidP="00D139D4">
      <w:pPr>
        <w:pStyle w:val="ConsPlusNormal"/>
        <w:jc w:val="right"/>
        <w:rPr>
          <w:rFonts w:ascii="Times New Roman" w:hAnsi="Times New Roman" w:cs="Times New Roman"/>
          <w:sz w:val="28"/>
          <w:szCs w:val="28"/>
        </w:rPr>
      </w:pPr>
      <w:r w:rsidRPr="00670B9F">
        <w:rPr>
          <w:rFonts w:ascii="Times New Roman" w:hAnsi="Times New Roman" w:cs="Times New Roman"/>
          <w:sz w:val="28"/>
          <w:szCs w:val="28"/>
        </w:rPr>
        <w:t>города Ханты-Мансийска</w:t>
      </w:r>
    </w:p>
    <w:p w:rsidR="00D139D4" w:rsidRPr="00670B9F" w:rsidRDefault="00D139D4" w:rsidP="00D139D4">
      <w:pPr>
        <w:pStyle w:val="ConsPlusNormal"/>
        <w:jc w:val="right"/>
        <w:rPr>
          <w:rFonts w:ascii="Times New Roman" w:hAnsi="Times New Roman" w:cs="Times New Roman"/>
          <w:sz w:val="28"/>
          <w:szCs w:val="28"/>
        </w:rPr>
      </w:pPr>
      <w:r w:rsidRPr="00670B9F">
        <w:rPr>
          <w:rFonts w:ascii="Times New Roman" w:hAnsi="Times New Roman" w:cs="Times New Roman"/>
          <w:sz w:val="28"/>
          <w:szCs w:val="28"/>
        </w:rPr>
        <w:t>от ____________ № _____</w:t>
      </w:r>
    </w:p>
    <w:p w:rsidR="00D139D4" w:rsidRPr="00670B9F" w:rsidRDefault="00D139D4" w:rsidP="00D139D4">
      <w:pPr>
        <w:pStyle w:val="ConsPlusNormal"/>
        <w:jc w:val="both"/>
        <w:rPr>
          <w:rFonts w:ascii="Times New Roman" w:hAnsi="Times New Roman" w:cs="Times New Roman"/>
          <w:sz w:val="28"/>
          <w:szCs w:val="28"/>
        </w:rPr>
      </w:pPr>
    </w:p>
    <w:p w:rsidR="00D139D4" w:rsidRPr="00670B9F" w:rsidRDefault="00D139D4" w:rsidP="00D139D4">
      <w:pPr>
        <w:pStyle w:val="ConsPlusNormal"/>
        <w:jc w:val="both"/>
        <w:rPr>
          <w:rFonts w:ascii="Times New Roman" w:hAnsi="Times New Roman" w:cs="Times New Roman"/>
          <w:sz w:val="24"/>
          <w:szCs w:val="24"/>
        </w:rPr>
      </w:pPr>
    </w:p>
    <w:p w:rsidR="00D139D4" w:rsidRPr="00670B9F" w:rsidRDefault="00D139D4" w:rsidP="00D139D4">
      <w:pPr>
        <w:pStyle w:val="ConsPlusTitle"/>
        <w:jc w:val="center"/>
        <w:rPr>
          <w:rFonts w:ascii="Times New Roman" w:hAnsi="Times New Roman" w:cs="Times New Roman"/>
          <w:b w:val="0"/>
          <w:sz w:val="28"/>
          <w:szCs w:val="28"/>
        </w:rPr>
      </w:pPr>
      <w:bookmarkStart w:id="31" w:name="P3212"/>
      <w:bookmarkEnd w:id="31"/>
      <w:r w:rsidRPr="00670B9F">
        <w:rPr>
          <w:rFonts w:ascii="Times New Roman" w:hAnsi="Times New Roman" w:cs="Times New Roman"/>
          <w:b w:val="0"/>
          <w:sz w:val="28"/>
          <w:szCs w:val="28"/>
        </w:rPr>
        <w:t>Порядок</w:t>
      </w:r>
    </w:p>
    <w:p w:rsidR="00D139D4" w:rsidRPr="00670B9F" w:rsidRDefault="00D139D4" w:rsidP="00D139D4">
      <w:pPr>
        <w:pStyle w:val="ConsPlusTitle"/>
        <w:jc w:val="center"/>
        <w:rPr>
          <w:rFonts w:ascii="Times New Roman" w:hAnsi="Times New Roman" w:cs="Times New Roman"/>
          <w:b w:val="0"/>
          <w:sz w:val="28"/>
          <w:szCs w:val="28"/>
        </w:rPr>
      </w:pPr>
      <w:r w:rsidRPr="00670B9F">
        <w:rPr>
          <w:rFonts w:ascii="Times New Roman" w:hAnsi="Times New Roman" w:cs="Times New Roman"/>
          <w:b w:val="0"/>
          <w:sz w:val="28"/>
          <w:szCs w:val="28"/>
        </w:rPr>
        <w:t>предоставления финансовой поддержки в форме</w:t>
      </w:r>
    </w:p>
    <w:p w:rsidR="00D139D4" w:rsidRPr="00670B9F" w:rsidRDefault="00D139D4" w:rsidP="00D139D4">
      <w:pPr>
        <w:pStyle w:val="ConsPlusTitle"/>
        <w:jc w:val="center"/>
        <w:rPr>
          <w:rFonts w:ascii="Times New Roman" w:hAnsi="Times New Roman" w:cs="Times New Roman"/>
          <w:b w:val="0"/>
          <w:sz w:val="28"/>
          <w:szCs w:val="28"/>
        </w:rPr>
      </w:pPr>
      <w:r w:rsidRPr="00670B9F">
        <w:rPr>
          <w:rFonts w:ascii="Times New Roman" w:hAnsi="Times New Roman" w:cs="Times New Roman"/>
          <w:b w:val="0"/>
          <w:sz w:val="28"/>
          <w:szCs w:val="28"/>
        </w:rPr>
        <w:t>субсидий субъектам малого и среднего предпринимательства</w:t>
      </w:r>
    </w:p>
    <w:p w:rsidR="00D139D4" w:rsidRPr="00670B9F" w:rsidRDefault="00D139D4" w:rsidP="00D139D4">
      <w:pPr>
        <w:pStyle w:val="ConsPlusTitle"/>
        <w:jc w:val="center"/>
        <w:rPr>
          <w:rFonts w:ascii="Times New Roman" w:hAnsi="Times New Roman" w:cs="Times New Roman"/>
          <w:b w:val="0"/>
          <w:sz w:val="28"/>
          <w:szCs w:val="28"/>
        </w:rPr>
      </w:pPr>
      <w:r w:rsidRPr="00670B9F">
        <w:rPr>
          <w:rFonts w:ascii="Times New Roman" w:hAnsi="Times New Roman" w:cs="Times New Roman"/>
          <w:b w:val="0"/>
          <w:sz w:val="28"/>
          <w:szCs w:val="28"/>
        </w:rPr>
        <w:t>из бюджета города Ханты-Мансийска (далее-Порядок)</w:t>
      </w:r>
    </w:p>
    <w:p w:rsidR="00D139D4" w:rsidRPr="00670B9F" w:rsidRDefault="00D139D4" w:rsidP="00D139D4">
      <w:pPr>
        <w:pStyle w:val="ConsPlusNormal"/>
        <w:rPr>
          <w:rFonts w:ascii="Times New Roman" w:hAnsi="Times New Roman" w:cs="Times New Roman"/>
          <w:sz w:val="24"/>
          <w:szCs w:val="24"/>
        </w:rPr>
      </w:pPr>
    </w:p>
    <w:p w:rsidR="00D139D4" w:rsidRPr="00670B9F" w:rsidRDefault="00D139D4" w:rsidP="00D139D4">
      <w:pPr>
        <w:pStyle w:val="ConsPlusNormal"/>
        <w:jc w:val="center"/>
        <w:rPr>
          <w:rFonts w:ascii="Times New Roman" w:hAnsi="Times New Roman" w:cs="Times New Roman"/>
          <w:sz w:val="24"/>
          <w:szCs w:val="24"/>
        </w:rPr>
      </w:pPr>
    </w:p>
    <w:p w:rsidR="00D139D4" w:rsidRPr="00670B9F" w:rsidRDefault="00D139D4" w:rsidP="00D139D4">
      <w:pPr>
        <w:pStyle w:val="ConsPlusTitle"/>
        <w:jc w:val="center"/>
        <w:outlineLvl w:val="1"/>
        <w:rPr>
          <w:rFonts w:ascii="Times New Roman" w:hAnsi="Times New Roman" w:cs="Times New Roman"/>
          <w:sz w:val="28"/>
          <w:szCs w:val="28"/>
        </w:rPr>
      </w:pPr>
      <w:r w:rsidRPr="00670B9F">
        <w:rPr>
          <w:rFonts w:ascii="Times New Roman" w:hAnsi="Times New Roman" w:cs="Times New Roman"/>
          <w:sz w:val="28"/>
          <w:szCs w:val="28"/>
        </w:rPr>
        <w:t>I. Общие положения</w:t>
      </w:r>
    </w:p>
    <w:p w:rsidR="00D139D4" w:rsidRPr="00670B9F" w:rsidRDefault="00D139D4" w:rsidP="00D139D4">
      <w:pPr>
        <w:pStyle w:val="ConsPlusNormal"/>
        <w:ind w:firstLine="540"/>
        <w:jc w:val="both"/>
        <w:rPr>
          <w:rFonts w:ascii="Times New Roman" w:hAnsi="Times New Roman" w:cs="Times New Roman"/>
          <w:sz w:val="28"/>
          <w:szCs w:val="28"/>
        </w:rPr>
      </w:pP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 Настоящий Порядок разработан в соответствии с Бюджетным кодексом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Законом Ханты-Мансийского автономного округа - Югры от 29.12.2007 № 213-оз «О развитии малого и среднего предпринимательства в Ханты-Мансийском автономном округе – Югре», муниципальной программой «Развитие отдельных секторов экономики города Ханты-Мансийска» (далее - муниципальная программа) и определяет порядок и условия предоставления финансовой поддержки в форме субсидий субъектам малого и среднего предпринимательства (далее - Субъекты) из бюджета города Ханты-Мансийска.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 Основные понятия, используемые в настоящем Порядке:</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приоритетные виды деятельности - виды деятельности субъектов малого и среднего предпринимательства, осуществляемые на территории города Ханты-Мансийска, соответствующие стратегическим приоритетам города Ханты-Мансийска и направленные на развитие сельскохозяйственной, производственной сферы и сферы туризма, в соответствии с Общероссийским классификатором видов экономической деятельности ОК 029-2014 (КДЕС РЕД. 2);</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 xml:space="preserve">3. Финансовая поддержка в форме субсидий (далее - финансовая </w:t>
      </w:r>
      <w:r w:rsidRPr="00670B9F">
        <w:rPr>
          <w:rFonts w:ascii="Times New Roman" w:hAnsi="Times New Roman" w:cs="Times New Roman"/>
          <w:sz w:val="28"/>
          <w:szCs w:val="28"/>
        </w:rPr>
        <w:lastRenderedPageBreak/>
        <w:t>поддержка в форме субсидий, финансовая поддержка, субсидия) предоставляется участникам отбора (Субъектам) по результатам запроса предложений на предоставление финансовой поддержки в форме субсидий (далее - отбор).</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Субсидии предоставляются Субъектам в соответствии с муниципальной программой по направлениям в пределах лимитов бюджетных обязательств, предусмотренных на соответствующие цели.</w:t>
      </w:r>
    </w:p>
    <w:p w:rsidR="00D139D4" w:rsidRPr="00670B9F" w:rsidRDefault="00D139D4" w:rsidP="00D139D4">
      <w:pPr>
        <w:pStyle w:val="ConsPlusNormal"/>
        <w:ind w:firstLine="540"/>
        <w:jc w:val="both"/>
        <w:rPr>
          <w:rFonts w:ascii="Times New Roman" w:hAnsi="Times New Roman" w:cs="Times New Roman"/>
          <w:sz w:val="28"/>
          <w:szCs w:val="28"/>
        </w:rPr>
      </w:pPr>
      <w:bookmarkStart w:id="32" w:name="P3228"/>
      <w:bookmarkEnd w:id="32"/>
      <w:r w:rsidRPr="00670B9F">
        <w:rPr>
          <w:rFonts w:ascii="Times New Roman" w:hAnsi="Times New Roman" w:cs="Times New Roman"/>
          <w:sz w:val="28"/>
          <w:szCs w:val="28"/>
        </w:rPr>
        <w:t>4. Субсидии Субъектам - производителям товаров, работ, услуг предоставляются в целях возмещения затрат на осуществление деятельности на территории города Ханты-Мансийска по направлениям, указанным в пункте 12 настоящего Порядка, в следующих приоритетных видах деятельности: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 «Растениеводство и животноводство, охота и предоставление соответствующих услуг в этих областях» (код ОКВЭД 01);</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 «Лесоводство и лесозаготовки» (код ОКВЭД 02);</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3) «Рыболовство и рыбоводство» (код ОКВЭД 03);</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4) «Переработка и консервирование мяса и мясной пищевой продукции» (код ОКВЭД 10.1);</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5) «Переработка и консервирование рыбы, ракообразных и моллюсков» (код ОКВЭД 10.2);</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6) «Переработка и консервирование фруктов и овощей" (код ОКВЭД 10.3);</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7) «Производство молочной продукции» (код ОКВЭД 10.5);</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8) «Производство хлебобулочных и мучных кондитерских изделий» (код ОКВЭД 10.7);</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9) «Производство прочих пищевых продуктов» (код ОКВЭД 10.8);</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10) «Производство готовых текстильных изделий, кроме одежды» (код ОКВЭД 13.92);</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11) «Изготовление печатных форм и подготовительная деятельность» (код ОКВЭД 18.13);</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12) «Производство изделий из бетона, цемента и гипса» (код ОКВЭД 23.6);</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13) «Производство прочих изделий из гипса, бетона или цемента» (код ОКВЭД 23.69);</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14) «Производство строительных металлических конструкций и изделий» (код ОКВЭД 25.1);</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15) «Производство мебели» (код ОКВЭД 31);</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16) «Производство прочих готовых изделий» (код ОКВЭД 32);</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17) «Обработка древесины и производство изделий из дерева и пробки, кроме мебели, производство изделий из соломки и материалов для плетения» (код ОКВЭД 16);</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18) «Ковка, прессование, штамповка и профилирование; изготовление изделий методом порошковой металлургии» (код ОКВЭД 25.5);</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19) «Деятельность туроператоров» (код ОКВЭД 79.12);</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lastRenderedPageBreak/>
        <w:t>20) «Деятельность по предоставлению экскурсионных туристических услуг» (код ОКВЭД 79.90.2);</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21) «Резка, обработка и отделка камня» (код ОКВЭД 23.7);</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22) «Производство упакованных природных минеральных вод» (код ОКВЭД 11.07.11);</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23) «Производство упакованных искусственно минерализованных питьевых вод» (код ОКВЭД 11.07.15);</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24) «Производство прочей одежды и аксессуаров одежды» (код ОКВЭД 14.19).</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5. В течение одного финансового года отбор может быть объявлен неоднократно как по всем направлениям, предусмотренным пунктом 12 настоящего Порядка, так и по каждому направлению в отдельности при наличии лимитов бюджетных ассигнований, предусмотренных на данные цели в текущем финансовом году.</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6. Главным распорядителем бюджетных средств, осуществляющим предоставление субсидий, предусмотренных настоящим Порядком, является Администрация города Ханты-Мансийска (далее - главный распорядитель).</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7. Решение о предоставлении финансовой поддержки в форме субсидий принимается главным распорядителем учитывая результаты проведенного отбора и определения получателей субсидий комиссией по предоставлению финансовой поддержки в форме субсидий субъектам малого и среднего предпринимательства (далее - Комиссия)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 1782.</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Решение о предоставлении финансовой поддержки в форме субсидий оформляется постановлением Администрации города Ханты-Мансийска.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Комиссия формируется из представителей органов Администрации города Ханты-Мансийска и представителей Координационного совета по развитию малого и среднего предпринимательства при Администрации города Ханты-Мансийска. Персональный состав Комиссии утверждается муниципальным правовым актом Администрации города Ханты-Мансийска.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8. Информация о субсидии размещается: в государственной интегрированной информационной системе управления общественными финансами «Электронный бюджет» (www.budget.gov.ru) (далее - «Электронный бюджет»),  на Официальном портале города Ханты-Мансийска (www.admhmansy.ru) во вкладке «Новости» в разделе «Конкурсы»,  на цифровой платформе (</w:t>
      </w:r>
      <w:r w:rsidRPr="00670B9F">
        <w:rPr>
          <w:rStyle w:val="af1"/>
          <w:rFonts w:ascii="Times New Roman" w:eastAsia="Arial" w:hAnsi="Times New Roman"/>
          <w:color w:val="auto"/>
          <w:sz w:val="28"/>
          <w:szCs w:val="28"/>
          <w:lang w:val="en-US"/>
        </w:rPr>
        <w:t>https</w:t>
      </w:r>
      <w:r w:rsidRPr="00670B9F">
        <w:rPr>
          <w:rStyle w:val="af1"/>
          <w:rFonts w:ascii="Times New Roman" w:eastAsia="Arial" w:hAnsi="Times New Roman"/>
          <w:color w:val="auto"/>
          <w:sz w:val="28"/>
          <w:szCs w:val="28"/>
        </w:rPr>
        <w:t>://мсп.рф/</w:t>
      </w:r>
      <w:r w:rsidRPr="00670B9F">
        <w:rPr>
          <w:rFonts w:ascii="Times New Roman" w:hAnsi="Times New Roman" w:cs="Times New Roman"/>
          <w:sz w:val="28"/>
          <w:szCs w:val="28"/>
        </w:rPr>
        <w:t xml:space="preserve">) и государственной информационной системе автономного округа по обеспечению доступности мер поддержки </w:t>
      </w:r>
      <w:r w:rsidRPr="00670B9F">
        <w:rPr>
          <w:rFonts w:ascii="Times New Roman" w:hAnsi="Times New Roman" w:cs="Times New Roman"/>
          <w:sz w:val="28"/>
          <w:szCs w:val="28"/>
        </w:rPr>
        <w:lastRenderedPageBreak/>
        <w:t>субъектов предпринимательской деятельности автономного округа «Югра Открытая» (</w:t>
      </w:r>
      <w:r w:rsidRPr="00670B9F">
        <w:rPr>
          <w:rStyle w:val="af1"/>
          <w:rFonts w:ascii="Times New Roman" w:eastAsia="Arial" w:hAnsi="Times New Roman"/>
          <w:color w:val="auto"/>
          <w:sz w:val="28"/>
          <w:szCs w:val="28"/>
          <w:lang w:val="en-US"/>
        </w:rPr>
        <w:t>https</w:t>
      </w:r>
      <w:r w:rsidRPr="00670B9F">
        <w:rPr>
          <w:rStyle w:val="af1"/>
          <w:rFonts w:ascii="Times New Roman" w:eastAsia="Arial" w:hAnsi="Times New Roman"/>
          <w:color w:val="auto"/>
          <w:sz w:val="28"/>
          <w:szCs w:val="28"/>
        </w:rPr>
        <w:t>://</w:t>
      </w:r>
      <w:r w:rsidRPr="00670B9F">
        <w:rPr>
          <w:rStyle w:val="af1"/>
          <w:rFonts w:ascii="Times New Roman" w:eastAsia="Arial" w:hAnsi="Times New Roman"/>
          <w:color w:val="auto"/>
          <w:sz w:val="28"/>
          <w:szCs w:val="28"/>
          <w:lang w:val="en-US"/>
        </w:rPr>
        <w:t>lk</w:t>
      </w:r>
      <w:r w:rsidRPr="00670B9F">
        <w:rPr>
          <w:rStyle w:val="af1"/>
          <w:rFonts w:ascii="Times New Roman" w:eastAsia="Arial" w:hAnsi="Times New Roman"/>
          <w:color w:val="auto"/>
          <w:sz w:val="28"/>
          <w:szCs w:val="28"/>
        </w:rPr>
        <w:t>.</w:t>
      </w:r>
      <w:r w:rsidRPr="00670B9F">
        <w:rPr>
          <w:rStyle w:val="af1"/>
          <w:rFonts w:ascii="Times New Roman" w:eastAsia="Arial" w:hAnsi="Times New Roman"/>
          <w:color w:val="auto"/>
          <w:sz w:val="28"/>
          <w:szCs w:val="28"/>
          <w:lang w:val="en-US"/>
        </w:rPr>
        <w:t>ugraopen</w:t>
      </w:r>
      <w:r w:rsidRPr="00670B9F">
        <w:rPr>
          <w:rStyle w:val="af1"/>
          <w:rFonts w:ascii="Times New Roman" w:eastAsia="Arial" w:hAnsi="Times New Roman"/>
          <w:color w:val="auto"/>
          <w:sz w:val="28"/>
          <w:szCs w:val="28"/>
        </w:rPr>
        <w:t>.</w:t>
      </w:r>
      <w:r w:rsidRPr="00670B9F">
        <w:rPr>
          <w:rStyle w:val="af1"/>
          <w:rFonts w:ascii="Times New Roman" w:eastAsia="Arial" w:hAnsi="Times New Roman"/>
          <w:color w:val="auto"/>
          <w:sz w:val="28"/>
          <w:szCs w:val="28"/>
          <w:lang w:val="en-US"/>
        </w:rPr>
        <w:t>admhmao</w:t>
      </w:r>
      <w:r w:rsidRPr="00670B9F">
        <w:rPr>
          <w:rStyle w:val="af1"/>
          <w:rFonts w:ascii="Times New Roman" w:eastAsia="Arial" w:hAnsi="Times New Roman"/>
          <w:color w:val="auto"/>
          <w:sz w:val="28"/>
          <w:szCs w:val="28"/>
        </w:rPr>
        <w:t>.</w:t>
      </w:r>
      <w:r w:rsidRPr="00670B9F">
        <w:rPr>
          <w:rStyle w:val="af1"/>
          <w:rFonts w:ascii="Times New Roman" w:eastAsia="Arial" w:hAnsi="Times New Roman"/>
          <w:color w:val="auto"/>
          <w:sz w:val="28"/>
          <w:szCs w:val="28"/>
          <w:lang w:val="en-US"/>
        </w:rPr>
        <w:t>ru</w:t>
      </w:r>
      <w:r w:rsidRPr="00670B9F">
        <w:rPr>
          <w:rStyle w:val="af1"/>
          <w:rFonts w:ascii="Times New Roman" w:eastAsia="Arial" w:hAnsi="Times New Roman"/>
          <w:color w:val="auto"/>
          <w:sz w:val="28"/>
          <w:szCs w:val="28"/>
        </w:rPr>
        <w:t>/</w:t>
      </w:r>
      <w:r w:rsidRPr="00670B9F">
        <w:rPr>
          <w:rFonts w:ascii="Times New Roman" w:hAnsi="Times New Roman" w:cs="Times New Roman"/>
          <w:sz w:val="28"/>
          <w:szCs w:val="28"/>
        </w:rPr>
        <w:t>).</w:t>
      </w:r>
    </w:p>
    <w:p w:rsidR="00D139D4"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4"/>
          <w:szCs w:val="24"/>
        </w:rPr>
        <w:t xml:space="preserve">9. </w:t>
      </w:r>
      <w:r w:rsidRPr="00670B9F">
        <w:rPr>
          <w:rFonts w:ascii="Times New Roman" w:hAnsi="Times New Roman" w:cs="Times New Roman"/>
          <w:sz w:val="28"/>
          <w:szCs w:val="28"/>
        </w:rPr>
        <w:t xml:space="preserve">Уполномоченным органом по организации проведения отбора, </w:t>
      </w:r>
      <w:r w:rsidRPr="00670B9F">
        <w:rPr>
          <w:rFonts w:ascii="Times New Roman" w:eastAsia="Calibri" w:hAnsi="Times New Roman" w:cs="Times New Roman"/>
          <w:sz w:val="28"/>
          <w:szCs w:val="28"/>
        </w:rPr>
        <w:t>обеспечению организационного, информационного, аналитического сопровождения мероприятий по предоставлению субсидии, в том числе</w:t>
      </w:r>
      <w:r w:rsidRPr="00670B9F">
        <w:rPr>
          <w:rFonts w:ascii="Times New Roman" w:hAnsi="Times New Roman" w:cs="Times New Roman"/>
          <w:sz w:val="28"/>
          <w:szCs w:val="28"/>
        </w:rPr>
        <w:t xml:space="preserve"> по </w:t>
      </w:r>
      <w:r w:rsidRPr="00670B9F">
        <w:rPr>
          <w:rFonts w:ascii="Times New Roman" w:eastAsia="Calibri" w:hAnsi="Times New Roman" w:cs="Times New Roman"/>
          <w:sz w:val="28"/>
          <w:szCs w:val="28"/>
        </w:rPr>
        <w:t xml:space="preserve">проверке документов предоставляемых участниками отбора, по подготовке </w:t>
      </w:r>
      <w:r w:rsidRPr="00670B9F">
        <w:rPr>
          <w:rFonts w:ascii="Times New Roman" w:hAnsi="Times New Roman" w:cs="Times New Roman"/>
          <w:sz w:val="28"/>
          <w:szCs w:val="28"/>
        </w:rPr>
        <w:t>необходимых документов о предоставлении субсидии или отказе в ее предоставлении, об отмене решения о предоставлении субсидии, подготовке проектов соглашений о предоставлении субсидии (дополнительных соглашений, в том числе дополнительных соглашений о расторжении соглашений), мониторингу исполнения получателями субсидии условий и порядка ее предоставления, проверке отчетности о достижении значений показателей результативности, представленной получателями, в том числе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является управление экономического развития и инвестиций Администрации города Ханты-Мансийска</w:t>
      </w:r>
      <w:r w:rsidRPr="00670B9F">
        <w:rPr>
          <w:rFonts w:ascii="Times New Roman" w:hAnsi="Times New Roman"/>
          <w:sz w:val="28"/>
          <w:szCs w:val="28"/>
        </w:rPr>
        <w:t xml:space="preserve"> (далее – Уполномоченный орган), </w:t>
      </w:r>
      <w:r w:rsidRPr="00670B9F">
        <w:rPr>
          <w:rFonts w:ascii="Times New Roman" w:hAnsi="Times New Roman" w:cs="Times New Roman"/>
          <w:sz w:val="28"/>
          <w:szCs w:val="28"/>
        </w:rPr>
        <w:t xml:space="preserve">местонахождение (почтовый адрес): улица Дзержинского, дом 6, кабинет 105, адрес электронной почты: </w:t>
      </w:r>
      <w:hyperlink r:id="rId11" w:history="1">
        <w:r w:rsidRPr="0064566A">
          <w:rPr>
            <w:rStyle w:val="af1"/>
            <w:rFonts w:ascii="Times New Roman" w:eastAsia="Arial" w:hAnsi="Times New Roman"/>
            <w:sz w:val="28"/>
            <w:szCs w:val="28"/>
          </w:rPr>
          <w:t>economikasmsp@admhmansy.ru</w:t>
        </w:r>
      </w:hyperlink>
      <w:r w:rsidRPr="00670B9F">
        <w:rPr>
          <w:rFonts w:ascii="Times New Roman" w:hAnsi="Times New Roman" w:cs="Times New Roman"/>
          <w:sz w:val="28"/>
          <w:szCs w:val="28"/>
        </w:rPr>
        <w:t>).</w:t>
      </w:r>
    </w:p>
    <w:p w:rsidR="00D139D4" w:rsidRPr="00670B9F" w:rsidRDefault="00D139D4" w:rsidP="00D139D4">
      <w:pPr>
        <w:pStyle w:val="ConsPlusNormal"/>
        <w:ind w:firstLine="540"/>
        <w:jc w:val="both"/>
        <w:rPr>
          <w:rFonts w:ascii="Times New Roman" w:hAnsi="Times New Roman" w:cs="Times New Roman"/>
          <w:sz w:val="28"/>
          <w:szCs w:val="28"/>
        </w:rPr>
      </w:pPr>
    </w:p>
    <w:p w:rsidR="00D139D4" w:rsidRPr="00670B9F" w:rsidRDefault="00D139D4" w:rsidP="00D139D4">
      <w:pPr>
        <w:pStyle w:val="ConsPlusTitle"/>
        <w:jc w:val="center"/>
        <w:outlineLvl w:val="1"/>
        <w:rPr>
          <w:rFonts w:ascii="Times New Roman" w:hAnsi="Times New Roman" w:cs="Times New Roman"/>
          <w:sz w:val="28"/>
          <w:szCs w:val="28"/>
        </w:rPr>
      </w:pPr>
      <w:r w:rsidRPr="00670B9F">
        <w:rPr>
          <w:rFonts w:ascii="Times New Roman" w:hAnsi="Times New Roman" w:cs="Times New Roman"/>
          <w:sz w:val="28"/>
          <w:szCs w:val="28"/>
        </w:rPr>
        <w:t>II. Условия участия Субъектов в отборе</w:t>
      </w:r>
    </w:p>
    <w:p w:rsidR="00D139D4" w:rsidRPr="00670B9F" w:rsidRDefault="00D139D4" w:rsidP="00D139D4">
      <w:pPr>
        <w:pStyle w:val="ConsPlusNormal"/>
        <w:jc w:val="center"/>
        <w:rPr>
          <w:rFonts w:ascii="Times New Roman" w:hAnsi="Times New Roman" w:cs="Times New Roman"/>
          <w:sz w:val="28"/>
          <w:szCs w:val="28"/>
        </w:rPr>
      </w:pPr>
    </w:p>
    <w:p w:rsidR="00D139D4" w:rsidRPr="00670B9F" w:rsidRDefault="00D139D4" w:rsidP="00D139D4">
      <w:pPr>
        <w:pStyle w:val="ConsPlusNormal"/>
        <w:ind w:firstLine="540"/>
        <w:jc w:val="both"/>
        <w:rPr>
          <w:rFonts w:ascii="Times New Roman" w:hAnsi="Times New Roman" w:cs="Times New Roman"/>
          <w:sz w:val="28"/>
          <w:szCs w:val="28"/>
        </w:rPr>
      </w:pPr>
      <w:bookmarkStart w:id="33" w:name="P3263"/>
      <w:bookmarkEnd w:id="33"/>
      <w:r w:rsidRPr="00670B9F">
        <w:rPr>
          <w:rFonts w:ascii="Times New Roman" w:hAnsi="Times New Roman" w:cs="Times New Roman"/>
          <w:sz w:val="28"/>
          <w:szCs w:val="28"/>
        </w:rPr>
        <w:t>10. Требования, которым должен соответствовать Субъект в период проведения проверки заявки Управлением: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соответствующий условиям, определенным Федеральным законом от 24.07.2007 N 209-ФЗ "О развитии малого и среднего предпринимательства в Российской Федерации";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осуществляющий деятельность на территории города Ханты-Мансийска;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не имеющий просроченной (неурегулированной) задолженности по возврату в бюджет города Ханты-Мансийска в соответствии с настоящим Порядком, иных субсидий, бюджетных инвестиций, а также иной просроченной (неурегулированной) задолженности перед бюджетом города Ханты-Мансийска;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осуществляющий предпринимательскую деятельность согласно Общероссийскому классификатору видов экономической деятельности, относящуюся к приоритетным видам деятельности, указанным в пункте 4 настоящего Порядка;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 xml:space="preserve">не получавший средства из бюджета города Ханты-Мансийска в соответствии с настоящим Порядком, из бюджета автономного округа, на </w:t>
      </w:r>
      <w:r w:rsidRPr="00670B9F">
        <w:rPr>
          <w:rFonts w:ascii="Times New Roman" w:hAnsi="Times New Roman" w:cs="Times New Roman"/>
          <w:sz w:val="28"/>
          <w:szCs w:val="28"/>
        </w:rPr>
        <w:lastRenderedPageBreak/>
        <w:t>основании иных правовых актов на цели, установленные в настоящем Порядке, и по тем же основаниям;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не находящийся в процессе реорганизации (за исключением реорганизации в форме присоединения к юридическому лицу, являющемуся Субъектом, другого юридического лица), ликвидации, в отношении них не введена процедура банкротства, деятельность Субъекта не приостановлена в порядке, предусмотренном законодательством Российской Федерации (для юридических лиц);</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не прекращена деятельность в качестве индивидуального предпринимателя (для индивидуальных предпринимателей);</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не являющийся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не находящийся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не находящийся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не являющийся иностранным агентом в соответствии с Федеральным законом "О контроле за деятельностью лиц, находящихся под иностранным влиянием";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являющегося юридическим лицом, об индивидуальном предпринимателе;</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 xml:space="preserve">в отношении которого ранее не принято решение об оказании </w:t>
      </w:r>
      <w:r w:rsidRPr="00670B9F">
        <w:rPr>
          <w:rFonts w:ascii="Times New Roman" w:hAnsi="Times New Roman" w:cs="Times New Roman"/>
          <w:sz w:val="28"/>
          <w:szCs w:val="28"/>
        </w:rPr>
        <w:lastRenderedPageBreak/>
        <w:t>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11. Критерии оценки заявок:</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11.1. Субсидии предоставляются Субъектам для возмещения фактически понесенных и документально подтвержденных затрат (в том числе НДС) в соответствии с направлениями, предусмотренными настоящим Порядком.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11.2. К возмещению принимаются затраты, произведенные Субъектами в течение полных двенадцати месяцев, предшествующих дате</w:t>
      </w:r>
      <w:r w:rsidRPr="00670B9F">
        <w:rPr>
          <w:rFonts w:ascii="Times New Roman" w:hAnsi="Times New Roman" w:cs="Times New Roman"/>
          <w:sz w:val="24"/>
          <w:szCs w:val="24"/>
        </w:rPr>
        <w:t xml:space="preserve"> </w:t>
      </w:r>
      <w:r w:rsidRPr="00670B9F">
        <w:rPr>
          <w:rFonts w:ascii="Times New Roman" w:hAnsi="Times New Roman" w:cs="Times New Roman"/>
          <w:sz w:val="28"/>
          <w:szCs w:val="28"/>
        </w:rPr>
        <w:t>подачи заявления о предоставлении субсидии в системе «Электронный бюджет» и соответствующие направлениям затрат, предусмотренным настоящим Порядком.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12. Субсидия предоставляется Субъектам по одному или нескольким следующим направлениям: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12.1. Возмещение части затрат на аренду (субаренду) нежилых помещений (за исключением арендуемых Субъектами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N 209-ФЗ "О развитии малого и среднего предпринимательства в Российской Федерации").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Возмещению подлежат фактически произведенные и документально подтвержденные затраты Субъекта в размере 80% от общего объема затрат, но не более 600,0 тыс. рублей на одного Субъекта в год.</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К возмещению принимаются затраты Субъектов по договорам аренды (субаренды) за нежилые помещения, без учета расходов на оплату коммунальных услуг, используемые для осуществления заявленного приоритетного вида деятельности.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Расходы, связанные с арендой (субарендой) нежилых помещений, используемых для осуществления иной деятельности, не относящейся к заявленному приоритетному виду деятельности, к возмещению не принимаются.</w:t>
      </w:r>
    </w:p>
    <w:p w:rsidR="00D139D4" w:rsidRPr="00670B9F" w:rsidRDefault="00D139D4" w:rsidP="00D139D4">
      <w:pPr>
        <w:pStyle w:val="ConsPlusNormal"/>
        <w:ind w:firstLine="540"/>
        <w:jc w:val="both"/>
        <w:rPr>
          <w:rFonts w:ascii="Times New Roman" w:hAnsi="Times New Roman" w:cs="Times New Roman"/>
          <w:sz w:val="28"/>
          <w:szCs w:val="28"/>
        </w:rPr>
      </w:pPr>
      <w:bookmarkStart w:id="34" w:name="P3286"/>
      <w:bookmarkEnd w:id="34"/>
      <w:r w:rsidRPr="00670B9F">
        <w:rPr>
          <w:rFonts w:ascii="Times New Roman" w:hAnsi="Times New Roman" w:cs="Times New Roman"/>
          <w:sz w:val="28"/>
          <w:szCs w:val="28"/>
        </w:rPr>
        <w:t>12.2. Возмещение части затрат арендных (субарендных) платежей за речные суда (теплоходы), предназначенные для перевозки пассажиров при предоставлении услуг въездного и внутреннего туризма, используемые для заявленного приоритетного вида деятельности в размере не более 80% от общего объема затрат, но не более 500,0 тыс. рублей на одного Субъекта в год.</w:t>
      </w:r>
    </w:p>
    <w:p w:rsidR="00D139D4" w:rsidRPr="00670B9F" w:rsidRDefault="00D139D4" w:rsidP="00D139D4">
      <w:pPr>
        <w:pStyle w:val="ConsPlusNormal"/>
        <w:ind w:firstLine="540"/>
        <w:jc w:val="both"/>
        <w:rPr>
          <w:rFonts w:ascii="Times New Roman" w:hAnsi="Times New Roman" w:cs="Times New Roman"/>
          <w:sz w:val="28"/>
          <w:szCs w:val="28"/>
        </w:rPr>
      </w:pPr>
      <w:bookmarkStart w:id="35" w:name="P3287"/>
      <w:bookmarkEnd w:id="35"/>
      <w:r w:rsidRPr="00670B9F">
        <w:rPr>
          <w:rFonts w:ascii="Times New Roman" w:hAnsi="Times New Roman" w:cs="Times New Roman"/>
          <w:sz w:val="28"/>
          <w:szCs w:val="28"/>
        </w:rPr>
        <w:t>12.3. Возмещение части затрат по приобретению оборудования (основных средств) и лицензионных программных продуктов</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Возмещению подлежат фактически произведенные и документально подтвержденные затраты Субъекта по заявленному приоритетному виду деятельности в размере 80% от общего объема затрат, но не более 600,0 тыс. рублей на одного Субъекта в год.</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 xml:space="preserve">12.4. Возмещение части затрат на участие Субъектов в международных, в </w:t>
      </w:r>
      <w:r w:rsidRPr="00670B9F">
        <w:rPr>
          <w:rFonts w:ascii="Times New Roman" w:hAnsi="Times New Roman" w:cs="Times New Roman"/>
          <w:sz w:val="28"/>
          <w:szCs w:val="28"/>
        </w:rPr>
        <w:lastRenderedPageBreak/>
        <w:t>межмуниципальных, региональных и межрегиональных выставках, ярмарках, форумах, направленных на продвижение товаров собственного производства на освоение новых рынков сбыта их товаров и услуг и на освоение новых рынков</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Возмещению подлежат фактически произведенные и документально подтвержденные</w:t>
      </w:r>
      <w:r w:rsidRPr="00670B9F">
        <w:rPr>
          <w:rFonts w:ascii="Times New Roman" w:hAnsi="Times New Roman" w:cs="Times New Roman"/>
          <w:sz w:val="24"/>
          <w:szCs w:val="24"/>
        </w:rPr>
        <w:t xml:space="preserve"> </w:t>
      </w:r>
      <w:r w:rsidRPr="00670B9F">
        <w:rPr>
          <w:rFonts w:ascii="Times New Roman" w:hAnsi="Times New Roman" w:cs="Times New Roman"/>
          <w:sz w:val="28"/>
          <w:szCs w:val="28"/>
        </w:rPr>
        <w:t>затраты Субъекта на: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проезд работников Субъекта (индивидуального предпринимателя) (воздушным транспортом) к месту прибытия и обратно, не включая комиссию за бронирование и оформление билетов, но не более 3 человек;</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проживание работников Субъекта (индивидуального предпринимателя) (стоимость гостиничного номера категории "стандарт" или аренды жилого помещения, из расчета 3000,00 рублей в сутки), но не более 3 человек;</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арендную плату за пользование выставочным помещением или оборудованием;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изготовление или приобретение стендов, витрин, стеллажей, прилавков и прочего выставочного оборудования, расходы на их перевозку, монтаж и демонтаж.</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Возмещению подлежат фактически произведенные и документально подтвержденные затраты Субъекта по заявленному приоритетному виду деятельности в размере не более 300,0 тыс. рублей на одного Субъекта в год.</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12.5. Возмещение затрат Субъектов по разработке дизайна, бренда (иллюстрации), названия и упаковки продукции собственного производства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Возмещению подлежат фактически произведенные и документально подтвержденные затраты Субъектов по заявленному приоритетному виду деятельности в размере 80% но не более 200 тыс. рублей на одного Субъекта в год.</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12.6. Возмещение части затрат на приобретение импортного сырья, расходных материалов используемых для производства продукции (при условии отсутствия отечественных аналогов) по заявленному приоритетному виду деятельности в размере не более 80% от общего объема затрат, но не более 500,0 тыс. рублей на одного Субъекта в год</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12.7. Возмещение части затрат на коммунальные услуги нежилых помещений</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Возмещению подлежат фактически произведенные и документально подтвержденные затраты Субъектов на оплату услуг по теплоснабжению, газоснабжению (поставка газа), водоснабжению, водоотведению,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заявленного приоритетного вида деятельности, в размере не более 80% от общего объема затрат, но не более 400 тыс. рублей на одного Субъекта в год.</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 xml:space="preserve">Расходы, связанные с оплатой коммунальных услуг за нежилые помещения, используемые для осуществления иной деятельности, не относящейся к заявленному приоритетному виду деятельности, к возмещению </w:t>
      </w:r>
      <w:r w:rsidRPr="00670B9F">
        <w:rPr>
          <w:rFonts w:ascii="Times New Roman" w:hAnsi="Times New Roman" w:cs="Times New Roman"/>
          <w:sz w:val="28"/>
          <w:szCs w:val="28"/>
        </w:rPr>
        <w:lastRenderedPageBreak/>
        <w:t>не принимаются.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12.8. Возмещение части затрат на закупку сырья (за исключением импортного сырья), используемого для производства продукции и являющегося основным для осуществления заявленного приоритетного вида деятельности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Возмещению подлежат фактически произведенные и документально подтвержденные затраты Субъектов на закупку сырья одного наименования (указанного в заявлении), являющегося основным для производства товаров по заявленному приоритетному виду деятельности в размере не более 80% от общего объема затрат, но не более 300 тыс. рублей на одного Субъекта в год.</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12.9. Возмещение части затрат, связанных с прохождением работниками Субъекта обучения или курсов повышения квалификации, необходимых для осуществления заявленного приоритетного вида деятельности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Возмещению подлежат фактически произведенные и документально подтвержденные затраты Субъектов, связанные с прохождением работниками Субъекта обучения или курсов повышения квалификации, связанных с заявленным приоритетным видом деятельности в размере не более 80% от общего объема затрат, но не более 100 тыс. рублей на одного Субъекта.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12.10. Возмещение части затрат на приобретение транспортных средств, предназначенных для грузоперевозок (за исключением легкового автотранспорта, используемого исключительно для перевозки пассажиров), используемых при осуществлении заявленного приоритетного вида деятельности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Возмещению подлежат фактически произведенные и документально подтвержденные затраты Субъектов, связанные с приобретением транспортных средств в собственность Субъекта, используемых в заявленном приоритетном виде деятельности, в размере не более 80% от общего объема затрат, но не более 600 тыс. рублей на одного Субъекта.</w:t>
      </w:r>
    </w:p>
    <w:p w:rsidR="00D139D4" w:rsidRPr="00670B9F" w:rsidRDefault="00D139D4" w:rsidP="00D139D4">
      <w:pPr>
        <w:autoSpaceDE w:val="0"/>
        <w:autoSpaceDN w:val="0"/>
        <w:adjustRightInd w:val="0"/>
        <w:ind w:firstLine="539"/>
        <w:jc w:val="both"/>
        <w:rPr>
          <w:rFonts w:eastAsia="Calibri"/>
          <w:sz w:val="28"/>
          <w:szCs w:val="28"/>
          <w:lang w:eastAsia="zh-CN"/>
        </w:rPr>
      </w:pPr>
      <w:r w:rsidRPr="00670B9F">
        <w:rPr>
          <w:rFonts w:eastAsia="Calibri"/>
          <w:sz w:val="28"/>
          <w:szCs w:val="28"/>
          <w:lang w:eastAsia="zh-CN"/>
        </w:rPr>
        <w:t>12.11. Сумма субсидии рассчитывается по формуле:</w:t>
      </w:r>
    </w:p>
    <w:p w:rsidR="00D139D4" w:rsidRPr="00670B9F" w:rsidRDefault="00D139D4" w:rsidP="00D139D4">
      <w:pPr>
        <w:autoSpaceDE w:val="0"/>
        <w:autoSpaceDN w:val="0"/>
        <w:adjustRightInd w:val="0"/>
        <w:ind w:firstLine="539"/>
        <w:jc w:val="both"/>
        <w:rPr>
          <w:rFonts w:eastAsia="Calibri"/>
          <w:sz w:val="28"/>
          <w:szCs w:val="28"/>
          <w:lang w:eastAsia="zh-CN"/>
        </w:rPr>
      </w:pPr>
    </w:p>
    <w:p w:rsidR="00D139D4" w:rsidRPr="00670B9F" w:rsidRDefault="00D139D4" w:rsidP="00D139D4">
      <w:pPr>
        <w:autoSpaceDE w:val="0"/>
        <w:autoSpaceDN w:val="0"/>
        <w:adjustRightInd w:val="0"/>
        <w:ind w:firstLine="539"/>
        <w:jc w:val="both"/>
        <w:rPr>
          <w:rFonts w:eastAsia="Calibri"/>
          <w:sz w:val="28"/>
          <w:szCs w:val="28"/>
          <w:lang w:eastAsia="zh-CN"/>
        </w:rPr>
      </w:pPr>
      <w:r w:rsidRPr="00670B9F">
        <w:rPr>
          <w:rFonts w:eastAsia="Calibri"/>
          <w:sz w:val="28"/>
          <w:szCs w:val="28"/>
          <w:lang w:eastAsia="zh-CN"/>
        </w:rPr>
        <w:t>СС = ОЗ * РС%, где</w:t>
      </w:r>
    </w:p>
    <w:p w:rsidR="00D139D4" w:rsidRPr="00670B9F" w:rsidRDefault="00D139D4" w:rsidP="00D139D4">
      <w:pPr>
        <w:autoSpaceDE w:val="0"/>
        <w:autoSpaceDN w:val="0"/>
        <w:adjustRightInd w:val="0"/>
        <w:ind w:firstLine="539"/>
        <w:jc w:val="both"/>
        <w:rPr>
          <w:rFonts w:eastAsia="Calibri"/>
          <w:sz w:val="28"/>
          <w:szCs w:val="28"/>
          <w:lang w:eastAsia="zh-CN"/>
        </w:rPr>
      </w:pPr>
    </w:p>
    <w:p w:rsidR="00D139D4" w:rsidRPr="00670B9F" w:rsidRDefault="00D139D4" w:rsidP="00D139D4">
      <w:pPr>
        <w:autoSpaceDE w:val="0"/>
        <w:autoSpaceDN w:val="0"/>
        <w:adjustRightInd w:val="0"/>
        <w:ind w:firstLine="539"/>
        <w:jc w:val="both"/>
        <w:rPr>
          <w:rFonts w:eastAsia="Calibri"/>
          <w:sz w:val="28"/>
          <w:szCs w:val="28"/>
          <w:lang w:eastAsia="zh-CN"/>
        </w:rPr>
      </w:pPr>
      <w:r w:rsidRPr="00670B9F">
        <w:rPr>
          <w:rFonts w:eastAsia="Calibri"/>
          <w:sz w:val="28"/>
          <w:szCs w:val="28"/>
          <w:lang w:eastAsia="zh-CN"/>
        </w:rPr>
        <w:t>СС - сумма субсидии;</w:t>
      </w:r>
    </w:p>
    <w:p w:rsidR="00D139D4" w:rsidRPr="00670B9F" w:rsidRDefault="00D139D4" w:rsidP="00D139D4">
      <w:pPr>
        <w:autoSpaceDE w:val="0"/>
        <w:autoSpaceDN w:val="0"/>
        <w:adjustRightInd w:val="0"/>
        <w:ind w:firstLine="539"/>
        <w:jc w:val="both"/>
        <w:rPr>
          <w:rFonts w:eastAsia="Calibri"/>
          <w:sz w:val="28"/>
          <w:szCs w:val="28"/>
          <w:lang w:eastAsia="zh-CN"/>
        </w:rPr>
      </w:pPr>
      <w:r w:rsidRPr="00670B9F">
        <w:rPr>
          <w:rFonts w:eastAsia="Calibri"/>
          <w:sz w:val="28"/>
          <w:szCs w:val="28"/>
          <w:lang w:eastAsia="zh-CN"/>
        </w:rPr>
        <w:t>ОЗ - объем затрат, рублей;</w:t>
      </w:r>
    </w:p>
    <w:p w:rsidR="00D139D4" w:rsidRPr="00670B9F" w:rsidRDefault="00D139D4" w:rsidP="00D139D4">
      <w:pPr>
        <w:autoSpaceDE w:val="0"/>
        <w:autoSpaceDN w:val="0"/>
        <w:adjustRightInd w:val="0"/>
        <w:ind w:firstLine="539"/>
        <w:jc w:val="both"/>
        <w:rPr>
          <w:rFonts w:eastAsia="Calibri"/>
          <w:sz w:val="28"/>
          <w:szCs w:val="28"/>
          <w:lang w:eastAsia="zh-CN"/>
        </w:rPr>
      </w:pPr>
      <w:r w:rsidRPr="00670B9F">
        <w:rPr>
          <w:rFonts w:eastAsia="Calibri"/>
          <w:sz w:val="28"/>
          <w:szCs w:val="28"/>
          <w:lang w:eastAsia="zh-CN"/>
        </w:rPr>
        <w:t>РС – размер субсидии в процентах, указанный в пунктах 12.1-12.10 настоящего Порядка.</w:t>
      </w:r>
    </w:p>
    <w:p w:rsidR="00D139D4" w:rsidRPr="00670B9F" w:rsidRDefault="00D139D4" w:rsidP="00D139D4">
      <w:pPr>
        <w:pStyle w:val="ConsPlusNormal"/>
        <w:ind w:firstLine="540"/>
        <w:jc w:val="both"/>
        <w:rPr>
          <w:rFonts w:ascii="Times New Roman" w:hAnsi="Times New Roman" w:cs="Times New Roman"/>
          <w:sz w:val="28"/>
          <w:szCs w:val="28"/>
        </w:rPr>
      </w:pPr>
    </w:p>
    <w:p w:rsidR="00D139D4" w:rsidRPr="00670B9F" w:rsidRDefault="00D139D4" w:rsidP="00D139D4">
      <w:pPr>
        <w:pStyle w:val="ConsPlusNormal"/>
        <w:ind w:firstLine="540"/>
        <w:jc w:val="both"/>
        <w:rPr>
          <w:rFonts w:ascii="Times New Roman" w:hAnsi="Times New Roman" w:cs="Times New Roman"/>
          <w:sz w:val="24"/>
          <w:szCs w:val="24"/>
        </w:rPr>
      </w:pPr>
    </w:p>
    <w:p w:rsidR="00D139D4" w:rsidRPr="00670B9F" w:rsidRDefault="00D139D4" w:rsidP="00D139D4">
      <w:pPr>
        <w:pStyle w:val="ConsPlusTitle"/>
        <w:jc w:val="center"/>
        <w:outlineLvl w:val="1"/>
        <w:rPr>
          <w:rFonts w:ascii="Times New Roman" w:hAnsi="Times New Roman" w:cs="Times New Roman"/>
          <w:sz w:val="28"/>
          <w:szCs w:val="28"/>
        </w:rPr>
      </w:pPr>
      <w:bookmarkStart w:id="36" w:name="P3312"/>
      <w:bookmarkEnd w:id="36"/>
      <w:r w:rsidRPr="00670B9F">
        <w:rPr>
          <w:rFonts w:ascii="Times New Roman" w:hAnsi="Times New Roman" w:cs="Times New Roman"/>
          <w:sz w:val="28"/>
          <w:szCs w:val="28"/>
        </w:rPr>
        <w:t>III. Перечень документов, представляемых Субъектами</w:t>
      </w:r>
    </w:p>
    <w:p w:rsidR="00D139D4" w:rsidRPr="00670B9F" w:rsidRDefault="00D139D4" w:rsidP="00D139D4">
      <w:pPr>
        <w:pStyle w:val="ConsPlusTitle"/>
        <w:jc w:val="center"/>
        <w:rPr>
          <w:rFonts w:ascii="Times New Roman" w:hAnsi="Times New Roman" w:cs="Times New Roman"/>
          <w:sz w:val="28"/>
          <w:szCs w:val="28"/>
        </w:rPr>
      </w:pPr>
      <w:r w:rsidRPr="00670B9F">
        <w:rPr>
          <w:rFonts w:ascii="Times New Roman" w:hAnsi="Times New Roman" w:cs="Times New Roman"/>
          <w:sz w:val="28"/>
          <w:szCs w:val="28"/>
        </w:rPr>
        <w:t>для участия в отборе</w:t>
      </w:r>
    </w:p>
    <w:p w:rsidR="00D139D4" w:rsidRPr="00670B9F" w:rsidRDefault="00D139D4" w:rsidP="00D139D4">
      <w:pPr>
        <w:pStyle w:val="ConsPlusNormal"/>
        <w:jc w:val="center"/>
        <w:rPr>
          <w:rFonts w:ascii="Times New Roman" w:hAnsi="Times New Roman" w:cs="Times New Roman"/>
          <w:sz w:val="28"/>
          <w:szCs w:val="28"/>
        </w:rPr>
      </w:pPr>
    </w:p>
    <w:p w:rsidR="00D139D4" w:rsidRPr="00670B9F" w:rsidRDefault="00D139D4" w:rsidP="00D139D4">
      <w:pPr>
        <w:pStyle w:val="ConsPlusNormal"/>
        <w:ind w:firstLine="540"/>
        <w:jc w:val="both"/>
        <w:rPr>
          <w:rFonts w:ascii="Times New Roman" w:hAnsi="Times New Roman" w:cs="Times New Roman"/>
          <w:sz w:val="28"/>
          <w:szCs w:val="28"/>
        </w:rPr>
      </w:pPr>
      <w:bookmarkStart w:id="37" w:name="P3315"/>
      <w:bookmarkEnd w:id="37"/>
      <w:r w:rsidRPr="00670B9F">
        <w:rPr>
          <w:rFonts w:ascii="Times New Roman" w:hAnsi="Times New Roman" w:cs="Times New Roman"/>
          <w:sz w:val="28"/>
          <w:szCs w:val="28"/>
        </w:rPr>
        <w:t>13. Для участия в отборе Субъекты представляют в систему «Электронный бюджет» электронные копии следующих документов:</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 xml:space="preserve">13.1. Заявление на участие в отборе на получение финансовой поддержки в форме субсидий, подписанное руководителем Субъекта (индивидуальным </w:t>
      </w:r>
      <w:r w:rsidRPr="00670B9F">
        <w:rPr>
          <w:rFonts w:ascii="Times New Roman" w:hAnsi="Times New Roman" w:cs="Times New Roman"/>
          <w:sz w:val="28"/>
          <w:szCs w:val="28"/>
        </w:rPr>
        <w:lastRenderedPageBreak/>
        <w:t>предпринимателем) или уполномоченным лицом, по форме согласно приложению 1 к настоящему Порядку.</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13.2. Документы, подтверждающие полномочия лица на осуществление действий от имени Субъекта (один из нижеуказанных подпунктов):</w:t>
      </w:r>
    </w:p>
    <w:p w:rsidR="00D139D4" w:rsidRPr="00670B9F" w:rsidRDefault="00D139D4" w:rsidP="00D139D4">
      <w:pPr>
        <w:pStyle w:val="ConsPlusNormal"/>
        <w:ind w:firstLine="540"/>
        <w:jc w:val="both"/>
        <w:rPr>
          <w:rFonts w:ascii="Times New Roman" w:hAnsi="Times New Roman" w:cs="Times New Roman"/>
          <w:sz w:val="28"/>
          <w:szCs w:val="28"/>
        </w:rPr>
      </w:pPr>
      <w:bookmarkStart w:id="38" w:name="P3319"/>
      <w:bookmarkEnd w:id="38"/>
      <w:r w:rsidRPr="00670B9F">
        <w:rPr>
          <w:rFonts w:ascii="Times New Roman" w:hAnsi="Times New Roman" w:cs="Times New Roman"/>
          <w:sz w:val="28"/>
          <w:szCs w:val="28"/>
        </w:rPr>
        <w:t>13.3.1. Документ, устанавливающий полномочия руководителя Субъекта - решение об избрании и приказ о назначении на должность (в случае отсутствия данных сведений в Едином государственном реестре юридических лиц).</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13.3.2. Доверенность на осуществление действий от имени Субъекта представителем, подписанная и заверенная печатью (при наличии) Субъекта, приказ о назначении на должность представителя.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случае, если указанная доверенность подписана лицом, уполномоченным руководителем Субъекта, также прилагается документ, подтверждающий полномочия такого лица.</w:t>
      </w:r>
    </w:p>
    <w:p w:rsidR="00D139D4" w:rsidRPr="00670B9F" w:rsidRDefault="00D139D4" w:rsidP="00D139D4">
      <w:pPr>
        <w:pStyle w:val="ConsPlusNormal"/>
        <w:ind w:firstLine="540"/>
        <w:jc w:val="both"/>
        <w:rPr>
          <w:rFonts w:ascii="Times New Roman" w:hAnsi="Times New Roman" w:cs="Times New Roman"/>
          <w:sz w:val="28"/>
          <w:szCs w:val="28"/>
        </w:rPr>
      </w:pPr>
      <w:bookmarkStart w:id="39" w:name="P3322"/>
      <w:bookmarkStart w:id="40" w:name="P3331"/>
      <w:bookmarkEnd w:id="39"/>
      <w:bookmarkEnd w:id="40"/>
      <w:r w:rsidRPr="00670B9F">
        <w:rPr>
          <w:rFonts w:ascii="Times New Roman" w:hAnsi="Times New Roman" w:cs="Times New Roman"/>
          <w:sz w:val="28"/>
          <w:szCs w:val="28"/>
        </w:rPr>
        <w:t>13.3. Документы, подтверждающие фактически произведенные затраты, оформленные на Субъекта (юридическое лицо или индивидуального предпринимателя):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13.3.1. Копии документов, являющихся основанием осуществления оплаты:</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а) договора со всеми приложениями и дополнительными соглашениями;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б) счета либо иного документа, являющегося основанием осуществления оплаты, и, если их оформление предусмотрено условиями договора.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13.3.2. Копии документов, подтверждающих факт оплаты: платежное поручение или квитанции, свидетельствующие о фактически произведенных затратах.</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 xml:space="preserve">В документах, указанных в настоящем подпункте, в назначении платежа указывается ссылка на договор, по которому осуществлена оплата, либо на счет (иной документ), являющийся основанием осуществления оплаты, либо указано наименование товара, работы, услуги за которые произведена оплата. </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13.3.3. Копии документов, подтверждающих выполнение работ (оказание услуг), поставку (приемку) товара, подписанные сторонами сделки: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а) актов выполненных работ (оказанных услуг), приема-передачи товара или товарной накладной, или универсального передаточного документа;</w:t>
      </w:r>
    </w:p>
    <w:p w:rsidR="00D139D4" w:rsidRPr="00670B9F" w:rsidRDefault="00D139D4" w:rsidP="00D139D4">
      <w:pPr>
        <w:pStyle w:val="ConsPlusNormal"/>
        <w:ind w:firstLine="540"/>
        <w:jc w:val="both"/>
        <w:rPr>
          <w:rFonts w:ascii="Times New Roman" w:hAnsi="Times New Roman" w:cs="Times New Roman"/>
          <w:sz w:val="28"/>
          <w:szCs w:val="28"/>
        </w:rPr>
      </w:pPr>
      <w:bookmarkStart w:id="41" w:name="P3340"/>
      <w:bookmarkEnd w:id="41"/>
      <w:r w:rsidRPr="00670B9F">
        <w:rPr>
          <w:rFonts w:ascii="Times New Roman" w:hAnsi="Times New Roman" w:cs="Times New Roman"/>
          <w:sz w:val="28"/>
          <w:szCs w:val="28"/>
        </w:rPr>
        <w:t>б) актов приема-передачи нежилого помещения по договору аренды (субаренды) нежилого помещения.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Документы, указанные в подпункте "б" настоящего подпункта, представляются в случае, если их подписание предусмотрено условиями договора.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13.3.4. При представлении документов, подтверждающих фактически произведенные затраты по заявленному приоритетному виду деятельности, Субъекты руководствуются подпунктом 13.3 пункта 13 настоящего раздела, с учетом дополнительных особенностей, установленных подпунктами 13.4 - 13.9 пункта 13 настоящего раздела, для отдельных направлений затрат.</w:t>
      </w:r>
    </w:p>
    <w:p w:rsidR="00D139D4" w:rsidRPr="00670B9F" w:rsidRDefault="00D139D4" w:rsidP="00D139D4">
      <w:pPr>
        <w:pStyle w:val="ConsPlusNormal"/>
        <w:ind w:firstLine="540"/>
        <w:jc w:val="both"/>
        <w:rPr>
          <w:rFonts w:ascii="Times New Roman" w:hAnsi="Times New Roman" w:cs="Times New Roman"/>
          <w:sz w:val="28"/>
          <w:szCs w:val="28"/>
        </w:rPr>
      </w:pPr>
      <w:bookmarkStart w:id="42" w:name="P3343"/>
      <w:bookmarkEnd w:id="42"/>
      <w:r w:rsidRPr="00670B9F">
        <w:rPr>
          <w:rFonts w:ascii="Times New Roman" w:hAnsi="Times New Roman" w:cs="Times New Roman"/>
          <w:sz w:val="28"/>
          <w:szCs w:val="28"/>
        </w:rPr>
        <w:t xml:space="preserve">13.4. При возмещении части затрат на аренду (субаренду) нежилого </w:t>
      </w:r>
      <w:r w:rsidRPr="00670B9F">
        <w:rPr>
          <w:rFonts w:ascii="Times New Roman" w:hAnsi="Times New Roman" w:cs="Times New Roman"/>
          <w:sz w:val="28"/>
          <w:szCs w:val="28"/>
        </w:rPr>
        <w:lastRenderedPageBreak/>
        <w:t>помещения представляется копия договора аренды (субаренды) нежилого помещения, используемого в целях реализации заявленного приоритетного вида деятельности, со всеми приложениями и дополнительными соглашениями.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случае если договор аренды (субаренды) нежилого помещения заключен на срок один год и более, копия такого договора и дополнительного соглашения к нему представляются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 Уполномоченный орган вправе самостоятельно запросить информацию о государственной регистрации договора аренды (субаренды).</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При отсутствии в договоре аренды (субаренды) нежилого помещения информации о площадях нежилого помещения, занимаемых для заявленного приоритетного вида деятельности, а также иной деятельности, Субъектом представляются копии документов, содержащих указанную информацию (в случае, если Субъект в арендуемом нежилом помещении кроме заявленного приоритетного вида деятельности, осуществляет иную деятельность).</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случае если в договоре аренды (субаренды) нежилого помещения не определены условия оплаты коммунальных услуг или расходы на коммунальные услуги включены в стоимость арендной платы, Субъектом представляются документы, предусматривающие порядок оплаты, расчета размеров коммунальных платежей, а также копии платежных документов, подтверждающих оплату коммунальных платежей за нежилое помещение, используемое в целях реализации заявленного приоритетного вида деятельности, за заявленный период.</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13.5. При возмещении части затрат на коммунальные услуги нежилых помещений представляются: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а) копии договоров с ресурсоснабжающими организациями, договоров об оказании услуг с твердыми коммунальными отходами в отношении нежилых помещений, используемых в целях реализации заявленного приоритетного вида деятельности (в случае заключения договоров непосредственно Субъектом);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б) копии договоров аренды (субаренды) нежилого помещения и (или) договоров безвозмездного пользования нежилым помещением, используемым в целях реализации заявленного приоритетного вида деятельности, со всеми приложениями и дополнительными соглашениями (в случае, если Субъект занимает нежилое помещение на основании договора аренды (субаренды) нежилого помещения или договора безвозмездного пользования нежилым помещением).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копии документов, подтверждающих право собственности на нежилое помещения, используемое в целях реализации заявленного приоритетного вида деятельности (в случае, если Субъект занимает нежилое помещение, находящееся у него в собственности);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 xml:space="preserve">г) копии документов, подтверждающих расходы, связанные с оплатой </w:t>
      </w:r>
      <w:r w:rsidRPr="00670B9F">
        <w:rPr>
          <w:rFonts w:ascii="Times New Roman" w:hAnsi="Times New Roman" w:cs="Times New Roman"/>
          <w:sz w:val="28"/>
          <w:szCs w:val="28"/>
        </w:rPr>
        <w:lastRenderedPageBreak/>
        <w:t>коммунальных услуг отдельно за площади нежилого помещения, используемого в целях реализации заявленного приоритетного вида деятельности (в случае наличия в договоре аренды (субаренды), безвозмездного пользования или занимаемых на праве собственности площадей нежилого помещения, на которых реализуется не только заявленный приоритетный вид деятельности).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13.6. При возмещении части затрат на приобретение оборудования (основных средств), лицензионных программных продуктов предоставляются: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а) копии договоров на приобретение оборудования (основного средства) (поставки, на изготовление оборудования, купли-продажи оборудования и т.д.) либо договора на приобретение лицензионного программного продукта;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б) копии документов, позволяющих идентифицировать оборудование (в случае приобретения оборудования (основного средства):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технической документации (паспорта, гарантийного талона, руководства пользователя или иного документа) на оборудование, или фотография заводской наклейки на оборудовании, или копия этикетки производителя оборудования, которые содержат информацию о серийном (заводском) номере оборудования;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фотографии оборудования, на которых изображен его общий вид, а также фотографии, на которых отражены отличительные особенности оборудования, позволяющие его идентифицировать (при наличии), в том числе, марка и модель; фирма - изготовитель; заводская маркировка, серийный номер;</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копии документов, подтверждающих, что приобретенный продукт является лицензионным (в случае приобретения лицензионного программного продукта).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13.7. При возмещении части затрат, связанных с прохождением работниками Субъекта обучения или курсов повышения квалификации, необходимых для осуществления заявленного приоритетного вида деятельности, представляются документы, подтверждающие прохождение курсов повышения квалификации (удостоверение о повышении квалификации) в организации, имеющей лицензию на право ведения образовательной деятельности.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13.8. При возмещении части затрат на приобретение транспортных средств, предназначенных для грузоперевозок (за исключением легкового автотранспорта, используемого исключительно для перевозки пассажиров), используемых при осуществлении заявленного приоритетного вида деятельности, представляются на приобретенное Субъектом транспортное средство копии паспорта транспортного средства, свидетельства о регистрации транспортного средства.</w:t>
      </w:r>
    </w:p>
    <w:p w:rsidR="00D139D4" w:rsidRPr="00670B9F" w:rsidRDefault="00D139D4" w:rsidP="00D139D4">
      <w:pPr>
        <w:pStyle w:val="ConsPlusNormal"/>
        <w:ind w:firstLine="540"/>
        <w:jc w:val="both"/>
        <w:rPr>
          <w:rFonts w:ascii="Times New Roman" w:hAnsi="Times New Roman" w:cs="Times New Roman"/>
          <w:sz w:val="28"/>
          <w:szCs w:val="28"/>
        </w:rPr>
      </w:pPr>
      <w:bookmarkStart w:id="43" w:name="P3361"/>
      <w:bookmarkEnd w:id="43"/>
      <w:r w:rsidRPr="00670B9F">
        <w:rPr>
          <w:rFonts w:ascii="Times New Roman" w:hAnsi="Times New Roman" w:cs="Times New Roman"/>
          <w:sz w:val="28"/>
          <w:szCs w:val="28"/>
        </w:rPr>
        <w:t xml:space="preserve">13.9. При возмещении части затрат на участие Субъектов в международных, межмуниципальных, региональных и межрегиональных выставках, ярмарках, форумах, направленных на продвижение товаров собственного производства, на освоение новых рынков сбыта их товаров и </w:t>
      </w:r>
      <w:r w:rsidRPr="00670B9F">
        <w:rPr>
          <w:rFonts w:ascii="Times New Roman" w:hAnsi="Times New Roman" w:cs="Times New Roman"/>
          <w:sz w:val="28"/>
          <w:szCs w:val="28"/>
        </w:rPr>
        <w:lastRenderedPageBreak/>
        <w:t>услуг и на освоение новых рынков в целях возмещения затрат по проезду работников Субъекта (индивидуальным предпринимателем) к месту прибытия и обратно, проживанию работников Субъекта (индивидуальным предпринимателем) представляются копии документов:</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подтверждающих участие работников Субъекта (индивидуальным предпринимателем) в международных, межмуниципальных, региональных и межрегиональных выставках, ярмарках, форумах, направленных на продвижение товаров собственного производства, на освоение новых рынков сбыта их товаров и услуг и на освоение новых рынков (приглашение, либо заявка на участие, либо список участников);</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подтверждающих, что проезд на указанные выставки, ярмарки, форумы осуществлен работником Субъекта (копии трудового договора, приказа о назначении на должность);</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копии проездных и перевозочных документов (билетов, посадочных талонов, багажных квитанций, других транспортных документов), подтверждающих проезд работника Субъекта (индивидуального предпринимателя);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Возмещению подлежат затраты по проезду в салоне экономического класса воздушного транспорта.</w:t>
      </w:r>
    </w:p>
    <w:p w:rsidR="00D139D4" w:rsidRPr="00670B9F" w:rsidRDefault="00D139D4" w:rsidP="00D139D4">
      <w:pPr>
        <w:pStyle w:val="ConsPlusNormal"/>
        <w:ind w:firstLine="539"/>
        <w:jc w:val="both"/>
        <w:rPr>
          <w:rFonts w:ascii="Times New Roman" w:hAnsi="Times New Roman" w:cs="Times New Roman"/>
          <w:sz w:val="28"/>
          <w:szCs w:val="28"/>
        </w:rPr>
      </w:pPr>
      <w:bookmarkStart w:id="44" w:name="P3367"/>
      <w:bookmarkEnd w:id="44"/>
      <w:r w:rsidRPr="00670B9F">
        <w:rPr>
          <w:rFonts w:ascii="Times New Roman" w:hAnsi="Times New Roman" w:cs="Times New Roman"/>
          <w:sz w:val="28"/>
          <w:szCs w:val="28"/>
        </w:rPr>
        <w:t xml:space="preserve">14. Заявка для участия в отборе подается Субъектом в электронной форме посредством заполнения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или электронных документов подписанных усиленной квалифицированной электронной подписью руководителя получателя субсидии (участника отбора) или уполномоченного лица. </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Датой предоставления заявки считается день ее подписания и присвоения номера в системе «Электронный бюджет».</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14.1. Субъект несет ответственность за подлинность и достоверность представленных в целях получения субсидии документов и информации.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14.2. Субъект в период проведения первого этапа отбора, установленного подпунктом 18.1 пункта 18 настоящего Порядка, может подать для участия в отборе не более одной заявки. В случае подачи Субъектом более одной заявки для участия в отборе принимается заявка, поданная последней по дате и времени, установленными подпунктом 18.1 пункта 18 настоящего Порядка.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случае если на отбор не поступило ни одной заявки либо поступила одна заявка, отбор признается несостоявшимся. При этом одна заявка Субъекта, поступившая на отбор, рассматривается в соответствии с настоящим Порядком.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 xml:space="preserve">В случае уменьшения (исключения) финансирования субсидии (недостаточности финансовых средств) при внесении изменений в решение о бюджете города Ханты-Мансийска до рассмотрения Комиссией заявок Субъектов, отбор подлежит отмене. Управление в течение одного рабочего </w:t>
      </w:r>
      <w:r w:rsidRPr="00670B9F">
        <w:rPr>
          <w:rFonts w:ascii="Times New Roman" w:hAnsi="Times New Roman" w:cs="Times New Roman"/>
          <w:sz w:val="28"/>
          <w:szCs w:val="28"/>
        </w:rPr>
        <w:lastRenderedPageBreak/>
        <w:t>дня размещает на едином портале бюджетной системы Российской Федерации «Электронный бюджет» (www.budget.gov.ru) уведомление о признании отбора несостоявшимся (об отмене отбора) и прекращает прием заявок, объявленный в соответствии с подпунктом 18.1 пункта 18 настоящего Порядка.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14.3. В случае подачи заявки на предоставление финансовой поддержки по нескольким направлениям, указанным в пункте 12 настоящего Порядка, Субъектом подается на отбор один комплект документов в составе одной заявки.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14.4. Управление в течение пяти рабочих дней со дня поступления заявки в целях подтверждения соответствия Субъекта требованиям, установленным пунктом 10 настоящего Порядка, самостоятельно запрашивает и (или) формирует следующие документы (сведения) на дату запроса: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выписку из Единого государственного реестра юридических лиц (индивидуальных предпринимателей),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с использованием Интернет-сервиса на официальном сайте Федеральной налоговой службы Российской Федерации;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объект недвижимости (нежилое помещение) - в Департаменте муниципальной собственности Администрации города Ханты-Мансийска (в случае, если Субъект осуществляет заявленный социально значимый (приоритетный) вид деятельности в нежилом помещении, находящемся у него в собственности);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 ненахождении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Интернет-сервиса на официальном сайте Федеральной службы по финансовому мониторингу;</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 ненахождении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подтверждающие, что не является иностранным агентом в соответствии с Федеральным законом "О контроле за деятельностью лиц, находящихся под иностранным влиянием" с использованием Интернет-сервиса на официальном сайте Министерства юстиции Российской Федерации;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об отсутствии просроченной задолженности по возврату в бюджет города Ханты-Мансийска в соответствии с настоящим Порядком, иных субсидий бюджетных инвестиций, а также иной просроченной (неурегулированной) задолженности по денежным обязательствам перед городом Ханты-</w:t>
      </w:r>
      <w:r w:rsidRPr="00670B9F">
        <w:rPr>
          <w:rFonts w:ascii="Times New Roman" w:hAnsi="Times New Roman" w:cs="Times New Roman"/>
          <w:sz w:val="28"/>
          <w:szCs w:val="28"/>
        </w:rPr>
        <w:lastRenderedPageBreak/>
        <w:t>Мансийском (Управление направляет запрос в органы Администрации города Ханты-Мансийска, являющиеся главными распорядителями бюджетных средств);</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подтверждающие неполучение средств из бюджета города Ханты-Мансийска в соответствии с настоящим Порядком, на основании иных правовых актов на цели, установленные настоящим Порядком, и по тем же основаниям (Управление направляет запрос в органы Администрации города Ханты-Мансийска, являющиеся главными распорядителями бюджетных средств);</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 банкротстве с использованием Интернет-сервиса официального сайта Единый федеральный реестр сведений о банкротстве (ЕФРСБ);</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 наличии (отсутствии) или непревышении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 включении Субъекта в Единый реестр субъектов малого и среднего предпринимательства с использованием Интернет-сервиса на официальном сайте Федеральной налоговой службы Российской Федерации.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Указанные в настоящем подпункте документы (сведения) могут быть представлены Субъектом самостоятельно в составе заявки.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Субъект вправе представить сведения о наличии (отсутствии) или непревышении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сформированные налоговым органом на дату не ранее чем за десять дней до даты подачи заявки на участие в отборе.</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В случае получения Управлением посредством межведомственного запроса сведений о наличии у Субъекта задолженности по уплате налогов, сборов и страховых взносов в бюджеты бюджетной системы Российской Федерации, Управление вправе запросить дополнительные сведения у Субъекта (письменно) в течение 2 рабочих дней со дня получения сведений по межведомственному запросу сведений о наличии у Субъекта задолженности, а Субъект вправе дополнительно внести в систему «Электронный бюджет»   справку о непревышении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15. Управление не вправе требовать от Субъектов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субсидий.</w:t>
      </w:r>
    </w:p>
    <w:p w:rsidR="00D139D4" w:rsidRPr="00670B9F" w:rsidRDefault="00D139D4" w:rsidP="00D139D4">
      <w:pPr>
        <w:autoSpaceDE w:val="0"/>
        <w:autoSpaceDN w:val="0"/>
        <w:adjustRightInd w:val="0"/>
        <w:ind w:firstLine="539"/>
        <w:jc w:val="both"/>
        <w:rPr>
          <w:sz w:val="28"/>
          <w:szCs w:val="28"/>
        </w:rPr>
      </w:pPr>
      <w:r w:rsidRPr="00670B9F">
        <w:rPr>
          <w:sz w:val="28"/>
          <w:szCs w:val="28"/>
        </w:rPr>
        <w:t xml:space="preserve">16. Субъект со дня размещения в системе «Электронный бюджет» объявления о проведении отбора и не позднее третьего рабочего дня до дня </w:t>
      </w:r>
      <w:r w:rsidRPr="00670B9F">
        <w:rPr>
          <w:sz w:val="28"/>
          <w:szCs w:val="28"/>
        </w:rPr>
        <w:lastRenderedPageBreak/>
        <w:t>окончания приема заявок вправе направить главному распорядителю бюджетных средств не более 5 запросов о разъяснении положений объявления о проведении отбора путем формирования соответствующего запроса в системе «Электронный бюджет».</w:t>
      </w:r>
    </w:p>
    <w:p w:rsidR="00D139D4" w:rsidRPr="00670B9F" w:rsidRDefault="00D139D4" w:rsidP="00D139D4">
      <w:pPr>
        <w:autoSpaceDE w:val="0"/>
        <w:autoSpaceDN w:val="0"/>
        <w:adjustRightInd w:val="0"/>
        <w:ind w:firstLine="539"/>
        <w:jc w:val="both"/>
        <w:rPr>
          <w:sz w:val="28"/>
          <w:szCs w:val="28"/>
        </w:rPr>
      </w:pPr>
      <w:r w:rsidRPr="00670B9F">
        <w:rPr>
          <w:sz w:val="28"/>
          <w:szCs w:val="28"/>
        </w:rPr>
        <w:t>17.Главный распорядитель бюджетных средств направляет Субъекту разъяснение положений объявления о проведении отбора в течение трех рабочих дней со дня формирования участником отбора запроса, указанного в пункте 16 настоящего раздела. Разъяснение положений объявления о проведении отбора формируется в системе «Электронный бюджет».</w:t>
      </w:r>
    </w:p>
    <w:p w:rsidR="00D139D4" w:rsidRPr="00670B9F" w:rsidRDefault="00D139D4" w:rsidP="00D139D4">
      <w:pPr>
        <w:autoSpaceDE w:val="0"/>
        <w:autoSpaceDN w:val="0"/>
        <w:adjustRightInd w:val="0"/>
        <w:ind w:firstLine="539"/>
        <w:jc w:val="both"/>
        <w:rPr>
          <w:sz w:val="28"/>
          <w:szCs w:val="28"/>
        </w:rPr>
      </w:pPr>
      <w:r w:rsidRPr="00670B9F">
        <w:rPr>
          <w:sz w:val="28"/>
          <w:szCs w:val="28"/>
        </w:rPr>
        <w:t>17.1.Субъект не позднее срока окончания подачи заявок вправе внести изменения или отозвать заявку.</w:t>
      </w:r>
    </w:p>
    <w:p w:rsidR="00D139D4" w:rsidRPr="00670B9F" w:rsidRDefault="00D139D4" w:rsidP="00D139D4">
      <w:pPr>
        <w:autoSpaceDE w:val="0"/>
        <w:autoSpaceDN w:val="0"/>
        <w:adjustRightInd w:val="0"/>
        <w:ind w:firstLine="539"/>
        <w:jc w:val="both"/>
        <w:rPr>
          <w:sz w:val="28"/>
          <w:szCs w:val="28"/>
        </w:rPr>
      </w:pPr>
      <w:r w:rsidRPr="00670B9F">
        <w:rPr>
          <w:sz w:val="28"/>
          <w:szCs w:val="28"/>
        </w:rPr>
        <w:t>Внесение изменений в заявку или отзыв заявки осуществляется в системе «Электронный бюджет» Субъектом в порядке, аналогичном порядку формирования заявки, установленному пунктами 11, 12, 13 настоящего раздела. В случае отзыва заявки, возврат заявки осуществляется автоматически.</w:t>
      </w:r>
    </w:p>
    <w:p w:rsidR="00D139D4" w:rsidRPr="00670B9F" w:rsidRDefault="00D139D4" w:rsidP="00D139D4">
      <w:pPr>
        <w:autoSpaceDE w:val="0"/>
        <w:autoSpaceDN w:val="0"/>
        <w:adjustRightInd w:val="0"/>
        <w:ind w:firstLine="539"/>
        <w:jc w:val="both"/>
        <w:rPr>
          <w:sz w:val="28"/>
          <w:szCs w:val="28"/>
        </w:rPr>
      </w:pPr>
      <w:r w:rsidRPr="00670B9F">
        <w:rPr>
          <w:sz w:val="28"/>
          <w:szCs w:val="28"/>
        </w:rPr>
        <w:t>Внесение участниками отбора изменений в заявки, осуществляется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D139D4" w:rsidRPr="00670B9F" w:rsidRDefault="00D139D4" w:rsidP="00D139D4">
      <w:pPr>
        <w:pStyle w:val="ConsPlusNormal"/>
        <w:ind w:firstLine="540"/>
        <w:jc w:val="both"/>
        <w:rPr>
          <w:rFonts w:ascii="Times New Roman" w:hAnsi="Times New Roman" w:cs="Times New Roman"/>
          <w:sz w:val="24"/>
          <w:szCs w:val="24"/>
        </w:rPr>
      </w:pPr>
    </w:p>
    <w:p w:rsidR="00D139D4" w:rsidRPr="00670B9F" w:rsidRDefault="00D139D4" w:rsidP="00D139D4">
      <w:pPr>
        <w:pStyle w:val="ConsPlusTitle"/>
        <w:jc w:val="center"/>
        <w:outlineLvl w:val="1"/>
        <w:rPr>
          <w:rFonts w:ascii="Times New Roman" w:hAnsi="Times New Roman" w:cs="Times New Roman"/>
          <w:sz w:val="28"/>
          <w:szCs w:val="28"/>
        </w:rPr>
      </w:pPr>
      <w:r w:rsidRPr="00670B9F">
        <w:rPr>
          <w:rFonts w:ascii="Times New Roman" w:hAnsi="Times New Roman" w:cs="Times New Roman"/>
          <w:sz w:val="28"/>
          <w:szCs w:val="28"/>
        </w:rPr>
        <w:t>IV. Порядок проведения отбора</w:t>
      </w:r>
    </w:p>
    <w:p w:rsidR="00D139D4" w:rsidRPr="00670B9F" w:rsidRDefault="00D139D4" w:rsidP="00D139D4">
      <w:pPr>
        <w:pStyle w:val="ConsPlusNormal"/>
        <w:ind w:firstLine="540"/>
        <w:jc w:val="both"/>
        <w:rPr>
          <w:rFonts w:ascii="Times New Roman" w:hAnsi="Times New Roman" w:cs="Times New Roman"/>
          <w:sz w:val="24"/>
          <w:szCs w:val="24"/>
        </w:rPr>
      </w:pP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18. Отбор проводится в три этапа:</w:t>
      </w:r>
    </w:p>
    <w:p w:rsidR="00D139D4" w:rsidRPr="00670B9F" w:rsidRDefault="00D139D4" w:rsidP="00D139D4">
      <w:pPr>
        <w:pStyle w:val="ConsPlusNormal"/>
        <w:ind w:firstLine="540"/>
        <w:jc w:val="both"/>
        <w:rPr>
          <w:rFonts w:ascii="Times New Roman" w:hAnsi="Times New Roman" w:cs="Times New Roman"/>
          <w:sz w:val="28"/>
          <w:szCs w:val="28"/>
        </w:rPr>
      </w:pPr>
      <w:bookmarkStart w:id="45" w:name="P3432"/>
      <w:bookmarkEnd w:id="45"/>
      <w:r w:rsidRPr="00670B9F">
        <w:rPr>
          <w:rFonts w:ascii="Times New Roman" w:hAnsi="Times New Roman" w:cs="Times New Roman"/>
          <w:sz w:val="28"/>
          <w:szCs w:val="28"/>
        </w:rPr>
        <w:t>18.1. Первый этап отбора - прием заявок - осуществляется в течение десяти дней в период, указанный в объявлении о проведении отбора с использованием Портала предоставления мер финансовой государственной поддержки (https://promote.budget.gov.ru/) (далее - Портал).</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18.2. Второй этап отбора - направление запросов, обследование деятельности Субъекта, проведение экспертизы заявок, поданных Субъектами на участие в отборе, на предмет соответствия их требованиям настоящего Порядка и рассмотрение вопроса о допуске или отказе в допуске Субъекта к участию в третьем этапе отбора - осуществляется в течение четырнадцати рабочих дней со дня получения всех ответов на запросы.</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18.3. Третий этап отбора - определение получателей субсидий осуществляется не позднее пяти рабочих дней с даты подписания протокола экспертной комиссии.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19. Организация первого этапа отбора:</w:t>
      </w:r>
    </w:p>
    <w:p w:rsidR="00D139D4" w:rsidRPr="00670B9F" w:rsidRDefault="00D139D4" w:rsidP="00D139D4">
      <w:pPr>
        <w:autoSpaceDE w:val="0"/>
        <w:autoSpaceDN w:val="0"/>
        <w:adjustRightInd w:val="0"/>
        <w:ind w:firstLine="539"/>
        <w:jc w:val="both"/>
        <w:rPr>
          <w:sz w:val="28"/>
          <w:szCs w:val="28"/>
        </w:rPr>
      </w:pPr>
      <w:r w:rsidRPr="00670B9F">
        <w:rPr>
          <w:sz w:val="28"/>
          <w:szCs w:val="28"/>
        </w:rPr>
        <w:t xml:space="preserve">19.1.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публикуется на едином портале не позднее пятого дня до наступления даты начала приема заявок. </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lastRenderedPageBreak/>
        <w:t>19.2. В целях проведения отбора, не позднее пятого дня до наступления даты начала приема заявок, Управление размещает объявление о проведении отбора (далее - объявление) на Официальном портале города Ханты-Мансийска (www.admhmansy.ru) на вкладке «Новости» в разделе «Конкурсы», на цифровой платформе МСП (https://мсп.рф), на государственной информационной системе Ханты-Мансийского автономного округа - Югры "Югра Открытая" (https://lk.ugraopen.admhmao.ru/), с указанием следующей информации:</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сроков проведения отбора;</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даты начала подачи и окончания приема заявок участников отбора, при этом дата окончания приема заявок не может быть ранее десятого дня, следующего за днем размещения объявления о проведении отбора;</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наименования, места нахождения, почтового адреса, адреса электронной почты, контактного телефона Управления;</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результата (результатов) предоставления субсидии;</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доменного имени и (или) указателей страниц сайта информационной системы в сети Интернет, на котором обеспечивается проведение отбора (при наличии);</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требований к получателям субсидии, определенным в соответствии с пунктом 10 настоящего Порядка, перечню документов, представляемых Субъектами для подтверждения их соответствия указанным требованиям;</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категорий получателей субсидии;</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критериев отбора;</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порядка подачи получателем субсидии заявки и требования, предъявляемые к форме и содержанию заявки, а также адрес электронной почты, на который документы могут быть направлены Субъектом в электронной форме;</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порядка отзыва заявок, порядка их возврата, определяющего, в том числе основания для возврата заявок, порядка внесения изменений в заявку;</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правил рассмотрения и оценки заявок получателей субсидии;</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порядка возврата заявок на доработку;</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порядка отклонения заявок, а также информации об основаниях их отклонения;</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объема распределяемой субсидии в рамках отбора, порядка расчета размера субсидии, установленного настоящим Порядком;</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порядка предоставления получателям субсидии разъяснений положений объявления о проведении отбора, дат начала и окончания срока такого предоставления;</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срока, в течение которого получатель субсидии должен подписать договор о предоставлении финансовой поддержки в форме субсидии;</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условий признания получателя субсидии уклонившимся от заключения договора о предоставлении финансовой поддержки в форме субсидии;</w:t>
      </w:r>
    </w:p>
    <w:p w:rsidR="00D139D4" w:rsidRPr="00670B9F" w:rsidRDefault="00D139D4" w:rsidP="00D139D4">
      <w:pPr>
        <w:pStyle w:val="ConsPlusNormal"/>
        <w:ind w:firstLine="539"/>
        <w:jc w:val="both"/>
        <w:rPr>
          <w:rFonts w:ascii="Times New Roman" w:hAnsi="Times New Roman" w:cs="Times New Roman"/>
          <w:sz w:val="28"/>
          <w:szCs w:val="28"/>
        </w:rPr>
      </w:pPr>
      <w:r w:rsidRPr="00670B9F">
        <w:rPr>
          <w:rFonts w:ascii="Times New Roman" w:hAnsi="Times New Roman" w:cs="Times New Roman"/>
          <w:sz w:val="28"/>
          <w:szCs w:val="28"/>
        </w:rPr>
        <w:t xml:space="preserve">срока размещения протокола результатов отбора на едином портале и Официальном портале города Ханты-Мансийска, которые не могут быть </w:t>
      </w:r>
      <w:r w:rsidRPr="00670B9F">
        <w:rPr>
          <w:rFonts w:ascii="Times New Roman" w:hAnsi="Times New Roman" w:cs="Times New Roman"/>
          <w:sz w:val="28"/>
          <w:szCs w:val="28"/>
        </w:rPr>
        <w:lastRenderedPageBreak/>
        <w:t>позднее четырнадцатого дня, следующего за днем определения получателей субсидий.</w:t>
      </w:r>
    </w:p>
    <w:p w:rsidR="00D139D4" w:rsidRPr="00670B9F" w:rsidRDefault="00D139D4" w:rsidP="00D139D4">
      <w:pPr>
        <w:autoSpaceDE w:val="0"/>
        <w:autoSpaceDN w:val="0"/>
        <w:adjustRightInd w:val="0"/>
        <w:ind w:firstLine="539"/>
        <w:jc w:val="both"/>
        <w:rPr>
          <w:sz w:val="28"/>
          <w:szCs w:val="28"/>
        </w:rPr>
      </w:pPr>
      <w:r w:rsidRPr="00670B9F">
        <w:rPr>
          <w:sz w:val="28"/>
          <w:szCs w:val="28"/>
        </w:rPr>
        <w:t>19.3. Для участия в отборе Субъектами формируются заявки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D139D4" w:rsidRPr="00670B9F" w:rsidRDefault="00D139D4" w:rsidP="00D139D4">
      <w:pPr>
        <w:autoSpaceDE w:val="0"/>
        <w:autoSpaceDN w:val="0"/>
        <w:adjustRightInd w:val="0"/>
        <w:ind w:firstLine="539"/>
        <w:jc w:val="both"/>
        <w:rPr>
          <w:sz w:val="28"/>
          <w:szCs w:val="28"/>
        </w:rPr>
      </w:pPr>
      <w:r w:rsidRPr="00670B9F">
        <w:rPr>
          <w:sz w:val="28"/>
          <w:szCs w:val="28"/>
        </w:rPr>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D139D4" w:rsidRPr="00670B9F" w:rsidRDefault="00D139D4" w:rsidP="00D139D4">
      <w:pPr>
        <w:autoSpaceDE w:val="0"/>
        <w:autoSpaceDN w:val="0"/>
        <w:adjustRightInd w:val="0"/>
        <w:ind w:firstLine="539"/>
        <w:jc w:val="both"/>
        <w:rPr>
          <w:sz w:val="28"/>
          <w:szCs w:val="28"/>
        </w:rPr>
      </w:pPr>
      <w:r w:rsidRPr="00670B9F">
        <w:rPr>
          <w:sz w:val="28"/>
          <w:szCs w:val="28"/>
        </w:rPr>
        <w:t>Фото- и видеоматериалы, включаемые в заявку, должны содержать четкое и контрастное изображение высокого качества.</w:t>
      </w:r>
    </w:p>
    <w:p w:rsidR="00D139D4" w:rsidRPr="00670B9F" w:rsidRDefault="00D139D4" w:rsidP="00D139D4">
      <w:pPr>
        <w:autoSpaceDE w:val="0"/>
        <w:autoSpaceDN w:val="0"/>
        <w:adjustRightInd w:val="0"/>
        <w:ind w:firstLine="539"/>
        <w:jc w:val="both"/>
        <w:rPr>
          <w:sz w:val="28"/>
          <w:szCs w:val="28"/>
        </w:rPr>
      </w:pPr>
      <w:r w:rsidRPr="00670B9F">
        <w:rPr>
          <w:sz w:val="28"/>
          <w:szCs w:val="28"/>
        </w:rPr>
        <w:t>Документ в электронной форме должен отвечать следующим требованиям:</w:t>
      </w:r>
    </w:p>
    <w:p w:rsidR="00D139D4" w:rsidRPr="00670B9F" w:rsidRDefault="00D139D4" w:rsidP="00D139D4">
      <w:pPr>
        <w:autoSpaceDE w:val="0"/>
        <w:autoSpaceDN w:val="0"/>
        <w:adjustRightInd w:val="0"/>
        <w:ind w:firstLine="539"/>
        <w:jc w:val="both"/>
        <w:rPr>
          <w:sz w:val="28"/>
          <w:szCs w:val="28"/>
        </w:rPr>
      </w:pPr>
      <w:r w:rsidRPr="00670B9F">
        <w:rPr>
          <w:sz w:val="28"/>
          <w:szCs w:val="28"/>
        </w:rPr>
        <w:t>обеспечивать сохранение всех реквизитов и аутентичных признаков подлинности;</w:t>
      </w:r>
    </w:p>
    <w:p w:rsidR="00D139D4" w:rsidRPr="00670B9F" w:rsidRDefault="00D139D4" w:rsidP="00D139D4">
      <w:pPr>
        <w:autoSpaceDE w:val="0"/>
        <w:autoSpaceDN w:val="0"/>
        <w:adjustRightInd w:val="0"/>
        <w:ind w:firstLine="539"/>
        <w:jc w:val="both"/>
        <w:rPr>
          <w:sz w:val="28"/>
          <w:szCs w:val="28"/>
        </w:rPr>
      </w:pPr>
      <w:r w:rsidRPr="00670B9F">
        <w:rPr>
          <w:sz w:val="28"/>
          <w:szCs w:val="28"/>
        </w:rPr>
        <w:t>сканирование документа на бумажном носителе должно производиться в масштабе 1:1 в черно-белом либо сером цвете (качество 200 - 300 точек на дюйм), сканирование в режиме полной цветопередачи осуществляется при наличии в документе цветных графических изображений либо цветного текста;</w:t>
      </w:r>
    </w:p>
    <w:p w:rsidR="00D139D4" w:rsidRPr="00670B9F" w:rsidRDefault="00D139D4" w:rsidP="00D139D4">
      <w:pPr>
        <w:autoSpaceDE w:val="0"/>
        <w:autoSpaceDN w:val="0"/>
        <w:adjustRightInd w:val="0"/>
        <w:ind w:firstLine="539"/>
        <w:jc w:val="both"/>
        <w:rPr>
          <w:sz w:val="28"/>
          <w:szCs w:val="28"/>
        </w:rPr>
      </w:pPr>
      <w:r w:rsidRPr="00670B9F">
        <w:rPr>
          <w:sz w:val="28"/>
          <w:szCs w:val="28"/>
        </w:rPr>
        <w:t>должен быть в формате PDF;</w:t>
      </w:r>
    </w:p>
    <w:p w:rsidR="00D139D4" w:rsidRPr="00670B9F" w:rsidRDefault="00D139D4" w:rsidP="00D139D4">
      <w:pPr>
        <w:autoSpaceDE w:val="0"/>
        <w:autoSpaceDN w:val="0"/>
        <w:adjustRightInd w:val="0"/>
        <w:ind w:firstLine="539"/>
        <w:jc w:val="both"/>
        <w:rPr>
          <w:sz w:val="28"/>
          <w:szCs w:val="28"/>
        </w:rPr>
      </w:pPr>
      <w:r w:rsidRPr="00670B9F">
        <w:rPr>
          <w:sz w:val="28"/>
          <w:szCs w:val="28"/>
        </w:rPr>
        <w:t>каждый отдельный документ прилагаемый к заявке представляется в виде отдельного файла.</w:t>
      </w:r>
    </w:p>
    <w:p w:rsidR="00D139D4" w:rsidRPr="00670B9F" w:rsidRDefault="00D139D4" w:rsidP="00D139D4">
      <w:pPr>
        <w:autoSpaceDE w:val="0"/>
        <w:autoSpaceDN w:val="0"/>
        <w:adjustRightInd w:val="0"/>
        <w:ind w:firstLine="539"/>
        <w:jc w:val="both"/>
        <w:rPr>
          <w:rFonts w:eastAsia="Calibri"/>
          <w:sz w:val="28"/>
          <w:szCs w:val="28"/>
          <w:lang w:eastAsia="zh-CN"/>
        </w:rPr>
      </w:pPr>
      <w:r w:rsidRPr="00670B9F">
        <w:rPr>
          <w:rFonts w:eastAsia="Calibri"/>
          <w:sz w:val="28"/>
          <w:szCs w:val="28"/>
          <w:lang w:eastAsia="zh-CN"/>
        </w:rPr>
        <w:t>Отметка о заверении копий документов, предоставляемых участником отбора в соответствии с пунктом 13 настоящего раздела, проставляется на каждой странице документа и содержит: надпись «Копия верна» либо синоним, собственноручную подпись участника отбора (уполномоченного лица), расшифровку подписи (фамилия, инициалы).</w:t>
      </w:r>
    </w:p>
    <w:p w:rsidR="00D139D4" w:rsidRPr="00670B9F" w:rsidRDefault="00D139D4" w:rsidP="00D139D4">
      <w:pPr>
        <w:autoSpaceDE w:val="0"/>
        <w:autoSpaceDN w:val="0"/>
        <w:adjustRightInd w:val="0"/>
        <w:ind w:firstLine="540"/>
        <w:jc w:val="both"/>
        <w:rPr>
          <w:sz w:val="28"/>
          <w:szCs w:val="28"/>
        </w:rPr>
      </w:pPr>
      <w:r w:rsidRPr="00670B9F">
        <w:rPr>
          <w:rFonts w:eastAsia="Calibri"/>
          <w:sz w:val="28"/>
          <w:szCs w:val="28"/>
          <w:lang w:eastAsia="zh-CN"/>
        </w:rPr>
        <w:t xml:space="preserve">19.4. </w:t>
      </w:r>
      <w:r w:rsidRPr="00670B9F">
        <w:rPr>
          <w:sz w:val="28"/>
          <w:szCs w:val="28"/>
        </w:rPr>
        <w:t>Заявка подписывается:</w:t>
      </w:r>
    </w:p>
    <w:p w:rsidR="00D139D4" w:rsidRPr="00670B9F" w:rsidRDefault="00D139D4" w:rsidP="00D139D4">
      <w:pPr>
        <w:pStyle w:val="a3"/>
        <w:autoSpaceDE w:val="0"/>
        <w:autoSpaceDN w:val="0"/>
        <w:adjustRightInd w:val="0"/>
        <w:ind w:left="0" w:firstLine="709"/>
        <w:jc w:val="both"/>
        <w:rPr>
          <w:sz w:val="28"/>
          <w:szCs w:val="28"/>
        </w:rPr>
      </w:pPr>
      <w:r w:rsidRPr="00670B9F">
        <w:rPr>
          <w:sz w:val="28"/>
          <w:szCs w:val="28"/>
        </w:rPr>
        <w:t>усиленной квалифицированной электронной подписью руководителя участника отбора или уполномоченного им лица (для юридических лиц);</w:t>
      </w:r>
    </w:p>
    <w:p w:rsidR="00D139D4" w:rsidRPr="00670B9F" w:rsidRDefault="00D139D4" w:rsidP="00D139D4">
      <w:pPr>
        <w:autoSpaceDE w:val="0"/>
        <w:autoSpaceDN w:val="0"/>
        <w:adjustRightInd w:val="0"/>
        <w:ind w:firstLine="540"/>
        <w:jc w:val="both"/>
        <w:rPr>
          <w:rFonts w:eastAsia="Calibri"/>
          <w:sz w:val="28"/>
          <w:szCs w:val="28"/>
          <w:lang w:eastAsia="zh-CN"/>
        </w:rPr>
      </w:pPr>
      <w:r w:rsidRPr="00670B9F">
        <w:rPr>
          <w:sz w:val="28"/>
          <w:szCs w:val="28"/>
        </w:rPr>
        <w:t>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D139D4" w:rsidRPr="00670B9F" w:rsidRDefault="00D139D4" w:rsidP="00D139D4">
      <w:pPr>
        <w:autoSpaceDE w:val="0"/>
        <w:autoSpaceDN w:val="0"/>
        <w:adjustRightInd w:val="0"/>
        <w:ind w:firstLine="539"/>
        <w:jc w:val="both"/>
        <w:rPr>
          <w:rFonts w:eastAsia="Calibri"/>
          <w:sz w:val="28"/>
          <w:szCs w:val="28"/>
          <w:lang w:eastAsia="zh-CN"/>
        </w:rPr>
      </w:pPr>
      <w:r w:rsidRPr="00670B9F">
        <w:rPr>
          <w:rFonts w:eastAsia="Calibri"/>
          <w:sz w:val="28"/>
          <w:szCs w:val="28"/>
          <w:lang w:eastAsia="zh-CN"/>
        </w:rPr>
        <w:t>19.5.Датой и временем представления Субъектом заявки считаются дата и время подписания Субъектом заявки с присвоением ей регистрационного номера в системе «Электронный бюджет».</w:t>
      </w:r>
    </w:p>
    <w:p w:rsidR="00D139D4" w:rsidRPr="00670B9F" w:rsidRDefault="00D139D4" w:rsidP="00D139D4">
      <w:pPr>
        <w:autoSpaceDE w:val="0"/>
        <w:autoSpaceDN w:val="0"/>
        <w:adjustRightInd w:val="0"/>
        <w:ind w:firstLine="539"/>
        <w:jc w:val="both"/>
        <w:rPr>
          <w:sz w:val="28"/>
          <w:szCs w:val="28"/>
        </w:rPr>
      </w:pPr>
      <w:r w:rsidRPr="00670B9F">
        <w:rPr>
          <w:rFonts w:eastAsia="Calibri"/>
          <w:sz w:val="28"/>
          <w:szCs w:val="28"/>
          <w:lang w:eastAsia="zh-CN"/>
        </w:rPr>
        <w:lastRenderedPageBreak/>
        <w:t>19.6.</w:t>
      </w:r>
      <w:r w:rsidRPr="00670B9F">
        <w:rPr>
          <w:sz w:val="28"/>
          <w:szCs w:val="28"/>
        </w:rPr>
        <w:t>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rsidR="00D139D4" w:rsidRPr="00670B9F" w:rsidRDefault="00D139D4" w:rsidP="00D139D4">
      <w:pPr>
        <w:pStyle w:val="ConsPlusNormal"/>
        <w:ind w:firstLine="540"/>
        <w:jc w:val="both"/>
        <w:rPr>
          <w:rFonts w:ascii="Times New Roman" w:hAnsi="Times New Roman" w:cs="Times New Roman"/>
          <w:sz w:val="24"/>
          <w:szCs w:val="24"/>
        </w:rPr>
      </w:pPr>
      <w:r w:rsidRPr="00670B9F">
        <w:rPr>
          <w:rFonts w:ascii="Times New Roman" w:hAnsi="Times New Roman" w:cs="Times New Roman"/>
          <w:sz w:val="24"/>
          <w:szCs w:val="24"/>
        </w:rPr>
        <w:t>20. Организация второго этапа отбора:</w:t>
      </w:r>
    </w:p>
    <w:p w:rsidR="00D139D4" w:rsidRPr="00670B9F" w:rsidRDefault="00D139D4" w:rsidP="00D139D4">
      <w:pPr>
        <w:autoSpaceDE w:val="0"/>
        <w:autoSpaceDN w:val="0"/>
        <w:adjustRightInd w:val="0"/>
        <w:ind w:firstLine="539"/>
        <w:jc w:val="both"/>
        <w:rPr>
          <w:sz w:val="28"/>
          <w:szCs w:val="28"/>
        </w:rPr>
      </w:pPr>
      <w:r w:rsidRPr="00670B9F">
        <w:rPr>
          <w:sz w:val="28"/>
          <w:szCs w:val="28"/>
        </w:rPr>
        <w:t>20.1. Главному распорядителю бюджетных средств, членам Комиссии открывается доступ к поданным Субъектами в системе «Электронный бюджет» со дня начала подачи заявок.</w:t>
      </w:r>
    </w:p>
    <w:p w:rsidR="00D139D4" w:rsidRPr="00670B9F" w:rsidRDefault="00D139D4" w:rsidP="00D139D4">
      <w:pPr>
        <w:autoSpaceDE w:val="0"/>
        <w:autoSpaceDN w:val="0"/>
        <w:adjustRightInd w:val="0"/>
        <w:ind w:firstLine="539"/>
        <w:jc w:val="both"/>
        <w:rPr>
          <w:sz w:val="28"/>
          <w:szCs w:val="28"/>
        </w:rPr>
      </w:pPr>
      <w:r w:rsidRPr="00670B9F">
        <w:rPr>
          <w:sz w:val="28"/>
          <w:szCs w:val="28"/>
        </w:rPr>
        <w:t>Главным распорядителем бюджетных средств не позднее одного рабочего дня, следующего за днем окончания приема заявок, установленного в объявлении о проведении отбора получателей субсидий, формируется и подписывается протокол вскрытия заявок.</w:t>
      </w:r>
    </w:p>
    <w:p w:rsidR="00D139D4" w:rsidRPr="00670B9F" w:rsidRDefault="00D139D4" w:rsidP="00D139D4">
      <w:pPr>
        <w:autoSpaceDE w:val="0"/>
        <w:autoSpaceDN w:val="0"/>
        <w:adjustRightInd w:val="0"/>
        <w:ind w:firstLine="539"/>
        <w:jc w:val="both"/>
        <w:rPr>
          <w:sz w:val="28"/>
          <w:szCs w:val="28"/>
        </w:rPr>
      </w:pPr>
      <w:r w:rsidRPr="00670B9F">
        <w:rPr>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главного распорядителя бюджетных средств, размещается на едином портале не позднее рабочего дня, следующего за днем его подписания.</w:t>
      </w:r>
    </w:p>
    <w:p w:rsidR="00D139D4" w:rsidRPr="00670B9F" w:rsidRDefault="00D139D4" w:rsidP="00D139D4">
      <w:pPr>
        <w:autoSpaceDE w:val="0"/>
        <w:autoSpaceDN w:val="0"/>
        <w:adjustRightInd w:val="0"/>
        <w:ind w:firstLine="539"/>
        <w:jc w:val="both"/>
        <w:rPr>
          <w:sz w:val="28"/>
          <w:szCs w:val="28"/>
        </w:rPr>
      </w:pPr>
      <w:r w:rsidRPr="00670B9F">
        <w:rPr>
          <w:sz w:val="28"/>
          <w:szCs w:val="28"/>
        </w:rPr>
        <w:t xml:space="preserve">20.2. Управление в течение 5 рабочих дней после дня окончания приема заявок осуществляет межведомственные запросы, организует обследование деятельности Субъекта и проведение экспертизы заявок, поданных Субъектами на участие в отборе, на предмет соответствия их требованиям настоящего Порядка. Проверка участника отбора на соответствие требованиям, установленным настоящим Порядком,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Рассмотрение вопроса о допуске или отказе в допуске Субъекта к участию в третьем этапе отбора осуществляется экспертной комиссией по проведению экспертизы документов, поданных на отбор по предоставлению финансовой поддержки в форме субсидий Субъектам (далее - экспертная комиссия).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Экспертная комиссия формируется из представителей органов Администрации города Ханты-Мансийска. Персональный состав экспертной комиссии утверждается муниципальным правовым актом Администрации города Ханты-Мансийска.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20.3. В течение 5 рабочих дней после дня окончания приема заявок в системе «Электронный бюджет» Управлением осуществляется обследование деятельности Субъекта (с согласованием даты обследования с Субъектом), а также осуществляются запросы информации, указанной в подпункте 14.6 пункта 14 настоящего Порядка.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20.4. С целью обследования деятельности Субъекта Управлением создается выездная комиссия не менее чем из трех человек, в состав которой входят сотрудники Управления, представители отраслевых органов Администрации города Ханты-Мансийска. Состав выездной комиссии определяется по отраслевому принципу в соответствии с видом деятельности заявившегося Субъекта.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Обследование деятельности Субъекта осуществляется с целью:</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lastRenderedPageBreak/>
        <w:t>установления соответствия осуществляемой деятельности Субъекта социально значимому (приоритетному) виду деятельности в городе Ханты-Мансийске согласно заявленному основному виду деятельности;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осмотра нежилого помещения, используемого в предпринимательской деятельности по договору аренды (субаренды) на предмет фактического осуществления его деятельности, по заявленному основному виду деятельности;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осмотра оборудования (основных средств) или лицензионных программных продуктов, или производственного инвентаря, сырья и материальных запасов на предмет использования их в деятельности, по заявленному основному виду деятельности.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20.5. По результатам обследования деятельности Субъекта составляется акт обследования деятельности Субъекта по форме согласно приложению 2 к настоящему Порядку и подписывается всеми членами выездной комиссии.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20.6. К участию в третьем этапе отбора не допускаются Субъекты, заявки которых отклонены по следующим основаниям: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а) несоответствие Субъекта требованиям, установленным пунктом 10 настоящего Порядка;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б) несоответствие представленных Субъектом документов требованиям, определенным пунктом 14 настоящего Порядка или непредставление (представление не в полном объеме) документов, указанных в пункте 13 настоящего Порядка;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недостоверность и (или) противоречивость представленной Субъектом информации, в том числе информации о месте нахождения и адресе;</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г) заявка подана Субъектом после даты и (или) времени, определенных для подачи заявок (такая заявка не рассматривается);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д) представлены документы на компенсацию арендных (субарендных) платежей за нежилые помещения, предоставленные на льготных условиях в соответствии с Федеральным законом от 24.07.2007 № 209-ФЗ "О развитии малого и среднего предпринимательства в Российской Федерации", предназначенные и используемые для осуществления заявленного вида деятельности, а также находящиеся в государственной, муниципальной собственности (данное ограничение распространяется только в отношении Субъектов, заявляющихся по направлению, связанному с уплатой платежей по договорам аренды (субаренды) нежилых помещений);</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е) тексты документов, поданных в составе заявки,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 содержат ошибки, неточности, а также заполнены с нарушением указаний, инструкций и других нормативных правовых актов;</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ж) не представлены документы</w:t>
      </w:r>
      <w:r>
        <w:rPr>
          <w:rFonts w:ascii="Times New Roman" w:hAnsi="Times New Roman" w:cs="Times New Roman"/>
          <w:sz w:val="28"/>
          <w:szCs w:val="28"/>
        </w:rPr>
        <w:t>,</w:t>
      </w:r>
      <w:r w:rsidRPr="00670B9F">
        <w:rPr>
          <w:rFonts w:ascii="Times New Roman" w:hAnsi="Times New Roman" w:cs="Times New Roman"/>
          <w:sz w:val="28"/>
          <w:szCs w:val="28"/>
        </w:rPr>
        <w:t xml:space="preserve"> определяющие порядок оплаты коммунальных платежей (в случае, если договором аренды (субаренды) не определен порядок оплаты коммунальных платежей);</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lastRenderedPageBreak/>
        <w:t>з) с даты признания Субъекта, совершившего нарушение настоящего Порядка, прошло менее одного года, за исключением случая более раннего устранения Субъектом такого нарушения при условии соблюдения им срока устранения такого нарушения, а в случае, если нарушение настоящего Порядка связано с нецелевым использованием средств субсидии или представлением недостоверных сведений и документов, с даты признания Субъекта совершившим такое нарушение прошло менее трех лет. Дата признания Субъекта, совершившего нарушение, указывается в акте проверки органа, уполномоченного на проведение проверок, в соответствии с пунктом 30 настоящего Порядка;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и) ранее главным распорядителем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к) для участия в отборе Субъектом представлены документы с нарушением установленных требований по ведению бухгалтерского учета.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21. Организация третьего этапа отбора: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21.1. На заседании Комиссии определяется получатель (получатели) субсидии.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21.2. В случае превышения максимально возможного размера субсидии над размерами бюджетных средств, предусмотренными по соответствующему направлению, размер предоставляемой субсидии определяется пропорционально объему затрат получателя субсидии в рамках бюджетных ассигнований, утвержденных Администрации города Ханты-Мансийска сводной бюджетной росписью бюджета города Ханты-Мансийска в текущем финансовом году на предоставление субсидий, и количества получателей субсидии, соответствующих требованиям настоящего Порядка.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21.3.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22. После подписания протокола заседания Комиссии Управление размещает протокол Комиссии в системе «Электронный бюджет» и на Официальном портале города Ханты-Мансийска, на цифровой платформе МСП (https://мсп.рф) (при наличии технической возможности), на государственной информационной системе Ханты-Мансийского автономного округа - Югры "Югра Открытая" (https://lk.ugraopen.admhmao.ru/) (при наличии технической возможности) в течение двух рабочих дней со дня проведения заседания Комиссии.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 xml:space="preserve">Учитывая решение Комиссии, содержащее получателя (получателей) субсидии, Управление в течение двух рабочих дней со дня принятия решения Комиссией осуществляет подготовку проекта постановления Администрации города Ханты-Мансийска о предоставлении финансовой поддержки в форме </w:t>
      </w:r>
      <w:r w:rsidRPr="00670B9F">
        <w:rPr>
          <w:rFonts w:ascii="Times New Roman" w:hAnsi="Times New Roman" w:cs="Times New Roman"/>
          <w:sz w:val="28"/>
          <w:szCs w:val="28"/>
        </w:rPr>
        <w:lastRenderedPageBreak/>
        <w:t>субсидий, направляет его на согласование в органы Администрации города Ханты-Мансийска в установленном порядке и обеспечивает его издание.</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Управление после издания постановления в течение трех рабочих дней осуществляет подготовку проекта договора о предоставлении финансовой поддержки в форме субсидии для подписания с Субъектом - получателем субсидии.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Не позднее десятого рабочего дня, следующего за днем принятия решения главным распорядителем о предоставлении финансовой поддержки в форме субсидий управление бухгалтерского учета и использования финансовых средств Администрации города Ханты-Мансийска осуществляет перечисление денежных средств на расчетный счет Субъекта, открытый в кредитной организации.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Учитывая решение Комиссии, получателем субсидии по которому Субъект не определен, Управление в течение пяти рабочих дней со дня принятия решения Комиссией направляет Субъекту соответствующее письменное уведомление с указанием причин отказа.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Основаниями для отказа главным распорядителем в предоставлении финансовой поддержки в форме субсидий являются: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а) несоответствие представленных Субъектом документов требованиям, определенным в соответствии с объявлением об отборе, или непредставление (представление не в полном объеме) указанных документов;</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б) установление факта недостоверности представленной Субъектом информации;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производство (реализация)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г) заявка Субъекта отклонена Комиссией по основаниям, указанным в подпункте 20.11 пункта 20 настоящего раздела.</w:t>
      </w:r>
    </w:p>
    <w:p w:rsidR="00D139D4" w:rsidRPr="00670B9F" w:rsidRDefault="00D139D4" w:rsidP="00D139D4">
      <w:pPr>
        <w:pStyle w:val="ConsPlusNormal"/>
        <w:ind w:firstLine="540"/>
        <w:jc w:val="both"/>
        <w:rPr>
          <w:sz w:val="28"/>
          <w:szCs w:val="28"/>
        </w:rPr>
      </w:pPr>
      <w:r w:rsidRPr="00670B9F">
        <w:rPr>
          <w:rFonts w:ascii="Times New Roman" w:hAnsi="Times New Roman" w:cs="Times New Roman"/>
          <w:sz w:val="28"/>
          <w:szCs w:val="28"/>
        </w:rPr>
        <w:t>23. В течение трех рабочих дней с даты принятия решения о предоставлении финансовой поддержки в форме субсидий получатель субсидии заключает с главным распорядителем договор о предоставлении финансовой поддержки в форме субсидии (далее - договор) посредством государственной интегрированной информационной системы управления общественными финансами «Электронный бюджет» (далее - система «Электронный бюджет») (при наличии технической возможности) в соответствии с типовой формой, утвержденной Департаментом управления финансами Администрации города Ханты-Мансийска.</w:t>
      </w:r>
      <w:r w:rsidRPr="00670B9F">
        <w:rPr>
          <w:sz w:val="28"/>
          <w:szCs w:val="28"/>
        </w:rPr>
        <w:t xml:space="preserve"> </w:t>
      </w:r>
    </w:p>
    <w:p w:rsidR="00D139D4" w:rsidRPr="00670B9F" w:rsidRDefault="00D139D4" w:rsidP="00D139D4">
      <w:pPr>
        <w:autoSpaceDE w:val="0"/>
        <w:autoSpaceDN w:val="0"/>
        <w:adjustRightInd w:val="0"/>
        <w:ind w:firstLine="540"/>
        <w:jc w:val="both"/>
        <w:rPr>
          <w:rFonts w:eastAsiaTheme="minorHAnsi"/>
          <w:sz w:val="28"/>
          <w:szCs w:val="28"/>
          <w:lang w:eastAsia="en-US"/>
        </w:rPr>
      </w:pPr>
      <w:r w:rsidRPr="00670B9F">
        <w:rPr>
          <w:rFonts w:eastAsiaTheme="minorHAnsi"/>
          <w:sz w:val="28"/>
          <w:szCs w:val="28"/>
          <w:lang w:eastAsia="en-US"/>
        </w:rPr>
        <w:t xml:space="preserve">В целях проведения мониторинга Управление ежегодно формирует и утверждает одновременно с заключением договора план мероприятий по достижению результатов предоставления субсидии по форме согласно </w:t>
      </w:r>
      <w:r w:rsidRPr="00670B9F">
        <w:rPr>
          <w:rFonts w:eastAsiaTheme="minorHAnsi"/>
          <w:sz w:val="28"/>
          <w:szCs w:val="28"/>
          <w:lang w:eastAsia="en-US"/>
        </w:rPr>
        <w:lastRenderedPageBreak/>
        <w:t>приложению № 3 к настоящему Порядку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их плановых значений, а также плановых сроков их достижения. План мероприятий формируется с указанием не менее одной контрольной точки в квартал.</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24. Получатель субсидии в течение трех рабочих дней со дня получения проекта договора нарочно или почтовым отправлением подписывает его в двух экземплярах, один из которых представляет (направляет) в Управление указанным способом.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Получатель субсидии признается уклонившимся от заключения соглашения в случае, если по истечении установленного срока на подписание, в течение пяти дней не представил (не направил) в Управление подписанный договор, о чем письменно уведомляется Управлением.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25. Договор должен содержать обязательное условие о согласии Субъекта на осуществление проверок, предусмотренных пунктом 30 раздела V настоящего Порядка.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договор включаются условия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договоре.</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В целях достижения показателей муниципальной программы результатами предоставления субсидии, которые устанавливаются в договоре, являются:</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сохранение в течение 12 месяцев с даты получения субсидии рабочих мест (при их наличии на дату предоставления заявления на субсидию);</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осуществление в течение 12 месяцев с даты получения субсидии предпринимательской деятельности (наличие в Едином реестре субъектов малого и среднего предпринимательства сведений о Субъекте).</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26. В случае призыва получателя субсидии (индивидуального предпринимателя) на военную службу по мобилизации или прохождение им военной службы по контракту, исполнение обязательств по договору приостанавливается и заключается дополнительное соглашение о продлении сроков достижения результатов предоставления субсидии.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27. При реорганизации получателя субсидии,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с указанием в договоре юридического лица, являющегося правопреемником.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или прекращения деятельности получателя субсидии, являющегося индивидуальным предпринимателем (за исключением индивидуального </w:t>
      </w:r>
      <w:r w:rsidRPr="00670B9F">
        <w:rPr>
          <w:rFonts w:ascii="Times New Roman" w:hAnsi="Times New Roman" w:cs="Times New Roman"/>
          <w:sz w:val="28"/>
          <w:szCs w:val="28"/>
        </w:rPr>
        <w:lastRenderedPageBreak/>
        <w:t>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 исполненных получателем субсидии обязательствах.</w:t>
      </w:r>
    </w:p>
    <w:p w:rsidR="00D139D4" w:rsidRPr="00670B9F" w:rsidRDefault="00D139D4" w:rsidP="00D139D4">
      <w:pPr>
        <w:pStyle w:val="ConsPlusNormal"/>
        <w:ind w:firstLine="540"/>
        <w:jc w:val="both"/>
        <w:rPr>
          <w:rFonts w:ascii="Times New Roman" w:hAnsi="Times New Roman" w:cs="Times New Roman"/>
          <w:sz w:val="24"/>
          <w:szCs w:val="24"/>
        </w:rPr>
      </w:pPr>
    </w:p>
    <w:p w:rsidR="00D139D4" w:rsidRPr="00670B9F" w:rsidRDefault="00D139D4" w:rsidP="00D139D4">
      <w:pPr>
        <w:pStyle w:val="ConsPlusTitle"/>
        <w:jc w:val="center"/>
        <w:outlineLvl w:val="1"/>
        <w:rPr>
          <w:rFonts w:ascii="Times New Roman" w:hAnsi="Times New Roman" w:cs="Times New Roman"/>
          <w:sz w:val="28"/>
          <w:szCs w:val="28"/>
        </w:rPr>
      </w:pPr>
      <w:r w:rsidRPr="00670B9F">
        <w:rPr>
          <w:rFonts w:ascii="Times New Roman" w:hAnsi="Times New Roman" w:cs="Times New Roman"/>
          <w:sz w:val="28"/>
          <w:szCs w:val="28"/>
        </w:rPr>
        <w:t>V. Предоставление отчетности, осуществление контроля</w:t>
      </w:r>
    </w:p>
    <w:p w:rsidR="00D139D4" w:rsidRPr="00670B9F" w:rsidRDefault="00D139D4" w:rsidP="00D139D4">
      <w:pPr>
        <w:pStyle w:val="ConsPlusTitle"/>
        <w:jc w:val="center"/>
        <w:rPr>
          <w:rFonts w:ascii="Times New Roman" w:hAnsi="Times New Roman" w:cs="Times New Roman"/>
          <w:sz w:val="28"/>
          <w:szCs w:val="28"/>
        </w:rPr>
      </w:pPr>
      <w:r w:rsidRPr="00670B9F">
        <w:rPr>
          <w:rFonts w:ascii="Times New Roman" w:hAnsi="Times New Roman" w:cs="Times New Roman"/>
          <w:sz w:val="28"/>
          <w:szCs w:val="28"/>
        </w:rPr>
        <w:t>(мониторинга) за соблюдением условий и порядка</w:t>
      </w:r>
    </w:p>
    <w:p w:rsidR="00D139D4" w:rsidRPr="00670B9F" w:rsidRDefault="00D139D4" w:rsidP="00D139D4">
      <w:pPr>
        <w:pStyle w:val="ConsPlusTitle"/>
        <w:jc w:val="center"/>
        <w:rPr>
          <w:rFonts w:ascii="Times New Roman" w:hAnsi="Times New Roman" w:cs="Times New Roman"/>
          <w:sz w:val="28"/>
          <w:szCs w:val="28"/>
        </w:rPr>
      </w:pPr>
      <w:r w:rsidRPr="00670B9F">
        <w:rPr>
          <w:rFonts w:ascii="Times New Roman" w:hAnsi="Times New Roman" w:cs="Times New Roman"/>
          <w:sz w:val="28"/>
          <w:szCs w:val="28"/>
        </w:rPr>
        <w:t>предоставления субсидий и ответственности за их нарушение</w:t>
      </w:r>
    </w:p>
    <w:p w:rsidR="00D139D4" w:rsidRPr="00670B9F" w:rsidRDefault="00D139D4" w:rsidP="00D139D4">
      <w:pPr>
        <w:pStyle w:val="ConsPlusNormal"/>
        <w:ind w:firstLine="540"/>
        <w:jc w:val="both"/>
        <w:rPr>
          <w:rFonts w:ascii="Times New Roman" w:hAnsi="Times New Roman" w:cs="Times New Roman"/>
          <w:sz w:val="24"/>
          <w:szCs w:val="24"/>
        </w:rPr>
      </w:pP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28. Ответственность за достоверность сведений в предоставляемых документах несут Субъекты в установленном законодательном порядке.</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29. Субъект, заключивший договор в очередном финансовом году после получения субсидии, но не реже одного раза в год, представляет в Управление следующие документы:</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копии бухгалтерского баланса и налоговых деклараций по применяемым специальным режимам налогообложения (для применяющих такие режимы);</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статистическую информацию в виде копий форм федерального статистического наблюдения, представляемых в органы статистики (при наличии);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отчет о достижении значений результатов предоставления субсидии по форме, установленной в договоре.</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30. Главный распорядитель в лице Управления и Департамента управления финансами Администрации города Ханты-Мансийска осуществляют контроль за соблюдением порядка и условий предоставления субсидии, в том числе в части достижения результатов ее предоставления, установленных договором, в виде проверок не реже одного раза в год в течение двух лет, следующих за отчетным финансовым годом.</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Органы государственного (муниципального) финансового контроля осуществляют проверки в соответствии со статьями 268.1, 269.2 Бюджетного кодекса Российской Федерации.</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31.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значений результатов предоставления субсидии уполномоченный орган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32. Требование о возврате субсидии направляется Управлением Субъекту в течение пяти рабочих дней со дня установления факта, указанного в пункте 31 настоящего раздела.</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 xml:space="preserve">Требование направляется заказным почтовым отправлением с </w:t>
      </w:r>
      <w:r w:rsidRPr="00670B9F">
        <w:rPr>
          <w:rFonts w:ascii="Times New Roman" w:hAnsi="Times New Roman" w:cs="Times New Roman"/>
          <w:sz w:val="28"/>
          <w:szCs w:val="28"/>
        </w:rPr>
        <w:lastRenderedPageBreak/>
        <w:t>уведомлением о вручении и должно содержать причины, послужившие основанием для возврата, размер средств, подлежащих возврату, а также срок возврата денежных средств.</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33. Получатель субсидии обязан возвратить субсидию в срок не позднее десяти дней с даты получения требования о возврате.</w:t>
      </w:r>
    </w:p>
    <w:p w:rsidR="00D139D4" w:rsidRPr="00670B9F" w:rsidRDefault="00D139D4" w:rsidP="00D139D4">
      <w:pPr>
        <w:pStyle w:val="ConsPlusNormal"/>
        <w:ind w:firstLine="540"/>
        <w:jc w:val="both"/>
        <w:rPr>
          <w:rFonts w:ascii="Times New Roman" w:hAnsi="Times New Roman" w:cs="Times New Roman"/>
          <w:sz w:val="28"/>
          <w:szCs w:val="28"/>
        </w:rPr>
      </w:pPr>
      <w:r w:rsidRPr="00670B9F">
        <w:rPr>
          <w:rFonts w:ascii="Times New Roman" w:hAnsi="Times New Roman" w:cs="Times New Roman"/>
          <w:sz w:val="28"/>
          <w:szCs w:val="28"/>
        </w:rPr>
        <w:t>34.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D139D4" w:rsidRPr="00670B9F" w:rsidRDefault="00D139D4" w:rsidP="00D139D4">
      <w:pPr>
        <w:pStyle w:val="ConsPlusNormal"/>
        <w:rPr>
          <w:rFonts w:ascii="Times New Roman" w:hAnsi="Times New Roman" w:cs="Times New Roman"/>
          <w:sz w:val="28"/>
          <w:szCs w:val="28"/>
        </w:rPr>
      </w:pPr>
    </w:p>
    <w:p w:rsidR="00D139D4" w:rsidRPr="00670B9F" w:rsidRDefault="00D139D4" w:rsidP="00D139D4">
      <w:pPr>
        <w:pStyle w:val="ConsPlusNormal"/>
        <w:tabs>
          <w:tab w:val="left" w:pos="2475"/>
        </w:tabs>
        <w:rPr>
          <w:rFonts w:ascii="Times New Roman" w:hAnsi="Times New Roman" w:cs="Times New Roman"/>
          <w:sz w:val="28"/>
          <w:szCs w:val="28"/>
        </w:rPr>
      </w:pPr>
      <w:r w:rsidRPr="00670B9F">
        <w:rPr>
          <w:rFonts w:ascii="Times New Roman" w:hAnsi="Times New Roman" w:cs="Times New Roman"/>
          <w:sz w:val="28"/>
          <w:szCs w:val="28"/>
        </w:rPr>
        <w:tab/>
      </w:r>
    </w:p>
    <w:p w:rsidR="00D139D4" w:rsidRPr="00670B9F" w:rsidRDefault="00D139D4" w:rsidP="00D139D4">
      <w:pPr>
        <w:pStyle w:val="ConsPlusNormal"/>
        <w:rPr>
          <w:rFonts w:ascii="Times New Roman" w:hAnsi="Times New Roman" w:cs="Times New Roman"/>
          <w:sz w:val="28"/>
          <w:szCs w:val="28"/>
        </w:rPr>
      </w:pPr>
    </w:p>
    <w:p w:rsidR="00D139D4" w:rsidRPr="00670B9F" w:rsidRDefault="00D139D4" w:rsidP="00D139D4">
      <w:pPr>
        <w:pStyle w:val="ConsPlusNormal"/>
        <w:rPr>
          <w:rFonts w:ascii="Times New Roman" w:hAnsi="Times New Roman" w:cs="Times New Roman"/>
          <w:sz w:val="28"/>
          <w:szCs w:val="28"/>
        </w:rPr>
      </w:pPr>
    </w:p>
    <w:p w:rsidR="00D139D4" w:rsidRPr="00670B9F" w:rsidRDefault="00D139D4" w:rsidP="00D139D4">
      <w:pPr>
        <w:pStyle w:val="ConsPlusNormal"/>
        <w:rPr>
          <w:rFonts w:ascii="Times New Roman" w:hAnsi="Times New Roman" w:cs="Times New Roman"/>
          <w:sz w:val="28"/>
          <w:szCs w:val="28"/>
        </w:rPr>
      </w:pPr>
    </w:p>
    <w:p w:rsidR="00D139D4" w:rsidRPr="00670B9F" w:rsidRDefault="00D139D4" w:rsidP="00D139D4">
      <w:pPr>
        <w:pStyle w:val="ConsPlusNormal"/>
        <w:jc w:val="right"/>
        <w:outlineLvl w:val="1"/>
      </w:pPr>
    </w:p>
    <w:p w:rsidR="00D139D4" w:rsidRPr="00670B9F" w:rsidRDefault="00D139D4" w:rsidP="00D139D4">
      <w:pPr>
        <w:pStyle w:val="ConsPlusNormal"/>
        <w:jc w:val="right"/>
        <w:outlineLvl w:val="1"/>
      </w:pPr>
    </w:p>
    <w:p w:rsidR="00D139D4" w:rsidRDefault="00D139D4"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055E89" w:rsidRDefault="00055E89"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r w:rsidRPr="00670B9F">
        <w:rPr>
          <w:rFonts w:ascii="Times New Roman" w:hAnsi="Times New Roman" w:cs="Times New Roman"/>
        </w:rPr>
        <w:lastRenderedPageBreak/>
        <w:t>Приложение 1</w:t>
      </w:r>
    </w:p>
    <w:p w:rsidR="00D139D4" w:rsidRPr="00670B9F" w:rsidRDefault="00D139D4" w:rsidP="00D139D4">
      <w:pPr>
        <w:pStyle w:val="ConsPlusNormal"/>
        <w:jc w:val="right"/>
        <w:rPr>
          <w:rFonts w:ascii="Times New Roman" w:hAnsi="Times New Roman" w:cs="Times New Roman"/>
        </w:rPr>
      </w:pPr>
      <w:r w:rsidRPr="00670B9F">
        <w:rPr>
          <w:rFonts w:ascii="Times New Roman" w:hAnsi="Times New Roman" w:cs="Times New Roman"/>
        </w:rPr>
        <w:t>к Порядку</w:t>
      </w:r>
      <w:r>
        <w:rPr>
          <w:rFonts w:ascii="Times New Roman" w:hAnsi="Times New Roman" w:cs="Times New Roman"/>
        </w:rPr>
        <w:t xml:space="preserve"> </w:t>
      </w:r>
      <w:r w:rsidRPr="00670B9F">
        <w:rPr>
          <w:rFonts w:ascii="Times New Roman" w:hAnsi="Times New Roman" w:cs="Times New Roman"/>
        </w:rPr>
        <w:t>предоставления</w:t>
      </w:r>
    </w:p>
    <w:p w:rsidR="00D139D4" w:rsidRPr="00670B9F" w:rsidRDefault="00D139D4" w:rsidP="00D139D4">
      <w:pPr>
        <w:pStyle w:val="ConsPlusNormal"/>
        <w:jc w:val="right"/>
        <w:rPr>
          <w:rFonts w:ascii="Times New Roman" w:hAnsi="Times New Roman" w:cs="Times New Roman"/>
        </w:rPr>
      </w:pPr>
      <w:r w:rsidRPr="00670B9F">
        <w:rPr>
          <w:rFonts w:ascii="Times New Roman" w:hAnsi="Times New Roman" w:cs="Times New Roman"/>
        </w:rPr>
        <w:t>финансовой поддержки в форме</w:t>
      </w:r>
    </w:p>
    <w:p w:rsidR="00D139D4" w:rsidRPr="00670B9F" w:rsidRDefault="00D139D4" w:rsidP="00D139D4">
      <w:pPr>
        <w:pStyle w:val="ConsPlusNormal"/>
        <w:jc w:val="right"/>
        <w:rPr>
          <w:rFonts w:ascii="Times New Roman" w:hAnsi="Times New Roman" w:cs="Times New Roman"/>
        </w:rPr>
      </w:pPr>
      <w:r w:rsidRPr="00670B9F">
        <w:rPr>
          <w:rFonts w:ascii="Times New Roman" w:hAnsi="Times New Roman" w:cs="Times New Roman"/>
        </w:rPr>
        <w:t>субсидий субъектам малого</w:t>
      </w:r>
    </w:p>
    <w:p w:rsidR="00D139D4" w:rsidRPr="00670B9F" w:rsidRDefault="00D139D4" w:rsidP="00D139D4">
      <w:pPr>
        <w:pStyle w:val="ConsPlusNormal"/>
        <w:jc w:val="right"/>
        <w:rPr>
          <w:rFonts w:ascii="Times New Roman" w:hAnsi="Times New Roman" w:cs="Times New Roman"/>
        </w:rPr>
      </w:pPr>
      <w:r w:rsidRPr="00670B9F">
        <w:rPr>
          <w:rFonts w:ascii="Times New Roman" w:hAnsi="Times New Roman" w:cs="Times New Roman"/>
        </w:rPr>
        <w:t>и среднего предпринимательства</w:t>
      </w:r>
    </w:p>
    <w:p w:rsidR="00D139D4" w:rsidRPr="00670B9F" w:rsidRDefault="00D139D4" w:rsidP="00D139D4">
      <w:pPr>
        <w:pStyle w:val="ConsPlusNormal"/>
        <w:jc w:val="right"/>
        <w:rPr>
          <w:rFonts w:ascii="Times New Roman" w:hAnsi="Times New Roman" w:cs="Times New Roman"/>
        </w:rPr>
      </w:pPr>
      <w:r w:rsidRPr="00670B9F">
        <w:rPr>
          <w:rFonts w:ascii="Times New Roman" w:hAnsi="Times New Roman" w:cs="Times New Roman"/>
        </w:rPr>
        <w:t>из бюджета города Ханты-Мансийска</w:t>
      </w:r>
    </w:p>
    <w:p w:rsidR="00D139D4" w:rsidRPr="00670B9F" w:rsidRDefault="00D139D4" w:rsidP="00D139D4">
      <w:pPr>
        <w:pStyle w:val="ConsPlusNormal"/>
        <w:rPr>
          <w:rFonts w:ascii="Times New Roman" w:hAnsi="Times New Roman" w:cs="Times New Roman"/>
        </w:rPr>
      </w:pP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Начальнику управления</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экономического развития</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и инвестиций Администрации города</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Ханты-Мансийска - уполномоченному органу</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(ФИО (отчество - при наличии))</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от 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(сокращенное наименование юридического</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лица или ФИО (отчество - при наличии)</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индивидуального предпринимателя -</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получателя субсидии, телефон)</w:t>
      </w:r>
    </w:p>
    <w:p w:rsidR="00D139D4" w:rsidRPr="00670B9F" w:rsidRDefault="00D139D4" w:rsidP="00D139D4">
      <w:pPr>
        <w:pStyle w:val="ConsPlusNonformat"/>
        <w:jc w:val="both"/>
        <w:rPr>
          <w:rFonts w:ascii="Times New Roman" w:hAnsi="Times New Roman" w:cs="Times New Roman"/>
        </w:rPr>
      </w:pPr>
    </w:p>
    <w:p w:rsidR="00D139D4" w:rsidRPr="00670B9F" w:rsidRDefault="00D139D4" w:rsidP="00D139D4">
      <w:pPr>
        <w:pStyle w:val="ConsPlusNonformat"/>
        <w:jc w:val="both"/>
        <w:rPr>
          <w:rFonts w:ascii="Times New Roman" w:hAnsi="Times New Roman" w:cs="Times New Roman"/>
        </w:rPr>
      </w:pPr>
      <w:bookmarkStart w:id="46" w:name="P3558"/>
      <w:bookmarkEnd w:id="46"/>
      <w:r w:rsidRPr="00670B9F">
        <w:rPr>
          <w:rFonts w:ascii="Times New Roman" w:hAnsi="Times New Roman" w:cs="Times New Roman"/>
        </w:rPr>
        <w:t xml:space="preserve">                                 Заявление</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на участие в отборе на получение финансовой поддержки</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в форме субсидий</w:t>
      </w:r>
    </w:p>
    <w:p w:rsidR="00D139D4" w:rsidRPr="00670B9F" w:rsidRDefault="00D139D4" w:rsidP="00D139D4">
      <w:pPr>
        <w:pStyle w:val="ConsPlusNonformat"/>
        <w:jc w:val="both"/>
        <w:rPr>
          <w:rFonts w:ascii="Times New Roman" w:hAnsi="Times New Roman" w:cs="Times New Roman"/>
        </w:rPr>
      </w:pP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Прошу предоставить финансовую поддержку в форме субсидии в соответствии</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с Порядком предоставления финансовой поддержки в форме субсидий</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субъектам  малого  и среднего предпринимательства из бюджета города Ханты-Мансийска,утвержденным постановлением Администрации Ханты-Мансийска (далее - Порядок) по направлению(ям):</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__________________________________________________________________________.</w:t>
      </w:r>
    </w:p>
    <w:p w:rsidR="00D139D4" w:rsidRPr="00670B9F" w:rsidRDefault="00D139D4" w:rsidP="00D139D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t>1. Сведения о Субъекте:</w:t>
            </w:r>
          </w:p>
        </w:tc>
      </w:tr>
      <w:tr w:rsidR="00D139D4" w:rsidRPr="00670B9F" w:rsidTr="00D139D4">
        <w:tc>
          <w:tcPr>
            <w:tcW w:w="9071" w:type="dxa"/>
            <w:gridSpan w:val="2"/>
          </w:tcPr>
          <w:p w:rsidR="00D139D4" w:rsidRPr="00670B9F" w:rsidRDefault="00D139D4" w:rsidP="00D139D4">
            <w:pPr>
              <w:pStyle w:val="ConsPlusNormal"/>
              <w:jc w:val="both"/>
              <w:rPr>
                <w:rFonts w:ascii="Times New Roman" w:hAnsi="Times New Roman" w:cs="Times New Roman"/>
              </w:rPr>
            </w:pPr>
            <w:r w:rsidRPr="00670B9F">
              <w:rPr>
                <w:rFonts w:ascii="Times New Roman" w:hAnsi="Times New Roman" w:cs="Times New Roman"/>
              </w:rPr>
              <w:t>1.2. Полное наименование организации в соответствии с учредительными документами/ фамилия, имя, отчество (последнее - при наличии) индивидуального предпринимателя:</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t>1.2. Идентификационный номер налогоплательщика (ИНН):</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t>1.3. Код причины постановки на учет (КПП):</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t>1.4. Дата государственной регистрации: "___" _______________ 20___ года</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t>2. Адрес Субъекта:</w:t>
            </w:r>
          </w:p>
        </w:tc>
      </w:tr>
      <w:tr w:rsidR="00D139D4" w:rsidRPr="00670B9F" w:rsidTr="00D139D4">
        <w:tc>
          <w:tcPr>
            <w:tcW w:w="9071" w:type="dxa"/>
            <w:gridSpan w:val="2"/>
          </w:tcPr>
          <w:p w:rsidR="00D139D4" w:rsidRPr="00670B9F" w:rsidRDefault="00D139D4" w:rsidP="00D139D4">
            <w:pPr>
              <w:pStyle w:val="ConsPlusNormal"/>
              <w:jc w:val="both"/>
              <w:rPr>
                <w:rFonts w:ascii="Times New Roman" w:hAnsi="Times New Roman" w:cs="Times New Roman"/>
              </w:rPr>
            </w:pPr>
            <w:r w:rsidRPr="00670B9F">
              <w:rPr>
                <w:rFonts w:ascii="Times New Roman" w:hAnsi="Times New Roman" w:cs="Times New Roman"/>
              </w:rPr>
              <w:t>2.1. Адрес постоянного места жительства физического лица (для физических лиц, зарегистрированных в установленном порядке и осуществляющих предпринимательскую деятельность без образования юридического лица):</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t>Населенный пункт</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t>улица</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t>номер дома номер квартиры</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t>2.2. Фактический и юридический адрес организации:</w:t>
            </w:r>
          </w:p>
        </w:tc>
      </w:tr>
      <w:tr w:rsidR="00D139D4" w:rsidRPr="00670B9F" w:rsidTr="00D139D4">
        <w:tc>
          <w:tcPr>
            <w:tcW w:w="4252" w:type="dxa"/>
          </w:tcPr>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t>2.2.1. Юридический:</w:t>
            </w:r>
          </w:p>
        </w:tc>
        <w:tc>
          <w:tcPr>
            <w:tcW w:w="4819" w:type="dxa"/>
          </w:tcPr>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t>2.2.2. Фактический:</w:t>
            </w:r>
          </w:p>
        </w:tc>
      </w:tr>
      <w:tr w:rsidR="00D139D4" w:rsidRPr="00670B9F" w:rsidTr="00D139D4">
        <w:tc>
          <w:tcPr>
            <w:tcW w:w="4252" w:type="dxa"/>
          </w:tcPr>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t>Населенный пункт</w:t>
            </w:r>
          </w:p>
        </w:tc>
        <w:tc>
          <w:tcPr>
            <w:tcW w:w="4819" w:type="dxa"/>
          </w:tcPr>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t>Населенный пункт</w:t>
            </w:r>
          </w:p>
        </w:tc>
      </w:tr>
      <w:tr w:rsidR="00D139D4" w:rsidRPr="00670B9F" w:rsidTr="00D139D4">
        <w:tc>
          <w:tcPr>
            <w:tcW w:w="4252" w:type="dxa"/>
          </w:tcPr>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t>улица</w:t>
            </w:r>
          </w:p>
        </w:tc>
        <w:tc>
          <w:tcPr>
            <w:tcW w:w="4819" w:type="dxa"/>
          </w:tcPr>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t>улица</w:t>
            </w:r>
          </w:p>
        </w:tc>
      </w:tr>
      <w:tr w:rsidR="00D139D4" w:rsidRPr="00670B9F" w:rsidTr="00D139D4">
        <w:tc>
          <w:tcPr>
            <w:tcW w:w="4252" w:type="dxa"/>
          </w:tcPr>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t>номер дома _____________________</w:t>
            </w:r>
          </w:p>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lastRenderedPageBreak/>
              <w:t>номер квартиры (офиса, помещения)</w:t>
            </w:r>
          </w:p>
        </w:tc>
        <w:tc>
          <w:tcPr>
            <w:tcW w:w="4819" w:type="dxa"/>
          </w:tcPr>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lastRenderedPageBreak/>
              <w:t>номер дома ______________________</w:t>
            </w:r>
          </w:p>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lastRenderedPageBreak/>
              <w:t>номер квартиры (офиса, помещения)</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lastRenderedPageBreak/>
              <w:t>3. Банковские реквизиты:</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t>р/с (л/с) в банке</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t>к/с БИК</w:t>
            </w:r>
          </w:p>
        </w:tc>
      </w:tr>
      <w:tr w:rsidR="00D139D4" w:rsidRPr="00670B9F" w:rsidTr="00D139D4">
        <w:tc>
          <w:tcPr>
            <w:tcW w:w="9071" w:type="dxa"/>
            <w:gridSpan w:val="2"/>
          </w:tcPr>
          <w:p w:rsidR="00D139D4" w:rsidRPr="00670B9F" w:rsidRDefault="00D139D4" w:rsidP="00D139D4">
            <w:pPr>
              <w:pStyle w:val="ConsPlusNormal"/>
              <w:jc w:val="both"/>
              <w:rPr>
                <w:rFonts w:ascii="Times New Roman" w:hAnsi="Times New Roman" w:cs="Times New Roman"/>
              </w:rPr>
            </w:pPr>
            <w:r w:rsidRPr="00670B9F">
              <w:rPr>
                <w:rFonts w:ascii="Times New Roman" w:hAnsi="Times New Roman" w:cs="Times New Roman"/>
              </w:rPr>
              <w:t>4. Вид экономической деятельности (в соответствии с ОКВЭД), в связи с осуществлением которой Субъект заявляется на получение субсидии:</w:t>
            </w:r>
          </w:p>
        </w:tc>
      </w:tr>
      <w:tr w:rsidR="00D139D4" w:rsidRPr="00670B9F" w:rsidTr="00D139D4">
        <w:tc>
          <w:tcPr>
            <w:tcW w:w="9071" w:type="dxa"/>
            <w:gridSpan w:val="2"/>
          </w:tcPr>
          <w:p w:rsidR="00D139D4" w:rsidRPr="00670B9F" w:rsidRDefault="00D139D4" w:rsidP="00D139D4">
            <w:pPr>
              <w:pStyle w:val="ConsPlusNormal"/>
              <w:jc w:val="both"/>
              <w:rPr>
                <w:rFonts w:ascii="Times New Roman" w:hAnsi="Times New Roman" w:cs="Times New Roman"/>
              </w:rPr>
            </w:pPr>
            <w:r w:rsidRPr="00670B9F">
              <w:rPr>
                <w:rFonts w:ascii="Times New Roman" w:hAnsi="Times New Roman" w:cs="Times New Roman"/>
              </w:rPr>
              <w:t>5. Дата начала деятельности Субъекта:</w:t>
            </w:r>
          </w:p>
        </w:tc>
      </w:tr>
      <w:tr w:rsidR="00D139D4" w:rsidRPr="00670B9F" w:rsidTr="00D139D4">
        <w:tc>
          <w:tcPr>
            <w:tcW w:w="9071" w:type="dxa"/>
            <w:gridSpan w:val="2"/>
          </w:tcPr>
          <w:p w:rsidR="00D139D4" w:rsidRPr="00670B9F" w:rsidRDefault="00D139D4" w:rsidP="00D139D4">
            <w:pPr>
              <w:pStyle w:val="ConsPlusNormal"/>
              <w:jc w:val="both"/>
              <w:rPr>
                <w:rFonts w:ascii="Times New Roman" w:hAnsi="Times New Roman" w:cs="Times New Roman"/>
              </w:rPr>
            </w:pPr>
            <w:r w:rsidRPr="00670B9F">
              <w:rPr>
                <w:rFonts w:ascii="Times New Roman" w:hAnsi="Times New Roman" w:cs="Times New Roman"/>
              </w:rPr>
              <w:t>6. Сумма уплаченных налоговых платежей за последние два календарных года (руб.) по заявленному виду деятельности:</w:t>
            </w:r>
          </w:p>
        </w:tc>
      </w:tr>
      <w:tr w:rsidR="00D139D4" w:rsidRPr="00670B9F" w:rsidTr="00D139D4">
        <w:tc>
          <w:tcPr>
            <w:tcW w:w="4252" w:type="dxa"/>
          </w:tcPr>
          <w:p w:rsidR="00D139D4" w:rsidRPr="00670B9F" w:rsidRDefault="00D139D4" w:rsidP="00D139D4">
            <w:pPr>
              <w:pStyle w:val="ConsPlusNormal"/>
              <w:jc w:val="both"/>
              <w:rPr>
                <w:rFonts w:ascii="Times New Roman" w:hAnsi="Times New Roman" w:cs="Times New Roman"/>
              </w:rPr>
            </w:pPr>
            <w:r w:rsidRPr="00670B9F">
              <w:rPr>
                <w:rFonts w:ascii="Times New Roman" w:hAnsi="Times New Roman" w:cs="Times New Roman"/>
              </w:rPr>
              <w:t>20___ год ___________ рублей, в том числе:</w:t>
            </w:r>
          </w:p>
          <w:p w:rsidR="00D139D4" w:rsidRPr="00670B9F" w:rsidRDefault="00D139D4" w:rsidP="00D139D4">
            <w:pPr>
              <w:pStyle w:val="ConsPlusNormal"/>
              <w:jc w:val="both"/>
              <w:rPr>
                <w:rFonts w:ascii="Times New Roman" w:hAnsi="Times New Roman" w:cs="Times New Roman"/>
              </w:rPr>
            </w:pPr>
            <w:r w:rsidRPr="00670B9F">
              <w:rPr>
                <w:rFonts w:ascii="Times New Roman" w:hAnsi="Times New Roman" w:cs="Times New Roman"/>
              </w:rPr>
              <w:t>УСН _____________ руб.;</w:t>
            </w:r>
          </w:p>
          <w:p w:rsidR="00D139D4" w:rsidRPr="00670B9F" w:rsidRDefault="00D139D4" w:rsidP="00D139D4">
            <w:pPr>
              <w:pStyle w:val="ConsPlusNormal"/>
              <w:jc w:val="both"/>
              <w:rPr>
                <w:rFonts w:ascii="Times New Roman" w:hAnsi="Times New Roman" w:cs="Times New Roman"/>
              </w:rPr>
            </w:pPr>
            <w:r w:rsidRPr="00670B9F">
              <w:rPr>
                <w:rFonts w:ascii="Times New Roman" w:hAnsi="Times New Roman" w:cs="Times New Roman"/>
              </w:rPr>
              <w:t>НДФЛ ___________ руб.;</w:t>
            </w:r>
          </w:p>
          <w:p w:rsidR="00D139D4" w:rsidRPr="00670B9F" w:rsidRDefault="00D139D4" w:rsidP="00D139D4">
            <w:pPr>
              <w:pStyle w:val="ConsPlusNormal"/>
              <w:jc w:val="both"/>
              <w:rPr>
                <w:rFonts w:ascii="Times New Roman" w:hAnsi="Times New Roman" w:cs="Times New Roman"/>
              </w:rPr>
            </w:pPr>
            <w:r w:rsidRPr="00670B9F">
              <w:rPr>
                <w:rFonts w:ascii="Times New Roman" w:hAnsi="Times New Roman" w:cs="Times New Roman"/>
              </w:rPr>
              <w:t>ЕСН _____________ руб.</w:t>
            </w:r>
          </w:p>
        </w:tc>
        <w:tc>
          <w:tcPr>
            <w:tcW w:w="4819" w:type="dxa"/>
          </w:tcPr>
          <w:p w:rsidR="00D139D4" w:rsidRPr="00670B9F" w:rsidRDefault="00D139D4" w:rsidP="00D139D4">
            <w:pPr>
              <w:pStyle w:val="ConsPlusNormal"/>
              <w:jc w:val="both"/>
              <w:rPr>
                <w:rFonts w:ascii="Times New Roman" w:hAnsi="Times New Roman" w:cs="Times New Roman"/>
              </w:rPr>
            </w:pPr>
            <w:r w:rsidRPr="00670B9F">
              <w:rPr>
                <w:rFonts w:ascii="Times New Roman" w:hAnsi="Times New Roman" w:cs="Times New Roman"/>
              </w:rPr>
              <w:t>20___ год ___________ рублей, в том числе:</w:t>
            </w:r>
          </w:p>
          <w:p w:rsidR="00D139D4" w:rsidRPr="00670B9F" w:rsidRDefault="00D139D4" w:rsidP="00D139D4">
            <w:pPr>
              <w:pStyle w:val="ConsPlusNormal"/>
              <w:jc w:val="both"/>
              <w:rPr>
                <w:rFonts w:ascii="Times New Roman" w:hAnsi="Times New Roman" w:cs="Times New Roman"/>
              </w:rPr>
            </w:pPr>
            <w:r w:rsidRPr="00670B9F">
              <w:rPr>
                <w:rFonts w:ascii="Times New Roman" w:hAnsi="Times New Roman" w:cs="Times New Roman"/>
              </w:rPr>
              <w:t>УСН _____________ руб.;</w:t>
            </w:r>
          </w:p>
          <w:p w:rsidR="00D139D4" w:rsidRPr="00670B9F" w:rsidRDefault="00D139D4" w:rsidP="00D139D4">
            <w:pPr>
              <w:pStyle w:val="ConsPlusNormal"/>
              <w:jc w:val="both"/>
              <w:rPr>
                <w:rFonts w:ascii="Times New Roman" w:hAnsi="Times New Roman" w:cs="Times New Roman"/>
              </w:rPr>
            </w:pPr>
            <w:r w:rsidRPr="00670B9F">
              <w:rPr>
                <w:rFonts w:ascii="Times New Roman" w:hAnsi="Times New Roman" w:cs="Times New Roman"/>
              </w:rPr>
              <w:t>НДФЛ ___________ руб.;</w:t>
            </w:r>
          </w:p>
          <w:p w:rsidR="00D139D4" w:rsidRPr="00670B9F" w:rsidRDefault="00D139D4" w:rsidP="00D139D4">
            <w:pPr>
              <w:pStyle w:val="ConsPlusNormal"/>
              <w:jc w:val="both"/>
              <w:rPr>
                <w:rFonts w:ascii="Times New Roman" w:hAnsi="Times New Roman" w:cs="Times New Roman"/>
              </w:rPr>
            </w:pPr>
            <w:r w:rsidRPr="00670B9F">
              <w:rPr>
                <w:rFonts w:ascii="Times New Roman" w:hAnsi="Times New Roman" w:cs="Times New Roman"/>
              </w:rPr>
              <w:t>ЕСН _____________ руб.</w:t>
            </w:r>
          </w:p>
        </w:tc>
      </w:tr>
      <w:tr w:rsidR="00D139D4" w:rsidRPr="00670B9F" w:rsidTr="00D139D4">
        <w:tc>
          <w:tcPr>
            <w:tcW w:w="9071" w:type="dxa"/>
            <w:gridSpan w:val="2"/>
          </w:tcPr>
          <w:p w:rsidR="00D139D4" w:rsidRPr="00670B9F" w:rsidRDefault="00D139D4" w:rsidP="00D139D4">
            <w:pPr>
              <w:pStyle w:val="ConsPlusNormal"/>
              <w:jc w:val="both"/>
              <w:rPr>
                <w:rFonts w:ascii="Times New Roman" w:hAnsi="Times New Roman" w:cs="Times New Roman"/>
              </w:rPr>
            </w:pPr>
            <w:r w:rsidRPr="00670B9F">
              <w:rPr>
                <w:rFonts w:ascii="Times New Roman" w:hAnsi="Times New Roman" w:cs="Times New Roman"/>
              </w:rPr>
              <w:t>7. Цель приобретения нового оборудования (в случае подачи заявки на компенсацию затрат, связанных с приобретением оборудования):</w:t>
            </w:r>
          </w:p>
          <w:p w:rsidR="00D139D4" w:rsidRPr="00670B9F" w:rsidRDefault="00D139D4" w:rsidP="00D139D4">
            <w:pPr>
              <w:pStyle w:val="ConsPlusNormal"/>
              <w:jc w:val="both"/>
              <w:rPr>
                <w:rFonts w:ascii="Times New Roman" w:hAnsi="Times New Roman" w:cs="Times New Roman"/>
              </w:rPr>
            </w:pPr>
            <w:r w:rsidRPr="00670B9F">
              <w:rPr>
                <w:rFonts w:ascii="Times New Roman" w:hAnsi="Times New Roman" w:cs="Times New Roman"/>
              </w:rPr>
              <w:t>_________________________________________________________________________</w:t>
            </w:r>
          </w:p>
          <w:p w:rsidR="00D139D4" w:rsidRPr="00670B9F" w:rsidRDefault="00D139D4" w:rsidP="00D139D4">
            <w:pPr>
              <w:pStyle w:val="ConsPlusNormal"/>
              <w:jc w:val="both"/>
              <w:rPr>
                <w:rFonts w:ascii="Times New Roman" w:hAnsi="Times New Roman" w:cs="Times New Roman"/>
              </w:rPr>
            </w:pPr>
            <w:r w:rsidRPr="00670B9F">
              <w:rPr>
                <w:rFonts w:ascii="Times New Roman" w:hAnsi="Times New Roman" w:cs="Times New Roman"/>
              </w:rPr>
              <w:t>указывается цель: импортозамещение, расширение ассортимента производимой продукции, оказанных услуг, увеличение объема произведенной продукции, оказанных услуг, модернизация (замена устаревшего оборудования на новое) в целях улучшения качества продукции, сокращения себестоимости продукции</w:t>
            </w:r>
          </w:p>
        </w:tc>
      </w:tr>
      <w:tr w:rsidR="00D139D4" w:rsidRPr="00670B9F" w:rsidTr="00D139D4">
        <w:tc>
          <w:tcPr>
            <w:tcW w:w="9071" w:type="dxa"/>
            <w:gridSpan w:val="2"/>
          </w:tcPr>
          <w:p w:rsidR="00D139D4" w:rsidRPr="00670B9F" w:rsidRDefault="00D139D4" w:rsidP="00D139D4">
            <w:pPr>
              <w:pStyle w:val="ConsPlusNormal"/>
              <w:jc w:val="both"/>
              <w:rPr>
                <w:rFonts w:ascii="Times New Roman" w:hAnsi="Times New Roman" w:cs="Times New Roman"/>
              </w:rPr>
            </w:pPr>
            <w:r w:rsidRPr="00670B9F">
              <w:rPr>
                <w:rFonts w:ascii="Times New Roman" w:hAnsi="Times New Roman" w:cs="Times New Roman"/>
              </w:rPr>
              <w:t>8. Описание производимой и реализуемой продукции (услуг), планируемой к производству продукции, наличие инновационной составляющей</w:t>
            </w:r>
          </w:p>
        </w:tc>
      </w:tr>
      <w:tr w:rsidR="00D139D4" w:rsidRPr="00670B9F" w:rsidTr="00D139D4">
        <w:tc>
          <w:tcPr>
            <w:tcW w:w="9071" w:type="dxa"/>
            <w:gridSpan w:val="2"/>
          </w:tcPr>
          <w:p w:rsidR="00D139D4" w:rsidRPr="00670B9F" w:rsidRDefault="00D139D4" w:rsidP="00D139D4">
            <w:pPr>
              <w:pStyle w:val="ConsPlusNormal"/>
              <w:rPr>
                <w:rFonts w:ascii="Times New Roman" w:hAnsi="Times New Roman" w:cs="Times New Roman"/>
              </w:rPr>
            </w:pPr>
            <w:r w:rsidRPr="00670B9F">
              <w:rPr>
                <w:rFonts w:ascii="Times New Roman" w:hAnsi="Times New Roman" w:cs="Times New Roman"/>
              </w:rPr>
              <w:t>9. Количество рабочих мест на дату подачи заявки: _________ ед.</w:t>
            </w:r>
          </w:p>
        </w:tc>
      </w:tr>
      <w:tr w:rsidR="00D139D4" w:rsidRPr="00670B9F" w:rsidTr="00D139D4">
        <w:tc>
          <w:tcPr>
            <w:tcW w:w="9071" w:type="dxa"/>
            <w:gridSpan w:val="2"/>
          </w:tcPr>
          <w:p w:rsidR="00D139D4" w:rsidRPr="00670B9F" w:rsidRDefault="00D139D4" w:rsidP="00D139D4">
            <w:pPr>
              <w:pStyle w:val="ConsPlusNormal"/>
              <w:jc w:val="both"/>
              <w:rPr>
                <w:rFonts w:ascii="Times New Roman" w:hAnsi="Times New Roman" w:cs="Times New Roman"/>
              </w:rPr>
            </w:pPr>
            <w:r w:rsidRPr="00670B9F">
              <w:rPr>
                <w:rFonts w:ascii="Times New Roman" w:hAnsi="Times New Roman" w:cs="Times New Roman"/>
              </w:rPr>
              <w:t>10. Планируемое сохранение рабочих мест в течение 12 месяцев после получения финансовой поддержки: __________ ед.</w:t>
            </w:r>
          </w:p>
        </w:tc>
      </w:tr>
      <w:tr w:rsidR="00D139D4" w:rsidRPr="00670B9F" w:rsidTr="00D139D4">
        <w:tc>
          <w:tcPr>
            <w:tcW w:w="9071" w:type="dxa"/>
            <w:gridSpan w:val="2"/>
          </w:tcPr>
          <w:p w:rsidR="00D139D4" w:rsidRPr="00670B9F" w:rsidRDefault="00D139D4" w:rsidP="00D139D4">
            <w:pPr>
              <w:pStyle w:val="ConsPlusNormal"/>
              <w:jc w:val="both"/>
              <w:rPr>
                <w:rFonts w:ascii="Times New Roman" w:hAnsi="Times New Roman" w:cs="Times New Roman"/>
              </w:rPr>
            </w:pPr>
            <w:r w:rsidRPr="00670B9F">
              <w:rPr>
                <w:rFonts w:ascii="Times New Roman" w:hAnsi="Times New Roman" w:cs="Times New Roman"/>
              </w:rPr>
              <w:t>11. Планируемое количество вновь созданных рабочих мест в течение 12 месяцев после получения финансовой поддержки: ___________ ед.</w:t>
            </w:r>
          </w:p>
        </w:tc>
      </w:tr>
    </w:tbl>
    <w:p w:rsidR="00D139D4" w:rsidRPr="00670B9F" w:rsidRDefault="00D139D4" w:rsidP="00D139D4">
      <w:pPr>
        <w:pStyle w:val="ConsPlusNormal"/>
        <w:ind w:firstLine="540"/>
        <w:jc w:val="both"/>
        <w:rPr>
          <w:rFonts w:ascii="Times New Roman" w:hAnsi="Times New Roman" w:cs="Times New Roman"/>
        </w:rPr>
      </w:pP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Я, 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(фамилия, имя, отчество (последнее - при наличии) индивидуального</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предпринимателя (представителя)</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или фамилия, имя, отчество (последнее - при наличии) руководителя</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организации (представителя))</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даю  согласие  на размещение на порталах (сайтах), информационных системах,</w:t>
      </w:r>
      <w:r w:rsidR="00055E89">
        <w:rPr>
          <w:rFonts w:ascii="Times New Roman" w:hAnsi="Times New Roman" w:cs="Times New Roman"/>
        </w:rPr>
        <w:t xml:space="preserve"> </w:t>
      </w:r>
      <w:r w:rsidRPr="00670B9F">
        <w:rPr>
          <w:rFonts w:ascii="Times New Roman" w:hAnsi="Times New Roman" w:cs="Times New Roman"/>
        </w:rPr>
        <w:t>используемых  для проведения отбора в сети Интернет информации об участии в</w:t>
      </w:r>
      <w:r w:rsidR="00055E89">
        <w:rPr>
          <w:rFonts w:ascii="Times New Roman" w:hAnsi="Times New Roman" w:cs="Times New Roman"/>
        </w:rPr>
        <w:t xml:space="preserve"> </w:t>
      </w:r>
      <w:r w:rsidRPr="00670B9F">
        <w:rPr>
          <w:rFonts w:ascii="Times New Roman" w:hAnsi="Times New Roman" w:cs="Times New Roman"/>
        </w:rPr>
        <w:t>отборе  организации (индивидуального предпринимателя), результатах отбора и</w:t>
      </w:r>
      <w:r w:rsidR="00055E89">
        <w:rPr>
          <w:rFonts w:ascii="Times New Roman" w:hAnsi="Times New Roman" w:cs="Times New Roman"/>
        </w:rPr>
        <w:t xml:space="preserve"> </w:t>
      </w:r>
      <w:r w:rsidRPr="00670B9F">
        <w:rPr>
          <w:rFonts w:ascii="Times New Roman" w:hAnsi="Times New Roman" w:cs="Times New Roman"/>
        </w:rPr>
        <w:t>иной информации, касающейся участия в отборе.</w:t>
      </w:r>
    </w:p>
    <w:p w:rsidR="00D139D4" w:rsidRPr="00670B9F" w:rsidRDefault="00D139D4" w:rsidP="00D139D4">
      <w:pPr>
        <w:pStyle w:val="ConsPlusNonformat"/>
        <w:jc w:val="both"/>
        <w:rPr>
          <w:rFonts w:ascii="Times New Roman" w:hAnsi="Times New Roman" w:cs="Times New Roman"/>
        </w:rPr>
      </w:pP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              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(подпись)                          (ФИО (отчество - при наличии))</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Я, 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(фамилия, имя, отчество (последнее - при наличии) индивидуального</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предпринимателя (представителя)</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или фамилия, имя, отчество (последнее - при наличии) руководителя</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организации (представителя))</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с условиями предоставления субсидии ознакомлен(а) и согласен(на).</w:t>
      </w:r>
    </w:p>
    <w:p w:rsidR="00D139D4" w:rsidRPr="00670B9F" w:rsidRDefault="00D139D4" w:rsidP="00D139D4">
      <w:pPr>
        <w:pStyle w:val="ConsPlusNonformat"/>
        <w:jc w:val="both"/>
        <w:rPr>
          <w:rFonts w:ascii="Times New Roman" w:hAnsi="Times New Roman" w:cs="Times New Roman"/>
        </w:rPr>
      </w:pP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              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(подпись)                          (ФИО (отчество - при наличии))</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lastRenderedPageBreak/>
        <w:t>___________________________________________________________________________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(наименование Субъекта, Организации)</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не  находится в процессе реорганизации, ликвидации, в отношении Субъекта не</w:t>
      </w:r>
      <w:r w:rsidR="00055E89">
        <w:rPr>
          <w:rFonts w:ascii="Times New Roman" w:hAnsi="Times New Roman" w:cs="Times New Roman"/>
        </w:rPr>
        <w:t xml:space="preserve"> </w:t>
      </w:r>
      <w:r w:rsidRPr="00670B9F">
        <w:rPr>
          <w:rFonts w:ascii="Times New Roman" w:hAnsi="Times New Roman" w:cs="Times New Roman"/>
        </w:rPr>
        <w:t>введена  процедура  банкротства,  деятельность Субъекта не приостановлена в</w:t>
      </w:r>
      <w:r w:rsidR="00055E89">
        <w:rPr>
          <w:rFonts w:ascii="Times New Roman" w:hAnsi="Times New Roman" w:cs="Times New Roman"/>
        </w:rPr>
        <w:t xml:space="preserve"> </w:t>
      </w:r>
      <w:r w:rsidRPr="00670B9F">
        <w:rPr>
          <w:rFonts w:ascii="Times New Roman" w:hAnsi="Times New Roman" w:cs="Times New Roman"/>
        </w:rPr>
        <w:t>порядке,   предусмотренном   законодательством   Российской  Федерации;  не</w:t>
      </w:r>
      <w:r w:rsidR="00055E89">
        <w:rPr>
          <w:rFonts w:ascii="Times New Roman" w:hAnsi="Times New Roman" w:cs="Times New Roman"/>
        </w:rPr>
        <w:t xml:space="preserve"> </w:t>
      </w:r>
      <w:r w:rsidRPr="00670B9F">
        <w:rPr>
          <w:rFonts w:ascii="Times New Roman" w:hAnsi="Times New Roman" w:cs="Times New Roman"/>
        </w:rPr>
        <w:t>прекращена деятельность в качестве индивидуального предпринимателя.</w:t>
      </w:r>
    </w:p>
    <w:p w:rsidR="00D139D4" w:rsidRPr="00670B9F" w:rsidRDefault="00D139D4" w:rsidP="00D139D4">
      <w:pPr>
        <w:pStyle w:val="ConsPlusNonformat"/>
        <w:jc w:val="both"/>
        <w:rPr>
          <w:rFonts w:ascii="Times New Roman" w:hAnsi="Times New Roman" w:cs="Times New Roman"/>
        </w:rPr>
      </w:pP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              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(подпись)                          (ФИО (отчество - при наличии))</w:t>
      </w:r>
    </w:p>
    <w:p w:rsidR="00D139D4" w:rsidRPr="00670B9F" w:rsidRDefault="00D139D4" w:rsidP="00D139D4">
      <w:pPr>
        <w:pStyle w:val="ConsPlusNonformat"/>
        <w:jc w:val="both"/>
        <w:rPr>
          <w:rFonts w:ascii="Times New Roman" w:hAnsi="Times New Roman" w:cs="Times New Roman"/>
        </w:rPr>
      </w:pP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Я, 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(фамилия, имя, отчество (последнее - при наличии) индивидуального</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предпринимателя (представителя)</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или фамилия, имя, отчество (последнее - при наличии) руководителя</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организации (представителя))</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уведомлен(а),  что  информация о получении субсидии будет занесена в реестр</w:t>
      </w:r>
      <w:r w:rsidR="00055E89">
        <w:rPr>
          <w:rFonts w:ascii="Times New Roman" w:hAnsi="Times New Roman" w:cs="Times New Roman"/>
        </w:rPr>
        <w:t xml:space="preserve"> </w:t>
      </w:r>
      <w:r w:rsidRPr="00670B9F">
        <w:rPr>
          <w:rFonts w:ascii="Times New Roman" w:hAnsi="Times New Roman" w:cs="Times New Roman"/>
        </w:rPr>
        <w:t>субъектов  малого  и среднего предпринимательства - получателей поддержки в</w:t>
      </w:r>
      <w:r w:rsidR="00055E89">
        <w:rPr>
          <w:rFonts w:ascii="Times New Roman" w:hAnsi="Times New Roman" w:cs="Times New Roman"/>
        </w:rPr>
        <w:t xml:space="preserve"> </w:t>
      </w:r>
      <w:r w:rsidRPr="00670B9F">
        <w:rPr>
          <w:rFonts w:ascii="Times New Roman" w:hAnsi="Times New Roman" w:cs="Times New Roman"/>
        </w:rPr>
        <w:t>соответствии  с  Федеральным  законом  от  24.07.2007  N 209-ФЗ "О развитии</w:t>
      </w:r>
      <w:r w:rsidR="00055E89">
        <w:rPr>
          <w:rFonts w:ascii="Times New Roman" w:hAnsi="Times New Roman" w:cs="Times New Roman"/>
        </w:rPr>
        <w:t xml:space="preserve"> </w:t>
      </w:r>
      <w:r w:rsidRPr="00670B9F">
        <w:rPr>
          <w:rFonts w:ascii="Times New Roman" w:hAnsi="Times New Roman" w:cs="Times New Roman"/>
        </w:rPr>
        <w:t>малого и среднего предпринимательства в Российской Федерации".</w:t>
      </w:r>
    </w:p>
    <w:p w:rsidR="00D139D4" w:rsidRPr="00670B9F" w:rsidRDefault="00D139D4" w:rsidP="00D139D4">
      <w:pPr>
        <w:pStyle w:val="ConsPlusNonformat"/>
        <w:jc w:val="both"/>
        <w:rPr>
          <w:rFonts w:ascii="Times New Roman" w:hAnsi="Times New Roman" w:cs="Times New Roman"/>
        </w:rPr>
      </w:pP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              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(подпись)                          (ФИО (отчество - при наличии))</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(наименование Субъекта, Организации)</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подтверждаю   неполучение  средств  из  бюджета  города  Ханты-Мансийска  в</w:t>
      </w:r>
      <w:r w:rsidR="00055E89">
        <w:rPr>
          <w:rFonts w:ascii="Times New Roman" w:hAnsi="Times New Roman" w:cs="Times New Roman"/>
        </w:rPr>
        <w:t xml:space="preserve"> </w:t>
      </w:r>
      <w:r w:rsidRPr="00670B9F">
        <w:rPr>
          <w:rFonts w:ascii="Times New Roman" w:hAnsi="Times New Roman" w:cs="Times New Roman"/>
        </w:rPr>
        <w:t>соответствии  с  настоящим  Порядком,  на  основании иных правовых актов на</w:t>
      </w:r>
      <w:r w:rsidR="00055E89">
        <w:rPr>
          <w:rFonts w:ascii="Times New Roman" w:hAnsi="Times New Roman" w:cs="Times New Roman"/>
        </w:rPr>
        <w:t xml:space="preserve"> </w:t>
      </w:r>
      <w:r w:rsidRPr="00670B9F">
        <w:rPr>
          <w:rFonts w:ascii="Times New Roman" w:hAnsi="Times New Roman" w:cs="Times New Roman"/>
        </w:rPr>
        <w:t>цели, установленные настоящим Порядком, и по тем же основаниям.</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              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(подпись)                          (ФИО (отчество - при наличии))</w:t>
      </w:r>
    </w:p>
    <w:p w:rsidR="00D139D4" w:rsidRPr="00670B9F" w:rsidRDefault="00D139D4" w:rsidP="00D139D4">
      <w:pPr>
        <w:pStyle w:val="ConsPlusNonformat"/>
        <w:jc w:val="both"/>
        <w:rPr>
          <w:rFonts w:ascii="Times New Roman" w:hAnsi="Times New Roman" w:cs="Times New Roman"/>
        </w:rPr>
      </w:pP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Мне, 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(фамилия, имя, отчество (последнее - при наличии) индивидуального</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предпринимателя (представителя)</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или фамилия, имя, отчество (последнее - при наличии) руководителя</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организации (представителя))</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разъяснены и понятны все условия предоставления субсидии.</w:t>
      </w:r>
    </w:p>
    <w:p w:rsidR="00D139D4" w:rsidRPr="00670B9F" w:rsidRDefault="00D139D4" w:rsidP="00D139D4">
      <w:pPr>
        <w:pStyle w:val="ConsPlusNonformat"/>
        <w:jc w:val="both"/>
        <w:rPr>
          <w:rFonts w:ascii="Times New Roman" w:hAnsi="Times New Roman" w:cs="Times New Roman"/>
        </w:rPr>
      </w:pP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              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(подпись)                          (ФИО (отчество - при наличии))</w:t>
      </w:r>
    </w:p>
    <w:p w:rsidR="00D139D4" w:rsidRPr="00670B9F" w:rsidRDefault="00D139D4" w:rsidP="00D139D4">
      <w:pPr>
        <w:pStyle w:val="ConsPlusNonformat"/>
        <w:jc w:val="both"/>
        <w:rPr>
          <w:rFonts w:ascii="Times New Roman" w:hAnsi="Times New Roman" w:cs="Times New Roman"/>
        </w:rPr>
      </w:pP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Настоящим подтверждаю, что все представленные мной сведения и документы</w:t>
      </w:r>
      <w:r w:rsidR="00055E89">
        <w:rPr>
          <w:rFonts w:ascii="Times New Roman" w:hAnsi="Times New Roman" w:cs="Times New Roman"/>
        </w:rPr>
        <w:t xml:space="preserve"> </w:t>
      </w:r>
      <w:r w:rsidRPr="00670B9F">
        <w:rPr>
          <w:rFonts w:ascii="Times New Roman" w:hAnsi="Times New Roman" w:cs="Times New Roman"/>
        </w:rPr>
        <w:t>являются достоверными.</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Я, 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(фамилия, имя, отчество (последнее - при наличии) индивидуального</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предпринимателя)</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паспортные данные: 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(серия, номер, кем выдан, когда, код подразделения)</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адрес фактического проживания: 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даю  согласие  Администрации города Ханты-Мансийска, юридический и почтовый</w:t>
      </w:r>
      <w:r w:rsidR="00055E89">
        <w:rPr>
          <w:rFonts w:ascii="Times New Roman" w:hAnsi="Times New Roman" w:cs="Times New Roman"/>
        </w:rPr>
        <w:t xml:space="preserve"> </w:t>
      </w:r>
      <w:r w:rsidRPr="00670B9F">
        <w:rPr>
          <w:rFonts w:ascii="Times New Roman" w:hAnsi="Times New Roman" w:cs="Times New Roman"/>
        </w:rPr>
        <w:t>адрес:  город  Ханты-Мансийск,  улица  Дзержинского,  дом  6,  на обработку</w:t>
      </w:r>
      <w:r w:rsidR="00055E89">
        <w:rPr>
          <w:rFonts w:ascii="Times New Roman" w:hAnsi="Times New Roman" w:cs="Times New Roman"/>
        </w:rPr>
        <w:t xml:space="preserve"> </w:t>
      </w:r>
      <w:r w:rsidRPr="00670B9F">
        <w:rPr>
          <w:rFonts w:ascii="Times New Roman" w:hAnsi="Times New Roman" w:cs="Times New Roman"/>
        </w:rPr>
        <w:t>самостоятельно  или  с  привлечением третьих лиц моих персональных данных в</w:t>
      </w:r>
      <w:r w:rsidR="00055E89">
        <w:rPr>
          <w:rFonts w:ascii="Times New Roman" w:hAnsi="Times New Roman" w:cs="Times New Roman"/>
        </w:rPr>
        <w:t xml:space="preserve"> </w:t>
      </w:r>
      <w:r w:rsidRPr="00670B9F">
        <w:rPr>
          <w:rFonts w:ascii="Times New Roman" w:hAnsi="Times New Roman" w:cs="Times New Roman"/>
        </w:rPr>
        <w:t>соответствии  с  Федеральным законом от 27.07.2006 N 152-ФЗ "О персональных</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данных" (для индивидуальных предпринимателей).</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______________________________________              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(ФИО (отчество - при наличии))                         (подпись)</w:t>
      </w:r>
    </w:p>
    <w:p w:rsidR="00D139D4" w:rsidRPr="00670B9F" w:rsidRDefault="00D139D4" w:rsidP="00D139D4">
      <w:pPr>
        <w:pStyle w:val="ConsPlusNonformat"/>
        <w:jc w:val="both"/>
        <w:rPr>
          <w:rFonts w:ascii="Times New Roman" w:hAnsi="Times New Roman" w:cs="Times New Roman"/>
        </w:rPr>
      </w:pP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 ___________ 20__ года</w:t>
      </w:r>
    </w:p>
    <w:p w:rsidR="00D139D4" w:rsidRPr="00670B9F" w:rsidRDefault="00D139D4" w:rsidP="00D139D4">
      <w:pPr>
        <w:pStyle w:val="ConsPlusNonformat"/>
        <w:jc w:val="both"/>
        <w:rPr>
          <w:rFonts w:ascii="Times New Roman" w:hAnsi="Times New Roman" w:cs="Times New Roman"/>
        </w:rPr>
      </w:pP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            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(подпись)                                (расшифровка подписи)</w:t>
      </w:r>
    </w:p>
    <w:p w:rsidR="00D139D4" w:rsidRPr="00670B9F" w:rsidRDefault="00D139D4" w:rsidP="00D139D4">
      <w:pPr>
        <w:pStyle w:val="ConsPlusNormal"/>
        <w:rPr>
          <w:rFonts w:ascii="Times New Roman" w:hAnsi="Times New Roman" w:cs="Times New Roman"/>
        </w:rPr>
      </w:pPr>
    </w:p>
    <w:p w:rsidR="00D139D4" w:rsidRPr="00670B9F" w:rsidRDefault="00D139D4" w:rsidP="00D139D4">
      <w:pPr>
        <w:pStyle w:val="ConsPlusNormal"/>
        <w:rPr>
          <w:rFonts w:ascii="Times New Roman" w:hAnsi="Times New Roman" w:cs="Times New Roman"/>
        </w:rPr>
      </w:pPr>
    </w:p>
    <w:p w:rsidR="00D139D4" w:rsidRPr="00670B9F" w:rsidRDefault="00D139D4" w:rsidP="00D139D4">
      <w:pPr>
        <w:pStyle w:val="ConsPlusNormal"/>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r w:rsidRPr="00670B9F">
        <w:rPr>
          <w:rFonts w:ascii="Times New Roman" w:hAnsi="Times New Roman" w:cs="Times New Roman"/>
        </w:rPr>
        <w:lastRenderedPageBreak/>
        <w:t>Приложение 2</w:t>
      </w:r>
    </w:p>
    <w:p w:rsidR="00D139D4" w:rsidRPr="00670B9F" w:rsidRDefault="00D139D4" w:rsidP="00D139D4">
      <w:pPr>
        <w:pStyle w:val="ConsPlusNormal"/>
        <w:jc w:val="right"/>
        <w:rPr>
          <w:rFonts w:ascii="Times New Roman" w:hAnsi="Times New Roman" w:cs="Times New Roman"/>
        </w:rPr>
      </w:pPr>
      <w:r w:rsidRPr="00670B9F">
        <w:rPr>
          <w:rFonts w:ascii="Times New Roman" w:hAnsi="Times New Roman" w:cs="Times New Roman"/>
        </w:rPr>
        <w:t>к Порядку</w:t>
      </w:r>
      <w:r>
        <w:rPr>
          <w:rFonts w:ascii="Times New Roman" w:hAnsi="Times New Roman" w:cs="Times New Roman"/>
        </w:rPr>
        <w:t xml:space="preserve"> </w:t>
      </w:r>
      <w:r w:rsidRPr="00670B9F">
        <w:rPr>
          <w:rFonts w:ascii="Times New Roman" w:hAnsi="Times New Roman" w:cs="Times New Roman"/>
        </w:rPr>
        <w:t>предоставления</w:t>
      </w:r>
    </w:p>
    <w:p w:rsidR="00D139D4" w:rsidRPr="00670B9F" w:rsidRDefault="00D139D4" w:rsidP="00D139D4">
      <w:pPr>
        <w:pStyle w:val="ConsPlusNormal"/>
        <w:jc w:val="right"/>
        <w:rPr>
          <w:rFonts w:ascii="Times New Roman" w:hAnsi="Times New Roman" w:cs="Times New Roman"/>
        </w:rPr>
      </w:pPr>
      <w:r w:rsidRPr="00670B9F">
        <w:rPr>
          <w:rFonts w:ascii="Times New Roman" w:hAnsi="Times New Roman" w:cs="Times New Roman"/>
        </w:rPr>
        <w:t>финансовой поддержки в форме</w:t>
      </w:r>
    </w:p>
    <w:p w:rsidR="00D139D4" w:rsidRPr="00670B9F" w:rsidRDefault="00D139D4" w:rsidP="00D139D4">
      <w:pPr>
        <w:pStyle w:val="ConsPlusNormal"/>
        <w:jc w:val="right"/>
        <w:rPr>
          <w:rFonts w:ascii="Times New Roman" w:hAnsi="Times New Roman" w:cs="Times New Roman"/>
        </w:rPr>
      </w:pPr>
      <w:r w:rsidRPr="00670B9F">
        <w:rPr>
          <w:rFonts w:ascii="Times New Roman" w:hAnsi="Times New Roman" w:cs="Times New Roman"/>
        </w:rPr>
        <w:t>субсидий субъектам малого</w:t>
      </w:r>
    </w:p>
    <w:p w:rsidR="00D139D4" w:rsidRPr="00670B9F" w:rsidRDefault="00D139D4" w:rsidP="00D139D4">
      <w:pPr>
        <w:pStyle w:val="ConsPlusNormal"/>
        <w:jc w:val="right"/>
        <w:rPr>
          <w:rFonts w:ascii="Times New Roman" w:hAnsi="Times New Roman" w:cs="Times New Roman"/>
        </w:rPr>
      </w:pPr>
      <w:r w:rsidRPr="00670B9F">
        <w:rPr>
          <w:rFonts w:ascii="Times New Roman" w:hAnsi="Times New Roman" w:cs="Times New Roman"/>
        </w:rPr>
        <w:t>и среднего предпринимательства</w:t>
      </w:r>
    </w:p>
    <w:p w:rsidR="00D139D4" w:rsidRPr="00670B9F" w:rsidRDefault="00D139D4" w:rsidP="00D139D4">
      <w:pPr>
        <w:pStyle w:val="ConsPlusNormal"/>
        <w:jc w:val="right"/>
        <w:rPr>
          <w:rFonts w:ascii="Times New Roman" w:hAnsi="Times New Roman" w:cs="Times New Roman"/>
        </w:rPr>
      </w:pPr>
      <w:r w:rsidRPr="00670B9F">
        <w:rPr>
          <w:rFonts w:ascii="Times New Roman" w:hAnsi="Times New Roman" w:cs="Times New Roman"/>
        </w:rPr>
        <w:t>из бюджета города Ханты-Мансийска</w:t>
      </w:r>
    </w:p>
    <w:p w:rsidR="00D139D4" w:rsidRPr="00670B9F" w:rsidRDefault="00D139D4" w:rsidP="00D139D4">
      <w:pPr>
        <w:pStyle w:val="ConsPlusNormal"/>
        <w:rPr>
          <w:rFonts w:ascii="Times New Roman" w:hAnsi="Times New Roman" w:cs="Times New Roman"/>
        </w:rPr>
      </w:pPr>
    </w:p>
    <w:p w:rsidR="00D139D4" w:rsidRPr="00670B9F" w:rsidRDefault="00D139D4" w:rsidP="00D139D4">
      <w:pPr>
        <w:pStyle w:val="ConsPlusNonformat"/>
        <w:jc w:val="both"/>
        <w:rPr>
          <w:rFonts w:ascii="Times New Roman" w:hAnsi="Times New Roman" w:cs="Times New Roman"/>
        </w:rPr>
      </w:pPr>
      <w:bookmarkStart w:id="47" w:name="P3709"/>
      <w:bookmarkEnd w:id="47"/>
      <w:r w:rsidRPr="00670B9F">
        <w:rPr>
          <w:rFonts w:ascii="Times New Roman" w:hAnsi="Times New Roman" w:cs="Times New Roman"/>
        </w:rPr>
        <w:t xml:space="preserve">                                    Акт</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обследования деятельности субъекта малого и среднего</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предпринимательства (далее - субъект)</w:t>
      </w:r>
    </w:p>
    <w:p w:rsidR="00D139D4" w:rsidRPr="00670B9F" w:rsidRDefault="00D139D4" w:rsidP="00D139D4">
      <w:pPr>
        <w:pStyle w:val="ConsPlusNonformat"/>
        <w:jc w:val="both"/>
        <w:rPr>
          <w:rFonts w:ascii="Times New Roman" w:hAnsi="Times New Roman" w:cs="Times New Roman"/>
        </w:rPr>
      </w:pP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(наименование Субъекта)</w:t>
      </w:r>
    </w:p>
    <w:p w:rsidR="00D139D4" w:rsidRPr="00670B9F" w:rsidRDefault="00D139D4" w:rsidP="00D139D4">
      <w:pPr>
        <w:pStyle w:val="ConsPlusNonformat"/>
        <w:jc w:val="both"/>
        <w:rPr>
          <w:rFonts w:ascii="Times New Roman" w:hAnsi="Times New Roman" w:cs="Times New Roman"/>
        </w:rPr>
      </w:pP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г. Ханты-Мансийск                                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(дата и время составления)</w:t>
      </w:r>
    </w:p>
    <w:p w:rsidR="00D139D4" w:rsidRPr="00670B9F" w:rsidRDefault="00D139D4" w:rsidP="00D139D4">
      <w:pPr>
        <w:pStyle w:val="ConsPlusNonformat"/>
        <w:jc w:val="both"/>
        <w:rPr>
          <w:rFonts w:ascii="Times New Roman" w:hAnsi="Times New Roman" w:cs="Times New Roman"/>
        </w:rPr>
      </w:pP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Направление  деятельности  Субъекта  (ОКВЭД)  в  связи с осуществлением</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которой Субъект заявляется на получение субсидии:</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Объект осмотра (обследования): 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(адрес места нахождения, расположение, описание объекта)</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Комиссия (ФИО, должность) в составе:</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1. 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2. 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3. 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4. 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в присутствии Субъекта (представителя Субъекта) 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(ФИО Субъекта (представителя Субъекта))</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установила:</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1. Соответствие (несоответствие) осуществляемой заявленной деятельности</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Субъекта   приоритетному   виду   деятельности   в  городе  Ханты-Мансийске</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2.  Фактическое  использование (неиспользование) арендуемого помещения,</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объекта  по  назначению  в  соответствии  с  заявленным  приоритетным видом</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деятельности 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3. Фактическое наличие (отсутствие) оборудования (основных средств) или</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лицензионных  программных продуктов, или производственного инвентаря, сырья</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и  материальных  запасов  на  предмет  использования  их  в деятельности по</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заявленному приоритетному виду деятельности ______________________________.</w:t>
      </w:r>
    </w:p>
    <w:p w:rsidR="00D139D4" w:rsidRPr="00670B9F" w:rsidRDefault="00D139D4" w:rsidP="00D139D4">
      <w:pPr>
        <w:pStyle w:val="ConsPlusNonformat"/>
        <w:jc w:val="both"/>
        <w:rPr>
          <w:rFonts w:ascii="Times New Roman" w:hAnsi="Times New Roman" w:cs="Times New Roman"/>
        </w:rPr>
      </w:pP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Прилагаемые материалы (фото-, видеосъемка): 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Подписи членов комиссии и Субъекта (представителя Субъекта):</w:t>
      </w:r>
    </w:p>
    <w:p w:rsidR="00D139D4" w:rsidRPr="00670B9F" w:rsidRDefault="00D139D4" w:rsidP="00D139D4">
      <w:pPr>
        <w:pStyle w:val="ConsPlusNonformat"/>
        <w:jc w:val="both"/>
        <w:rPr>
          <w:rFonts w:ascii="Times New Roman" w:hAnsi="Times New Roman" w:cs="Times New Roman"/>
        </w:rPr>
      </w:pP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(подпись)                  (ФИО (отчество - при наличии))</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(подпись)                  (ФИО (отчество - при наличии))</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(подпись)                  (ФИО (отчество - при наличии))</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_____________________________/_____________________________________________</w:t>
      </w:r>
    </w:p>
    <w:p w:rsidR="00D139D4" w:rsidRPr="00670B9F" w:rsidRDefault="00D139D4" w:rsidP="00D139D4">
      <w:pPr>
        <w:pStyle w:val="ConsPlusNonformat"/>
        <w:jc w:val="both"/>
        <w:rPr>
          <w:rFonts w:ascii="Times New Roman" w:hAnsi="Times New Roman" w:cs="Times New Roman"/>
        </w:rPr>
      </w:pPr>
      <w:r w:rsidRPr="00670B9F">
        <w:rPr>
          <w:rFonts w:ascii="Times New Roman" w:hAnsi="Times New Roman" w:cs="Times New Roman"/>
        </w:rPr>
        <w:t xml:space="preserve">          (подпись)                  (ФИО (отчество - при наличии))</w:t>
      </w:r>
    </w:p>
    <w:p w:rsidR="00D139D4" w:rsidRPr="00670B9F" w:rsidRDefault="00D139D4" w:rsidP="00D139D4">
      <w:pPr>
        <w:pStyle w:val="ConsPlusNormal"/>
        <w:jc w:val="both"/>
        <w:rPr>
          <w:rFonts w:ascii="Times New Roman" w:hAnsi="Times New Roman" w:cs="Times New Roman"/>
        </w:rPr>
      </w:pPr>
    </w:p>
    <w:p w:rsidR="00D139D4" w:rsidRPr="00670B9F" w:rsidRDefault="00D139D4" w:rsidP="00D139D4"/>
    <w:p w:rsidR="00D139D4" w:rsidRDefault="00D139D4" w:rsidP="00D139D4"/>
    <w:p w:rsidR="00D139D4" w:rsidRPr="00670B9F" w:rsidRDefault="00D139D4" w:rsidP="00D139D4"/>
    <w:p w:rsidR="00D139D4" w:rsidRPr="00670B9F" w:rsidRDefault="00D139D4" w:rsidP="00D139D4"/>
    <w:p w:rsidR="00055E89" w:rsidRDefault="00055E89" w:rsidP="00D139D4">
      <w:pPr>
        <w:pStyle w:val="ConsPlusNormal"/>
        <w:jc w:val="right"/>
        <w:outlineLvl w:val="1"/>
        <w:rPr>
          <w:rFonts w:ascii="Times New Roman" w:hAnsi="Times New Roman" w:cs="Times New Roman"/>
        </w:rPr>
      </w:pPr>
    </w:p>
    <w:p w:rsidR="00D139D4" w:rsidRPr="00670B9F" w:rsidRDefault="00D139D4" w:rsidP="00D139D4">
      <w:pPr>
        <w:pStyle w:val="ConsPlusNormal"/>
        <w:jc w:val="right"/>
        <w:outlineLvl w:val="1"/>
        <w:rPr>
          <w:rFonts w:ascii="Times New Roman" w:hAnsi="Times New Roman" w:cs="Times New Roman"/>
        </w:rPr>
      </w:pPr>
      <w:r w:rsidRPr="00670B9F">
        <w:rPr>
          <w:rFonts w:ascii="Times New Roman" w:hAnsi="Times New Roman" w:cs="Times New Roman"/>
        </w:rPr>
        <w:lastRenderedPageBreak/>
        <w:t>Приложение 3</w:t>
      </w:r>
    </w:p>
    <w:p w:rsidR="00D139D4" w:rsidRPr="00670B9F" w:rsidRDefault="00D139D4" w:rsidP="00D139D4">
      <w:pPr>
        <w:pStyle w:val="ConsPlusNormal"/>
        <w:jc w:val="right"/>
        <w:rPr>
          <w:rFonts w:ascii="Times New Roman" w:hAnsi="Times New Roman" w:cs="Times New Roman"/>
        </w:rPr>
      </w:pPr>
      <w:r w:rsidRPr="00670B9F">
        <w:rPr>
          <w:rFonts w:ascii="Times New Roman" w:hAnsi="Times New Roman" w:cs="Times New Roman"/>
        </w:rPr>
        <w:t>к Порядку</w:t>
      </w:r>
      <w:r>
        <w:rPr>
          <w:rFonts w:ascii="Times New Roman" w:hAnsi="Times New Roman" w:cs="Times New Roman"/>
        </w:rPr>
        <w:t xml:space="preserve"> </w:t>
      </w:r>
      <w:r w:rsidRPr="00670B9F">
        <w:rPr>
          <w:rFonts w:ascii="Times New Roman" w:hAnsi="Times New Roman" w:cs="Times New Roman"/>
        </w:rPr>
        <w:t>предоставления</w:t>
      </w:r>
    </w:p>
    <w:p w:rsidR="00D139D4" w:rsidRPr="00670B9F" w:rsidRDefault="00D139D4" w:rsidP="00D139D4">
      <w:pPr>
        <w:pStyle w:val="ConsPlusNormal"/>
        <w:jc w:val="right"/>
        <w:rPr>
          <w:rFonts w:ascii="Times New Roman" w:hAnsi="Times New Roman" w:cs="Times New Roman"/>
        </w:rPr>
      </w:pPr>
      <w:r w:rsidRPr="00670B9F">
        <w:rPr>
          <w:rFonts w:ascii="Times New Roman" w:hAnsi="Times New Roman" w:cs="Times New Roman"/>
        </w:rPr>
        <w:t>финансовой поддержки в форме</w:t>
      </w:r>
    </w:p>
    <w:p w:rsidR="00D139D4" w:rsidRPr="00670B9F" w:rsidRDefault="00D139D4" w:rsidP="00D139D4">
      <w:pPr>
        <w:pStyle w:val="ConsPlusNormal"/>
        <w:jc w:val="right"/>
        <w:rPr>
          <w:rFonts w:ascii="Times New Roman" w:hAnsi="Times New Roman" w:cs="Times New Roman"/>
        </w:rPr>
      </w:pPr>
      <w:r w:rsidRPr="00670B9F">
        <w:rPr>
          <w:rFonts w:ascii="Times New Roman" w:hAnsi="Times New Roman" w:cs="Times New Roman"/>
        </w:rPr>
        <w:t>субсидий субъектам малого</w:t>
      </w:r>
    </w:p>
    <w:p w:rsidR="00D139D4" w:rsidRPr="00670B9F" w:rsidRDefault="00D139D4" w:rsidP="00D139D4">
      <w:pPr>
        <w:pStyle w:val="ConsPlusNormal"/>
        <w:jc w:val="right"/>
        <w:rPr>
          <w:rFonts w:ascii="Times New Roman" w:hAnsi="Times New Roman" w:cs="Times New Roman"/>
        </w:rPr>
      </w:pPr>
      <w:r w:rsidRPr="00670B9F">
        <w:rPr>
          <w:rFonts w:ascii="Times New Roman" w:hAnsi="Times New Roman" w:cs="Times New Roman"/>
        </w:rPr>
        <w:t>и среднего предпринимательства</w:t>
      </w:r>
    </w:p>
    <w:p w:rsidR="00D139D4" w:rsidRPr="00670B9F" w:rsidRDefault="00D139D4" w:rsidP="00D139D4">
      <w:pPr>
        <w:pStyle w:val="ConsPlusNormal"/>
        <w:jc w:val="right"/>
        <w:rPr>
          <w:rFonts w:ascii="Times New Roman" w:hAnsi="Times New Roman" w:cs="Times New Roman"/>
        </w:rPr>
      </w:pPr>
      <w:r w:rsidRPr="00670B9F">
        <w:rPr>
          <w:rFonts w:ascii="Times New Roman" w:hAnsi="Times New Roman" w:cs="Times New Roman"/>
        </w:rPr>
        <w:t>из бюджета города Ханты-Мансийска</w:t>
      </w:r>
    </w:p>
    <w:p w:rsidR="00D139D4" w:rsidRPr="00670B9F" w:rsidRDefault="00D139D4" w:rsidP="00D139D4">
      <w:pPr>
        <w:pStyle w:val="ConsPlusNormal"/>
        <w:jc w:val="both"/>
      </w:pPr>
    </w:p>
    <w:p w:rsidR="00D139D4" w:rsidRPr="00670B9F" w:rsidRDefault="00D139D4" w:rsidP="00D139D4">
      <w:pPr>
        <w:pStyle w:val="ConsPlusNormal"/>
        <w:jc w:val="both"/>
      </w:pPr>
    </w:p>
    <w:p w:rsidR="00D139D4" w:rsidRPr="00670B9F" w:rsidRDefault="00D139D4" w:rsidP="00D139D4">
      <w:pPr>
        <w:pStyle w:val="ConsPlusNormal"/>
        <w:jc w:val="right"/>
      </w:pPr>
      <w:r w:rsidRPr="00670B9F">
        <w:t>(форма)</w:t>
      </w:r>
    </w:p>
    <w:p w:rsidR="00D139D4" w:rsidRPr="00670B9F" w:rsidRDefault="00D139D4" w:rsidP="00D139D4">
      <w:pPr>
        <w:pStyle w:val="ConsPlusNormal"/>
        <w:jc w:val="both"/>
      </w:pPr>
    </w:p>
    <w:p w:rsidR="00D139D4" w:rsidRPr="00670B9F" w:rsidRDefault="00D139D4" w:rsidP="00D139D4">
      <w:pPr>
        <w:pStyle w:val="ConsPlusNormal"/>
        <w:jc w:val="center"/>
        <w:rPr>
          <w:rFonts w:ascii="Times New Roman" w:hAnsi="Times New Roman" w:cs="Times New Roman"/>
        </w:rPr>
      </w:pPr>
      <w:r w:rsidRPr="00670B9F">
        <w:rPr>
          <w:rFonts w:ascii="Times New Roman" w:hAnsi="Times New Roman" w:cs="Times New Roman"/>
        </w:rPr>
        <w:t>ПЛАН</w:t>
      </w:r>
    </w:p>
    <w:p w:rsidR="00D139D4" w:rsidRPr="00670B9F" w:rsidRDefault="00D139D4" w:rsidP="00D139D4">
      <w:pPr>
        <w:pStyle w:val="ConsPlusNormal"/>
        <w:jc w:val="center"/>
        <w:rPr>
          <w:rFonts w:ascii="Times New Roman" w:hAnsi="Times New Roman" w:cs="Times New Roman"/>
        </w:rPr>
      </w:pPr>
      <w:r w:rsidRPr="00670B9F">
        <w:rPr>
          <w:rFonts w:ascii="Times New Roman" w:hAnsi="Times New Roman" w:cs="Times New Roman"/>
        </w:rPr>
        <w:t>мероприятий по достижению результатов</w:t>
      </w:r>
    </w:p>
    <w:p w:rsidR="00D139D4" w:rsidRPr="00670B9F" w:rsidRDefault="00D139D4" w:rsidP="00D139D4">
      <w:pPr>
        <w:pStyle w:val="ConsPlusNormal"/>
        <w:jc w:val="center"/>
        <w:rPr>
          <w:rFonts w:ascii="Times New Roman" w:hAnsi="Times New Roman" w:cs="Times New Roman"/>
        </w:rPr>
      </w:pPr>
      <w:r w:rsidRPr="00670B9F">
        <w:rPr>
          <w:rFonts w:ascii="Times New Roman" w:hAnsi="Times New Roman" w:cs="Times New Roman"/>
        </w:rPr>
        <w:t>предоставления субсидии</w:t>
      </w:r>
    </w:p>
    <w:p w:rsidR="00D139D4" w:rsidRPr="00670B9F" w:rsidRDefault="00D139D4" w:rsidP="00D139D4">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18"/>
        <w:gridCol w:w="340"/>
        <w:gridCol w:w="1814"/>
        <w:gridCol w:w="794"/>
      </w:tblGrid>
      <w:tr w:rsidR="00D139D4" w:rsidRPr="00670B9F" w:rsidTr="00D139D4">
        <w:tc>
          <w:tcPr>
            <w:tcW w:w="8277" w:type="dxa"/>
            <w:gridSpan w:val="4"/>
            <w:tcBorders>
              <w:top w:val="nil"/>
              <w:left w:val="nil"/>
              <w:bottom w:val="nil"/>
            </w:tcBorders>
          </w:tcPr>
          <w:p w:rsidR="00D139D4" w:rsidRPr="00670B9F" w:rsidRDefault="00D139D4" w:rsidP="00D139D4">
            <w:pPr>
              <w:pStyle w:val="ConsPlusNormal"/>
            </w:pPr>
          </w:p>
        </w:tc>
        <w:tc>
          <w:tcPr>
            <w:tcW w:w="794" w:type="dxa"/>
            <w:tcBorders>
              <w:top w:val="single" w:sz="4" w:space="0" w:color="auto"/>
              <w:bottom w:val="single" w:sz="4" w:space="0" w:color="auto"/>
            </w:tcBorders>
          </w:tcPr>
          <w:p w:rsidR="00D139D4" w:rsidRPr="00670B9F" w:rsidRDefault="00D139D4" w:rsidP="00D139D4">
            <w:pPr>
              <w:pStyle w:val="ConsPlusNormal"/>
              <w:jc w:val="center"/>
            </w:pPr>
            <w:r w:rsidRPr="00670B9F">
              <w:t>Коды</w:t>
            </w:r>
          </w:p>
        </w:tc>
      </w:tr>
      <w:tr w:rsidR="00D139D4" w:rsidRPr="00670B9F" w:rsidTr="00D139D4">
        <w:tblPrEx>
          <w:tblBorders>
            <w:insideV w:val="none" w:sz="0" w:space="0" w:color="auto"/>
          </w:tblBorders>
        </w:tblPrEx>
        <w:tc>
          <w:tcPr>
            <w:tcW w:w="3005" w:type="dxa"/>
            <w:tcBorders>
              <w:top w:val="nil"/>
              <w:left w:val="nil"/>
              <w:bottom w:val="nil"/>
              <w:right w:val="nil"/>
            </w:tcBorders>
          </w:tcPr>
          <w:p w:rsidR="00D139D4" w:rsidRPr="00670B9F" w:rsidRDefault="00D139D4" w:rsidP="00D139D4">
            <w:pPr>
              <w:pStyle w:val="ConsPlusNormal"/>
            </w:pPr>
          </w:p>
        </w:tc>
        <w:tc>
          <w:tcPr>
            <w:tcW w:w="3458" w:type="dxa"/>
            <w:gridSpan w:val="2"/>
            <w:tcBorders>
              <w:top w:val="nil"/>
              <w:left w:val="nil"/>
              <w:bottom w:val="nil"/>
              <w:right w:val="nil"/>
            </w:tcBorders>
          </w:tcPr>
          <w:p w:rsidR="00D139D4" w:rsidRPr="00670B9F" w:rsidRDefault="00D139D4" w:rsidP="00D139D4">
            <w:pPr>
              <w:pStyle w:val="ConsPlusNormal"/>
              <w:jc w:val="center"/>
            </w:pPr>
            <w:r w:rsidRPr="00670B9F">
              <w:t>на 20__ год</w:t>
            </w:r>
          </w:p>
        </w:tc>
        <w:tc>
          <w:tcPr>
            <w:tcW w:w="1814" w:type="dxa"/>
            <w:tcBorders>
              <w:top w:val="nil"/>
              <w:left w:val="nil"/>
              <w:bottom w:val="nil"/>
              <w:right w:val="single" w:sz="4" w:space="0" w:color="auto"/>
            </w:tcBorders>
            <w:vAlign w:val="bottom"/>
          </w:tcPr>
          <w:p w:rsidR="00D139D4" w:rsidRPr="00670B9F" w:rsidRDefault="00D139D4" w:rsidP="00D139D4">
            <w:pPr>
              <w:pStyle w:val="ConsPlusNormal"/>
              <w:jc w:val="right"/>
            </w:pPr>
            <w:r w:rsidRPr="00670B9F">
              <w:t>Год</w:t>
            </w:r>
          </w:p>
        </w:tc>
        <w:tc>
          <w:tcPr>
            <w:tcW w:w="794" w:type="dxa"/>
            <w:tcBorders>
              <w:top w:val="single" w:sz="4" w:space="0" w:color="auto"/>
              <w:left w:val="single" w:sz="4" w:space="0" w:color="auto"/>
              <w:bottom w:val="single" w:sz="4" w:space="0" w:color="auto"/>
              <w:right w:val="single" w:sz="4" w:space="0" w:color="auto"/>
            </w:tcBorders>
          </w:tcPr>
          <w:p w:rsidR="00D139D4" w:rsidRPr="00670B9F" w:rsidRDefault="00D139D4" w:rsidP="00D139D4">
            <w:pPr>
              <w:pStyle w:val="ConsPlusNormal"/>
            </w:pPr>
          </w:p>
        </w:tc>
      </w:tr>
      <w:tr w:rsidR="00D139D4" w:rsidRPr="00670B9F" w:rsidTr="00D139D4">
        <w:tblPrEx>
          <w:tblBorders>
            <w:insideV w:val="none" w:sz="0" w:space="0" w:color="auto"/>
          </w:tblBorders>
        </w:tblPrEx>
        <w:tc>
          <w:tcPr>
            <w:tcW w:w="3005" w:type="dxa"/>
            <w:tcBorders>
              <w:top w:val="nil"/>
              <w:left w:val="nil"/>
              <w:bottom w:val="nil"/>
              <w:right w:val="nil"/>
            </w:tcBorders>
          </w:tcPr>
          <w:p w:rsidR="00D139D4" w:rsidRPr="00670B9F" w:rsidRDefault="00D139D4" w:rsidP="00D139D4">
            <w:pPr>
              <w:pStyle w:val="ConsPlusNormal"/>
            </w:pPr>
          </w:p>
        </w:tc>
        <w:tc>
          <w:tcPr>
            <w:tcW w:w="3118"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single" w:sz="4" w:space="0" w:color="auto"/>
            </w:tcBorders>
            <w:vAlign w:val="bottom"/>
          </w:tcPr>
          <w:p w:rsidR="00D139D4" w:rsidRPr="00670B9F" w:rsidRDefault="00D139D4" w:rsidP="00D139D4">
            <w:pPr>
              <w:pStyle w:val="ConsPlusNormal"/>
              <w:jc w:val="right"/>
            </w:pPr>
            <w:r w:rsidRPr="00670B9F">
              <w:t>Идентификационный номер налогоплательщика</w:t>
            </w:r>
          </w:p>
        </w:tc>
        <w:tc>
          <w:tcPr>
            <w:tcW w:w="794" w:type="dxa"/>
            <w:tcBorders>
              <w:top w:val="single" w:sz="4" w:space="0" w:color="auto"/>
              <w:left w:val="single" w:sz="4" w:space="0" w:color="auto"/>
              <w:bottom w:val="single" w:sz="4" w:space="0" w:color="auto"/>
              <w:right w:val="single" w:sz="4" w:space="0" w:color="auto"/>
            </w:tcBorders>
          </w:tcPr>
          <w:p w:rsidR="00D139D4" w:rsidRPr="00670B9F" w:rsidRDefault="00D139D4" w:rsidP="00D139D4">
            <w:pPr>
              <w:pStyle w:val="ConsPlusNormal"/>
            </w:pPr>
          </w:p>
        </w:tc>
      </w:tr>
      <w:tr w:rsidR="00D139D4" w:rsidRPr="00670B9F" w:rsidTr="00D139D4">
        <w:tblPrEx>
          <w:tblBorders>
            <w:insideV w:val="none" w:sz="0" w:space="0" w:color="auto"/>
          </w:tblBorders>
        </w:tblPrEx>
        <w:tc>
          <w:tcPr>
            <w:tcW w:w="3005" w:type="dxa"/>
            <w:tcBorders>
              <w:top w:val="nil"/>
              <w:left w:val="nil"/>
              <w:bottom w:val="nil"/>
              <w:right w:val="nil"/>
            </w:tcBorders>
          </w:tcPr>
          <w:p w:rsidR="00D139D4" w:rsidRPr="00670B9F" w:rsidRDefault="00D139D4" w:rsidP="00D139D4">
            <w:pPr>
              <w:pStyle w:val="ConsPlusNormal"/>
            </w:pPr>
          </w:p>
        </w:tc>
        <w:tc>
          <w:tcPr>
            <w:tcW w:w="3118"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single" w:sz="4" w:space="0" w:color="auto"/>
            </w:tcBorders>
            <w:vAlign w:val="bottom"/>
          </w:tcPr>
          <w:p w:rsidR="00D139D4" w:rsidRPr="00670B9F" w:rsidRDefault="00D139D4" w:rsidP="00D139D4">
            <w:pPr>
              <w:pStyle w:val="ConsPlusNormal"/>
              <w:jc w:val="right"/>
            </w:pPr>
            <w:r w:rsidRPr="00670B9F">
              <w:t>Код причины постановки на учет в налоговом органе</w:t>
            </w:r>
          </w:p>
        </w:tc>
        <w:tc>
          <w:tcPr>
            <w:tcW w:w="794" w:type="dxa"/>
            <w:tcBorders>
              <w:top w:val="single" w:sz="4" w:space="0" w:color="auto"/>
              <w:left w:val="single" w:sz="4" w:space="0" w:color="auto"/>
              <w:bottom w:val="single" w:sz="4" w:space="0" w:color="auto"/>
              <w:right w:val="single" w:sz="4" w:space="0" w:color="auto"/>
            </w:tcBorders>
          </w:tcPr>
          <w:p w:rsidR="00D139D4" w:rsidRPr="00670B9F" w:rsidRDefault="00D139D4" w:rsidP="00D139D4">
            <w:pPr>
              <w:pStyle w:val="ConsPlusNormal"/>
            </w:pPr>
          </w:p>
        </w:tc>
      </w:tr>
      <w:tr w:rsidR="00D139D4" w:rsidRPr="00670B9F" w:rsidTr="00D139D4">
        <w:tblPrEx>
          <w:tblBorders>
            <w:insideV w:val="none" w:sz="0" w:space="0" w:color="auto"/>
          </w:tblBorders>
        </w:tblPrEx>
        <w:tc>
          <w:tcPr>
            <w:tcW w:w="3005" w:type="dxa"/>
            <w:tcBorders>
              <w:top w:val="nil"/>
              <w:left w:val="nil"/>
              <w:bottom w:val="nil"/>
              <w:right w:val="nil"/>
            </w:tcBorders>
          </w:tcPr>
          <w:p w:rsidR="00D139D4" w:rsidRPr="00670B9F" w:rsidRDefault="00D139D4" w:rsidP="00D139D4">
            <w:pPr>
              <w:pStyle w:val="ConsPlusNormal"/>
            </w:pPr>
          </w:p>
        </w:tc>
        <w:tc>
          <w:tcPr>
            <w:tcW w:w="3118"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single" w:sz="4" w:space="0" w:color="auto"/>
            </w:tcBorders>
            <w:vAlign w:val="bottom"/>
          </w:tcPr>
          <w:p w:rsidR="00D139D4" w:rsidRPr="00670B9F" w:rsidRDefault="00D139D4" w:rsidP="00D139D4">
            <w:pPr>
              <w:pStyle w:val="ConsPlusNormal"/>
              <w:jc w:val="right"/>
            </w:pPr>
            <w:r w:rsidRPr="00670B9F">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D139D4" w:rsidRPr="00670B9F" w:rsidRDefault="00D139D4" w:rsidP="00D139D4">
            <w:pPr>
              <w:pStyle w:val="ConsPlusNormal"/>
            </w:pPr>
          </w:p>
        </w:tc>
      </w:tr>
      <w:tr w:rsidR="00D139D4" w:rsidRPr="00670B9F" w:rsidTr="00D139D4">
        <w:tblPrEx>
          <w:tblBorders>
            <w:insideV w:val="none" w:sz="0" w:space="0" w:color="auto"/>
          </w:tblBorders>
        </w:tblPrEx>
        <w:tc>
          <w:tcPr>
            <w:tcW w:w="3005" w:type="dxa"/>
            <w:tcBorders>
              <w:top w:val="nil"/>
              <w:left w:val="nil"/>
              <w:bottom w:val="nil"/>
              <w:right w:val="nil"/>
            </w:tcBorders>
            <w:vAlign w:val="bottom"/>
          </w:tcPr>
          <w:p w:rsidR="00D139D4" w:rsidRPr="00670B9F" w:rsidRDefault="00D139D4" w:rsidP="00D139D4">
            <w:pPr>
              <w:pStyle w:val="ConsPlusNormal"/>
            </w:pPr>
            <w:r w:rsidRPr="00670B9F">
              <w:t>Наименование получателя субсидии</w:t>
            </w:r>
          </w:p>
        </w:tc>
        <w:tc>
          <w:tcPr>
            <w:tcW w:w="3118" w:type="dxa"/>
            <w:tcBorders>
              <w:top w:val="nil"/>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single" w:sz="4" w:space="0" w:color="auto"/>
            </w:tcBorders>
            <w:vAlign w:val="bottom"/>
          </w:tcPr>
          <w:p w:rsidR="00D139D4" w:rsidRPr="00670B9F" w:rsidRDefault="00D139D4" w:rsidP="00D139D4">
            <w:pPr>
              <w:pStyle w:val="ConsPlusNormal"/>
              <w:jc w:val="right"/>
            </w:pPr>
            <w:r w:rsidRPr="00670B9F">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rsidR="00D139D4" w:rsidRPr="00670B9F" w:rsidRDefault="00D139D4" w:rsidP="00D139D4">
            <w:pPr>
              <w:pStyle w:val="ConsPlusNormal"/>
            </w:pPr>
          </w:p>
        </w:tc>
      </w:tr>
      <w:tr w:rsidR="00D139D4" w:rsidRPr="00670B9F" w:rsidTr="00D139D4">
        <w:tblPrEx>
          <w:tblBorders>
            <w:insideV w:val="none" w:sz="0" w:space="0" w:color="auto"/>
          </w:tblBorders>
        </w:tblPrEx>
        <w:tc>
          <w:tcPr>
            <w:tcW w:w="3005" w:type="dxa"/>
            <w:tcBorders>
              <w:top w:val="nil"/>
              <w:left w:val="nil"/>
              <w:bottom w:val="nil"/>
              <w:right w:val="nil"/>
            </w:tcBorders>
            <w:vAlign w:val="bottom"/>
          </w:tcPr>
          <w:p w:rsidR="00D139D4" w:rsidRPr="00670B9F" w:rsidRDefault="00D139D4" w:rsidP="00D139D4">
            <w:pPr>
              <w:pStyle w:val="ConsPlusNormal"/>
            </w:pPr>
            <w:r w:rsidRPr="00670B9F">
              <w:t>Наименование главного распорядителя бюджетных средств</w:t>
            </w:r>
          </w:p>
        </w:tc>
        <w:tc>
          <w:tcPr>
            <w:tcW w:w="3118" w:type="dxa"/>
            <w:tcBorders>
              <w:top w:val="single" w:sz="4" w:space="0" w:color="auto"/>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single" w:sz="4" w:space="0" w:color="auto"/>
            </w:tcBorders>
            <w:vAlign w:val="bottom"/>
          </w:tcPr>
          <w:p w:rsidR="00D139D4" w:rsidRPr="00670B9F" w:rsidRDefault="00D139D4" w:rsidP="00D139D4">
            <w:pPr>
              <w:pStyle w:val="ConsPlusNormal"/>
              <w:jc w:val="right"/>
            </w:pPr>
            <w:r w:rsidRPr="00670B9F">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D139D4" w:rsidRPr="00670B9F" w:rsidRDefault="00D139D4" w:rsidP="00D139D4">
            <w:pPr>
              <w:pStyle w:val="ConsPlusNormal"/>
            </w:pPr>
          </w:p>
        </w:tc>
      </w:tr>
      <w:tr w:rsidR="00D139D4" w:rsidRPr="00670B9F" w:rsidTr="00D139D4">
        <w:tblPrEx>
          <w:tblBorders>
            <w:insideV w:val="none" w:sz="0" w:space="0" w:color="auto"/>
          </w:tblBorders>
        </w:tblPrEx>
        <w:tc>
          <w:tcPr>
            <w:tcW w:w="3005" w:type="dxa"/>
            <w:tcBorders>
              <w:top w:val="nil"/>
              <w:left w:val="nil"/>
              <w:bottom w:val="nil"/>
              <w:right w:val="nil"/>
            </w:tcBorders>
            <w:vAlign w:val="bottom"/>
          </w:tcPr>
          <w:p w:rsidR="00D139D4" w:rsidRPr="00670B9F" w:rsidRDefault="00D139D4" w:rsidP="00D139D4">
            <w:pPr>
              <w:pStyle w:val="ConsPlusNormal"/>
            </w:pPr>
            <w:r w:rsidRPr="00670B9F">
              <w:t>Наименование структурного элемента государственной (муниципальной) программы &lt;1&gt;</w:t>
            </w:r>
          </w:p>
        </w:tc>
        <w:tc>
          <w:tcPr>
            <w:tcW w:w="3118" w:type="dxa"/>
            <w:tcBorders>
              <w:top w:val="single" w:sz="4" w:space="0" w:color="auto"/>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single" w:sz="4" w:space="0" w:color="auto"/>
            </w:tcBorders>
            <w:vAlign w:val="bottom"/>
          </w:tcPr>
          <w:p w:rsidR="00D139D4" w:rsidRPr="00670B9F" w:rsidRDefault="00D139D4" w:rsidP="00D139D4">
            <w:pPr>
              <w:pStyle w:val="ConsPlusNormal"/>
              <w:jc w:val="right"/>
            </w:pPr>
            <w:r w:rsidRPr="00670B9F">
              <w:t>по БК &lt;1&gt;</w:t>
            </w:r>
          </w:p>
        </w:tc>
        <w:tc>
          <w:tcPr>
            <w:tcW w:w="794" w:type="dxa"/>
            <w:tcBorders>
              <w:top w:val="single" w:sz="4" w:space="0" w:color="auto"/>
              <w:left w:val="single" w:sz="4" w:space="0" w:color="auto"/>
              <w:bottom w:val="single" w:sz="4" w:space="0" w:color="auto"/>
              <w:right w:val="single" w:sz="4" w:space="0" w:color="auto"/>
            </w:tcBorders>
          </w:tcPr>
          <w:p w:rsidR="00D139D4" w:rsidRPr="00670B9F" w:rsidRDefault="00D139D4" w:rsidP="00D139D4">
            <w:pPr>
              <w:pStyle w:val="ConsPlusNormal"/>
            </w:pPr>
          </w:p>
        </w:tc>
      </w:tr>
      <w:tr w:rsidR="00D139D4" w:rsidRPr="00670B9F" w:rsidTr="00D139D4">
        <w:tblPrEx>
          <w:tblBorders>
            <w:insideV w:val="none" w:sz="0" w:space="0" w:color="auto"/>
          </w:tblBorders>
        </w:tblPrEx>
        <w:tc>
          <w:tcPr>
            <w:tcW w:w="3005" w:type="dxa"/>
            <w:tcBorders>
              <w:top w:val="nil"/>
              <w:left w:val="nil"/>
              <w:bottom w:val="nil"/>
              <w:right w:val="nil"/>
            </w:tcBorders>
            <w:vAlign w:val="bottom"/>
          </w:tcPr>
          <w:p w:rsidR="00D139D4" w:rsidRPr="00670B9F" w:rsidRDefault="00D139D4" w:rsidP="00D139D4">
            <w:pPr>
              <w:pStyle w:val="ConsPlusNormal"/>
            </w:pPr>
            <w:r w:rsidRPr="00670B9F">
              <w:t>Наименование субсидии</w:t>
            </w:r>
          </w:p>
        </w:tc>
        <w:tc>
          <w:tcPr>
            <w:tcW w:w="3118" w:type="dxa"/>
            <w:tcBorders>
              <w:top w:val="single" w:sz="4" w:space="0" w:color="auto"/>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single" w:sz="4" w:space="0" w:color="auto"/>
            </w:tcBorders>
            <w:vAlign w:val="bottom"/>
          </w:tcPr>
          <w:p w:rsidR="00D139D4" w:rsidRPr="00670B9F" w:rsidRDefault="00D139D4" w:rsidP="00D139D4">
            <w:pPr>
              <w:pStyle w:val="ConsPlusNormal"/>
              <w:jc w:val="right"/>
            </w:pPr>
            <w:r w:rsidRPr="00670B9F">
              <w:t>по БК &lt;2&gt;</w:t>
            </w:r>
          </w:p>
        </w:tc>
        <w:tc>
          <w:tcPr>
            <w:tcW w:w="794" w:type="dxa"/>
            <w:tcBorders>
              <w:top w:val="single" w:sz="4" w:space="0" w:color="auto"/>
              <w:left w:val="single" w:sz="4" w:space="0" w:color="auto"/>
              <w:bottom w:val="single" w:sz="4" w:space="0" w:color="auto"/>
              <w:right w:val="single" w:sz="4" w:space="0" w:color="auto"/>
            </w:tcBorders>
          </w:tcPr>
          <w:p w:rsidR="00D139D4" w:rsidRPr="00670B9F" w:rsidRDefault="00D139D4" w:rsidP="00D139D4">
            <w:pPr>
              <w:pStyle w:val="ConsPlusNormal"/>
            </w:pPr>
          </w:p>
        </w:tc>
      </w:tr>
      <w:tr w:rsidR="00D139D4" w:rsidRPr="00670B9F" w:rsidTr="00D139D4">
        <w:tblPrEx>
          <w:tblBorders>
            <w:insideV w:val="none" w:sz="0" w:space="0" w:color="auto"/>
          </w:tblBorders>
        </w:tblPrEx>
        <w:tc>
          <w:tcPr>
            <w:tcW w:w="3005" w:type="dxa"/>
            <w:tcBorders>
              <w:top w:val="nil"/>
              <w:left w:val="nil"/>
              <w:bottom w:val="nil"/>
              <w:right w:val="nil"/>
            </w:tcBorders>
            <w:vAlign w:val="bottom"/>
          </w:tcPr>
          <w:p w:rsidR="00D139D4" w:rsidRPr="00670B9F" w:rsidRDefault="00D139D4" w:rsidP="00D139D4">
            <w:pPr>
              <w:pStyle w:val="ConsPlusNormal"/>
            </w:pPr>
            <w:r w:rsidRPr="00670B9F">
              <w:t>Вид документа</w:t>
            </w:r>
          </w:p>
        </w:tc>
        <w:tc>
          <w:tcPr>
            <w:tcW w:w="3118" w:type="dxa"/>
            <w:tcBorders>
              <w:top w:val="single" w:sz="4" w:space="0" w:color="auto"/>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single" w:sz="4" w:space="0" w:color="auto"/>
            </w:tcBorders>
          </w:tcPr>
          <w:p w:rsidR="00D139D4" w:rsidRPr="00670B9F" w:rsidRDefault="00D139D4" w:rsidP="00D139D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D139D4" w:rsidRPr="00670B9F" w:rsidRDefault="00D139D4" w:rsidP="00D139D4">
            <w:pPr>
              <w:pStyle w:val="ConsPlusNormal"/>
            </w:pPr>
          </w:p>
        </w:tc>
      </w:tr>
      <w:tr w:rsidR="00D139D4" w:rsidRPr="00670B9F" w:rsidTr="00D139D4">
        <w:tblPrEx>
          <w:tblBorders>
            <w:right w:val="nil"/>
            <w:insideV w:val="none" w:sz="0" w:space="0" w:color="auto"/>
          </w:tblBorders>
        </w:tblPrEx>
        <w:tc>
          <w:tcPr>
            <w:tcW w:w="3005" w:type="dxa"/>
            <w:tcBorders>
              <w:top w:val="nil"/>
              <w:left w:val="nil"/>
              <w:bottom w:val="nil"/>
              <w:right w:val="nil"/>
            </w:tcBorders>
          </w:tcPr>
          <w:p w:rsidR="00D139D4" w:rsidRPr="00670B9F" w:rsidRDefault="00D139D4" w:rsidP="00D139D4">
            <w:pPr>
              <w:pStyle w:val="ConsPlusNormal"/>
            </w:pPr>
          </w:p>
        </w:tc>
        <w:tc>
          <w:tcPr>
            <w:tcW w:w="3118" w:type="dxa"/>
            <w:tcBorders>
              <w:top w:val="single" w:sz="4" w:space="0" w:color="auto"/>
              <w:left w:val="nil"/>
              <w:bottom w:val="nil"/>
              <w:right w:val="nil"/>
            </w:tcBorders>
          </w:tcPr>
          <w:p w:rsidR="00D139D4" w:rsidRPr="00670B9F" w:rsidRDefault="00D139D4" w:rsidP="00D139D4">
            <w:pPr>
              <w:pStyle w:val="ConsPlusNormal"/>
              <w:jc w:val="center"/>
            </w:pPr>
            <w:r w:rsidRPr="00670B9F">
              <w:t>(первичный - "0", уточненный - "1", "2", "3", "...") &lt;3&gt;</w:t>
            </w: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nil"/>
            </w:tcBorders>
          </w:tcPr>
          <w:p w:rsidR="00D139D4" w:rsidRPr="00670B9F" w:rsidRDefault="00D139D4" w:rsidP="00D139D4">
            <w:pPr>
              <w:pStyle w:val="ConsPlusNormal"/>
            </w:pPr>
          </w:p>
        </w:tc>
        <w:tc>
          <w:tcPr>
            <w:tcW w:w="794" w:type="dxa"/>
            <w:tcBorders>
              <w:top w:val="single" w:sz="4" w:space="0" w:color="auto"/>
              <w:left w:val="nil"/>
              <w:bottom w:val="nil"/>
              <w:right w:val="nil"/>
            </w:tcBorders>
          </w:tcPr>
          <w:p w:rsidR="00D139D4" w:rsidRPr="00670B9F" w:rsidRDefault="00D139D4" w:rsidP="00D139D4">
            <w:pPr>
              <w:pStyle w:val="ConsPlusNormal"/>
            </w:pPr>
          </w:p>
        </w:tc>
      </w:tr>
    </w:tbl>
    <w:p w:rsidR="00D139D4" w:rsidRPr="00670B9F" w:rsidRDefault="00D139D4" w:rsidP="00D139D4">
      <w:pPr>
        <w:pStyle w:val="ConsPlusNormal"/>
        <w:jc w:val="both"/>
      </w:pPr>
    </w:p>
    <w:p w:rsidR="00D139D4" w:rsidRPr="00670B9F" w:rsidRDefault="00D139D4" w:rsidP="00D139D4">
      <w:pPr>
        <w:pStyle w:val="ConsPlusNormal"/>
        <w:sectPr w:rsidR="00D139D4" w:rsidRPr="00670B9F" w:rsidSect="00055E89">
          <w:pgSz w:w="11905" w:h="16838"/>
          <w:pgMar w:top="1134" w:right="850" w:bottom="1134" w:left="1701" w:header="709" w:footer="0" w:gutter="0"/>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871"/>
        <w:gridCol w:w="1757"/>
        <w:gridCol w:w="1191"/>
        <w:gridCol w:w="1176"/>
        <w:gridCol w:w="1814"/>
        <w:gridCol w:w="2721"/>
      </w:tblGrid>
      <w:tr w:rsidR="00D139D4" w:rsidRPr="00670B9F" w:rsidTr="00D139D4">
        <w:tc>
          <w:tcPr>
            <w:tcW w:w="3061" w:type="dxa"/>
            <w:vMerge w:val="restart"/>
          </w:tcPr>
          <w:p w:rsidR="00D139D4" w:rsidRPr="00670B9F" w:rsidRDefault="00D139D4" w:rsidP="00D139D4">
            <w:pPr>
              <w:pStyle w:val="ConsPlusNormal"/>
              <w:jc w:val="center"/>
            </w:pPr>
            <w:r w:rsidRPr="00670B9F">
              <w:lastRenderedPageBreak/>
              <w:t>Наименование результата предоставления субсидии, контрольной точки &lt;4&gt;</w:t>
            </w:r>
          </w:p>
        </w:tc>
        <w:tc>
          <w:tcPr>
            <w:tcW w:w="1871" w:type="dxa"/>
            <w:vMerge w:val="restart"/>
          </w:tcPr>
          <w:p w:rsidR="00D139D4" w:rsidRPr="00670B9F" w:rsidRDefault="00D139D4" w:rsidP="00D139D4">
            <w:pPr>
              <w:pStyle w:val="ConsPlusNormal"/>
              <w:jc w:val="center"/>
            </w:pPr>
            <w:r w:rsidRPr="00670B9F">
              <w:t>Код результата предоставления субсидии, контрольной точки &lt;5&gt;</w:t>
            </w:r>
          </w:p>
        </w:tc>
        <w:tc>
          <w:tcPr>
            <w:tcW w:w="1757" w:type="dxa"/>
            <w:vMerge w:val="restart"/>
          </w:tcPr>
          <w:p w:rsidR="00D139D4" w:rsidRPr="00670B9F" w:rsidRDefault="00D139D4" w:rsidP="00D139D4">
            <w:pPr>
              <w:pStyle w:val="ConsPlusNormal"/>
              <w:jc w:val="center"/>
            </w:pPr>
            <w:r w:rsidRPr="00670B9F">
              <w:t>Тип результата предоставления субсидии, контрольной точки &lt;6&gt;</w:t>
            </w:r>
          </w:p>
        </w:tc>
        <w:tc>
          <w:tcPr>
            <w:tcW w:w="2367" w:type="dxa"/>
            <w:gridSpan w:val="2"/>
          </w:tcPr>
          <w:p w:rsidR="00D139D4" w:rsidRPr="00670B9F" w:rsidRDefault="00D139D4" w:rsidP="00D139D4">
            <w:pPr>
              <w:pStyle w:val="ConsPlusNormal"/>
              <w:jc w:val="center"/>
            </w:pPr>
            <w:r w:rsidRPr="00670B9F">
              <w:t>Единица измерения &lt;4&gt;</w:t>
            </w:r>
          </w:p>
        </w:tc>
        <w:tc>
          <w:tcPr>
            <w:tcW w:w="1814" w:type="dxa"/>
            <w:vMerge w:val="restart"/>
          </w:tcPr>
          <w:p w:rsidR="00D139D4" w:rsidRPr="00670B9F" w:rsidRDefault="00D139D4" w:rsidP="00D139D4">
            <w:pPr>
              <w:pStyle w:val="ConsPlusNormal"/>
              <w:jc w:val="center"/>
            </w:pPr>
            <w:r w:rsidRPr="00670B9F">
              <w:t>Плановое значение результата предоставления субсидии, контрольной точки &lt;4&gt;</w:t>
            </w:r>
          </w:p>
        </w:tc>
        <w:tc>
          <w:tcPr>
            <w:tcW w:w="2721" w:type="dxa"/>
            <w:vMerge w:val="restart"/>
          </w:tcPr>
          <w:p w:rsidR="00D139D4" w:rsidRPr="00670B9F" w:rsidRDefault="00D139D4" w:rsidP="00D139D4">
            <w:pPr>
              <w:pStyle w:val="ConsPlusNormal"/>
              <w:jc w:val="center"/>
            </w:pPr>
            <w:r w:rsidRPr="00670B9F">
              <w:t>Плановый срок достижения результата предоставления субсидии, контрольной точки на соответствующий финансовый год &lt;4&gt;</w:t>
            </w:r>
          </w:p>
        </w:tc>
      </w:tr>
      <w:tr w:rsidR="00D139D4" w:rsidRPr="00670B9F" w:rsidTr="00D139D4">
        <w:tc>
          <w:tcPr>
            <w:tcW w:w="3061" w:type="dxa"/>
            <w:vMerge/>
          </w:tcPr>
          <w:p w:rsidR="00D139D4" w:rsidRPr="00670B9F" w:rsidRDefault="00D139D4" w:rsidP="00D139D4">
            <w:pPr>
              <w:pStyle w:val="ConsPlusNormal"/>
            </w:pPr>
          </w:p>
        </w:tc>
        <w:tc>
          <w:tcPr>
            <w:tcW w:w="1871" w:type="dxa"/>
            <w:vMerge/>
          </w:tcPr>
          <w:p w:rsidR="00D139D4" w:rsidRPr="00670B9F" w:rsidRDefault="00D139D4" w:rsidP="00D139D4">
            <w:pPr>
              <w:pStyle w:val="ConsPlusNormal"/>
            </w:pPr>
          </w:p>
        </w:tc>
        <w:tc>
          <w:tcPr>
            <w:tcW w:w="1757" w:type="dxa"/>
            <w:vMerge/>
          </w:tcPr>
          <w:p w:rsidR="00D139D4" w:rsidRPr="00670B9F" w:rsidRDefault="00D139D4" w:rsidP="00D139D4">
            <w:pPr>
              <w:pStyle w:val="ConsPlusNormal"/>
            </w:pPr>
          </w:p>
        </w:tc>
        <w:tc>
          <w:tcPr>
            <w:tcW w:w="1191" w:type="dxa"/>
          </w:tcPr>
          <w:p w:rsidR="00D139D4" w:rsidRPr="00670B9F" w:rsidRDefault="00D139D4" w:rsidP="00D139D4">
            <w:pPr>
              <w:pStyle w:val="ConsPlusNormal"/>
              <w:jc w:val="center"/>
            </w:pPr>
            <w:r w:rsidRPr="00670B9F">
              <w:t>наименование</w:t>
            </w:r>
          </w:p>
        </w:tc>
        <w:tc>
          <w:tcPr>
            <w:tcW w:w="1176" w:type="dxa"/>
          </w:tcPr>
          <w:p w:rsidR="00D139D4" w:rsidRPr="00670B9F" w:rsidRDefault="00D139D4" w:rsidP="00D139D4">
            <w:pPr>
              <w:pStyle w:val="ConsPlusNormal"/>
              <w:jc w:val="center"/>
            </w:pPr>
            <w:r w:rsidRPr="00670B9F">
              <w:t>код по ОКЕИ</w:t>
            </w:r>
          </w:p>
        </w:tc>
        <w:tc>
          <w:tcPr>
            <w:tcW w:w="1814" w:type="dxa"/>
            <w:vMerge/>
          </w:tcPr>
          <w:p w:rsidR="00D139D4" w:rsidRPr="00670B9F" w:rsidRDefault="00D139D4" w:rsidP="00D139D4">
            <w:pPr>
              <w:pStyle w:val="ConsPlusNormal"/>
            </w:pPr>
          </w:p>
        </w:tc>
        <w:tc>
          <w:tcPr>
            <w:tcW w:w="2721" w:type="dxa"/>
            <w:vMerge/>
          </w:tcPr>
          <w:p w:rsidR="00D139D4" w:rsidRPr="00670B9F" w:rsidRDefault="00D139D4" w:rsidP="00D139D4">
            <w:pPr>
              <w:pStyle w:val="ConsPlusNormal"/>
            </w:pPr>
          </w:p>
        </w:tc>
      </w:tr>
      <w:tr w:rsidR="00D139D4" w:rsidRPr="00670B9F" w:rsidTr="00D139D4">
        <w:tc>
          <w:tcPr>
            <w:tcW w:w="3061" w:type="dxa"/>
          </w:tcPr>
          <w:p w:rsidR="00D139D4" w:rsidRPr="00670B9F" w:rsidRDefault="00D139D4" w:rsidP="00D139D4">
            <w:pPr>
              <w:pStyle w:val="ConsPlusNormal"/>
              <w:jc w:val="center"/>
            </w:pPr>
            <w:r w:rsidRPr="00670B9F">
              <w:t>1</w:t>
            </w:r>
          </w:p>
        </w:tc>
        <w:tc>
          <w:tcPr>
            <w:tcW w:w="1871" w:type="dxa"/>
          </w:tcPr>
          <w:p w:rsidR="00D139D4" w:rsidRPr="00670B9F" w:rsidRDefault="00D139D4" w:rsidP="00D139D4">
            <w:pPr>
              <w:pStyle w:val="ConsPlusNormal"/>
              <w:jc w:val="center"/>
            </w:pPr>
            <w:r w:rsidRPr="00670B9F">
              <w:t>2</w:t>
            </w:r>
          </w:p>
        </w:tc>
        <w:tc>
          <w:tcPr>
            <w:tcW w:w="1757" w:type="dxa"/>
          </w:tcPr>
          <w:p w:rsidR="00D139D4" w:rsidRPr="00670B9F" w:rsidRDefault="00D139D4" w:rsidP="00D139D4">
            <w:pPr>
              <w:pStyle w:val="ConsPlusNormal"/>
              <w:jc w:val="center"/>
            </w:pPr>
            <w:r w:rsidRPr="00670B9F">
              <w:t>3</w:t>
            </w:r>
          </w:p>
        </w:tc>
        <w:tc>
          <w:tcPr>
            <w:tcW w:w="1191" w:type="dxa"/>
          </w:tcPr>
          <w:p w:rsidR="00D139D4" w:rsidRPr="00670B9F" w:rsidRDefault="00D139D4" w:rsidP="00D139D4">
            <w:pPr>
              <w:pStyle w:val="ConsPlusNormal"/>
              <w:jc w:val="center"/>
            </w:pPr>
            <w:r w:rsidRPr="00670B9F">
              <w:t>4</w:t>
            </w:r>
          </w:p>
        </w:tc>
        <w:tc>
          <w:tcPr>
            <w:tcW w:w="1176" w:type="dxa"/>
          </w:tcPr>
          <w:p w:rsidR="00D139D4" w:rsidRPr="00670B9F" w:rsidRDefault="00D139D4" w:rsidP="00D139D4">
            <w:pPr>
              <w:pStyle w:val="ConsPlusNormal"/>
              <w:jc w:val="center"/>
            </w:pPr>
            <w:r w:rsidRPr="00670B9F">
              <w:t>5</w:t>
            </w:r>
          </w:p>
        </w:tc>
        <w:tc>
          <w:tcPr>
            <w:tcW w:w="1814" w:type="dxa"/>
          </w:tcPr>
          <w:p w:rsidR="00D139D4" w:rsidRPr="00670B9F" w:rsidRDefault="00D139D4" w:rsidP="00D139D4">
            <w:pPr>
              <w:pStyle w:val="ConsPlusNormal"/>
              <w:jc w:val="center"/>
            </w:pPr>
            <w:r w:rsidRPr="00670B9F">
              <w:t>6</w:t>
            </w:r>
          </w:p>
        </w:tc>
        <w:tc>
          <w:tcPr>
            <w:tcW w:w="2721" w:type="dxa"/>
          </w:tcPr>
          <w:p w:rsidR="00D139D4" w:rsidRPr="00670B9F" w:rsidRDefault="00D139D4" w:rsidP="00D139D4">
            <w:pPr>
              <w:pStyle w:val="ConsPlusNormal"/>
              <w:jc w:val="center"/>
            </w:pPr>
            <w:r w:rsidRPr="00670B9F">
              <w:t>7</w:t>
            </w:r>
          </w:p>
        </w:tc>
      </w:tr>
      <w:tr w:rsidR="00D139D4" w:rsidRPr="00670B9F" w:rsidTr="00D139D4">
        <w:tc>
          <w:tcPr>
            <w:tcW w:w="3061" w:type="dxa"/>
            <w:vAlign w:val="bottom"/>
          </w:tcPr>
          <w:p w:rsidR="00D139D4" w:rsidRPr="00670B9F" w:rsidRDefault="00D139D4" w:rsidP="00D139D4">
            <w:pPr>
              <w:pStyle w:val="ConsPlusNormal"/>
            </w:pPr>
            <w:r w:rsidRPr="00670B9F">
              <w:t>Результат предоставления субсидии 1:</w:t>
            </w: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r w:rsidR="00D139D4" w:rsidRPr="00670B9F" w:rsidTr="00D139D4">
        <w:tc>
          <w:tcPr>
            <w:tcW w:w="3061" w:type="dxa"/>
          </w:tcPr>
          <w:p w:rsidR="00D139D4" w:rsidRPr="00670B9F" w:rsidRDefault="00D139D4" w:rsidP="00D139D4">
            <w:pPr>
              <w:pStyle w:val="ConsPlusNormal"/>
            </w:pP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r w:rsidR="00D139D4" w:rsidRPr="00670B9F" w:rsidTr="00D139D4">
        <w:tc>
          <w:tcPr>
            <w:tcW w:w="3061" w:type="dxa"/>
            <w:vAlign w:val="bottom"/>
          </w:tcPr>
          <w:p w:rsidR="00D139D4" w:rsidRPr="00670B9F" w:rsidRDefault="00D139D4" w:rsidP="00D139D4">
            <w:pPr>
              <w:pStyle w:val="ConsPlusNormal"/>
            </w:pPr>
            <w:r w:rsidRPr="00670B9F">
              <w:t>Контрольная точка 1.1:</w:t>
            </w: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r w:rsidR="00D139D4" w:rsidRPr="00670B9F" w:rsidTr="00D139D4">
        <w:tc>
          <w:tcPr>
            <w:tcW w:w="3061" w:type="dxa"/>
          </w:tcPr>
          <w:p w:rsidR="00D139D4" w:rsidRPr="00670B9F" w:rsidRDefault="00D139D4" w:rsidP="00D139D4">
            <w:pPr>
              <w:pStyle w:val="ConsPlusNormal"/>
            </w:pPr>
            <w:r w:rsidRPr="00670B9F">
              <w:t>...</w:t>
            </w: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r w:rsidR="00D139D4" w:rsidRPr="00670B9F" w:rsidTr="00D139D4">
        <w:tc>
          <w:tcPr>
            <w:tcW w:w="3061" w:type="dxa"/>
          </w:tcPr>
          <w:p w:rsidR="00D139D4" w:rsidRPr="00670B9F" w:rsidRDefault="00D139D4" w:rsidP="00D139D4">
            <w:pPr>
              <w:pStyle w:val="ConsPlusNormal"/>
            </w:pP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r w:rsidR="00D139D4" w:rsidRPr="00670B9F" w:rsidTr="00D139D4">
        <w:tc>
          <w:tcPr>
            <w:tcW w:w="3061" w:type="dxa"/>
          </w:tcPr>
          <w:p w:rsidR="00D139D4" w:rsidRPr="00670B9F" w:rsidRDefault="00D139D4" w:rsidP="00D139D4">
            <w:pPr>
              <w:pStyle w:val="ConsPlusNormal"/>
            </w:pPr>
            <w:r w:rsidRPr="00670B9F">
              <w:t>...</w:t>
            </w: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r w:rsidR="00D139D4" w:rsidRPr="00670B9F" w:rsidTr="00D139D4">
        <w:tc>
          <w:tcPr>
            <w:tcW w:w="3061" w:type="dxa"/>
            <w:vAlign w:val="bottom"/>
          </w:tcPr>
          <w:p w:rsidR="00D139D4" w:rsidRPr="00670B9F" w:rsidRDefault="00D139D4" w:rsidP="00D139D4">
            <w:pPr>
              <w:pStyle w:val="ConsPlusNormal"/>
            </w:pPr>
            <w:r w:rsidRPr="00670B9F">
              <w:t>Результат предоставления субсидии 2:</w:t>
            </w: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r w:rsidR="00D139D4" w:rsidRPr="00670B9F" w:rsidTr="00D139D4">
        <w:tc>
          <w:tcPr>
            <w:tcW w:w="3061" w:type="dxa"/>
          </w:tcPr>
          <w:p w:rsidR="00D139D4" w:rsidRPr="00670B9F" w:rsidRDefault="00D139D4" w:rsidP="00D139D4">
            <w:pPr>
              <w:pStyle w:val="ConsPlusNormal"/>
            </w:pP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r w:rsidR="00D139D4" w:rsidRPr="00670B9F" w:rsidTr="00D139D4">
        <w:tc>
          <w:tcPr>
            <w:tcW w:w="3061" w:type="dxa"/>
            <w:vAlign w:val="bottom"/>
          </w:tcPr>
          <w:p w:rsidR="00D139D4" w:rsidRPr="00670B9F" w:rsidRDefault="00D139D4" w:rsidP="00D139D4">
            <w:pPr>
              <w:pStyle w:val="ConsPlusNormal"/>
            </w:pPr>
            <w:r w:rsidRPr="00670B9F">
              <w:t>Контрольная точка 2.1:</w:t>
            </w: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r w:rsidR="00D139D4" w:rsidRPr="00670B9F" w:rsidTr="00D139D4">
        <w:tc>
          <w:tcPr>
            <w:tcW w:w="3061" w:type="dxa"/>
          </w:tcPr>
          <w:p w:rsidR="00D139D4" w:rsidRPr="00670B9F" w:rsidRDefault="00D139D4" w:rsidP="00D139D4">
            <w:pPr>
              <w:pStyle w:val="ConsPlusNormal"/>
            </w:pPr>
            <w:r w:rsidRPr="00670B9F">
              <w:t>...</w:t>
            </w: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r w:rsidR="00D139D4" w:rsidRPr="00670B9F" w:rsidTr="00D139D4">
        <w:tc>
          <w:tcPr>
            <w:tcW w:w="3061" w:type="dxa"/>
          </w:tcPr>
          <w:p w:rsidR="00D139D4" w:rsidRPr="00670B9F" w:rsidRDefault="00D139D4" w:rsidP="00D139D4">
            <w:pPr>
              <w:pStyle w:val="ConsPlusNormal"/>
            </w:pP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r w:rsidR="00D139D4" w:rsidRPr="00670B9F" w:rsidTr="00D139D4">
        <w:tc>
          <w:tcPr>
            <w:tcW w:w="3061" w:type="dxa"/>
          </w:tcPr>
          <w:p w:rsidR="00D139D4" w:rsidRPr="00670B9F" w:rsidRDefault="00D139D4" w:rsidP="00D139D4">
            <w:pPr>
              <w:pStyle w:val="ConsPlusNormal"/>
            </w:pPr>
            <w:r w:rsidRPr="00670B9F">
              <w:t>...</w:t>
            </w:r>
          </w:p>
        </w:tc>
        <w:tc>
          <w:tcPr>
            <w:tcW w:w="1871" w:type="dxa"/>
          </w:tcPr>
          <w:p w:rsidR="00D139D4" w:rsidRPr="00670B9F" w:rsidRDefault="00D139D4" w:rsidP="00D139D4">
            <w:pPr>
              <w:pStyle w:val="ConsPlusNormal"/>
            </w:pPr>
          </w:p>
        </w:tc>
        <w:tc>
          <w:tcPr>
            <w:tcW w:w="1757" w:type="dxa"/>
          </w:tcPr>
          <w:p w:rsidR="00D139D4" w:rsidRPr="00670B9F" w:rsidRDefault="00D139D4" w:rsidP="00D139D4">
            <w:pPr>
              <w:pStyle w:val="ConsPlusNormal"/>
            </w:pPr>
          </w:p>
        </w:tc>
        <w:tc>
          <w:tcPr>
            <w:tcW w:w="1191" w:type="dxa"/>
          </w:tcPr>
          <w:p w:rsidR="00D139D4" w:rsidRPr="00670B9F" w:rsidRDefault="00D139D4" w:rsidP="00D139D4">
            <w:pPr>
              <w:pStyle w:val="ConsPlusNormal"/>
            </w:pPr>
          </w:p>
        </w:tc>
        <w:tc>
          <w:tcPr>
            <w:tcW w:w="1176" w:type="dxa"/>
          </w:tcPr>
          <w:p w:rsidR="00D139D4" w:rsidRPr="00670B9F" w:rsidRDefault="00D139D4" w:rsidP="00D139D4">
            <w:pPr>
              <w:pStyle w:val="ConsPlusNormal"/>
            </w:pPr>
          </w:p>
        </w:tc>
        <w:tc>
          <w:tcPr>
            <w:tcW w:w="1814" w:type="dxa"/>
          </w:tcPr>
          <w:p w:rsidR="00D139D4" w:rsidRPr="00670B9F" w:rsidRDefault="00D139D4" w:rsidP="00D139D4">
            <w:pPr>
              <w:pStyle w:val="ConsPlusNormal"/>
            </w:pPr>
          </w:p>
        </w:tc>
        <w:tc>
          <w:tcPr>
            <w:tcW w:w="2721" w:type="dxa"/>
          </w:tcPr>
          <w:p w:rsidR="00D139D4" w:rsidRPr="00670B9F" w:rsidRDefault="00D139D4" w:rsidP="00D139D4">
            <w:pPr>
              <w:pStyle w:val="ConsPlusNormal"/>
            </w:pPr>
          </w:p>
        </w:tc>
      </w:tr>
    </w:tbl>
    <w:p w:rsidR="00D139D4" w:rsidRPr="00670B9F" w:rsidRDefault="00D139D4" w:rsidP="00D139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1928"/>
        <w:gridCol w:w="340"/>
        <w:gridCol w:w="1701"/>
        <w:gridCol w:w="340"/>
        <w:gridCol w:w="1814"/>
        <w:gridCol w:w="340"/>
        <w:gridCol w:w="1814"/>
      </w:tblGrid>
      <w:tr w:rsidR="00D139D4" w:rsidRPr="00670B9F" w:rsidTr="00D139D4">
        <w:tc>
          <w:tcPr>
            <w:tcW w:w="3061" w:type="dxa"/>
            <w:tcBorders>
              <w:top w:val="nil"/>
              <w:left w:val="nil"/>
              <w:bottom w:val="nil"/>
              <w:right w:val="nil"/>
            </w:tcBorders>
            <w:vAlign w:val="bottom"/>
          </w:tcPr>
          <w:p w:rsidR="00D139D4" w:rsidRPr="00670B9F" w:rsidRDefault="00D139D4" w:rsidP="00D139D4">
            <w:pPr>
              <w:pStyle w:val="ConsPlusNormal"/>
            </w:pPr>
            <w:r w:rsidRPr="00670B9F">
              <w:t>Руководитель (иное уполномоченное лицо) получателя субсидии</w:t>
            </w:r>
          </w:p>
        </w:tc>
        <w:tc>
          <w:tcPr>
            <w:tcW w:w="1928"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701" w:type="dxa"/>
            <w:tcBorders>
              <w:top w:val="nil"/>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single" w:sz="4" w:space="0" w:color="auto"/>
              <w:right w:val="nil"/>
            </w:tcBorders>
          </w:tcPr>
          <w:p w:rsidR="00D139D4" w:rsidRPr="00670B9F" w:rsidRDefault="00D139D4" w:rsidP="00D139D4">
            <w:pPr>
              <w:pStyle w:val="ConsPlusNormal"/>
            </w:pPr>
          </w:p>
        </w:tc>
      </w:tr>
      <w:tr w:rsidR="00D139D4" w:rsidRPr="00670B9F" w:rsidTr="00D139D4">
        <w:tc>
          <w:tcPr>
            <w:tcW w:w="3061" w:type="dxa"/>
            <w:tcBorders>
              <w:top w:val="nil"/>
              <w:left w:val="nil"/>
              <w:bottom w:val="nil"/>
              <w:right w:val="nil"/>
            </w:tcBorders>
          </w:tcPr>
          <w:p w:rsidR="00D139D4" w:rsidRPr="00670B9F" w:rsidRDefault="00D139D4" w:rsidP="00D139D4">
            <w:pPr>
              <w:pStyle w:val="ConsPlusNormal"/>
            </w:pPr>
          </w:p>
        </w:tc>
        <w:tc>
          <w:tcPr>
            <w:tcW w:w="1928"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701" w:type="dxa"/>
            <w:tcBorders>
              <w:top w:val="single" w:sz="4" w:space="0" w:color="auto"/>
              <w:left w:val="nil"/>
              <w:bottom w:val="nil"/>
              <w:right w:val="nil"/>
            </w:tcBorders>
          </w:tcPr>
          <w:p w:rsidR="00D139D4" w:rsidRPr="00670B9F" w:rsidRDefault="00D139D4" w:rsidP="00D139D4">
            <w:pPr>
              <w:pStyle w:val="ConsPlusNormal"/>
              <w:jc w:val="center"/>
            </w:pPr>
            <w:r w:rsidRPr="00670B9F">
              <w:t>(должность)</w:t>
            </w: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single" w:sz="4" w:space="0" w:color="auto"/>
              <w:left w:val="nil"/>
              <w:bottom w:val="nil"/>
              <w:right w:val="nil"/>
            </w:tcBorders>
          </w:tcPr>
          <w:p w:rsidR="00D139D4" w:rsidRPr="00670B9F" w:rsidRDefault="00D139D4" w:rsidP="00D139D4">
            <w:pPr>
              <w:pStyle w:val="ConsPlusNormal"/>
              <w:jc w:val="center"/>
            </w:pPr>
            <w:r w:rsidRPr="00670B9F">
              <w:t>(подпись)</w:t>
            </w: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single" w:sz="4" w:space="0" w:color="auto"/>
              <w:left w:val="nil"/>
              <w:bottom w:val="nil"/>
              <w:right w:val="nil"/>
            </w:tcBorders>
          </w:tcPr>
          <w:p w:rsidR="00D139D4" w:rsidRPr="00670B9F" w:rsidRDefault="00D139D4" w:rsidP="00D139D4">
            <w:pPr>
              <w:pStyle w:val="ConsPlusNormal"/>
              <w:jc w:val="center"/>
            </w:pPr>
            <w:r w:rsidRPr="00670B9F">
              <w:t>(расшифровка подписи)</w:t>
            </w:r>
          </w:p>
        </w:tc>
      </w:tr>
      <w:tr w:rsidR="00D139D4" w:rsidRPr="00670B9F" w:rsidTr="00D139D4">
        <w:tc>
          <w:tcPr>
            <w:tcW w:w="3061" w:type="dxa"/>
            <w:tcBorders>
              <w:top w:val="nil"/>
              <w:left w:val="nil"/>
              <w:bottom w:val="nil"/>
              <w:right w:val="nil"/>
            </w:tcBorders>
            <w:vAlign w:val="bottom"/>
          </w:tcPr>
          <w:p w:rsidR="00D139D4" w:rsidRPr="00670B9F" w:rsidRDefault="00D139D4" w:rsidP="00D139D4">
            <w:pPr>
              <w:pStyle w:val="ConsPlusNormal"/>
            </w:pPr>
            <w:r w:rsidRPr="00670B9F">
              <w:t>Исполнитель</w:t>
            </w:r>
          </w:p>
        </w:tc>
        <w:tc>
          <w:tcPr>
            <w:tcW w:w="1928"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701" w:type="dxa"/>
            <w:tcBorders>
              <w:top w:val="nil"/>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single" w:sz="4" w:space="0" w:color="auto"/>
              <w:right w:val="nil"/>
            </w:tcBorders>
          </w:tcPr>
          <w:p w:rsidR="00D139D4" w:rsidRPr="00670B9F" w:rsidRDefault="00D139D4" w:rsidP="00D139D4">
            <w:pPr>
              <w:pStyle w:val="ConsPlusNormal"/>
            </w:pPr>
          </w:p>
        </w:tc>
      </w:tr>
      <w:tr w:rsidR="00D139D4" w:rsidRPr="00670B9F" w:rsidTr="00D139D4">
        <w:tc>
          <w:tcPr>
            <w:tcW w:w="3061" w:type="dxa"/>
            <w:tcBorders>
              <w:top w:val="nil"/>
              <w:left w:val="nil"/>
              <w:bottom w:val="nil"/>
              <w:right w:val="nil"/>
            </w:tcBorders>
          </w:tcPr>
          <w:p w:rsidR="00D139D4" w:rsidRPr="00670B9F" w:rsidRDefault="00D139D4" w:rsidP="00D139D4">
            <w:pPr>
              <w:pStyle w:val="ConsPlusNormal"/>
            </w:pPr>
          </w:p>
        </w:tc>
        <w:tc>
          <w:tcPr>
            <w:tcW w:w="1928"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701" w:type="dxa"/>
            <w:tcBorders>
              <w:top w:val="single" w:sz="4" w:space="0" w:color="auto"/>
              <w:left w:val="nil"/>
              <w:bottom w:val="nil"/>
              <w:right w:val="nil"/>
            </w:tcBorders>
          </w:tcPr>
          <w:p w:rsidR="00D139D4" w:rsidRPr="00670B9F" w:rsidRDefault="00D139D4" w:rsidP="00D139D4">
            <w:pPr>
              <w:pStyle w:val="ConsPlusNormal"/>
              <w:jc w:val="center"/>
            </w:pPr>
            <w:r w:rsidRPr="00670B9F">
              <w:t>(должность)</w:t>
            </w: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single" w:sz="4" w:space="0" w:color="auto"/>
              <w:left w:val="nil"/>
              <w:bottom w:val="nil"/>
              <w:right w:val="nil"/>
            </w:tcBorders>
          </w:tcPr>
          <w:p w:rsidR="00D139D4" w:rsidRPr="00670B9F" w:rsidRDefault="00D139D4" w:rsidP="00D139D4">
            <w:pPr>
              <w:pStyle w:val="ConsPlusNormal"/>
              <w:jc w:val="center"/>
            </w:pPr>
            <w:r w:rsidRPr="00670B9F">
              <w:t>(расшифровка подписи)</w:t>
            </w: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single" w:sz="4" w:space="0" w:color="auto"/>
              <w:left w:val="nil"/>
              <w:bottom w:val="nil"/>
              <w:right w:val="nil"/>
            </w:tcBorders>
          </w:tcPr>
          <w:p w:rsidR="00D139D4" w:rsidRPr="00670B9F" w:rsidRDefault="00D139D4" w:rsidP="00D139D4">
            <w:pPr>
              <w:pStyle w:val="ConsPlusNormal"/>
              <w:jc w:val="center"/>
            </w:pPr>
            <w:r w:rsidRPr="00670B9F">
              <w:t>(телефон)</w:t>
            </w:r>
          </w:p>
        </w:tc>
      </w:tr>
      <w:tr w:rsidR="00D139D4" w:rsidRPr="00670B9F" w:rsidTr="00D139D4">
        <w:tc>
          <w:tcPr>
            <w:tcW w:w="3061" w:type="dxa"/>
            <w:tcBorders>
              <w:top w:val="nil"/>
              <w:left w:val="nil"/>
              <w:bottom w:val="nil"/>
              <w:right w:val="nil"/>
            </w:tcBorders>
          </w:tcPr>
          <w:p w:rsidR="00D139D4" w:rsidRPr="00670B9F" w:rsidRDefault="00D139D4" w:rsidP="00D139D4">
            <w:pPr>
              <w:pStyle w:val="ConsPlusNormal"/>
            </w:pPr>
            <w:r w:rsidRPr="00670B9F">
              <w:t>"__" ______ 20__ г.</w:t>
            </w:r>
          </w:p>
        </w:tc>
        <w:tc>
          <w:tcPr>
            <w:tcW w:w="1928"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701"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nil"/>
            </w:tcBorders>
          </w:tcPr>
          <w:p w:rsidR="00D139D4" w:rsidRPr="00670B9F" w:rsidRDefault="00D139D4" w:rsidP="00D139D4">
            <w:pPr>
              <w:pStyle w:val="ConsPlusNormal"/>
            </w:pPr>
          </w:p>
        </w:tc>
      </w:tr>
      <w:tr w:rsidR="00D139D4" w:rsidRPr="00670B9F" w:rsidTr="00D139D4">
        <w:tc>
          <w:tcPr>
            <w:tcW w:w="3061" w:type="dxa"/>
            <w:tcBorders>
              <w:top w:val="nil"/>
              <w:left w:val="nil"/>
              <w:bottom w:val="nil"/>
              <w:right w:val="nil"/>
            </w:tcBorders>
          </w:tcPr>
          <w:p w:rsidR="00D139D4" w:rsidRPr="00670B9F" w:rsidRDefault="00D139D4" w:rsidP="00D139D4">
            <w:pPr>
              <w:pStyle w:val="ConsPlusNormal"/>
            </w:pPr>
          </w:p>
        </w:tc>
        <w:tc>
          <w:tcPr>
            <w:tcW w:w="1928"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701"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nil"/>
            </w:tcBorders>
          </w:tcPr>
          <w:p w:rsidR="00D139D4" w:rsidRPr="00670B9F" w:rsidRDefault="00D139D4" w:rsidP="00D139D4">
            <w:pPr>
              <w:pStyle w:val="ConsPlusNormal"/>
            </w:pPr>
          </w:p>
        </w:tc>
      </w:tr>
      <w:tr w:rsidR="00D139D4" w:rsidRPr="00670B9F" w:rsidTr="00D139D4">
        <w:tc>
          <w:tcPr>
            <w:tcW w:w="3061" w:type="dxa"/>
            <w:tcBorders>
              <w:top w:val="nil"/>
              <w:left w:val="nil"/>
              <w:bottom w:val="nil"/>
              <w:right w:val="nil"/>
            </w:tcBorders>
            <w:vAlign w:val="bottom"/>
          </w:tcPr>
          <w:p w:rsidR="00D139D4" w:rsidRPr="00670B9F" w:rsidRDefault="00D139D4" w:rsidP="00D139D4">
            <w:pPr>
              <w:pStyle w:val="ConsPlusNormal"/>
            </w:pPr>
            <w:r w:rsidRPr="00670B9F">
              <w:t>Руководитель (иное уполномоченное лицо) главного распорядителя бюджетных средств</w:t>
            </w:r>
          </w:p>
        </w:tc>
        <w:tc>
          <w:tcPr>
            <w:tcW w:w="1928" w:type="dxa"/>
            <w:tcBorders>
              <w:top w:val="nil"/>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701" w:type="dxa"/>
            <w:tcBorders>
              <w:top w:val="nil"/>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single" w:sz="4" w:space="0" w:color="auto"/>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single" w:sz="4" w:space="0" w:color="auto"/>
              <w:right w:val="nil"/>
            </w:tcBorders>
          </w:tcPr>
          <w:p w:rsidR="00D139D4" w:rsidRPr="00670B9F" w:rsidRDefault="00D139D4" w:rsidP="00D139D4">
            <w:pPr>
              <w:pStyle w:val="ConsPlusNormal"/>
            </w:pPr>
          </w:p>
        </w:tc>
      </w:tr>
      <w:tr w:rsidR="00D139D4" w:rsidRPr="00670B9F" w:rsidTr="00D139D4">
        <w:tc>
          <w:tcPr>
            <w:tcW w:w="3061" w:type="dxa"/>
            <w:tcBorders>
              <w:top w:val="nil"/>
              <w:left w:val="nil"/>
              <w:bottom w:val="nil"/>
              <w:right w:val="nil"/>
            </w:tcBorders>
          </w:tcPr>
          <w:p w:rsidR="00D139D4" w:rsidRPr="00670B9F" w:rsidRDefault="00D139D4" w:rsidP="00D139D4">
            <w:pPr>
              <w:pStyle w:val="ConsPlusNormal"/>
            </w:pPr>
          </w:p>
        </w:tc>
        <w:tc>
          <w:tcPr>
            <w:tcW w:w="1928" w:type="dxa"/>
            <w:tcBorders>
              <w:top w:val="single" w:sz="4" w:space="0" w:color="auto"/>
              <w:left w:val="nil"/>
              <w:bottom w:val="nil"/>
              <w:right w:val="nil"/>
            </w:tcBorders>
          </w:tcPr>
          <w:p w:rsidR="00D139D4" w:rsidRPr="00670B9F" w:rsidRDefault="00D139D4" w:rsidP="00D139D4">
            <w:pPr>
              <w:pStyle w:val="ConsPlusNormal"/>
              <w:jc w:val="center"/>
            </w:pPr>
            <w:r w:rsidRPr="00670B9F">
              <w:t>(наименование главного распорядителя бюджетных средств)</w:t>
            </w:r>
          </w:p>
        </w:tc>
        <w:tc>
          <w:tcPr>
            <w:tcW w:w="340" w:type="dxa"/>
            <w:tcBorders>
              <w:top w:val="nil"/>
              <w:left w:val="nil"/>
              <w:bottom w:val="nil"/>
              <w:right w:val="nil"/>
            </w:tcBorders>
          </w:tcPr>
          <w:p w:rsidR="00D139D4" w:rsidRPr="00670B9F" w:rsidRDefault="00D139D4" w:rsidP="00D139D4">
            <w:pPr>
              <w:pStyle w:val="ConsPlusNormal"/>
            </w:pPr>
          </w:p>
        </w:tc>
        <w:tc>
          <w:tcPr>
            <w:tcW w:w="1701" w:type="dxa"/>
            <w:tcBorders>
              <w:top w:val="single" w:sz="4" w:space="0" w:color="auto"/>
              <w:left w:val="nil"/>
              <w:bottom w:val="nil"/>
              <w:right w:val="nil"/>
            </w:tcBorders>
          </w:tcPr>
          <w:p w:rsidR="00D139D4" w:rsidRPr="00670B9F" w:rsidRDefault="00D139D4" w:rsidP="00D139D4">
            <w:pPr>
              <w:pStyle w:val="ConsPlusNormal"/>
              <w:jc w:val="center"/>
            </w:pPr>
            <w:r w:rsidRPr="00670B9F">
              <w:t>(должность)</w:t>
            </w: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single" w:sz="4" w:space="0" w:color="auto"/>
              <w:left w:val="nil"/>
              <w:bottom w:val="nil"/>
              <w:right w:val="nil"/>
            </w:tcBorders>
          </w:tcPr>
          <w:p w:rsidR="00D139D4" w:rsidRPr="00670B9F" w:rsidRDefault="00D139D4" w:rsidP="00D139D4">
            <w:pPr>
              <w:pStyle w:val="ConsPlusNormal"/>
              <w:jc w:val="center"/>
            </w:pPr>
            <w:r w:rsidRPr="00670B9F">
              <w:t>(подпись)</w:t>
            </w: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single" w:sz="4" w:space="0" w:color="auto"/>
              <w:left w:val="nil"/>
              <w:bottom w:val="nil"/>
              <w:right w:val="nil"/>
            </w:tcBorders>
          </w:tcPr>
          <w:p w:rsidR="00D139D4" w:rsidRPr="00670B9F" w:rsidRDefault="00D139D4" w:rsidP="00D139D4">
            <w:pPr>
              <w:pStyle w:val="ConsPlusNormal"/>
              <w:jc w:val="center"/>
            </w:pPr>
            <w:r w:rsidRPr="00670B9F">
              <w:t>(расшифровка подписи)</w:t>
            </w:r>
          </w:p>
        </w:tc>
      </w:tr>
      <w:tr w:rsidR="00D139D4" w:rsidRPr="00670B9F" w:rsidTr="00D139D4">
        <w:tc>
          <w:tcPr>
            <w:tcW w:w="3061" w:type="dxa"/>
            <w:tcBorders>
              <w:top w:val="nil"/>
              <w:left w:val="nil"/>
              <w:bottom w:val="nil"/>
              <w:right w:val="nil"/>
            </w:tcBorders>
          </w:tcPr>
          <w:p w:rsidR="00D139D4" w:rsidRPr="00670B9F" w:rsidRDefault="00D139D4" w:rsidP="00D139D4">
            <w:pPr>
              <w:pStyle w:val="ConsPlusNormal"/>
            </w:pPr>
            <w:r w:rsidRPr="00670B9F">
              <w:t>"__" ______ 20__ г.</w:t>
            </w:r>
          </w:p>
        </w:tc>
        <w:tc>
          <w:tcPr>
            <w:tcW w:w="1928"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701"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nil"/>
            </w:tcBorders>
          </w:tcPr>
          <w:p w:rsidR="00D139D4" w:rsidRPr="00670B9F" w:rsidRDefault="00D139D4" w:rsidP="00D139D4">
            <w:pPr>
              <w:pStyle w:val="ConsPlusNormal"/>
            </w:pPr>
          </w:p>
        </w:tc>
        <w:tc>
          <w:tcPr>
            <w:tcW w:w="340" w:type="dxa"/>
            <w:tcBorders>
              <w:top w:val="nil"/>
              <w:left w:val="nil"/>
              <w:bottom w:val="nil"/>
              <w:right w:val="nil"/>
            </w:tcBorders>
          </w:tcPr>
          <w:p w:rsidR="00D139D4" w:rsidRPr="00670B9F" w:rsidRDefault="00D139D4" w:rsidP="00D139D4">
            <w:pPr>
              <w:pStyle w:val="ConsPlusNormal"/>
            </w:pPr>
          </w:p>
        </w:tc>
        <w:tc>
          <w:tcPr>
            <w:tcW w:w="1814" w:type="dxa"/>
            <w:tcBorders>
              <w:top w:val="nil"/>
              <w:left w:val="nil"/>
              <w:bottom w:val="nil"/>
              <w:right w:val="nil"/>
            </w:tcBorders>
          </w:tcPr>
          <w:p w:rsidR="00D139D4" w:rsidRPr="00670B9F" w:rsidRDefault="00D139D4" w:rsidP="00D139D4">
            <w:pPr>
              <w:pStyle w:val="ConsPlusNormal"/>
            </w:pPr>
          </w:p>
        </w:tc>
      </w:tr>
    </w:tbl>
    <w:p w:rsidR="00D139D4" w:rsidRDefault="00D139D4" w:rsidP="00D139D4">
      <w:pPr>
        <w:pStyle w:val="ConsPlusNormal"/>
      </w:pPr>
    </w:p>
    <w:p w:rsidR="00D139D4" w:rsidRPr="00670B9F" w:rsidRDefault="00D139D4" w:rsidP="00D139D4">
      <w:pPr>
        <w:pStyle w:val="ConsPlusNormal"/>
        <w:ind w:firstLine="540"/>
        <w:jc w:val="both"/>
      </w:pPr>
      <w:r w:rsidRPr="00670B9F">
        <w:t>&lt;1&gt; Наименование структурного элемента муниципальной программы с отражением в кодовой зоне 4 и 5 разрядов целевой статьи расходов соответствующего бюджета бюджетной системы Российской Федерации в соответствии с договором о предоставлении субсидии (далее - договор).</w:t>
      </w:r>
    </w:p>
    <w:p w:rsidR="00D139D4" w:rsidRPr="00670B9F" w:rsidRDefault="00D139D4" w:rsidP="00D139D4">
      <w:pPr>
        <w:pStyle w:val="ConsPlusNormal"/>
        <w:ind w:firstLine="540"/>
        <w:jc w:val="both"/>
      </w:pPr>
      <w:r w:rsidRPr="00670B9F">
        <w:t>&lt;2&gt; 13 - 17 разряды кода классификации расходов соответствующего бюджета бюджетной системы Российской Федерации в соответствии с договором.</w:t>
      </w:r>
    </w:p>
    <w:p w:rsidR="00D139D4" w:rsidRPr="00670B9F" w:rsidRDefault="00D139D4" w:rsidP="00D139D4">
      <w:pPr>
        <w:pStyle w:val="ConsPlusNormal"/>
        <w:ind w:firstLine="540"/>
        <w:jc w:val="both"/>
      </w:pPr>
      <w:r w:rsidRPr="00670B9F">
        <w:t>&lt;3&gt; Номер корректировки (например, "1", "2", "3","...") (при представлении уточненных значений).</w:t>
      </w:r>
    </w:p>
    <w:p w:rsidR="00D139D4" w:rsidRPr="00670B9F" w:rsidRDefault="00D139D4" w:rsidP="00D139D4">
      <w:pPr>
        <w:pStyle w:val="ConsPlusNormal"/>
        <w:ind w:firstLine="540"/>
        <w:jc w:val="both"/>
      </w:pPr>
      <w:r w:rsidRPr="00670B9F">
        <w:t>&lt;4&gt; Показатели граф 1, 4 - 7 по строкам «Результат предоставления субсидии» в соответствии с плановыми значениями и сроками достижения результатов предоставления субсидии, установленными договором.</w:t>
      </w:r>
    </w:p>
    <w:p w:rsidR="00D139D4" w:rsidRPr="00670B9F" w:rsidRDefault="00D139D4" w:rsidP="00D139D4">
      <w:pPr>
        <w:pStyle w:val="ConsPlusNormal"/>
        <w:ind w:firstLine="540"/>
        <w:jc w:val="both"/>
      </w:pPr>
      <w:r w:rsidRPr="00670B9F">
        <w:t>&lt;5&gt; Коды результатов предоставления и контрольных точек, содержащихся в государственной интегрированной информационной системе управления общественными финансами «Электронный бюджет».</w:t>
      </w:r>
    </w:p>
    <w:p w:rsidR="00D139D4" w:rsidRDefault="00D139D4" w:rsidP="00D139D4">
      <w:pPr>
        <w:pStyle w:val="ConsPlusNormal"/>
        <w:ind w:firstLine="540"/>
        <w:jc w:val="both"/>
      </w:pPr>
      <w:r w:rsidRPr="00670B9F">
        <w:t>&lt;6&gt; В соответствии с приложением 4 к настоящему Порядку.</w:t>
      </w:r>
    </w:p>
    <w:p w:rsidR="00D139D4" w:rsidRPr="00D139D4" w:rsidRDefault="00D139D4" w:rsidP="00D139D4">
      <w:pPr>
        <w:tabs>
          <w:tab w:val="left" w:pos="601"/>
        </w:tabs>
        <w:sectPr w:rsidR="00D139D4" w:rsidRPr="00D139D4" w:rsidSect="00055E89">
          <w:pgSz w:w="16838" w:h="11905" w:orient="landscape"/>
          <w:pgMar w:top="1701" w:right="1134" w:bottom="850" w:left="1134" w:header="709" w:footer="0" w:gutter="0"/>
          <w:cols w:space="720"/>
          <w:titlePg/>
          <w:docGrid w:linePitch="326"/>
        </w:sectPr>
      </w:pPr>
      <w:r>
        <w:tab/>
      </w:r>
    </w:p>
    <w:p w:rsidR="00D139D4" w:rsidRPr="00670B9F" w:rsidRDefault="00D139D4" w:rsidP="00D139D4">
      <w:pPr>
        <w:pStyle w:val="ConsPlusNormal"/>
        <w:jc w:val="both"/>
      </w:pPr>
    </w:p>
    <w:p w:rsidR="00D139D4" w:rsidRPr="00670B9F" w:rsidRDefault="00D139D4" w:rsidP="00D139D4">
      <w:pPr>
        <w:pStyle w:val="ConsPlusNormal"/>
        <w:jc w:val="right"/>
        <w:outlineLvl w:val="1"/>
        <w:rPr>
          <w:rFonts w:ascii="Times New Roman" w:hAnsi="Times New Roman" w:cs="Times New Roman"/>
        </w:rPr>
      </w:pPr>
      <w:r w:rsidRPr="00670B9F">
        <w:rPr>
          <w:rFonts w:ascii="Times New Roman" w:hAnsi="Times New Roman" w:cs="Times New Roman"/>
        </w:rPr>
        <w:t>Приложение 4</w:t>
      </w:r>
    </w:p>
    <w:p w:rsidR="00D139D4" w:rsidRPr="00670B9F" w:rsidRDefault="00D139D4" w:rsidP="00D139D4">
      <w:pPr>
        <w:pStyle w:val="ConsPlusNormal"/>
        <w:jc w:val="right"/>
        <w:rPr>
          <w:rFonts w:ascii="Times New Roman" w:hAnsi="Times New Roman" w:cs="Times New Roman"/>
        </w:rPr>
      </w:pPr>
      <w:r w:rsidRPr="00670B9F">
        <w:rPr>
          <w:rFonts w:ascii="Times New Roman" w:hAnsi="Times New Roman" w:cs="Times New Roman"/>
        </w:rPr>
        <w:t>к Порядку</w:t>
      </w:r>
      <w:r>
        <w:rPr>
          <w:rFonts w:ascii="Times New Roman" w:hAnsi="Times New Roman" w:cs="Times New Roman"/>
        </w:rPr>
        <w:t xml:space="preserve"> </w:t>
      </w:r>
      <w:r w:rsidRPr="00670B9F">
        <w:rPr>
          <w:rFonts w:ascii="Times New Roman" w:hAnsi="Times New Roman" w:cs="Times New Roman"/>
        </w:rPr>
        <w:t>предоставления</w:t>
      </w:r>
    </w:p>
    <w:p w:rsidR="00D139D4" w:rsidRPr="00670B9F" w:rsidRDefault="00D139D4" w:rsidP="00D139D4">
      <w:pPr>
        <w:pStyle w:val="ConsPlusNormal"/>
        <w:jc w:val="right"/>
        <w:rPr>
          <w:rFonts w:ascii="Times New Roman" w:hAnsi="Times New Roman" w:cs="Times New Roman"/>
        </w:rPr>
      </w:pPr>
      <w:r w:rsidRPr="00670B9F">
        <w:rPr>
          <w:rFonts w:ascii="Times New Roman" w:hAnsi="Times New Roman" w:cs="Times New Roman"/>
        </w:rPr>
        <w:t>финансовой поддержки в форме</w:t>
      </w:r>
    </w:p>
    <w:p w:rsidR="00D139D4" w:rsidRPr="00670B9F" w:rsidRDefault="00D139D4" w:rsidP="00D139D4">
      <w:pPr>
        <w:pStyle w:val="ConsPlusNormal"/>
        <w:jc w:val="right"/>
        <w:rPr>
          <w:rFonts w:ascii="Times New Roman" w:hAnsi="Times New Roman" w:cs="Times New Roman"/>
        </w:rPr>
      </w:pPr>
      <w:r w:rsidRPr="00670B9F">
        <w:rPr>
          <w:rFonts w:ascii="Times New Roman" w:hAnsi="Times New Roman" w:cs="Times New Roman"/>
        </w:rPr>
        <w:t>субсидий субъектам малого</w:t>
      </w:r>
    </w:p>
    <w:p w:rsidR="00D139D4" w:rsidRPr="00670B9F" w:rsidRDefault="00D139D4" w:rsidP="00D139D4">
      <w:pPr>
        <w:pStyle w:val="ConsPlusNormal"/>
        <w:jc w:val="right"/>
        <w:rPr>
          <w:rFonts w:ascii="Times New Roman" w:hAnsi="Times New Roman" w:cs="Times New Roman"/>
        </w:rPr>
      </w:pPr>
      <w:r w:rsidRPr="00670B9F">
        <w:rPr>
          <w:rFonts w:ascii="Times New Roman" w:hAnsi="Times New Roman" w:cs="Times New Roman"/>
        </w:rPr>
        <w:t>и среднего предпринимательства</w:t>
      </w:r>
    </w:p>
    <w:p w:rsidR="00D139D4" w:rsidRPr="00670B9F" w:rsidRDefault="00D139D4" w:rsidP="00D139D4">
      <w:pPr>
        <w:pStyle w:val="ConsPlusNormal"/>
        <w:jc w:val="right"/>
        <w:rPr>
          <w:rFonts w:ascii="Times New Roman" w:hAnsi="Times New Roman" w:cs="Times New Roman"/>
        </w:rPr>
      </w:pPr>
      <w:r w:rsidRPr="00670B9F">
        <w:rPr>
          <w:rFonts w:ascii="Times New Roman" w:hAnsi="Times New Roman" w:cs="Times New Roman"/>
        </w:rPr>
        <w:t>из бюджета города Ханты-Мансийска</w:t>
      </w:r>
    </w:p>
    <w:p w:rsidR="00D139D4" w:rsidRPr="00670B9F" w:rsidRDefault="00D139D4" w:rsidP="00D139D4">
      <w:pPr>
        <w:pStyle w:val="ConsPlusNormal"/>
        <w:jc w:val="right"/>
        <w:rPr>
          <w:rFonts w:ascii="Times New Roman" w:hAnsi="Times New Roman" w:cs="Times New Roman"/>
        </w:rPr>
      </w:pPr>
    </w:p>
    <w:p w:rsidR="00D139D4" w:rsidRPr="00670B9F" w:rsidRDefault="00D139D4" w:rsidP="00D139D4">
      <w:pPr>
        <w:pStyle w:val="ConsPlusNormal"/>
        <w:jc w:val="both"/>
      </w:pPr>
    </w:p>
    <w:p w:rsidR="00D139D4" w:rsidRPr="00670B9F" w:rsidRDefault="00D139D4" w:rsidP="00D139D4">
      <w:pPr>
        <w:pStyle w:val="ConsPlusTitle"/>
        <w:jc w:val="center"/>
      </w:pPr>
      <w:r w:rsidRPr="00670B9F">
        <w:t>ТИПЫ</w:t>
      </w:r>
    </w:p>
    <w:p w:rsidR="00D139D4" w:rsidRPr="00670B9F" w:rsidRDefault="00D139D4" w:rsidP="00D139D4">
      <w:pPr>
        <w:pStyle w:val="ConsPlusTitle"/>
        <w:jc w:val="center"/>
      </w:pPr>
      <w:r w:rsidRPr="00670B9F">
        <w:t>СУБСИДИЙ, ТИПЫ РЕЗУЛЬТАТОВ ПРЕДОСТАВЛЕНИЯ СУБСИДИЙ</w:t>
      </w:r>
    </w:p>
    <w:p w:rsidR="00D139D4" w:rsidRPr="00670B9F" w:rsidRDefault="00D139D4" w:rsidP="00D139D4">
      <w:pPr>
        <w:pStyle w:val="ConsPlusTitle"/>
        <w:jc w:val="center"/>
      </w:pPr>
      <w:r w:rsidRPr="00670B9F">
        <w:t>И СООТВЕТСТВУЮЩИЕ ИМ ТИПЫ КОНТРОЛЬНЫХ ТОЧЕК</w:t>
      </w:r>
    </w:p>
    <w:p w:rsidR="00D139D4" w:rsidRPr="00670B9F" w:rsidRDefault="00D139D4" w:rsidP="00D139D4">
      <w:pPr>
        <w:pStyle w:val="ConsPlusNormal"/>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34"/>
        <w:gridCol w:w="2423"/>
        <w:gridCol w:w="9639"/>
      </w:tblGrid>
      <w:tr w:rsidR="00D139D4" w:rsidRPr="00670B9F" w:rsidTr="00D139D4">
        <w:tc>
          <w:tcPr>
            <w:tcW w:w="2534" w:type="dxa"/>
          </w:tcPr>
          <w:p w:rsidR="00D139D4" w:rsidRPr="00670B9F" w:rsidRDefault="00D139D4" w:rsidP="00D139D4">
            <w:pPr>
              <w:pStyle w:val="ConsPlusNormal"/>
              <w:jc w:val="center"/>
            </w:pPr>
            <w:r w:rsidRPr="00670B9F">
              <w:t>Типы субсидий</w:t>
            </w:r>
          </w:p>
        </w:tc>
        <w:tc>
          <w:tcPr>
            <w:tcW w:w="2423" w:type="dxa"/>
          </w:tcPr>
          <w:p w:rsidR="00D139D4" w:rsidRPr="00670B9F" w:rsidRDefault="00D139D4" w:rsidP="00D139D4">
            <w:pPr>
              <w:pStyle w:val="ConsPlusNormal"/>
              <w:jc w:val="center"/>
            </w:pPr>
            <w:r w:rsidRPr="00670B9F">
              <w:t>Типы результатов предоставления субсидий</w:t>
            </w:r>
          </w:p>
        </w:tc>
        <w:tc>
          <w:tcPr>
            <w:tcW w:w="9639" w:type="dxa"/>
          </w:tcPr>
          <w:p w:rsidR="00D139D4" w:rsidRPr="00670B9F" w:rsidRDefault="00D139D4" w:rsidP="00D139D4">
            <w:pPr>
              <w:pStyle w:val="ConsPlusNormal"/>
              <w:jc w:val="center"/>
            </w:pPr>
            <w:r w:rsidRPr="00670B9F">
              <w:t>Типы контрольных точек</w:t>
            </w:r>
          </w:p>
        </w:tc>
      </w:tr>
      <w:tr w:rsidR="00D139D4" w:rsidRPr="00670B9F" w:rsidTr="00D139D4">
        <w:tc>
          <w:tcPr>
            <w:tcW w:w="2534" w:type="dxa"/>
            <w:vMerge w:val="restart"/>
          </w:tcPr>
          <w:p w:rsidR="00D139D4" w:rsidRPr="00670B9F" w:rsidRDefault="00D139D4" w:rsidP="00D139D4">
            <w:pPr>
              <w:pStyle w:val="ConsPlusNormal"/>
              <w:jc w:val="center"/>
            </w:pPr>
            <w:r w:rsidRPr="00670B9F">
              <w:t>1. Субсидии на оказание услуг (выполнение работ)</w:t>
            </w:r>
          </w:p>
        </w:tc>
        <w:tc>
          <w:tcPr>
            <w:tcW w:w="2423" w:type="dxa"/>
          </w:tcPr>
          <w:p w:rsidR="00D139D4" w:rsidRPr="00670B9F" w:rsidRDefault="00D139D4" w:rsidP="00D139D4">
            <w:pPr>
              <w:pStyle w:val="ConsPlusNormal"/>
              <w:jc w:val="center"/>
            </w:pPr>
            <w:r w:rsidRPr="00670B9F">
              <w:t>Оказание услуг (выполнение работ)</w:t>
            </w:r>
          </w:p>
        </w:tc>
        <w:tc>
          <w:tcPr>
            <w:tcW w:w="9639" w:type="dxa"/>
          </w:tcPr>
          <w:p w:rsidR="00D139D4" w:rsidRPr="00670B9F" w:rsidRDefault="00D139D4" w:rsidP="00D139D4">
            <w:pPr>
              <w:pStyle w:val="ConsPlusNormal"/>
              <w:jc w:val="center"/>
            </w:pPr>
            <w:r w:rsidRPr="00670B9F">
              <w:t>Утверждены (одобрены, сформированы) документы, необходимые для оказания услуги (выполнения работы)</w:t>
            </w:r>
          </w:p>
          <w:p w:rsidR="00D139D4" w:rsidRPr="00670B9F" w:rsidRDefault="00D139D4" w:rsidP="00D139D4">
            <w:pPr>
              <w:pStyle w:val="ConsPlusNormal"/>
              <w:jc w:val="center"/>
            </w:pPr>
            <w:r w:rsidRPr="00670B9F">
              <w:t>Для оказания услуги (выполнения работы) подготовлено материально-техническое (кадровое) обеспечение</w:t>
            </w:r>
          </w:p>
          <w:p w:rsidR="00D139D4" w:rsidRPr="00670B9F" w:rsidRDefault="00D139D4" w:rsidP="00D139D4">
            <w:pPr>
              <w:pStyle w:val="ConsPlusNormal"/>
              <w:jc w:val="center"/>
            </w:pPr>
            <w:r w:rsidRPr="00670B9F">
              <w:t>Услуга оказана (работы выполнены)</w:t>
            </w:r>
          </w:p>
        </w:tc>
      </w:tr>
      <w:tr w:rsidR="00D139D4" w:rsidRPr="00670B9F" w:rsidTr="00D139D4">
        <w:tc>
          <w:tcPr>
            <w:tcW w:w="2534" w:type="dxa"/>
            <w:vMerge/>
          </w:tcPr>
          <w:p w:rsidR="00D139D4" w:rsidRPr="00670B9F" w:rsidRDefault="00D139D4" w:rsidP="00D139D4">
            <w:pPr>
              <w:pStyle w:val="ConsPlusNormal"/>
            </w:pPr>
          </w:p>
        </w:tc>
        <w:tc>
          <w:tcPr>
            <w:tcW w:w="2423" w:type="dxa"/>
          </w:tcPr>
          <w:p w:rsidR="00D139D4" w:rsidRPr="00670B9F" w:rsidRDefault="00D139D4" w:rsidP="00D139D4">
            <w:pPr>
              <w:pStyle w:val="ConsPlusNormal"/>
              <w:jc w:val="center"/>
            </w:pPr>
            <w:r w:rsidRPr="00670B9F">
              <w:t>Проведение образовательных мероприятий</w:t>
            </w:r>
          </w:p>
        </w:tc>
        <w:tc>
          <w:tcPr>
            <w:tcW w:w="9639" w:type="dxa"/>
          </w:tcPr>
          <w:p w:rsidR="00D139D4" w:rsidRPr="00670B9F" w:rsidRDefault="00D139D4" w:rsidP="00D139D4">
            <w:pPr>
              <w:pStyle w:val="ConsPlusNormal"/>
              <w:jc w:val="center"/>
            </w:pPr>
            <w:r w:rsidRPr="00670B9F">
              <w:t>Утверждены (одобрены, сформированы) документы, необходимые для оказания услуги (выполнения работы)</w:t>
            </w:r>
          </w:p>
          <w:p w:rsidR="00D139D4" w:rsidRPr="00670B9F" w:rsidRDefault="00D139D4" w:rsidP="00D139D4">
            <w:pPr>
              <w:pStyle w:val="ConsPlusNormal"/>
              <w:jc w:val="center"/>
            </w:pPr>
            <w:r w:rsidRPr="00670B9F">
              <w:t>Для оказания услуги (выполнения работы) подготовлено материально-техническое (кадровое) обеспечение</w:t>
            </w:r>
          </w:p>
          <w:p w:rsidR="00D139D4" w:rsidRPr="00670B9F" w:rsidRDefault="00D139D4" w:rsidP="00D139D4">
            <w:pPr>
              <w:pStyle w:val="ConsPlusNormal"/>
              <w:jc w:val="center"/>
            </w:pPr>
            <w:r w:rsidRPr="00670B9F">
              <w:t>Услуга оказана (работы выполнены)</w:t>
            </w:r>
          </w:p>
          <w:p w:rsidR="00D139D4" w:rsidRPr="00670B9F" w:rsidRDefault="00D139D4" w:rsidP="00D139D4">
            <w:pPr>
              <w:pStyle w:val="ConsPlusNormal"/>
              <w:jc w:val="center"/>
            </w:pPr>
            <w:r w:rsidRPr="00670B9F">
              <w:t>Разработаны и утверждены программы образовательных мероприятий (выбраны образовательные программы)</w:t>
            </w:r>
          </w:p>
          <w:p w:rsidR="00D139D4" w:rsidRPr="00670B9F" w:rsidRDefault="00D139D4" w:rsidP="00D139D4">
            <w:pPr>
              <w:pStyle w:val="ConsPlusNormal"/>
              <w:jc w:val="center"/>
            </w:pPr>
            <w:r w:rsidRPr="00670B9F">
              <w:t>Начато оказание образовательных услуг</w:t>
            </w:r>
          </w:p>
          <w:p w:rsidR="00D139D4" w:rsidRPr="00670B9F" w:rsidRDefault="00D139D4" w:rsidP="00D139D4">
            <w:pPr>
              <w:pStyle w:val="ConsPlusNormal"/>
              <w:jc w:val="center"/>
            </w:pPr>
            <w:r w:rsidRPr="00670B9F">
              <w:t>Образовательные мероприятия завершены</w:t>
            </w:r>
          </w:p>
        </w:tc>
      </w:tr>
      <w:tr w:rsidR="00D139D4" w:rsidRPr="00670B9F" w:rsidTr="00D139D4">
        <w:tc>
          <w:tcPr>
            <w:tcW w:w="2534" w:type="dxa"/>
            <w:vMerge/>
          </w:tcPr>
          <w:p w:rsidR="00D139D4" w:rsidRPr="00670B9F" w:rsidRDefault="00D139D4" w:rsidP="00D139D4">
            <w:pPr>
              <w:pStyle w:val="ConsPlusNormal"/>
            </w:pPr>
          </w:p>
        </w:tc>
        <w:tc>
          <w:tcPr>
            <w:tcW w:w="2423" w:type="dxa"/>
          </w:tcPr>
          <w:p w:rsidR="00D139D4" w:rsidRPr="00670B9F" w:rsidRDefault="00D139D4" w:rsidP="00D139D4">
            <w:pPr>
              <w:pStyle w:val="ConsPlusNormal"/>
              <w:jc w:val="center"/>
            </w:pPr>
            <w:r w:rsidRPr="00670B9F">
              <w:t>Проведение массовых мероприятий</w:t>
            </w:r>
          </w:p>
        </w:tc>
        <w:tc>
          <w:tcPr>
            <w:tcW w:w="9639" w:type="dxa"/>
          </w:tcPr>
          <w:p w:rsidR="00D139D4" w:rsidRPr="00670B9F" w:rsidRDefault="00D139D4" w:rsidP="00D139D4">
            <w:pPr>
              <w:pStyle w:val="ConsPlusNormal"/>
              <w:jc w:val="center"/>
            </w:pPr>
            <w:r w:rsidRPr="00670B9F">
              <w:t>Утверждены (одобрены, сформированы) документы, необходимые для оказания услуги (выполнения работы)</w:t>
            </w:r>
          </w:p>
          <w:p w:rsidR="00D139D4" w:rsidRPr="00670B9F" w:rsidRDefault="00D139D4" w:rsidP="00D139D4">
            <w:pPr>
              <w:pStyle w:val="ConsPlusNormal"/>
              <w:jc w:val="center"/>
            </w:pPr>
            <w:r w:rsidRPr="00670B9F">
              <w:t>Для оказания услуги (выполнения работы) подготовлено материально-техническое (кадровое) обеспечение</w:t>
            </w:r>
          </w:p>
          <w:p w:rsidR="00D139D4" w:rsidRPr="00670B9F" w:rsidRDefault="00D139D4" w:rsidP="00D139D4">
            <w:pPr>
              <w:pStyle w:val="ConsPlusNormal"/>
              <w:jc w:val="center"/>
            </w:pPr>
            <w:r w:rsidRPr="00670B9F">
              <w:t>Услуга оказана (работы выполнены)</w:t>
            </w:r>
          </w:p>
          <w:p w:rsidR="00D139D4" w:rsidRPr="00670B9F" w:rsidRDefault="00D139D4" w:rsidP="00D139D4">
            <w:pPr>
              <w:pStyle w:val="ConsPlusNormal"/>
              <w:jc w:val="center"/>
            </w:pPr>
            <w:r w:rsidRPr="00670B9F">
              <w:t>Утверждена концепция мероприятия/положение о мероприятии</w:t>
            </w:r>
          </w:p>
          <w:p w:rsidR="00D139D4" w:rsidRPr="00670B9F" w:rsidRDefault="00D139D4" w:rsidP="00D139D4">
            <w:pPr>
              <w:pStyle w:val="ConsPlusNormal"/>
              <w:jc w:val="center"/>
            </w:pPr>
            <w:r w:rsidRPr="00670B9F">
              <w:t>Сформирован организационный комитет (организационный штаб) мероприятия</w:t>
            </w:r>
          </w:p>
          <w:p w:rsidR="00D139D4" w:rsidRPr="00670B9F" w:rsidRDefault="00D139D4" w:rsidP="00D139D4">
            <w:pPr>
              <w:pStyle w:val="ConsPlusNormal"/>
              <w:jc w:val="center"/>
            </w:pPr>
            <w:r w:rsidRPr="00670B9F">
              <w:t>Утвержден план подготовки мероприятия (дорожная карта)</w:t>
            </w:r>
          </w:p>
          <w:p w:rsidR="00D139D4" w:rsidRPr="00670B9F" w:rsidRDefault="00D139D4" w:rsidP="00D139D4">
            <w:pPr>
              <w:pStyle w:val="ConsPlusNormal"/>
              <w:jc w:val="center"/>
            </w:pPr>
            <w:r w:rsidRPr="00670B9F">
              <w:t>Подготовлена программа мероприятия</w:t>
            </w:r>
          </w:p>
          <w:p w:rsidR="00D139D4" w:rsidRPr="00670B9F" w:rsidRDefault="00D139D4" w:rsidP="00D139D4">
            <w:pPr>
              <w:pStyle w:val="ConsPlusNormal"/>
              <w:jc w:val="center"/>
            </w:pPr>
            <w:r w:rsidRPr="00670B9F">
              <w:t>Получены и учтены требования правоохранительных органов к условиям и месту проведения мероприятия</w:t>
            </w:r>
          </w:p>
        </w:tc>
      </w:tr>
      <w:tr w:rsidR="00D139D4" w:rsidRPr="00670B9F" w:rsidTr="00D139D4">
        <w:tc>
          <w:tcPr>
            <w:tcW w:w="2534" w:type="dxa"/>
            <w:vMerge/>
          </w:tcPr>
          <w:p w:rsidR="00D139D4" w:rsidRPr="00670B9F" w:rsidRDefault="00D139D4" w:rsidP="00D139D4">
            <w:pPr>
              <w:pStyle w:val="ConsPlusNormal"/>
            </w:pPr>
          </w:p>
        </w:tc>
        <w:tc>
          <w:tcPr>
            <w:tcW w:w="2423" w:type="dxa"/>
          </w:tcPr>
          <w:p w:rsidR="00D139D4" w:rsidRPr="00670B9F" w:rsidRDefault="00D139D4" w:rsidP="00D139D4">
            <w:pPr>
              <w:pStyle w:val="ConsPlusNormal"/>
              <w:jc w:val="center"/>
            </w:pPr>
            <w:r w:rsidRPr="00670B9F">
              <w:t xml:space="preserve">Благоустройство </w:t>
            </w:r>
            <w:r w:rsidRPr="00670B9F">
              <w:lastRenderedPageBreak/>
              <w:t>территории, ремонт объектов недвижимого имущества</w:t>
            </w:r>
          </w:p>
        </w:tc>
        <w:tc>
          <w:tcPr>
            <w:tcW w:w="9639" w:type="dxa"/>
          </w:tcPr>
          <w:p w:rsidR="00D139D4" w:rsidRPr="00670B9F" w:rsidRDefault="00D139D4" w:rsidP="00D139D4">
            <w:pPr>
              <w:pStyle w:val="ConsPlusNormal"/>
              <w:jc w:val="center"/>
            </w:pPr>
            <w:r w:rsidRPr="00670B9F">
              <w:lastRenderedPageBreak/>
              <w:t>Утверждены (одобрены, сформированы) документы, необходимые для оказания услуги (выполнения работы)</w:t>
            </w:r>
          </w:p>
          <w:p w:rsidR="00D139D4" w:rsidRPr="00670B9F" w:rsidRDefault="00D139D4" w:rsidP="00D139D4">
            <w:pPr>
              <w:pStyle w:val="ConsPlusNormal"/>
              <w:jc w:val="center"/>
            </w:pPr>
            <w:r w:rsidRPr="00670B9F">
              <w:lastRenderedPageBreak/>
              <w:t>Для оказания услуги (выполнения работы) подготовлено материально-техническое (кадровое) обеспечение</w:t>
            </w:r>
          </w:p>
          <w:p w:rsidR="00D139D4" w:rsidRPr="00670B9F" w:rsidRDefault="00D139D4" w:rsidP="00D139D4">
            <w:pPr>
              <w:pStyle w:val="ConsPlusNormal"/>
              <w:jc w:val="center"/>
            </w:pPr>
            <w:r w:rsidRPr="00670B9F">
              <w:t>Услуга оказана (работы выполнены)</w:t>
            </w:r>
          </w:p>
          <w:p w:rsidR="00D139D4" w:rsidRPr="00670B9F" w:rsidRDefault="00D139D4" w:rsidP="00D139D4">
            <w:pPr>
              <w:pStyle w:val="ConsPlusNormal"/>
              <w:jc w:val="center"/>
            </w:pPr>
            <w:r w:rsidRPr="00670B9F">
              <w:t>Утвержден дизайн-проект</w:t>
            </w:r>
          </w:p>
          <w:p w:rsidR="00D139D4" w:rsidRPr="00670B9F" w:rsidRDefault="00D139D4" w:rsidP="00D139D4">
            <w:pPr>
              <w:pStyle w:val="ConsPlusNormal"/>
              <w:jc w:val="center"/>
            </w:pPr>
            <w:r w:rsidRPr="00670B9F">
              <w:t>Проведен конкурс по выбору исполнителя проектной документации</w:t>
            </w:r>
          </w:p>
          <w:p w:rsidR="00D139D4" w:rsidRPr="00670B9F" w:rsidRDefault="00D139D4" w:rsidP="00D139D4">
            <w:pPr>
              <w:pStyle w:val="ConsPlusNormal"/>
              <w:jc w:val="center"/>
            </w:pPr>
            <w:r w:rsidRPr="00670B9F">
              <w:t>Подготовлена конкурсная документация на выполнение работ</w:t>
            </w:r>
          </w:p>
          <w:p w:rsidR="00D139D4" w:rsidRPr="00670B9F" w:rsidRDefault="00D139D4" w:rsidP="00D139D4">
            <w:pPr>
              <w:pStyle w:val="ConsPlusNormal"/>
              <w:jc w:val="center"/>
            </w:pPr>
            <w:r w:rsidRPr="00670B9F">
              <w:t>Проведен конкурс по выбору исполнителя работ</w:t>
            </w:r>
          </w:p>
        </w:tc>
      </w:tr>
      <w:tr w:rsidR="00D139D4" w:rsidRPr="00670B9F" w:rsidTr="00D139D4">
        <w:tc>
          <w:tcPr>
            <w:tcW w:w="2534" w:type="dxa"/>
            <w:vMerge/>
          </w:tcPr>
          <w:p w:rsidR="00D139D4" w:rsidRPr="00670B9F" w:rsidRDefault="00D139D4" w:rsidP="00D139D4">
            <w:pPr>
              <w:pStyle w:val="ConsPlusNormal"/>
            </w:pPr>
          </w:p>
        </w:tc>
        <w:tc>
          <w:tcPr>
            <w:tcW w:w="2423" w:type="dxa"/>
          </w:tcPr>
          <w:p w:rsidR="00D139D4" w:rsidRPr="00670B9F" w:rsidRDefault="00D139D4" w:rsidP="00D139D4">
            <w:pPr>
              <w:pStyle w:val="ConsPlusNormal"/>
              <w:jc w:val="center"/>
            </w:pPr>
            <w:r w:rsidRPr="00670B9F">
              <w:t>Проведение информационно-коммуникационной кампании</w:t>
            </w:r>
          </w:p>
        </w:tc>
        <w:tc>
          <w:tcPr>
            <w:tcW w:w="9639" w:type="dxa"/>
          </w:tcPr>
          <w:p w:rsidR="00D139D4" w:rsidRPr="00670B9F" w:rsidRDefault="00D139D4" w:rsidP="00D139D4">
            <w:pPr>
              <w:pStyle w:val="ConsPlusNormal"/>
              <w:jc w:val="center"/>
            </w:pPr>
            <w:r w:rsidRPr="00670B9F">
              <w:t>Утверждены (одобрены, сформированы) документы, необходимые для оказания услуги (выполнения работы)</w:t>
            </w:r>
          </w:p>
          <w:p w:rsidR="00D139D4" w:rsidRPr="00670B9F" w:rsidRDefault="00D139D4" w:rsidP="00D139D4">
            <w:pPr>
              <w:pStyle w:val="ConsPlusNormal"/>
              <w:jc w:val="center"/>
            </w:pPr>
            <w:r w:rsidRPr="00670B9F">
              <w:t>Для оказания услуги (выполнения работы) подготовлено материально-техническое (кадровое) обеспечение</w:t>
            </w:r>
          </w:p>
          <w:p w:rsidR="00D139D4" w:rsidRPr="00670B9F" w:rsidRDefault="00D139D4" w:rsidP="00D139D4">
            <w:pPr>
              <w:pStyle w:val="ConsPlusNormal"/>
              <w:jc w:val="center"/>
            </w:pPr>
            <w:r w:rsidRPr="00670B9F">
              <w:t>Услуга оказана (работы выполнены)</w:t>
            </w:r>
          </w:p>
          <w:p w:rsidR="00D139D4" w:rsidRPr="00670B9F" w:rsidRDefault="00D139D4" w:rsidP="00D139D4">
            <w:pPr>
              <w:pStyle w:val="ConsPlusNormal"/>
              <w:jc w:val="center"/>
            </w:pPr>
            <w:r w:rsidRPr="00670B9F">
              <w:t>Подготовлен и согласован план мероприятий по информационному сопровождению</w:t>
            </w:r>
          </w:p>
          <w:p w:rsidR="00D139D4" w:rsidRPr="00670B9F" w:rsidRDefault="00D139D4" w:rsidP="00D139D4">
            <w:pPr>
              <w:pStyle w:val="ConsPlusNormal"/>
              <w:jc w:val="center"/>
            </w:pPr>
            <w:r w:rsidRPr="00670B9F">
              <w:t>Выполнены запланированные мероприятия по информационному сопровождению</w:t>
            </w:r>
          </w:p>
        </w:tc>
      </w:tr>
      <w:tr w:rsidR="00D139D4" w:rsidRPr="00670B9F" w:rsidTr="00D139D4">
        <w:tc>
          <w:tcPr>
            <w:tcW w:w="2534" w:type="dxa"/>
            <w:vMerge/>
          </w:tcPr>
          <w:p w:rsidR="00D139D4" w:rsidRPr="00670B9F" w:rsidRDefault="00D139D4" w:rsidP="00D139D4">
            <w:pPr>
              <w:pStyle w:val="ConsPlusNormal"/>
            </w:pPr>
          </w:p>
        </w:tc>
        <w:tc>
          <w:tcPr>
            <w:tcW w:w="2423" w:type="dxa"/>
          </w:tcPr>
          <w:p w:rsidR="00D139D4" w:rsidRPr="00670B9F" w:rsidRDefault="00D139D4" w:rsidP="00D139D4">
            <w:pPr>
              <w:pStyle w:val="ConsPlusNormal"/>
              <w:jc w:val="center"/>
            </w:pPr>
            <w:r w:rsidRPr="00670B9F">
              <w:t>Создание (развитие) информационно-телекоммуникационного сервиса (информационной системы)</w:t>
            </w:r>
          </w:p>
        </w:tc>
        <w:tc>
          <w:tcPr>
            <w:tcW w:w="9639" w:type="dxa"/>
          </w:tcPr>
          <w:p w:rsidR="00D139D4" w:rsidRPr="00670B9F" w:rsidRDefault="00D139D4" w:rsidP="00D139D4">
            <w:pPr>
              <w:pStyle w:val="ConsPlusNormal"/>
              <w:jc w:val="center"/>
            </w:pPr>
            <w:r w:rsidRPr="00670B9F">
              <w:t>Сформированы (утверждены) технические документы для создания (развития) информационно-телекоммуникационного сервиса (информационной системы)</w:t>
            </w:r>
          </w:p>
          <w:p w:rsidR="00D139D4" w:rsidRPr="00670B9F" w:rsidRDefault="00D139D4" w:rsidP="00D139D4">
            <w:pPr>
              <w:pStyle w:val="ConsPlusNormal"/>
              <w:jc w:val="center"/>
            </w:pPr>
            <w:r w:rsidRPr="00670B9F">
              <w:t>Создан (завершено развитие) информационно-телекоммуникационный сервис (информационно-телекоммуникационного сервиса) (информационной системы)</w:t>
            </w:r>
          </w:p>
          <w:p w:rsidR="00D139D4" w:rsidRPr="00670B9F" w:rsidRDefault="00D139D4" w:rsidP="00D139D4">
            <w:pPr>
              <w:pStyle w:val="ConsPlusNormal"/>
              <w:jc w:val="center"/>
            </w:pPr>
            <w:r w:rsidRPr="00670B9F">
              <w:t>Информационно-телекоммуникационный сервис (информационная система) аттестован (аттестована) и сертифицирован (сертифицирована) по требованиям безопасности информации</w:t>
            </w:r>
          </w:p>
          <w:p w:rsidR="00D139D4" w:rsidRPr="00670B9F" w:rsidRDefault="00D139D4" w:rsidP="00D139D4">
            <w:pPr>
              <w:pStyle w:val="ConsPlusNormal"/>
              <w:jc w:val="center"/>
            </w:pPr>
            <w:r w:rsidRPr="00670B9F">
              <w:t>Информационно-телекоммуникационный сервис (информационная система) введен (введена) в промышленную эксплуатацию</w:t>
            </w:r>
          </w:p>
          <w:p w:rsidR="00D139D4" w:rsidRPr="00670B9F" w:rsidRDefault="00D139D4" w:rsidP="00D139D4">
            <w:pPr>
              <w:pStyle w:val="ConsPlusNormal"/>
              <w:jc w:val="center"/>
            </w:pPr>
            <w:r w:rsidRPr="00670B9F">
              <w:t>Разработан прототип программного обеспечения</w:t>
            </w:r>
          </w:p>
          <w:p w:rsidR="00D139D4" w:rsidRPr="00670B9F" w:rsidRDefault="00D139D4" w:rsidP="00D139D4">
            <w:pPr>
              <w:pStyle w:val="ConsPlusNormal"/>
              <w:jc w:val="center"/>
            </w:pPr>
            <w:r w:rsidRPr="00670B9F">
              <w:t>Информационно-телекоммуникационный сервис (информационная система) введен (введена) в опытную эксплуатацию</w:t>
            </w:r>
          </w:p>
          <w:p w:rsidR="00D139D4" w:rsidRPr="00670B9F" w:rsidRDefault="00D139D4" w:rsidP="00D139D4">
            <w:pPr>
              <w:pStyle w:val="ConsPlusNormal"/>
              <w:jc w:val="center"/>
            </w:pPr>
            <w:r w:rsidRPr="00670B9F">
              <w:t>К информационно-телекоммуникационному сервису (информационной системе) подключены пользователи</w:t>
            </w:r>
          </w:p>
          <w:p w:rsidR="00D139D4" w:rsidRPr="00670B9F" w:rsidRDefault="00D139D4" w:rsidP="00D139D4">
            <w:pPr>
              <w:pStyle w:val="ConsPlusNormal"/>
              <w:jc w:val="center"/>
            </w:pPr>
            <w:r w:rsidRPr="00670B9F">
              <w:t>Заключен договор на оказание технической поддержки функционирования информационно-телекоммуникационного сервиса (информационной системы)</w:t>
            </w:r>
          </w:p>
        </w:tc>
      </w:tr>
      <w:tr w:rsidR="00D139D4" w:rsidRPr="00670B9F" w:rsidTr="00D139D4">
        <w:tc>
          <w:tcPr>
            <w:tcW w:w="2534" w:type="dxa"/>
            <w:vMerge/>
          </w:tcPr>
          <w:p w:rsidR="00D139D4" w:rsidRPr="00670B9F" w:rsidRDefault="00D139D4" w:rsidP="00D139D4">
            <w:pPr>
              <w:pStyle w:val="ConsPlusNormal"/>
            </w:pPr>
          </w:p>
        </w:tc>
        <w:tc>
          <w:tcPr>
            <w:tcW w:w="2423" w:type="dxa"/>
          </w:tcPr>
          <w:p w:rsidR="00D139D4" w:rsidRPr="00670B9F" w:rsidRDefault="00D139D4" w:rsidP="00D139D4">
            <w:pPr>
              <w:pStyle w:val="ConsPlusNormal"/>
              <w:jc w:val="center"/>
            </w:pPr>
            <w:r w:rsidRPr="00670B9F">
              <w:t>Проведение научно-исследовательских (опытно-конструкторских) работ, реализация проекта внедрения новой технологии (в том числе информационной)</w:t>
            </w:r>
          </w:p>
        </w:tc>
        <w:tc>
          <w:tcPr>
            <w:tcW w:w="9639" w:type="dxa"/>
          </w:tcPr>
          <w:p w:rsidR="00D139D4" w:rsidRPr="00670B9F" w:rsidRDefault="00D139D4" w:rsidP="00D139D4">
            <w:pPr>
              <w:pStyle w:val="ConsPlusNormal"/>
              <w:jc w:val="center"/>
            </w:pPr>
            <w:r w:rsidRPr="00670B9F">
              <w:t>Начата (начаты) научно-исследовательская, опытно-конструкторская и технологическая работа (работы)</w:t>
            </w:r>
          </w:p>
          <w:p w:rsidR="00D139D4" w:rsidRPr="00670B9F" w:rsidRDefault="00D139D4" w:rsidP="00D139D4">
            <w:pPr>
              <w:pStyle w:val="ConsPlusNormal"/>
              <w:jc w:val="center"/>
            </w:pPr>
            <w:r w:rsidRPr="00670B9F">
              <w:t>Завершена (завершены) научно-исследовательская, опытно-конструкторская и технологическая работа (работы) (учет заключительного отчета)</w:t>
            </w:r>
          </w:p>
          <w:p w:rsidR="00D139D4" w:rsidRPr="00670B9F" w:rsidRDefault="00D139D4" w:rsidP="00D139D4">
            <w:pPr>
              <w:pStyle w:val="ConsPlusNormal"/>
              <w:jc w:val="center"/>
            </w:pPr>
            <w:r w:rsidRPr="00670B9F">
              <w:t>Утверждены (размещены) тематики научно-исследовательской, опытно-конструкторской и технологической работы</w:t>
            </w:r>
          </w:p>
          <w:p w:rsidR="00D139D4" w:rsidRPr="00670B9F" w:rsidRDefault="00D139D4" w:rsidP="00D139D4">
            <w:pPr>
              <w:pStyle w:val="ConsPlusNormal"/>
              <w:jc w:val="center"/>
            </w:pPr>
            <w:r w:rsidRPr="00670B9F">
              <w:t>Разработаны технические задания на выполнение научно-исследовательских (опытно-конструкторских) работ</w:t>
            </w:r>
          </w:p>
          <w:p w:rsidR="00D139D4" w:rsidRPr="00670B9F" w:rsidRDefault="00D139D4" w:rsidP="00D139D4">
            <w:pPr>
              <w:pStyle w:val="ConsPlusNormal"/>
              <w:jc w:val="center"/>
            </w:pPr>
            <w:r w:rsidRPr="00670B9F">
              <w:t>Проведены патентные исследования</w:t>
            </w:r>
          </w:p>
          <w:p w:rsidR="00D139D4" w:rsidRPr="00670B9F" w:rsidRDefault="00D139D4" w:rsidP="00D139D4">
            <w:pPr>
              <w:pStyle w:val="ConsPlusNormal"/>
              <w:jc w:val="center"/>
            </w:pPr>
            <w:r w:rsidRPr="00670B9F">
              <w:t>Завершен этап научно-исследовательской, опытно-конструкторской и технологической работы</w:t>
            </w:r>
          </w:p>
          <w:p w:rsidR="00D139D4" w:rsidRPr="00670B9F" w:rsidRDefault="00D139D4" w:rsidP="00D139D4">
            <w:pPr>
              <w:pStyle w:val="ConsPlusNormal"/>
              <w:jc w:val="center"/>
            </w:pPr>
            <w:r w:rsidRPr="00670B9F">
              <w:t>Разработаны и реализованы требования по стандартизации и унификации создаваемых образцов продукции</w:t>
            </w:r>
          </w:p>
          <w:p w:rsidR="00D139D4" w:rsidRPr="00670B9F" w:rsidRDefault="00D139D4" w:rsidP="00D139D4">
            <w:pPr>
              <w:pStyle w:val="ConsPlusNormal"/>
              <w:jc w:val="center"/>
            </w:pPr>
            <w:r w:rsidRPr="00670B9F">
              <w:lastRenderedPageBreak/>
              <w:t>Разработана техническая документация, изготовлены макеты по эскизным конструкторским документам</w:t>
            </w:r>
          </w:p>
          <w:p w:rsidR="00D139D4" w:rsidRPr="00670B9F" w:rsidRDefault="00D139D4" w:rsidP="00D139D4">
            <w:pPr>
              <w:pStyle w:val="ConsPlusNormal"/>
              <w:jc w:val="center"/>
            </w:pPr>
            <w:r w:rsidRPr="00670B9F">
              <w:t>Зарегистрированы сведения о выявленном результате интеллектуальной деятельности</w:t>
            </w:r>
          </w:p>
          <w:p w:rsidR="00D139D4" w:rsidRPr="00670B9F" w:rsidRDefault="00D139D4" w:rsidP="00D139D4">
            <w:pPr>
              <w:pStyle w:val="ConsPlusNormal"/>
              <w:jc w:val="center"/>
            </w:pPr>
            <w:r w:rsidRPr="00670B9F">
              <w:t>Зарегистрированы сведения о состоянии правовой охраны результата интеллектуальной деятельности</w:t>
            </w:r>
          </w:p>
          <w:p w:rsidR="00D139D4" w:rsidRPr="00670B9F" w:rsidRDefault="00D139D4" w:rsidP="00D139D4">
            <w:pPr>
              <w:pStyle w:val="ConsPlusNormal"/>
              <w:jc w:val="center"/>
            </w:pPr>
            <w:r w:rsidRPr="00670B9F">
              <w:t>Зарегистрированы сведения об использовании результата интеллектуальной деятельности</w:t>
            </w:r>
          </w:p>
        </w:tc>
      </w:tr>
      <w:tr w:rsidR="00D139D4" w:rsidRPr="00670B9F" w:rsidTr="00D139D4">
        <w:tc>
          <w:tcPr>
            <w:tcW w:w="2534" w:type="dxa"/>
            <w:vMerge/>
          </w:tcPr>
          <w:p w:rsidR="00D139D4" w:rsidRPr="00670B9F" w:rsidRDefault="00D139D4" w:rsidP="00D139D4">
            <w:pPr>
              <w:pStyle w:val="ConsPlusNormal"/>
            </w:pPr>
          </w:p>
        </w:tc>
        <w:tc>
          <w:tcPr>
            <w:tcW w:w="2423" w:type="dxa"/>
          </w:tcPr>
          <w:p w:rsidR="00D139D4" w:rsidRPr="00670B9F" w:rsidRDefault="00D139D4" w:rsidP="00D139D4">
            <w:pPr>
              <w:pStyle w:val="ConsPlusNormal"/>
              <w:jc w:val="center"/>
            </w:pPr>
            <w:r w:rsidRPr="00670B9F">
              <w:t>Создание (реорганизация) организации (структурного подразделения)</w:t>
            </w:r>
          </w:p>
        </w:tc>
        <w:tc>
          <w:tcPr>
            <w:tcW w:w="9639" w:type="dxa"/>
          </w:tcPr>
          <w:p w:rsidR="00D139D4" w:rsidRPr="00670B9F" w:rsidRDefault="00D139D4" w:rsidP="00D139D4">
            <w:pPr>
              <w:pStyle w:val="ConsPlusNormal"/>
              <w:jc w:val="center"/>
            </w:pPr>
            <w:r w:rsidRPr="00670B9F">
              <w:t>Принято решение о создании (реорганизации) организации (структурного подразделения)</w:t>
            </w:r>
          </w:p>
          <w:p w:rsidR="00D139D4" w:rsidRPr="00670B9F" w:rsidRDefault="00D139D4" w:rsidP="00D139D4">
            <w:pPr>
              <w:pStyle w:val="ConsPlusNormal"/>
              <w:jc w:val="center"/>
            </w:pPr>
            <w:r w:rsidRPr="00670B9F">
              <w:t>Осуществлена государственная регистрация организации (только при создании (реорганизации) организации)</w:t>
            </w:r>
          </w:p>
          <w:p w:rsidR="00D139D4" w:rsidRPr="00670B9F" w:rsidRDefault="00D139D4" w:rsidP="00D139D4">
            <w:pPr>
              <w:pStyle w:val="ConsPlusNormal"/>
              <w:jc w:val="center"/>
            </w:pPr>
            <w:r w:rsidRPr="00670B9F">
              <w:t>Обеспечена организация деятельности организации (структурного подразделения) (структура управления и кадры)</w:t>
            </w:r>
          </w:p>
          <w:p w:rsidR="00D139D4" w:rsidRPr="00670B9F" w:rsidRDefault="00D139D4" w:rsidP="00D139D4">
            <w:pPr>
              <w:pStyle w:val="ConsPlusNormal"/>
              <w:jc w:val="center"/>
            </w:pPr>
            <w:r w:rsidRPr="00670B9F">
              <w:t>Обеспечена организация деятельности организации (структурного подразделения) (имущество, финансы)</w:t>
            </w:r>
          </w:p>
          <w:p w:rsidR="00D139D4" w:rsidRPr="00670B9F" w:rsidRDefault="00D139D4" w:rsidP="00D139D4">
            <w:pPr>
              <w:pStyle w:val="ConsPlusNormal"/>
              <w:jc w:val="center"/>
            </w:pPr>
            <w:r w:rsidRPr="00670B9F">
              <w:t>Получены лицензии, соответствующие видам деятельности организации (структурного подразделения) (в случае выполнения организацией лицензируемых видов деятельности)</w:t>
            </w:r>
          </w:p>
        </w:tc>
      </w:tr>
      <w:tr w:rsidR="00D139D4" w:rsidRPr="00670B9F" w:rsidTr="00D139D4">
        <w:tc>
          <w:tcPr>
            <w:tcW w:w="2534" w:type="dxa"/>
            <w:vMerge/>
          </w:tcPr>
          <w:p w:rsidR="00D139D4" w:rsidRPr="00670B9F" w:rsidRDefault="00D139D4" w:rsidP="00D139D4">
            <w:pPr>
              <w:pStyle w:val="ConsPlusNormal"/>
            </w:pPr>
          </w:p>
        </w:tc>
        <w:tc>
          <w:tcPr>
            <w:tcW w:w="2423" w:type="dxa"/>
          </w:tcPr>
          <w:p w:rsidR="00D139D4" w:rsidRPr="00670B9F" w:rsidRDefault="00D139D4" w:rsidP="00D139D4">
            <w:pPr>
              <w:pStyle w:val="ConsPlusNormal"/>
              <w:jc w:val="center"/>
            </w:pPr>
            <w:r w:rsidRPr="00670B9F">
              <w:t>Организация международного сотрудничества</w:t>
            </w:r>
          </w:p>
        </w:tc>
        <w:tc>
          <w:tcPr>
            <w:tcW w:w="9639" w:type="dxa"/>
            <w:vMerge w:val="restart"/>
          </w:tcPr>
          <w:p w:rsidR="00D139D4" w:rsidRPr="00670B9F" w:rsidRDefault="00D139D4" w:rsidP="00D139D4">
            <w:pPr>
              <w:pStyle w:val="ConsPlusNormal"/>
              <w:jc w:val="center"/>
            </w:pPr>
            <w:r w:rsidRPr="00670B9F">
              <w:t>Соглашение об участии в деятельности международной организации (в международных мероприятиях)/рамочное соглашение подписано</w:t>
            </w:r>
          </w:p>
          <w:p w:rsidR="00D139D4" w:rsidRPr="00670B9F" w:rsidRDefault="00D139D4" w:rsidP="00D139D4">
            <w:pPr>
              <w:pStyle w:val="ConsPlusNormal"/>
              <w:jc w:val="center"/>
            </w:pPr>
            <w:r w:rsidRPr="00670B9F">
              <w:t>Соглашение об участии в деятельности международной организации (международных мероприятиях) ратифицировано</w:t>
            </w:r>
          </w:p>
          <w:p w:rsidR="00D139D4" w:rsidRPr="00670B9F" w:rsidRDefault="00D139D4" w:rsidP="00D139D4">
            <w:pPr>
              <w:pStyle w:val="ConsPlusNormal"/>
              <w:jc w:val="center"/>
            </w:pPr>
            <w:r w:rsidRPr="00670B9F">
              <w:t>Взнос в международную организацию/платежи в целях обеспечения реализации соглашений по обязательствам Российской Федерации перед иностранными государствами/безвозмездные перечисления субъектам международного права осуществлены</w:t>
            </w:r>
          </w:p>
          <w:p w:rsidR="00D139D4" w:rsidRPr="00670B9F" w:rsidRDefault="00D139D4" w:rsidP="00D139D4">
            <w:pPr>
              <w:pStyle w:val="ConsPlusNormal"/>
              <w:jc w:val="center"/>
            </w:pPr>
            <w:r w:rsidRPr="00670B9F">
              <w:t>Утвержден план проведения мероприятий в сфере международного сотрудничества</w:t>
            </w:r>
          </w:p>
          <w:p w:rsidR="00D139D4" w:rsidRPr="00670B9F" w:rsidRDefault="00D139D4" w:rsidP="00D139D4">
            <w:pPr>
              <w:pStyle w:val="ConsPlusNormal"/>
              <w:jc w:val="center"/>
            </w:pPr>
            <w:r w:rsidRPr="00670B9F">
              <w:t>Мероприятия, предусмотренные соглашением, проведены</w:t>
            </w:r>
          </w:p>
          <w:p w:rsidR="00D139D4" w:rsidRPr="00670B9F" w:rsidRDefault="00D139D4" w:rsidP="00D139D4">
            <w:pPr>
              <w:pStyle w:val="ConsPlusNormal"/>
              <w:jc w:val="center"/>
            </w:pPr>
            <w:r w:rsidRPr="00670B9F">
              <w:t>Проект рамочного соглашения согласован с заинтересованными сторонами</w:t>
            </w:r>
          </w:p>
        </w:tc>
      </w:tr>
      <w:tr w:rsidR="00D139D4" w:rsidRPr="00670B9F" w:rsidTr="00D139D4">
        <w:tc>
          <w:tcPr>
            <w:tcW w:w="2534" w:type="dxa"/>
            <w:vMerge/>
          </w:tcPr>
          <w:p w:rsidR="00D139D4" w:rsidRPr="00670B9F" w:rsidRDefault="00D139D4" w:rsidP="00D139D4">
            <w:pPr>
              <w:pStyle w:val="ConsPlusNormal"/>
            </w:pPr>
          </w:p>
        </w:tc>
        <w:tc>
          <w:tcPr>
            <w:tcW w:w="2423" w:type="dxa"/>
          </w:tcPr>
          <w:p w:rsidR="00D139D4" w:rsidRPr="00670B9F" w:rsidRDefault="00D139D4" w:rsidP="00D139D4">
            <w:pPr>
              <w:pStyle w:val="ConsPlusNormal"/>
              <w:jc w:val="center"/>
            </w:pPr>
            <w:r w:rsidRPr="00670B9F">
              <w:t>Исполнение международных обязательств</w:t>
            </w:r>
          </w:p>
        </w:tc>
        <w:tc>
          <w:tcPr>
            <w:tcW w:w="9639" w:type="dxa"/>
            <w:vMerge/>
          </w:tcPr>
          <w:p w:rsidR="00D139D4" w:rsidRPr="00670B9F" w:rsidRDefault="00D139D4" w:rsidP="00D139D4">
            <w:pPr>
              <w:pStyle w:val="ConsPlusNormal"/>
            </w:pPr>
          </w:p>
        </w:tc>
      </w:tr>
      <w:tr w:rsidR="00D139D4" w:rsidRPr="00670B9F" w:rsidTr="00D139D4">
        <w:tc>
          <w:tcPr>
            <w:tcW w:w="2534" w:type="dxa"/>
          </w:tcPr>
          <w:p w:rsidR="00D139D4" w:rsidRPr="00670B9F" w:rsidRDefault="00D139D4" w:rsidP="00D139D4">
            <w:pPr>
              <w:pStyle w:val="ConsPlusNormal"/>
              <w:jc w:val="center"/>
            </w:pPr>
            <w:r w:rsidRPr="00670B9F">
              <w:t>2. Субсидии на приобретение товаров, работ, услуг</w:t>
            </w:r>
          </w:p>
        </w:tc>
        <w:tc>
          <w:tcPr>
            <w:tcW w:w="2423" w:type="dxa"/>
          </w:tcPr>
          <w:p w:rsidR="00D139D4" w:rsidRPr="00670B9F" w:rsidRDefault="00D139D4" w:rsidP="00D139D4">
            <w:pPr>
              <w:pStyle w:val="ConsPlusNormal"/>
              <w:jc w:val="center"/>
            </w:pPr>
            <w:r w:rsidRPr="00670B9F">
              <w:t>Приобретение товаров, работ, услуг</w:t>
            </w:r>
          </w:p>
        </w:tc>
        <w:tc>
          <w:tcPr>
            <w:tcW w:w="9639" w:type="dxa"/>
          </w:tcPr>
          <w:p w:rsidR="00D139D4" w:rsidRPr="00670B9F" w:rsidRDefault="00D139D4" w:rsidP="00D139D4">
            <w:pPr>
              <w:pStyle w:val="ConsPlusNormal"/>
              <w:jc w:val="center"/>
            </w:pPr>
            <w:r w:rsidRPr="00670B9F">
              <w:t>Сформирована и утверждена потребность (техническое задание, спецификация)</w:t>
            </w:r>
          </w:p>
          <w:p w:rsidR="00D139D4" w:rsidRPr="00670B9F" w:rsidRDefault="00D139D4" w:rsidP="00D139D4">
            <w:pPr>
              <w:pStyle w:val="ConsPlusNormal"/>
              <w:jc w:val="center"/>
            </w:pPr>
            <w:r w:rsidRPr="00670B9F">
              <w:t>Заключен договор на закупку товаров, работ, услуг</w:t>
            </w:r>
          </w:p>
          <w:p w:rsidR="00D139D4" w:rsidRPr="00670B9F" w:rsidRDefault="00D139D4" w:rsidP="00D139D4">
            <w:pPr>
              <w:pStyle w:val="ConsPlusNormal"/>
              <w:jc w:val="center"/>
            </w:pPr>
            <w:r w:rsidRPr="00670B9F">
              <w:t>Приобретенные товары поставлены на баланс</w:t>
            </w:r>
          </w:p>
        </w:tc>
      </w:tr>
      <w:tr w:rsidR="00D139D4" w:rsidRPr="00670B9F" w:rsidTr="00D139D4">
        <w:tc>
          <w:tcPr>
            <w:tcW w:w="2534" w:type="dxa"/>
          </w:tcPr>
          <w:p w:rsidR="00D139D4" w:rsidRPr="00670B9F" w:rsidRDefault="00D139D4" w:rsidP="00D139D4">
            <w:pPr>
              <w:pStyle w:val="ConsPlusNormal"/>
              <w:jc w:val="center"/>
            </w:pPr>
            <w:r w:rsidRPr="00670B9F">
              <w:t>3. Субсидии на производство (реализацию) продукции</w:t>
            </w:r>
          </w:p>
        </w:tc>
        <w:tc>
          <w:tcPr>
            <w:tcW w:w="2423" w:type="dxa"/>
          </w:tcPr>
          <w:p w:rsidR="00D139D4" w:rsidRPr="00670B9F" w:rsidRDefault="00D139D4" w:rsidP="00D139D4">
            <w:pPr>
              <w:pStyle w:val="ConsPlusNormal"/>
              <w:jc w:val="center"/>
            </w:pPr>
            <w:r w:rsidRPr="00670B9F">
              <w:t>Производство (реализация) продукции</w:t>
            </w:r>
          </w:p>
        </w:tc>
        <w:tc>
          <w:tcPr>
            <w:tcW w:w="9639" w:type="dxa"/>
          </w:tcPr>
          <w:p w:rsidR="00D139D4" w:rsidRPr="00670B9F" w:rsidRDefault="00D139D4" w:rsidP="00D139D4">
            <w:pPr>
              <w:pStyle w:val="ConsPlusNormal"/>
              <w:jc w:val="center"/>
            </w:pPr>
            <w:r w:rsidRPr="00670B9F">
              <w:t>Произведена (реализована) продукция</w:t>
            </w:r>
          </w:p>
        </w:tc>
      </w:tr>
    </w:tbl>
    <w:p w:rsidR="00D139D4" w:rsidRPr="00670B9F" w:rsidRDefault="00D139D4" w:rsidP="00D139D4">
      <w:pPr>
        <w:pStyle w:val="ConsPlusNormal"/>
        <w:sectPr w:rsidR="00D139D4" w:rsidRPr="00670B9F" w:rsidSect="00055E89">
          <w:pgSz w:w="16838" w:h="11905" w:orient="landscape"/>
          <w:pgMar w:top="1701" w:right="1134" w:bottom="850" w:left="1134" w:header="709" w:footer="0" w:gutter="0"/>
          <w:cols w:space="720"/>
          <w:titlePg/>
          <w:docGrid w:linePitch="326"/>
        </w:sectPr>
      </w:pPr>
    </w:p>
    <w:p w:rsidR="00855C88" w:rsidRPr="001264B3" w:rsidRDefault="00855C88" w:rsidP="00855C88">
      <w:pPr>
        <w:jc w:val="right"/>
        <w:rPr>
          <w:sz w:val="28"/>
          <w:szCs w:val="28"/>
        </w:rPr>
      </w:pPr>
      <w:r w:rsidRPr="001264B3">
        <w:rPr>
          <w:sz w:val="28"/>
          <w:szCs w:val="28"/>
        </w:rPr>
        <w:lastRenderedPageBreak/>
        <w:t>Приложение</w:t>
      </w:r>
      <w:r>
        <w:rPr>
          <w:sz w:val="28"/>
          <w:szCs w:val="28"/>
        </w:rPr>
        <w:t xml:space="preserve"> 3</w:t>
      </w:r>
    </w:p>
    <w:p w:rsidR="00855C88" w:rsidRPr="001264B3" w:rsidRDefault="00855C88" w:rsidP="00855C88">
      <w:pPr>
        <w:jc w:val="right"/>
        <w:rPr>
          <w:sz w:val="28"/>
          <w:szCs w:val="28"/>
        </w:rPr>
      </w:pPr>
      <w:r w:rsidRPr="001264B3">
        <w:rPr>
          <w:sz w:val="28"/>
          <w:szCs w:val="28"/>
        </w:rPr>
        <w:t>к постановлению Администрации</w:t>
      </w:r>
    </w:p>
    <w:p w:rsidR="00855C88" w:rsidRPr="001264B3" w:rsidRDefault="00855C88" w:rsidP="00855C88">
      <w:pPr>
        <w:jc w:val="right"/>
        <w:rPr>
          <w:sz w:val="28"/>
          <w:szCs w:val="28"/>
        </w:rPr>
      </w:pPr>
      <w:r w:rsidRPr="001264B3">
        <w:rPr>
          <w:sz w:val="28"/>
          <w:szCs w:val="28"/>
        </w:rPr>
        <w:t>города Ханты-Мансийска</w:t>
      </w:r>
    </w:p>
    <w:p w:rsidR="00855C88" w:rsidRPr="001264B3" w:rsidRDefault="00855C88" w:rsidP="00855C88">
      <w:pPr>
        <w:jc w:val="right"/>
        <w:rPr>
          <w:sz w:val="28"/>
          <w:szCs w:val="28"/>
        </w:rPr>
      </w:pPr>
      <w:r w:rsidRPr="001264B3">
        <w:rPr>
          <w:sz w:val="28"/>
          <w:szCs w:val="28"/>
        </w:rPr>
        <w:t>от _________ № ________</w:t>
      </w:r>
    </w:p>
    <w:p w:rsidR="00855C88" w:rsidRDefault="00855C88" w:rsidP="00B44FEA">
      <w:pPr>
        <w:jc w:val="right"/>
        <w:rPr>
          <w:sz w:val="28"/>
          <w:szCs w:val="28"/>
        </w:rPr>
      </w:pPr>
    </w:p>
    <w:p w:rsidR="00855C88" w:rsidRDefault="00855C88" w:rsidP="00855C88">
      <w:pPr>
        <w:jc w:val="center"/>
        <w:rPr>
          <w:sz w:val="28"/>
          <w:szCs w:val="28"/>
        </w:rPr>
      </w:pPr>
    </w:p>
    <w:p w:rsidR="00855C88" w:rsidRDefault="00855C88" w:rsidP="00855C88">
      <w:pPr>
        <w:jc w:val="center"/>
        <w:rPr>
          <w:sz w:val="28"/>
          <w:szCs w:val="28"/>
        </w:rPr>
      </w:pPr>
      <w:r>
        <w:rPr>
          <w:sz w:val="28"/>
          <w:szCs w:val="28"/>
        </w:rPr>
        <w:t>Порядок</w:t>
      </w:r>
    </w:p>
    <w:p w:rsidR="00855C88" w:rsidRDefault="00855C88" w:rsidP="00855C88">
      <w:pPr>
        <w:jc w:val="center"/>
        <w:rPr>
          <w:sz w:val="28"/>
          <w:szCs w:val="28"/>
        </w:rPr>
      </w:pPr>
      <w:r w:rsidRPr="00B91F66">
        <w:rPr>
          <w:sz w:val="28"/>
          <w:szCs w:val="28"/>
        </w:rPr>
        <w:t xml:space="preserve">предоставления субсидий </w:t>
      </w:r>
      <w:r>
        <w:rPr>
          <w:sz w:val="28"/>
          <w:szCs w:val="28"/>
        </w:rPr>
        <w:t>на поддержку растениеводства, животноводства, рыбохозяйственного комплекса и деятельности по заготовке и переработке дикоросов</w:t>
      </w:r>
    </w:p>
    <w:p w:rsidR="00855C88" w:rsidRDefault="00855C88" w:rsidP="00855C88">
      <w:pPr>
        <w:jc w:val="both"/>
        <w:rPr>
          <w:sz w:val="28"/>
          <w:szCs w:val="28"/>
        </w:rPr>
      </w:pPr>
    </w:p>
    <w:p w:rsidR="00855C88" w:rsidRDefault="00855C88" w:rsidP="00855C88">
      <w:pPr>
        <w:jc w:val="both"/>
        <w:rPr>
          <w:sz w:val="28"/>
          <w:szCs w:val="28"/>
        </w:rPr>
      </w:pPr>
    </w:p>
    <w:p w:rsidR="00855C88" w:rsidRDefault="006E73D5" w:rsidP="00855C88">
      <w:pPr>
        <w:autoSpaceDE w:val="0"/>
        <w:autoSpaceDN w:val="0"/>
        <w:adjustRightInd w:val="0"/>
        <w:ind w:firstLine="540"/>
        <w:jc w:val="both"/>
        <w:rPr>
          <w:rFonts w:eastAsia="Calibri"/>
          <w:sz w:val="28"/>
          <w:szCs w:val="28"/>
          <w:lang w:eastAsia="zh-CN"/>
        </w:rPr>
      </w:pPr>
      <w:r>
        <w:rPr>
          <w:rFonts w:eastAsia="Calibri"/>
          <w:sz w:val="28"/>
          <w:szCs w:val="28"/>
          <w:lang w:eastAsia="zh-CN"/>
        </w:rPr>
        <w:t>1.</w:t>
      </w:r>
      <w:r w:rsidR="00855C88" w:rsidRPr="00855C88">
        <w:rPr>
          <w:rFonts w:eastAsia="Calibri"/>
          <w:sz w:val="28"/>
          <w:szCs w:val="28"/>
          <w:lang w:eastAsia="zh-CN"/>
        </w:rPr>
        <w:t xml:space="preserve"> </w:t>
      </w:r>
      <w:r w:rsidR="009F4A77" w:rsidRPr="004C7812">
        <w:rPr>
          <w:sz w:val="28"/>
          <w:szCs w:val="28"/>
        </w:rPr>
        <w:t xml:space="preserve">Настоящий Порядок разработан в соответствии со </w:t>
      </w:r>
      <w:hyperlink r:id="rId12" w:history="1">
        <w:r w:rsidR="009F4A77" w:rsidRPr="004C7812">
          <w:rPr>
            <w:sz w:val="28"/>
            <w:szCs w:val="28"/>
          </w:rPr>
          <w:t>статьей 78</w:t>
        </w:r>
      </w:hyperlink>
      <w:r w:rsidR="009F4A77" w:rsidRPr="004C7812">
        <w:rPr>
          <w:sz w:val="28"/>
          <w:szCs w:val="28"/>
        </w:rPr>
        <w:t xml:space="preserve"> Бюджетного кодекса Российской Федерации, Общими </w:t>
      </w:r>
      <w:hyperlink r:id="rId13" w:history="1">
        <w:r w:rsidR="009F4A77" w:rsidRPr="004C7812">
          <w:rPr>
            <w:sz w:val="28"/>
            <w:szCs w:val="28"/>
          </w:rPr>
          <w:t>требованиями</w:t>
        </w:r>
      </w:hyperlink>
      <w:r w:rsidR="009F4A77" w:rsidRPr="004C7812">
        <w:rPr>
          <w:sz w:val="28"/>
          <w:szCs w:val="28"/>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№1782 (далее - Общие требо</w:t>
      </w:r>
      <w:r w:rsidR="009F4A77" w:rsidRPr="003C0DFB">
        <w:rPr>
          <w:sz w:val="28"/>
          <w:szCs w:val="28"/>
        </w:rPr>
        <w:t xml:space="preserve">вания), </w:t>
      </w:r>
      <w:r w:rsidR="00855C88" w:rsidRPr="003C0DFB">
        <w:rPr>
          <w:rFonts w:eastAsia="Calibri"/>
          <w:sz w:val="28"/>
          <w:szCs w:val="28"/>
          <w:lang w:eastAsia="zh-CN"/>
        </w:rPr>
        <w:t>и определяет порядок и условия предоставления субсидий</w:t>
      </w:r>
      <w:r w:rsidR="00B91F66" w:rsidRPr="003C0DFB">
        <w:rPr>
          <w:rFonts w:eastAsia="Calibri"/>
          <w:sz w:val="28"/>
          <w:szCs w:val="28"/>
          <w:lang w:eastAsia="zh-CN"/>
        </w:rPr>
        <w:t xml:space="preserve"> из бюджета города Ханты-Мансийска за счет субвенций органам местного самоуправления муниципальных образований Ханты-Мансийского автономного округа – Югры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w:t>
      </w:r>
      <w:r w:rsidR="003C0DFB" w:rsidRPr="003C0DFB">
        <w:rPr>
          <w:rFonts w:eastAsia="Calibri"/>
          <w:sz w:val="28"/>
          <w:szCs w:val="28"/>
          <w:lang w:eastAsia="zh-CN"/>
        </w:rPr>
        <w:t xml:space="preserve"> </w:t>
      </w:r>
      <w:r w:rsidR="00855C88" w:rsidRPr="003C0DFB">
        <w:rPr>
          <w:rFonts w:eastAsia="Calibri"/>
          <w:sz w:val="28"/>
          <w:szCs w:val="28"/>
          <w:lang w:eastAsia="zh-CN"/>
        </w:rPr>
        <w:t>сельскохоз</w:t>
      </w:r>
      <w:r w:rsidR="003C0DFB" w:rsidRPr="003C0DFB">
        <w:rPr>
          <w:rFonts w:eastAsia="Calibri"/>
          <w:sz w:val="28"/>
          <w:szCs w:val="28"/>
          <w:lang w:eastAsia="zh-CN"/>
        </w:rPr>
        <w:t>яйственным товаропроизводителям</w:t>
      </w:r>
      <w:r w:rsidR="00855C88" w:rsidRPr="003C0DFB">
        <w:rPr>
          <w:rFonts w:eastAsia="Calibri"/>
          <w:sz w:val="28"/>
          <w:szCs w:val="28"/>
          <w:lang w:eastAsia="zh-CN"/>
        </w:rPr>
        <w:t xml:space="preserve"> </w:t>
      </w:r>
      <w:r w:rsidR="003C0DFB" w:rsidRPr="003C0DFB">
        <w:rPr>
          <w:rFonts w:eastAsia="Calibri"/>
          <w:sz w:val="28"/>
          <w:szCs w:val="28"/>
          <w:lang w:eastAsia="zh-CN"/>
        </w:rPr>
        <w:t>(</w:t>
      </w:r>
      <w:r w:rsidR="00855C88" w:rsidRPr="003C0DFB">
        <w:rPr>
          <w:rFonts w:eastAsia="Calibri"/>
          <w:sz w:val="28"/>
          <w:szCs w:val="28"/>
          <w:lang w:eastAsia="zh-CN"/>
        </w:rPr>
        <w:t>на поддержку растениеводства</w:t>
      </w:r>
      <w:r w:rsidR="009F6419" w:rsidRPr="003C0DFB">
        <w:rPr>
          <w:rFonts w:eastAsia="Calibri"/>
          <w:sz w:val="28"/>
          <w:szCs w:val="28"/>
          <w:lang w:eastAsia="zh-CN"/>
        </w:rPr>
        <w:t>, животноводства, рыбохозяйственного комплекса и деятельности по заготовке и переработке дикоросов</w:t>
      </w:r>
      <w:r w:rsidR="003C0DFB" w:rsidRPr="003C0DFB">
        <w:rPr>
          <w:rFonts w:eastAsia="Calibri"/>
          <w:sz w:val="28"/>
          <w:szCs w:val="28"/>
          <w:lang w:eastAsia="zh-CN"/>
        </w:rPr>
        <w:t>)</w:t>
      </w:r>
      <w:r w:rsidR="00855C88" w:rsidRPr="003C0DFB">
        <w:rPr>
          <w:rFonts w:eastAsia="Calibri"/>
          <w:sz w:val="28"/>
          <w:szCs w:val="28"/>
          <w:lang w:eastAsia="zh-CN"/>
        </w:rPr>
        <w:t xml:space="preserve"> (далее - субсидии).</w:t>
      </w:r>
    </w:p>
    <w:p w:rsidR="004C2A2F" w:rsidRDefault="00855C88" w:rsidP="001F4AA1">
      <w:pPr>
        <w:autoSpaceDE w:val="0"/>
        <w:autoSpaceDN w:val="0"/>
        <w:adjustRightInd w:val="0"/>
        <w:ind w:firstLine="540"/>
        <w:jc w:val="both"/>
        <w:rPr>
          <w:rFonts w:eastAsia="Calibri"/>
          <w:sz w:val="28"/>
          <w:szCs w:val="28"/>
          <w:lang w:eastAsia="zh-CN"/>
        </w:rPr>
      </w:pPr>
      <w:bookmarkStart w:id="48" w:name="Par2"/>
      <w:bookmarkEnd w:id="48"/>
      <w:r w:rsidRPr="00855C88">
        <w:rPr>
          <w:rFonts w:eastAsia="Calibri"/>
          <w:sz w:val="28"/>
          <w:szCs w:val="28"/>
          <w:lang w:eastAsia="zh-CN"/>
        </w:rPr>
        <w:t xml:space="preserve">2. </w:t>
      </w:r>
      <w:r w:rsidR="001F4AA1">
        <w:rPr>
          <w:rFonts w:eastAsia="Calibri"/>
          <w:sz w:val="28"/>
          <w:szCs w:val="28"/>
          <w:lang w:eastAsia="zh-CN"/>
        </w:rPr>
        <w:t xml:space="preserve">Субсидии предоставляются с целью реализации государственной программы Ханты-Мансийского автономного округа – Югры «Развитие агропромышленного комплекса», </w:t>
      </w:r>
      <w:r w:rsidR="001F4AA1" w:rsidRPr="004C2A2F">
        <w:rPr>
          <w:rFonts w:eastAsia="Calibri"/>
          <w:sz w:val="28"/>
          <w:szCs w:val="28"/>
          <w:lang w:eastAsia="zh-CN"/>
        </w:rPr>
        <w:t>муниципальной программы города Ханты-Мансийска «Развитие отдельных секторов экономики»</w:t>
      </w:r>
      <w:r w:rsidR="001F4AA1">
        <w:rPr>
          <w:rFonts w:eastAsia="Calibri"/>
          <w:sz w:val="28"/>
          <w:szCs w:val="28"/>
          <w:lang w:eastAsia="zh-CN"/>
        </w:rPr>
        <w:t xml:space="preserve"> в пределах доведенных лимитов бюджетных обязательств на реализацию отдельных государственных полномочий в сфере поддержки сельскохозяйственного производства и деятельности по за</w:t>
      </w:r>
      <w:r w:rsidR="00C0594B">
        <w:rPr>
          <w:rFonts w:eastAsia="Calibri"/>
          <w:sz w:val="28"/>
          <w:szCs w:val="28"/>
          <w:lang w:eastAsia="zh-CN"/>
        </w:rPr>
        <w:t>готовке и переработке дикоросов</w:t>
      </w:r>
      <w:r w:rsidR="001F4AA1">
        <w:rPr>
          <w:rFonts w:eastAsia="Calibri"/>
          <w:sz w:val="28"/>
          <w:szCs w:val="28"/>
          <w:lang w:eastAsia="zh-CN"/>
        </w:rPr>
        <w:t xml:space="preserve">, </w:t>
      </w:r>
      <w:r w:rsidR="00F17A5D">
        <w:rPr>
          <w:rFonts w:eastAsia="Calibri"/>
          <w:sz w:val="28"/>
          <w:szCs w:val="28"/>
          <w:lang w:eastAsia="zh-CN"/>
        </w:rPr>
        <w:t>на возмещение затрат по</w:t>
      </w:r>
      <w:r w:rsidRPr="00855C88">
        <w:rPr>
          <w:rFonts w:eastAsia="Calibri"/>
          <w:sz w:val="28"/>
          <w:szCs w:val="28"/>
          <w:lang w:eastAsia="zh-CN"/>
        </w:rPr>
        <w:t xml:space="preserve"> </w:t>
      </w:r>
      <w:r w:rsidR="009F6419">
        <w:rPr>
          <w:rFonts w:eastAsia="Calibri"/>
          <w:sz w:val="28"/>
          <w:szCs w:val="28"/>
          <w:lang w:eastAsia="zh-CN"/>
        </w:rPr>
        <w:t>следующи</w:t>
      </w:r>
      <w:r w:rsidR="00F17A5D">
        <w:rPr>
          <w:rFonts w:eastAsia="Calibri"/>
          <w:sz w:val="28"/>
          <w:szCs w:val="28"/>
          <w:lang w:eastAsia="zh-CN"/>
        </w:rPr>
        <w:t>м</w:t>
      </w:r>
      <w:r w:rsidR="009F6419">
        <w:rPr>
          <w:rFonts w:eastAsia="Calibri"/>
          <w:sz w:val="28"/>
          <w:szCs w:val="28"/>
          <w:lang w:eastAsia="zh-CN"/>
        </w:rPr>
        <w:t xml:space="preserve"> </w:t>
      </w:r>
      <w:r w:rsidRPr="00855C88">
        <w:rPr>
          <w:rFonts w:eastAsia="Calibri"/>
          <w:sz w:val="28"/>
          <w:szCs w:val="28"/>
          <w:lang w:eastAsia="zh-CN"/>
        </w:rPr>
        <w:t>вид</w:t>
      </w:r>
      <w:r w:rsidR="00F17A5D">
        <w:rPr>
          <w:rFonts w:eastAsia="Calibri"/>
          <w:sz w:val="28"/>
          <w:szCs w:val="28"/>
          <w:lang w:eastAsia="zh-CN"/>
        </w:rPr>
        <w:t>ам</w:t>
      </w:r>
      <w:r w:rsidRPr="00855C88">
        <w:rPr>
          <w:rFonts w:eastAsia="Calibri"/>
          <w:sz w:val="28"/>
          <w:szCs w:val="28"/>
          <w:lang w:eastAsia="zh-CN"/>
        </w:rPr>
        <w:t xml:space="preserve"> деятельности</w:t>
      </w:r>
      <w:r w:rsidR="009F6419">
        <w:rPr>
          <w:rFonts w:eastAsia="Calibri"/>
          <w:sz w:val="28"/>
          <w:szCs w:val="28"/>
          <w:lang w:eastAsia="zh-CN"/>
        </w:rPr>
        <w:t>:</w:t>
      </w:r>
      <w:r w:rsidRPr="00855C88">
        <w:rPr>
          <w:rFonts w:eastAsia="Calibri"/>
          <w:sz w:val="28"/>
          <w:szCs w:val="28"/>
          <w:lang w:eastAsia="zh-CN"/>
        </w:rPr>
        <w:t xml:space="preserve"> </w:t>
      </w:r>
    </w:p>
    <w:p w:rsidR="009F6419" w:rsidRDefault="009F6419" w:rsidP="009F6419">
      <w:pPr>
        <w:autoSpaceDE w:val="0"/>
        <w:autoSpaceDN w:val="0"/>
        <w:adjustRightInd w:val="0"/>
        <w:ind w:firstLine="540"/>
        <w:jc w:val="both"/>
        <w:rPr>
          <w:rFonts w:eastAsia="Calibri"/>
          <w:sz w:val="28"/>
          <w:szCs w:val="28"/>
          <w:lang w:eastAsia="zh-CN"/>
        </w:rPr>
      </w:pPr>
      <w:r>
        <w:rPr>
          <w:rFonts w:eastAsia="Calibri"/>
          <w:sz w:val="28"/>
          <w:szCs w:val="28"/>
          <w:lang w:eastAsia="zh-CN"/>
        </w:rPr>
        <w:t>2.1.На поддержку растениеводства:</w:t>
      </w:r>
    </w:p>
    <w:p w:rsidR="00855C88" w:rsidRDefault="009F6419" w:rsidP="009F6419">
      <w:pPr>
        <w:autoSpaceDE w:val="0"/>
        <w:autoSpaceDN w:val="0"/>
        <w:adjustRightInd w:val="0"/>
        <w:ind w:firstLine="540"/>
        <w:jc w:val="both"/>
        <w:rPr>
          <w:rFonts w:eastAsia="Calibri"/>
          <w:sz w:val="28"/>
          <w:szCs w:val="28"/>
          <w:lang w:eastAsia="zh-CN"/>
        </w:rPr>
      </w:pPr>
      <w:r>
        <w:rPr>
          <w:rFonts w:eastAsia="Calibri"/>
          <w:sz w:val="28"/>
          <w:szCs w:val="28"/>
          <w:lang w:eastAsia="zh-CN"/>
        </w:rPr>
        <w:t>за р</w:t>
      </w:r>
      <w:r w:rsidR="00855C88" w:rsidRPr="00855C88">
        <w:rPr>
          <w:rFonts w:eastAsia="Calibri"/>
          <w:sz w:val="28"/>
          <w:szCs w:val="28"/>
          <w:lang w:eastAsia="zh-CN"/>
        </w:rPr>
        <w:t>еализаци</w:t>
      </w:r>
      <w:r>
        <w:rPr>
          <w:rFonts w:eastAsia="Calibri"/>
          <w:sz w:val="28"/>
          <w:szCs w:val="28"/>
          <w:lang w:eastAsia="zh-CN"/>
        </w:rPr>
        <w:t>ю</w:t>
      </w:r>
      <w:r w:rsidR="00855C88" w:rsidRPr="00855C88">
        <w:rPr>
          <w:rFonts w:eastAsia="Calibri"/>
          <w:sz w:val="28"/>
          <w:szCs w:val="28"/>
          <w:lang w:eastAsia="zh-CN"/>
        </w:rPr>
        <w:t xml:space="preserve"> продукции растениеводства собственного производства, </w:t>
      </w:r>
      <w:r w:rsidR="00855C88" w:rsidRPr="00A82E4B">
        <w:rPr>
          <w:rFonts w:eastAsia="Calibri"/>
          <w:sz w:val="28"/>
          <w:szCs w:val="28"/>
          <w:lang w:eastAsia="zh-CN"/>
        </w:rPr>
        <w:t>указанной в</w:t>
      </w:r>
      <w:r w:rsidR="00CF2725" w:rsidRPr="00A82E4B">
        <w:rPr>
          <w:rFonts w:eastAsia="Calibri"/>
          <w:sz w:val="28"/>
          <w:szCs w:val="28"/>
          <w:lang w:eastAsia="zh-CN"/>
        </w:rPr>
        <w:t xml:space="preserve"> пунктах 1, 2 раздела «Растениеводство»</w:t>
      </w:r>
      <w:r w:rsidR="00855C88" w:rsidRPr="00A82E4B">
        <w:rPr>
          <w:rFonts w:eastAsia="Calibri"/>
          <w:sz w:val="28"/>
          <w:szCs w:val="28"/>
          <w:lang w:eastAsia="zh-CN"/>
        </w:rPr>
        <w:t xml:space="preserve"> приложени</w:t>
      </w:r>
      <w:r w:rsidR="00CF2725" w:rsidRPr="00A82E4B">
        <w:rPr>
          <w:rFonts w:eastAsia="Calibri"/>
          <w:sz w:val="28"/>
          <w:szCs w:val="28"/>
          <w:lang w:eastAsia="zh-CN"/>
        </w:rPr>
        <w:t>я</w:t>
      </w:r>
      <w:r w:rsidR="00855C88" w:rsidRPr="00A82E4B">
        <w:rPr>
          <w:rFonts w:eastAsia="Calibri"/>
          <w:sz w:val="28"/>
          <w:szCs w:val="28"/>
          <w:lang w:eastAsia="zh-CN"/>
        </w:rPr>
        <w:t xml:space="preserve"> </w:t>
      </w:r>
      <w:r w:rsidR="00CF2725" w:rsidRPr="00A82E4B">
        <w:rPr>
          <w:rFonts w:eastAsia="Calibri"/>
          <w:sz w:val="28"/>
          <w:szCs w:val="28"/>
          <w:lang w:eastAsia="zh-CN"/>
        </w:rPr>
        <w:t>25</w:t>
      </w:r>
      <w:r w:rsidR="00855C88" w:rsidRPr="00A82E4B">
        <w:rPr>
          <w:rFonts w:eastAsia="Calibri"/>
          <w:sz w:val="28"/>
          <w:szCs w:val="28"/>
          <w:lang w:eastAsia="zh-CN"/>
        </w:rPr>
        <w:t xml:space="preserve"> к </w:t>
      </w:r>
      <w:r w:rsidR="00CF2725">
        <w:rPr>
          <w:rFonts w:eastAsia="Calibri"/>
          <w:sz w:val="28"/>
          <w:szCs w:val="28"/>
          <w:lang w:eastAsia="zh-CN"/>
        </w:rPr>
        <w:t xml:space="preserve">постановлению Правительства Ханты-Мансийского автономного округа – Югры от 30.12.2021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w:t>
      </w:r>
      <w:r w:rsidR="007E2B2E">
        <w:rPr>
          <w:rFonts w:eastAsia="Calibri"/>
          <w:sz w:val="28"/>
          <w:szCs w:val="28"/>
          <w:lang w:eastAsia="zh-CN"/>
        </w:rPr>
        <w:t>№</w:t>
      </w:r>
      <w:r w:rsidR="00CF2725">
        <w:rPr>
          <w:rFonts w:eastAsia="Calibri"/>
          <w:sz w:val="28"/>
          <w:szCs w:val="28"/>
          <w:lang w:eastAsia="zh-CN"/>
        </w:rPr>
        <w:t>637-п)</w:t>
      </w:r>
      <w:r w:rsidR="004C2A2F">
        <w:rPr>
          <w:rFonts w:eastAsia="Calibri"/>
          <w:sz w:val="28"/>
          <w:szCs w:val="28"/>
          <w:lang w:eastAsia="zh-CN"/>
        </w:rPr>
        <w:t>;</w:t>
      </w:r>
    </w:p>
    <w:p w:rsidR="009F6419" w:rsidRDefault="006E73D5" w:rsidP="009F6419">
      <w:pPr>
        <w:autoSpaceDE w:val="0"/>
        <w:autoSpaceDN w:val="0"/>
        <w:adjustRightInd w:val="0"/>
        <w:ind w:firstLine="540"/>
        <w:jc w:val="both"/>
        <w:rPr>
          <w:rFonts w:eastAsia="Calibri"/>
          <w:sz w:val="28"/>
          <w:szCs w:val="28"/>
          <w:lang w:eastAsia="zh-CN"/>
        </w:rPr>
      </w:pPr>
      <w:r>
        <w:rPr>
          <w:rFonts w:eastAsia="Calibri"/>
          <w:sz w:val="28"/>
          <w:szCs w:val="28"/>
          <w:lang w:eastAsia="zh-CN"/>
        </w:rPr>
        <w:t>2.</w:t>
      </w:r>
      <w:r w:rsidR="009F6419">
        <w:rPr>
          <w:rFonts w:eastAsia="Calibri"/>
          <w:sz w:val="28"/>
          <w:szCs w:val="28"/>
          <w:lang w:eastAsia="zh-CN"/>
        </w:rPr>
        <w:t>2.На поддержку животноводства:</w:t>
      </w:r>
    </w:p>
    <w:p w:rsidR="00EE71F7" w:rsidRDefault="009F6419" w:rsidP="00EE71F7">
      <w:pPr>
        <w:autoSpaceDE w:val="0"/>
        <w:autoSpaceDN w:val="0"/>
        <w:adjustRightInd w:val="0"/>
        <w:ind w:firstLine="540"/>
        <w:jc w:val="both"/>
        <w:rPr>
          <w:rFonts w:eastAsia="Calibri"/>
          <w:sz w:val="28"/>
          <w:szCs w:val="28"/>
          <w:lang w:eastAsia="zh-CN"/>
        </w:rPr>
      </w:pPr>
      <w:r w:rsidRPr="00274DA9">
        <w:rPr>
          <w:rFonts w:eastAsia="Calibri"/>
          <w:sz w:val="28"/>
          <w:szCs w:val="28"/>
          <w:lang w:eastAsia="zh-CN"/>
        </w:rPr>
        <w:lastRenderedPageBreak/>
        <w:t>за р</w:t>
      </w:r>
      <w:r w:rsidR="004C2A2F" w:rsidRPr="00274DA9">
        <w:rPr>
          <w:rFonts w:eastAsia="Calibri"/>
          <w:sz w:val="28"/>
          <w:szCs w:val="28"/>
          <w:lang w:eastAsia="zh-CN"/>
        </w:rPr>
        <w:t>еализаци</w:t>
      </w:r>
      <w:r w:rsidRPr="00274DA9">
        <w:rPr>
          <w:rFonts w:eastAsia="Calibri"/>
          <w:sz w:val="28"/>
          <w:szCs w:val="28"/>
          <w:lang w:eastAsia="zh-CN"/>
        </w:rPr>
        <w:t>ю</w:t>
      </w:r>
      <w:r w:rsidR="004C2A2F" w:rsidRPr="00274DA9">
        <w:rPr>
          <w:rFonts w:eastAsia="Calibri"/>
          <w:sz w:val="28"/>
          <w:szCs w:val="28"/>
          <w:lang w:eastAsia="zh-CN"/>
        </w:rPr>
        <w:t xml:space="preserve">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указанных в пунктах 1.1, 1.2, 2, 3, 4, </w:t>
      </w:r>
      <w:r w:rsidR="00CF2725" w:rsidRPr="00274DA9">
        <w:rPr>
          <w:rFonts w:eastAsia="Calibri"/>
          <w:sz w:val="28"/>
          <w:szCs w:val="28"/>
          <w:lang w:eastAsia="zh-CN"/>
        </w:rPr>
        <w:t>8</w:t>
      </w:r>
      <w:r w:rsidR="007E2B2E" w:rsidRPr="00274DA9">
        <w:rPr>
          <w:rFonts w:eastAsia="Calibri"/>
          <w:sz w:val="28"/>
          <w:szCs w:val="28"/>
          <w:lang w:eastAsia="zh-CN"/>
        </w:rPr>
        <w:t xml:space="preserve"> раздела «Животноводство» приложения 25 к постановлению №637-п</w:t>
      </w:r>
      <w:r w:rsidR="008F6671">
        <w:rPr>
          <w:rFonts w:eastAsia="Calibri"/>
          <w:sz w:val="28"/>
          <w:szCs w:val="28"/>
          <w:lang w:eastAsia="zh-CN"/>
        </w:rPr>
        <w:t>,</w:t>
      </w:r>
      <w:r w:rsidR="0045521B" w:rsidRPr="00274DA9">
        <w:rPr>
          <w:rFonts w:eastAsia="Calibri"/>
          <w:sz w:val="28"/>
          <w:szCs w:val="28"/>
          <w:lang w:eastAsia="zh-CN"/>
        </w:rPr>
        <w:t xml:space="preserve"> </w:t>
      </w:r>
      <w:r w:rsidR="004C2A2F" w:rsidRPr="00274DA9">
        <w:rPr>
          <w:rFonts w:eastAsia="Calibri"/>
          <w:sz w:val="28"/>
          <w:szCs w:val="28"/>
          <w:lang w:eastAsia="zh-CN"/>
        </w:rPr>
        <w:t xml:space="preserve">- при </w:t>
      </w:r>
      <w:r w:rsidR="004C2A2F">
        <w:rPr>
          <w:rFonts w:eastAsia="Calibri"/>
          <w:sz w:val="28"/>
          <w:szCs w:val="28"/>
          <w:lang w:eastAsia="zh-CN"/>
        </w:rPr>
        <w:t>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w:t>
      </w:r>
      <w:r w:rsidR="007E2B2E">
        <w:rPr>
          <w:rFonts w:eastAsia="Calibri"/>
          <w:sz w:val="28"/>
          <w:szCs w:val="28"/>
          <w:lang w:eastAsia="zh-CN"/>
        </w:rPr>
        <w:t xml:space="preserve">. </w:t>
      </w:r>
      <w:r w:rsidR="00EE71F7">
        <w:rPr>
          <w:rFonts w:eastAsia="Calibri"/>
          <w:sz w:val="28"/>
          <w:szCs w:val="28"/>
          <w:lang w:eastAsia="zh-CN"/>
        </w:rPr>
        <w:t xml:space="preserve">Количество маточного поголовья сельскохозяйственных животных рассчитывается в соответствии с </w:t>
      </w:r>
      <w:r w:rsidR="00EE71F7" w:rsidRPr="00EE71F7">
        <w:rPr>
          <w:rFonts w:eastAsia="Calibri"/>
          <w:sz w:val="28"/>
          <w:szCs w:val="28"/>
          <w:lang w:eastAsia="zh-CN"/>
        </w:rPr>
        <w:t xml:space="preserve">приказом </w:t>
      </w:r>
      <w:r w:rsidR="00EE71F7">
        <w:rPr>
          <w:rFonts w:eastAsia="Calibri"/>
          <w:sz w:val="28"/>
          <w:szCs w:val="28"/>
          <w:lang w:eastAsia="zh-CN"/>
        </w:rPr>
        <w:t>Министерства сельского хозяйст</w:t>
      </w:r>
      <w:r w:rsidR="009A4061">
        <w:rPr>
          <w:rFonts w:eastAsia="Calibri"/>
          <w:sz w:val="28"/>
          <w:szCs w:val="28"/>
          <w:lang w:eastAsia="zh-CN"/>
        </w:rPr>
        <w:t>ва Российской Федерации от 11.12</w:t>
      </w:r>
      <w:r w:rsidR="00EE71F7">
        <w:rPr>
          <w:rFonts w:eastAsia="Calibri"/>
          <w:sz w:val="28"/>
          <w:szCs w:val="28"/>
          <w:lang w:eastAsia="zh-CN"/>
        </w:rPr>
        <w:t>.2023 №</w:t>
      </w:r>
      <w:r w:rsidR="009A4061">
        <w:rPr>
          <w:rFonts w:eastAsia="Calibri"/>
          <w:sz w:val="28"/>
          <w:szCs w:val="28"/>
          <w:lang w:eastAsia="zh-CN"/>
        </w:rPr>
        <w:t>899</w:t>
      </w:r>
      <w:r w:rsidR="00EE71F7">
        <w:rPr>
          <w:rFonts w:eastAsia="Calibri"/>
          <w:sz w:val="28"/>
          <w:szCs w:val="28"/>
          <w:lang w:eastAsia="zh-CN"/>
        </w:rPr>
        <w:t xml:space="preserve">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w:t>
      </w:r>
      <w:r w:rsidR="009A4061">
        <w:rPr>
          <w:rFonts w:eastAsia="Calibri"/>
          <w:sz w:val="28"/>
          <w:szCs w:val="28"/>
          <w:lang w:eastAsia="zh-CN"/>
        </w:rPr>
        <w:t xml:space="preserve"> приоритетных направлений агропромышленного комплекса и развитие малых форм хозяйствования, приведенными</w:t>
      </w:r>
      <w:r w:rsidR="00EE71F7">
        <w:rPr>
          <w:rFonts w:eastAsia="Calibri"/>
          <w:sz w:val="28"/>
          <w:szCs w:val="28"/>
          <w:lang w:eastAsia="zh-CN"/>
        </w:rPr>
        <w:t xml:space="preserve"> в приложении №</w:t>
      </w:r>
      <w:r w:rsidR="009A4061">
        <w:rPr>
          <w:rFonts w:eastAsia="Calibri"/>
          <w:sz w:val="28"/>
          <w:szCs w:val="28"/>
          <w:lang w:eastAsia="zh-CN"/>
        </w:rPr>
        <w:t>8</w:t>
      </w:r>
      <w:r w:rsidR="00EE71F7">
        <w:rPr>
          <w:rFonts w:eastAsia="Calibri"/>
          <w:sz w:val="28"/>
          <w:szCs w:val="28"/>
          <w:lang w:eastAsia="zh-CN"/>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№717, и установлении сроков пре</w:t>
      </w:r>
      <w:r w:rsidR="009A4061">
        <w:rPr>
          <w:rFonts w:eastAsia="Calibri"/>
          <w:sz w:val="28"/>
          <w:szCs w:val="28"/>
          <w:lang w:eastAsia="zh-CN"/>
        </w:rPr>
        <w:t>дставления</w:t>
      </w:r>
      <w:r w:rsidR="00DB5DC0">
        <w:rPr>
          <w:rFonts w:eastAsia="Calibri"/>
          <w:sz w:val="28"/>
          <w:szCs w:val="28"/>
          <w:lang w:eastAsia="zh-CN"/>
        </w:rPr>
        <w:t xml:space="preserve"> указанных данных и документов</w:t>
      </w:r>
      <w:r w:rsidR="009A4061">
        <w:rPr>
          <w:rFonts w:eastAsia="Calibri"/>
          <w:sz w:val="28"/>
          <w:szCs w:val="28"/>
          <w:lang w:eastAsia="zh-CN"/>
        </w:rPr>
        <w:t>» (далее – приказ №899</w:t>
      </w:r>
      <w:r w:rsidR="00EE71F7">
        <w:rPr>
          <w:rFonts w:eastAsia="Calibri"/>
          <w:sz w:val="28"/>
          <w:szCs w:val="28"/>
          <w:lang w:eastAsia="zh-CN"/>
        </w:rPr>
        <w:t>);</w:t>
      </w:r>
    </w:p>
    <w:p w:rsidR="004C2A2F" w:rsidRDefault="009F6419" w:rsidP="009F6419">
      <w:pPr>
        <w:autoSpaceDE w:val="0"/>
        <w:autoSpaceDN w:val="0"/>
        <w:adjustRightInd w:val="0"/>
        <w:ind w:firstLine="540"/>
        <w:jc w:val="both"/>
        <w:rPr>
          <w:rFonts w:eastAsia="Calibri"/>
          <w:sz w:val="28"/>
          <w:szCs w:val="28"/>
          <w:lang w:eastAsia="zh-CN"/>
        </w:rPr>
      </w:pPr>
      <w:r w:rsidRPr="00274DA9">
        <w:rPr>
          <w:rFonts w:eastAsia="Calibri"/>
          <w:sz w:val="28"/>
          <w:szCs w:val="28"/>
          <w:lang w:eastAsia="zh-CN"/>
        </w:rPr>
        <w:t xml:space="preserve">за </w:t>
      </w:r>
      <w:r w:rsidR="004C2A2F" w:rsidRPr="00274DA9">
        <w:rPr>
          <w:rFonts w:eastAsia="Calibri"/>
          <w:sz w:val="28"/>
          <w:szCs w:val="28"/>
          <w:lang w:eastAsia="zh-CN"/>
        </w:rPr>
        <w:t xml:space="preserve">содержание маточного поголовья сельскохозяйственных животных (за исключением личных подсобных хозяйств), указанных в </w:t>
      </w:r>
      <w:r w:rsidR="00EE71F7" w:rsidRPr="00274DA9">
        <w:rPr>
          <w:rFonts w:eastAsia="Calibri"/>
          <w:sz w:val="28"/>
          <w:szCs w:val="28"/>
          <w:lang w:eastAsia="zh-CN"/>
        </w:rPr>
        <w:t>пунктах 8</w:t>
      </w:r>
      <w:r w:rsidR="004C2A2F" w:rsidRPr="00274DA9">
        <w:rPr>
          <w:rFonts w:eastAsia="Calibri"/>
          <w:sz w:val="28"/>
          <w:szCs w:val="28"/>
          <w:lang w:eastAsia="zh-CN"/>
        </w:rPr>
        <w:t xml:space="preserve">, </w:t>
      </w:r>
      <w:r w:rsidR="00EE71F7" w:rsidRPr="00274DA9">
        <w:rPr>
          <w:rFonts w:eastAsia="Calibri"/>
          <w:sz w:val="28"/>
          <w:szCs w:val="28"/>
          <w:lang w:eastAsia="zh-CN"/>
        </w:rPr>
        <w:t>9</w:t>
      </w:r>
      <w:r w:rsidR="004C2A2F" w:rsidRPr="00274DA9">
        <w:rPr>
          <w:rFonts w:eastAsia="Calibri"/>
          <w:sz w:val="28"/>
          <w:szCs w:val="28"/>
          <w:lang w:eastAsia="zh-CN"/>
        </w:rPr>
        <w:t xml:space="preserve"> </w:t>
      </w:r>
      <w:r w:rsidR="00EE71F7" w:rsidRPr="00274DA9">
        <w:rPr>
          <w:rFonts w:eastAsia="Calibri"/>
          <w:sz w:val="28"/>
          <w:szCs w:val="28"/>
          <w:lang w:eastAsia="zh-CN"/>
        </w:rPr>
        <w:t>раздела «Животноводство» приложения 25 к постановлению №637-п</w:t>
      </w:r>
      <w:r w:rsidR="004C2A2F" w:rsidRPr="00274DA9">
        <w:rPr>
          <w:rFonts w:eastAsia="Calibri"/>
          <w:sz w:val="28"/>
          <w:szCs w:val="28"/>
          <w:lang w:eastAsia="zh-CN"/>
        </w:rPr>
        <w:t xml:space="preserve">, - в соответствии с пунктом </w:t>
      </w:r>
      <w:r w:rsidR="00EE71F7" w:rsidRPr="00274DA9">
        <w:rPr>
          <w:rFonts w:eastAsia="Calibri"/>
          <w:sz w:val="28"/>
          <w:szCs w:val="28"/>
          <w:lang w:eastAsia="zh-CN"/>
        </w:rPr>
        <w:t>9 раздела «Животноводство»</w:t>
      </w:r>
      <w:r w:rsidR="004C2A2F" w:rsidRPr="00274DA9">
        <w:rPr>
          <w:rFonts w:eastAsia="Calibri"/>
          <w:sz w:val="28"/>
          <w:szCs w:val="28"/>
          <w:lang w:eastAsia="zh-CN"/>
        </w:rPr>
        <w:t xml:space="preserve"> при наличии маточного поголовья </w:t>
      </w:r>
      <w:r w:rsidR="004C2A2F">
        <w:rPr>
          <w:rFonts w:eastAsia="Calibri"/>
          <w:sz w:val="28"/>
          <w:szCs w:val="28"/>
          <w:lang w:eastAsia="zh-CN"/>
        </w:rPr>
        <w:t>сельскохозяйственных животных всех видов, за исключением птицы и пушных зверей, в количестве менее 100 условных голов.</w:t>
      </w:r>
      <w:r w:rsidR="00EE71F7">
        <w:rPr>
          <w:rFonts w:eastAsia="Calibri"/>
          <w:sz w:val="28"/>
          <w:szCs w:val="28"/>
          <w:lang w:eastAsia="zh-CN"/>
        </w:rPr>
        <w:t xml:space="preserve"> Количество маточного поголовья сельскохозяйственных животных рассчитываетс</w:t>
      </w:r>
      <w:r w:rsidR="00794826">
        <w:rPr>
          <w:rFonts w:eastAsia="Calibri"/>
          <w:sz w:val="28"/>
          <w:szCs w:val="28"/>
          <w:lang w:eastAsia="zh-CN"/>
        </w:rPr>
        <w:t>я в соответствии с приказом №899</w:t>
      </w:r>
      <w:r w:rsidR="00EE71F7">
        <w:rPr>
          <w:rFonts w:eastAsia="Calibri"/>
          <w:sz w:val="28"/>
          <w:szCs w:val="28"/>
          <w:lang w:eastAsia="zh-CN"/>
        </w:rPr>
        <w:t xml:space="preserve"> (при расчете количества маточного поголовья сельскохозяйственных животных всех видов не учитывается маточное поголовье свиней в хозяйствах с зоосанитарным статусом (компартментом) ниже </w:t>
      </w:r>
      <w:r w:rsidR="00EE71F7">
        <w:rPr>
          <w:rFonts w:eastAsia="Calibri"/>
          <w:sz w:val="28"/>
          <w:szCs w:val="28"/>
          <w:lang w:val="en-US" w:eastAsia="zh-CN"/>
        </w:rPr>
        <w:t>III</w:t>
      </w:r>
      <w:r w:rsidR="00EE71F7">
        <w:rPr>
          <w:rFonts w:eastAsia="Calibri"/>
          <w:sz w:val="28"/>
          <w:szCs w:val="28"/>
          <w:lang w:eastAsia="zh-CN"/>
        </w:rPr>
        <w:t xml:space="preserve">, который определяется в соответствии с приказом Министерства сельского хозяйства Российской Федерации от 11.05.2023 №482 «Об утверждении ветеринарных правил определения зоосанитарного статуса объектов </w:t>
      </w:r>
      <w:r w:rsidR="00845039">
        <w:rPr>
          <w:rFonts w:eastAsia="Calibri"/>
          <w:sz w:val="28"/>
          <w:szCs w:val="28"/>
          <w:lang w:eastAsia="zh-CN"/>
        </w:rPr>
        <w:t>–</w:t>
      </w:r>
      <w:r w:rsidR="00EE71F7">
        <w:rPr>
          <w:rFonts w:eastAsia="Calibri"/>
          <w:sz w:val="28"/>
          <w:szCs w:val="28"/>
          <w:lang w:eastAsia="zh-CN"/>
        </w:rPr>
        <w:t xml:space="preserve"> </w:t>
      </w:r>
      <w:r w:rsidR="00845039">
        <w:rPr>
          <w:rFonts w:eastAsia="Calibri"/>
          <w:sz w:val="28"/>
          <w:szCs w:val="28"/>
          <w:lang w:eastAsia="zh-CN"/>
        </w:rPr>
        <w:t xml:space="preserve">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(далее – зоосанитарный статус (компартмент) ниже </w:t>
      </w:r>
      <w:r w:rsidR="00845039">
        <w:rPr>
          <w:rFonts w:eastAsia="Calibri"/>
          <w:sz w:val="28"/>
          <w:szCs w:val="28"/>
          <w:lang w:val="en-US" w:eastAsia="zh-CN"/>
        </w:rPr>
        <w:t>III</w:t>
      </w:r>
      <w:r w:rsidR="00845039">
        <w:rPr>
          <w:rFonts w:eastAsia="Calibri"/>
          <w:sz w:val="28"/>
          <w:szCs w:val="28"/>
          <w:lang w:eastAsia="zh-CN"/>
        </w:rPr>
        <w:t>);</w:t>
      </w:r>
    </w:p>
    <w:p w:rsidR="00845039" w:rsidRPr="00845039" w:rsidRDefault="00845039" w:rsidP="00845039">
      <w:pPr>
        <w:autoSpaceDE w:val="0"/>
        <w:autoSpaceDN w:val="0"/>
        <w:adjustRightInd w:val="0"/>
        <w:ind w:firstLine="540"/>
        <w:jc w:val="both"/>
        <w:rPr>
          <w:rFonts w:eastAsia="Calibri"/>
          <w:sz w:val="28"/>
          <w:szCs w:val="28"/>
          <w:lang w:eastAsia="zh-CN"/>
        </w:rPr>
      </w:pPr>
      <w:r w:rsidRPr="00845039">
        <w:rPr>
          <w:rFonts w:eastAsia="Calibri"/>
          <w:sz w:val="28"/>
          <w:szCs w:val="28"/>
          <w:lang w:eastAsia="zh-CN"/>
        </w:rPr>
        <w:t>Получатели субсидии,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за предоставлением субсидии по направлениям, установленным подпунктами 2.5, 2.6 пункта 2, пунктами 3, 4 раздела «Животноводство», пунктами 1, 2 раздела «Растениеводство» приложения 25 Постановления №637-п;</w:t>
      </w:r>
    </w:p>
    <w:p w:rsidR="004C2A2F" w:rsidRDefault="007D64B1" w:rsidP="009F6419">
      <w:pPr>
        <w:autoSpaceDE w:val="0"/>
        <w:autoSpaceDN w:val="0"/>
        <w:adjustRightInd w:val="0"/>
        <w:ind w:firstLine="540"/>
        <w:jc w:val="both"/>
        <w:rPr>
          <w:rFonts w:eastAsia="Calibri"/>
          <w:sz w:val="28"/>
          <w:szCs w:val="28"/>
          <w:lang w:eastAsia="zh-CN"/>
        </w:rPr>
      </w:pPr>
      <w:r>
        <w:rPr>
          <w:rFonts w:eastAsia="Calibri"/>
          <w:sz w:val="28"/>
          <w:szCs w:val="28"/>
          <w:lang w:eastAsia="zh-CN"/>
        </w:rPr>
        <w:t xml:space="preserve">за </w:t>
      </w:r>
      <w:r w:rsidR="004C2A2F">
        <w:rPr>
          <w:rFonts w:eastAsia="Calibri"/>
          <w:sz w:val="28"/>
          <w:szCs w:val="28"/>
          <w:lang w:eastAsia="zh-CN"/>
        </w:rPr>
        <w:t xml:space="preserve">содержание маточного поголовья животных в личных подсобных </w:t>
      </w:r>
      <w:r w:rsidR="004C2A2F" w:rsidRPr="002C51A5">
        <w:rPr>
          <w:rFonts w:eastAsia="Calibri"/>
          <w:sz w:val="28"/>
          <w:szCs w:val="28"/>
          <w:lang w:eastAsia="zh-CN"/>
        </w:rPr>
        <w:t xml:space="preserve">хозяйствах, указанных в пункте </w:t>
      </w:r>
      <w:r w:rsidR="00845039" w:rsidRPr="002C51A5">
        <w:rPr>
          <w:rFonts w:eastAsia="Calibri"/>
          <w:sz w:val="28"/>
          <w:szCs w:val="28"/>
          <w:lang w:eastAsia="zh-CN"/>
        </w:rPr>
        <w:t>14 раздела «Животноводство»</w:t>
      </w:r>
      <w:r w:rsidR="004C2A2F" w:rsidRPr="002C51A5">
        <w:rPr>
          <w:rFonts w:eastAsia="Calibri"/>
          <w:sz w:val="28"/>
          <w:szCs w:val="28"/>
          <w:lang w:eastAsia="zh-CN"/>
        </w:rPr>
        <w:t xml:space="preserve"> приложения </w:t>
      </w:r>
      <w:r w:rsidR="00845039" w:rsidRPr="002C51A5">
        <w:rPr>
          <w:rFonts w:eastAsia="Calibri"/>
          <w:sz w:val="28"/>
          <w:szCs w:val="28"/>
          <w:lang w:eastAsia="zh-CN"/>
        </w:rPr>
        <w:t xml:space="preserve">25 к </w:t>
      </w:r>
      <w:r w:rsidR="00845039">
        <w:rPr>
          <w:rFonts w:eastAsia="Calibri"/>
          <w:sz w:val="28"/>
          <w:szCs w:val="28"/>
          <w:lang w:eastAsia="zh-CN"/>
        </w:rPr>
        <w:t>постановлению №637-п.</w:t>
      </w:r>
    </w:p>
    <w:p w:rsidR="007D64B1" w:rsidRDefault="006E73D5" w:rsidP="009F6419">
      <w:pPr>
        <w:autoSpaceDE w:val="0"/>
        <w:autoSpaceDN w:val="0"/>
        <w:adjustRightInd w:val="0"/>
        <w:ind w:firstLine="540"/>
        <w:jc w:val="both"/>
        <w:rPr>
          <w:rFonts w:eastAsia="Calibri"/>
          <w:sz w:val="28"/>
          <w:szCs w:val="28"/>
          <w:lang w:eastAsia="zh-CN"/>
        </w:rPr>
      </w:pPr>
      <w:r>
        <w:rPr>
          <w:rFonts w:eastAsia="Calibri"/>
          <w:sz w:val="28"/>
          <w:szCs w:val="28"/>
          <w:lang w:eastAsia="zh-CN"/>
        </w:rPr>
        <w:lastRenderedPageBreak/>
        <w:t>2.3.</w:t>
      </w:r>
      <w:r w:rsidR="007D64B1">
        <w:rPr>
          <w:rFonts w:eastAsia="Calibri"/>
          <w:sz w:val="28"/>
          <w:szCs w:val="28"/>
          <w:lang w:eastAsia="zh-CN"/>
        </w:rPr>
        <w:t>На поддержку рыбохозяйственного комплекса:</w:t>
      </w:r>
    </w:p>
    <w:p w:rsidR="006E73D5" w:rsidRPr="002C51A5" w:rsidRDefault="007D64B1" w:rsidP="009F6419">
      <w:pPr>
        <w:autoSpaceDE w:val="0"/>
        <w:autoSpaceDN w:val="0"/>
        <w:adjustRightInd w:val="0"/>
        <w:ind w:firstLine="540"/>
        <w:jc w:val="both"/>
        <w:rPr>
          <w:rFonts w:eastAsia="Calibri"/>
          <w:sz w:val="28"/>
          <w:szCs w:val="28"/>
          <w:lang w:eastAsia="zh-CN"/>
        </w:rPr>
      </w:pPr>
      <w:r>
        <w:rPr>
          <w:rFonts w:eastAsia="Calibri"/>
          <w:sz w:val="28"/>
          <w:szCs w:val="28"/>
          <w:lang w:eastAsia="zh-CN"/>
        </w:rPr>
        <w:t xml:space="preserve">за </w:t>
      </w:r>
      <w:r w:rsidR="006E73D5">
        <w:rPr>
          <w:rFonts w:eastAsia="Calibri"/>
          <w:sz w:val="28"/>
          <w:szCs w:val="28"/>
          <w:lang w:eastAsia="zh-CN"/>
        </w:rPr>
        <w:t>реализаци</w:t>
      </w:r>
      <w:r>
        <w:rPr>
          <w:rFonts w:eastAsia="Calibri"/>
          <w:sz w:val="28"/>
          <w:szCs w:val="28"/>
          <w:lang w:eastAsia="zh-CN"/>
        </w:rPr>
        <w:t>ю</w:t>
      </w:r>
      <w:r w:rsidR="006E73D5">
        <w:rPr>
          <w:rFonts w:eastAsia="Calibri"/>
          <w:sz w:val="28"/>
          <w:szCs w:val="28"/>
          <w:lang w:eastAsia="zh-CN"/>
        </w:rPr>
        <w:t xml:space="preserve"> искусственно выращенной пищевой рыбы собственного </w:t>
      </w:r>
      <w:r w:rsidR="006E73D5" w:rsidRPr="002C51A5">
        <w:rPr>
          <w:rFonts w:eastAsia="Calibri"/>
          <w:sz w:val="28"/>
          <w:szCs w:val="28"/>
          <w:lang w:eastAsia="zh-CN"/>
        </w:rPr>
        <w:t xml:space="preserve">производства, указанной в пункте 7 </w:t>
      </w:r>
      <w:r w:rsidR="002C51A5" w:rsidRPr="002C51A5">
        <w:rPr>
          <w:rFonts w:eastAsia="Calibri"/>
          <w:sz w:val="28"/>
          <w:szCs w:val="28"/>
          <w:lang w:eastAsia="zh-CN"/>
        </w:rPr>
        <w:t>раздела «Рыбная отрасль» приложения 25 к постановлению №637-п</w:t>
      </w:r>
      <w:r w:rsidR="006E73D5" w:rsidRPr="002C51A5">
        <w:rPr>
          <w:rFonts w:eastAsia="Calibri"/>
          <w:sz w:val="28"/>
          <w:szCs w:val="28"/>
          <w:lang w:eastAsia="zh-CN"/>
        </w:rPr>
        <w:t>;</w:t>
      </w:r>
    </w:p>
    <w:p w:rsidR="006E73D5" w:rsidRDefault="007D64B1" w:rsidP="007D64B1">
      <w:pPr>
        <w:autoSpaceDE w:val="0"/>
        <w:autoSpaceDN w:val="0"/>
        <w:adjustRightInd w:val="0"/>
        <w:ind w:firstLine="540"/>
        <w:jc w:val="both"/>
        <w:rPr>
          <w:rFonts w:eastAsia="Calibri"/>
          <w:sz w:val="28"/>
          <w:szCs w:val="28"/>
          <w:lang w:eastAsia="zh-CN"/>
        </w:rPr>
      </w:pPr>
      <w:r w:rsidRPr="002C51A5">
        <w:rPr>
          <w:rFonts w:eastAsia="Calibri"/>
          <w:sz w:val="28"/>
          <w:szCs w:val="28"/>
          <w:lang w:eastAsia="zh-CN"/>
        </w:rPr>
        <w:t xml:space="preserve">за </w:t>
      </w:r>
      <w:r w:rsidR="006E73D5" w:rsidRPr="002C51A5">
        <w:rPr>
          <w:rFonts w:eastAsia="Calibri"/>
          <w:sz w:val="28"/>
          <w:szCs w:val="28"/>
          <w:lang w:eastAsia="zh-CN"/>
        </w:rPr>
        <w:t>реализаци</w:t>
      </w:r>
      <w:r w:rsidRPr="002C51A5">
        <w:rPr>
          <w:rFonts w:eastAsia="Calibri"/>
          <w:sz w:val="28"/>
          <w:szCs w:val="28"/>
          <w:lang w:eastAsia="zh-CN"/>
        </w:rPr>
        <w:t>ю</w:t>
      </w:r>
      <w:r w:rsidR="006E73D5" w:rsidRPr="002C51A5">
        <w:rPr>
          <w:rFonts w:eastAsia="Calibri"/>
          <w:sz w:val="28"/>
          <w:szCs w:val="28"/>
          <w:lang w:eastAsia="zh-CN"/>
        </w:rPr>
        <w:t xml:space="preserve"> пищевой рыбной продукции собственного производства, указанной в пунктах 1 - 6 </w:t>
      </w:r>
      <w:r w:rsidR="002C51A5" w:rsidRPr="002C51A5">
        <w:rPr>
          <w:rFonts w:eastAsia="Calibri"/>
          <w:sz w:val="28"/>
          <w:szCs w:val="28"/>
          <w:lang w:eastAsia="zh-CN"/>
        </w:rPr>
        <w:t xml:space="preserve">раздела «Рыбная отрасль» приложения 25 к </w:t>
      </w:r>
      <w:r w:rsidR="002C51A5">
        <w:rPr>
          <w:rFonts w:eastAsia="Calibri"/>
          <w:sz w:val="28"/>
          <w:szCs w:val="28"/>
          <w:lang w:eastAsia="zh-CN"/>
        </w:rPr>
        <w:t>постановлению №637-п</w:t>
      </w:r>
      <w:r>
        <w:rPr>
          <w:rFonts w:eastAsia="Calibri"/>
          <w:sz w:val="28"/>
          <w:szCs w:val="28"/>
          <w:lang w:eastAsia="zh-CN"/>
        </w:rPr>
        <w:t>.</w:t>
      </w:r>
    </w:p>
    <w:p w:rsidR="007D64B1" w:rsidRDefault="007D64B1" w:rsidP="007D64B1">
      <w:pPr>
        <w:autoSpaceDE w:val="0"/>
        <w:autoSpaceDN w:val="0"/>
        <w:adjustRightInd w:val="0"/>
        <w:ind w:firstLine="539"/>
        <w:jc w:val="both"/>
        <w:rPr>
          <w:rFonts w:eastAsia="Calibri"/>
          <w:sz w:val="28"/>
          <w:szCs w:val="28"/>
          <w:lang w:eastAsia="zh-CN"/>
        </w:rPr>
      </w:pPr>
      <w:r>
        <w:rPr>
          <w:rFonts w:eastAsia="Calibri"/>
          <w:sz w:val="28"/>
          <w:szCs w:val="28"/>
          <w:lang w:eastAsia="zh-CN"/>
        </w:rPr>
        <w:t>2.4.На поддержку деятельности по заготовке и переработке дикоросов:</w:t>
      </w:r>
    </w:p>
    <w:p w:rsidR="007D64B1" w:rsidRDefault="007D64B1" w:rsidP="007D64B1">
      <w:pPr>
        <w:autoSpaceDE w:val="0"/>
        <w:autoSpaceDN w:val="0"/>
        <w:adjustRightInd w:val="0"/>
        <w:ind w:firstLine="539"/>
        <w:jc w:val="both"/>
        <w:rPr>
          <w:rFonts w:eastAsia="Calibri"/>
          <w:sz w:val="28"/>
          <w:szCs w:val="28"/>
          <w:lang w:eastAsia="zh-CN"/>
        </w:rPr>
      </w:pPr>
      <w:r>
        <w:rPr>
          <w:rFonts w:eastAsia="Calibri"/>
          <w:sz w:val="28"/>
          <w:szCs w:val="28"/>
          <w:lang w:eastAsia="zh-CN"/>
        </w:rPr>
        <w:t>за реализацию продукции дикоросов собственной заготовки</w:t>
      </w:r>
      <w:r w:rsidR="003441B9">
        <w:rPr>
          <w:rFonts w:eastAsia="Calibri"/>
          <w:sz w:val="28"/>
          <w:szCs w:val="28"/>
          <w:lang w:eastAsia="zh-CN"/>
        </w:rPr>
        <w:t>, указанной в пунктах 1,</w:t>
      </w:r>
      <w:r w:rsidR="00991BEB">
        <w:rPr>
          <w:rFonts w:eastAsia="Calibri"/>
          <w:sz w:val="28"/>
          <w:szCs w:val="28"/>
          <w:lang w:eastAsia="zh-CN"/>
        </w:rPr>
        <w:t xml:space="preserve"> 3 раздела «Дикоросы» приложения 25 к постановлению №637-п</w:t>
      </w:r>
      <w:r>
        <w:rPr>
          <w:rFonts w:eastAsia="Calibri"/>
          <w:sz w:val="28"/>
          <w:szCs w:val="28"/>
          <w:lang w:eastAsia="zh-CN"/>
        </w:rPr>
        <w:t>;</w:t>
      </w:r>
    </w:p>
    <w:p w:rsidR="007D64B1" w:rsidRDefault="007D64B1" w:rsidP="007D64B1">
      <w:pPr>
        <w:autoSpaceDE w:val="0"/>
        <w:autoSpaceDN w:val="0"/>
        <w:adjustRightInd w:val="0"/>
        <w:ind w:firstLine="539"/>
        <w:jc w:val="both"/>
        <w:rPr>
          <w:rFonts w:eastAsia="Calibri"/>
          <w:sz w:val="28"/>
          <w:szCs w:val="28"/>
          <w:lang w:eastAsia="zh-CN"/>
        </w:rPr>
      </w:pPr>
      <w:r>
        <w:rPr>
          <w:rFonts w:eastAsia="Calibri"/>
          <w:sz w:val="28"/>
          <w:szCs w:val="28"/>
          <w:lang w:eastAsia="zh-CN"/>
        </w:rPr>
        <w:t>за реализацию продукции глубокой переработки дикоросов собственного производства</w:t>
      </w:r>
      <w:r w:rsidR="003441B9">
        <w:rPr>
          <w:rFonts w:eastAsia="Calibri"/>
          <w:sz w:val="28"/>
          <w:szCs w:val="28"/>
          <w:lang w:eastAsia="zh-CN"/>
        </w:rPr>
        <w:t xml:space="preserve">, указанной в пунктах 4, </w:t>
      </w:r>
      <w:r w:rsidR="00991BEB">
        <w:rPr>
          <w:rFonts w:eastAsia="Calibri"/>
          <w:sz w:val="28"/>
          <w:szCs w:val="28"/>
          <w:lang w:eastAsia="zh-CN"/>
        </w:rPr>
        <w:t>6 раздела «Дикоросы» приложения 25 к постановлению №637-п</w:t>
      </w:r>
      <w:r>
        <w:rPr>
          <w:rFonts w:eastAsia="Calibri"/>
          <w:sz w:val="28"/>
          <w:szCs w:val="28"/>
          <w:lang w:eastAsia="zh-CN"/>
        </w:rPr>
        <w:t>;</w:t>
      </w:r>
    </w:p>
    <w:p w:rsidR="007D64B1" w:rsidRDefault="007D64B1" w:rsidP="007D64B1">
      <w:pPr>
        <w:autoSpaceDE w:val="0"/>
        <w:autoSpaceDN w:val="0"/>
        <w:adjustRightInd w:val="0"/>
        <w:ind w:firstLine="539"/>
        <w:jc w:val="both"/>
        <w:rPr>
          <w:rFonts w:eastAsia="Calibri"/>
          <w:sz w:val="28"/>
          <w:szCs w:val="28"/>
          <w:lang w:eastAsia="zh-CN"/>
        </w:rPr>
      </w:pPr>
      <w:r>
        <w:rPr>
          <w:rFonts w:eastAsia="Calibri"/>
          <w:sz w:val="28"/>
          <w:szCs w:val="28"/>
          <w:lang w:eastAsia="zh-CN"/>
        </w:rPr>
        <w:t>за организацию презентаций продукции из дикоросов, участие в выставках, ярмарках, форумах.</w:t>
      </w:r>
    </w:p>
    <w:p w:rsidR="00C0594B" w:rsidRPr="00C0594B" w:rsidRDefault="00C0594B" w:rsidP="00C0594B">
      <w:pPr>
        <w:ind w:firstLine="539"/>
        <w:jc w:val="both"/>
        <w:rPr>
          <w:sz w:val="28"/>
          <w:szCs w:val="28"/>
        </w:rPr>
      </w:pPr>
      <w:r>
        <w:rPr>
          <w:rFonts w:eastAsia="Calibri"/>
          <w:sz w:val="28"/>
          <w:szCs w:val="28"/>
          <w:lang w:eastAsia="zh-CN"/>
        </w:rPr>
        <w:t>3.</w:t>
      </w:r>
      <w:r w:rsidRPr="00C0594B">
        <w:rPr>
          <w:sz w:val="28"/>
          <w:szCs w:val="28"/>
        </w:rPr>
        <w:t xml:space="preserve">Субсидии предоставляет Администрация </w:t>
      </w:r>
      <w:r>
        <w:rPr>
          <w:sz w:val="28"/>
          <w:szCs w:val="28"/>
        </w:rPr>
        <w:t xml:space="preserve">города </w:t>
      </w:r>
      <w:r w:rsidRPr="00C0594B">
        <w:rPr>
          <w:sz w:val="28"/>
          <w:szCs w:val="28"/>
        </w:rPr>
        <w:t>Ханты-Мансийск</w:t>
      </w:r>
      <w:r>
        <w:rPr>
          <w:sz w:val="28"/>
          <w:szCs w:val="28"/>
        </w:rPr>
        <w:t>а</w:t>
      </w:r>
      <w:r w:rsidRPr="00C0594B">
        <w:rPr>
          <w:sz w:val="28"/>
          <w:szCs w:val="28"/>
        </w:rPr>
        <w:t>, осуществляющая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главный распорядитель бюджетных средств).</w:t>
      </w:r>
    </w:p>
    <w:p w:rsidR="00855C88" w:rsidRDefault="00C0594B" w:rsidP="00C0594B">
      <w:pPr>
        <w:autoSpaceDE w:val="0"/>
        <w:autoSpaceDN w:val="0"/>
        <w:adjustRightInd w:val="0"/>
        <w:ind w:firstLine="540"/>
        <w:jc w:val="both"/>
        <w:rPr>
          <w:rFonts w:eastAsia="Calibri"/>
          <w:sz w:val="28"/>
          <w:szCs w:val="28"/>
          <w:lang w:eastAsia="zh-CN"/>
        </w:rPr>
      </w:pPr>
      <w:r w:rsidRPr="00513989">
        <w:rPr>
          <w:rFonts w:eastAsiaTheme="minorEastAsia"/>
          <w:sz w:val="28"/>
          <w:szCs w:val="28"/>
        </w:rPr>
        <w:t xml:space="preserve">Уполномоченным органом </w:t>
      </w:r>
      <w:r>
        <w:rPr>
          <w:rFonts w:eastAsiaTheme="minorEastAsia"/>
          <w:sz w:val="28"/>
          <w:szCs w:val="28"/>
        </w:rPr>
        <w:t>главного распорядителя бюджетных средств по организации</w:t>
      </w:r>
      <w:r w:rsidRPr="00513989">
        <w:rPr>
          <w:rFonts w:eastAsiaTheme="minorEastAsia"/>
          <w:sz w:val="28"/>
          <w:szCs w:val="28"/>
        </w:rPr>
        <w:t xml:space="preserve"> проведени</w:t>
      </w:r>
      <w:r>
        <w:rPr>
          <w:rFonts w:eastAsiaTheme="minorEastAsia"/>
          <w:sz w:val="28"/>
          <w:szCs w:val="28"/>
        </w:rPr>
        <w:t>я</w:t>
      </w:r>
      <w:r w:rsidRPr="00513989">
        <w:rPr>
          <w:rFonts w:eastAsiaTheme="minorEastAsia"/>
          <w:sz w:val="28"/>
          <w:szCs w:val="28"/>
        </w:rPr>
        <w:t xml:space="preserve"> отбора, </w:t>
      </w:r>
      <w:r w:rsidRPr="00513989">
        <w:rPr>
          <w:rFonts w:eastAsia="Calibri"/>
          <w:sz w:val="28"/>
          <w:szCs w:val="28"/>
        </w:rPr>
        <w:t>обеспечению организационного, информационного, аналитического сопровождения мероприятий по предоставлению субсидии, в том числе</w:t>
      </w:r>
      <w:r w:rsidRPr="00513989">
        <w:rPr>
          <w:sz w:val="28"/>
          <w:szCs w:val="28"/>
        </w:rPr>
        <w:t xml:space="preserve"> </w:t>
      </w:r>
      <w:r>
        <w:rPr>
          <w:sz w:val="28"/>
          <w:szCs w:val="28"/>
        </w:rPr>
        <w:t xml:space="preserve">по </w:t>
      </w:r>
      <w:r w:rsidRPr="00513989">
        <w:rPr>
          <w:rFonts w:eastAsia="Calibri"/>
          <w:sz w:val="28"/>
          <w:szCs w:val="28"/>
        </w:rPr>
        <w:t xml:space="preserve">проверке </w:t>
      </w:r>
      <w:r>
        <w:rPr>
          <w:rFonts w:eastAsia="Calibri"/>
          <w:sz w:val="28"/>
          <w:szCs w:val="28"/>
        </w:rPr>
        <w:t xml:space="preserve">документов предоставляемых участниками отбора, по </w:t>
      </w:r>
      <w:r w:rsidRPr="00513989">
        <w:rPr>
          <w:rFonts w:eastAsia="Calibri"/>
          <w:sz w:val="28"/>
          <w:szCs w:val="28"/>
        </w:rPr>
        <w:t xml:space="preserve">подготовке </w:t>
      </w:r>
      <w:r w:rsidRPr="00513989">
        <w:rPr>
          <w:sz w:val="28"/>
          <w:szCs w:val="28"/>
        </w:rPr>
        <w:t>необходимых документов о предоставлении субсидии или отказе в ее предоставлении,</w:t>
      </w:r>
      <w:r>
        <w:rPr>
          <w:sz w:val="28"/>
          <w:szCs w:val="28"/>
        </w:rPr>
        <w:t xml:space="preserve"> </w:t>
      </w:r>
      <w:r w:rsidRPr="00513989">
        <w:rPr>
          <w:sz w:val="28"/>
          <w:szCs w:val="28"/>
        </w:rPr>
        <w:t>об отмене решения о предоставлении субсидии, подготовке проектов соглашений о предоставлении субсидии (дополнительных соглашений,</w:t>
      </w:r>
      <w:r>
        <w:rPr>
          <w:sz w:val="28"/>
          <w:szCs w:val="28"/>
        </w:rPr>
        <w:t xml:space="preserve"> </w:t>
      </w:r>
      <w:r w:rsidRPr="00513989">
        <w:rPr>
          <w:sz w:val="28"/>
          <w:szCs w:val="28"/>
        </w:rPr>
        <w:t xml:space="preserve">в том числе дополнительных соглашений о расторжении соглашений), мониторингу исполнения получателями субсидии </w:t>
      </w:r>
      <w:r w:rsidRPr="00513989">
        <w:rPr>
          <w:color w:val="000000"/>
          <w:sz w:val="28"/>
          <w:szCs w:val="28"/>
        </w:rPr>
        <w:t>условий и порядка</w:t>
      </w:r>
      <w:r>
        <w:rPr>
          <w:color w:val="000000"/>
          <w:sz w:val="28"/>
          <w:szCs w:val="28"/>
        </w:rPr>
        <w:t xml:space="preserve"> </w:t>
      </w:r>
      <w:r w:rsidRPr="00513989">
        <w:rPr>
          <w:color w:val="000000"/>
          <w:sz w:val="28"/>
          <w:szCs w:val="28"/>
        </w:rPr>
        <w:t>ее</w:t>
      </w:r>
      <w:r w:rsidRPr="00513989">
        <w:rPr>
          <w:sz w:val="28"/>
          <w:szCs w:val="28"/>
        </w:rPr>
        <w:t xml:space="preserve"> предоставления, проверке отчетности о достижении значений показателей результативности, представленной получателями</w:t>
      </w:r>
      <w:r w:rsidRPr="007F5208">
        <w:rPr>
          <w:rFonts w:eastAsiaTheme="minorEastAsia"/>
          <w:sz w:val="28"/>
          <w:szCs w:val="28"/>
        </w:rPr>
        <w:t xml:space="preserve">, в том числе с использованием </w:t>
      </w:r>
      <w:r w:rsidRPr="007F5208">
        <w:rPr>
          <w:sz w:val="28"/>
          <w:szCs w:val="28"/>
        </w:rPr>
        <w:t>государственной интегрированной информационной систем</w:t>
      </w:r>
      <w:r w:rsidR="00F67A7A">
        <w:rPr>
          <w:sz w:val="28"/>
          <w:szCs w:val="28"/>
        </w:rPr>
        <w:t>ы</w:t>
      </w:r>
      <w:r w:rsidRPr="007F5208">
        <w:rPr>
          <w:sz w:val="28"/>
          <w:szCs w:val="28"/>
        </w:rPr>
        <w:t xml:space="preserve"> управления общественными финансами «Электронный бюджет» (далее – система «Электронный бюджет») </w:t>
      </w:r>
      <w:r w:rsidRPr="007F5208">
        <w:rPr>
          <w:rFonts w:eastAsiaTheme="minorEastAsia"/>
          <w:sz w:val="28"/>
          <w:szCs w:val="28"/>
        </w:rPr>
        <w:t xml:space="preserve">является </w:t>
      </w:r>
      <w:r>
        <w:rPr>
          <w:rFonts w:eastAsiaTheme="minorEastAsia"/>
          <w:sz w:val="28"/>
          <w:szCs w:val="28"/>
        </w:rPr>
        <w:t>управление экономического развития и инвестиций</w:t>
      </w:r>
      <w:r w:rsidRPr="00513989">
        <w:rPr>
          <w:rFonts w:eastAsiaTheme="minorEastAsia"/>
          <w:sz w:val="28"/>
          <w:szCs w:val="28"/>
        </w:rPr>
        <w:t xml:space="preserve"> Администрации</w:t>
      </w:r>
      <w:r>
        <w:rPr>
          <w:rFonts w:eastAsiaTheme="minorEastAsia"/>
          <w:sz w:val="28"/>
          <w:szCs w:val="28"/>
        </w:rPr>
        <w:t xml:space="preserve"> города</w:t>
      </w:r>
      <w:r w:rsidRPr="00513989">
        <w:rPr>
          <w:rFonts w:eastAsiaTheme="minorEastAsia"/>
          <w:sz w:val="28"/>
          <w:szCs w:val="28"/>
        </w:rPr>
        <w:t xml:space="preserve"> Ханты-Мансийск</w:t>
      </w:r>
      <w:r>
        <w:rPr>
          <w:rFonts w:eastAsiaTheme="minorEastAsia"/>
          <w:sz w:val="28"/>
          <w:szCs w:val="28"/>
        </w:rPr>
        <w:t>а (далее – Уполномоченный орган).</w:t>
      </w:r>
    </w:p>
    <w:p w:rsidR="00ED3B61" w:rsidRDefault="00ED3B61" w:rsidP="00855C88">
      <w:pPr>
        <w:autoSpaceDE w:val="0"/>
        <w:autoSpaceDN w:val="0"/>
        <w:adjustRightInd w:val="0"/>
        <w:ind w:firstLine="540"/>
        <w:jc w:val="both"/>
        <w:rPr>
          <w:rFonts w:eastAsia="Calibri"/>
          <w:sz w:val="28"/>
          <w:szCs w:val="28"/>
          <w:lang w:eastAsia="zh-CN"/>
        </w:rPr>
      </w:pPr>
      <w:bookmarkStart w:id="49" w:name="Par7"/>
      <w:bookmarkEnd w:id="49"/>
      <w:r>
        <w:rPr>
          <w:rFonts w:eastAsia="Calibri"/>
          <w:sz w:val="28"/>
          <w:szCs w:val="28"/>
          <w:lang w:eastAsia="zh-CN"/>
        </w:rPr>
        <w:t>4.</w:t>
      </w:r>
      <w:r w:rsidR="00855C88" w:rsidRPr="00855C88">
        <w:rPr>
          <w:rFonts w:eastAsia="Calibri"/>
          <w:sz w:val="28"/>
          <w:szCs w:val="28"/>
          <w:lang w:eastAsia="zh-CN"/>
        </w:rPr>
        <w:t>К категориям получателей субсидии относятся</w:t>
      </w:r>
      <w:r>
        <w:rPr>
          <w:rFonts w:eastAsia="Calibri"/>
          <w:sz w:val="28"/>
          <w:szCs w:val="28"/>
          <w:lang w:eastAsia="zh-CN"/>
        </w:rPr>
        <w:t>:</w:t>
      </w:r>
    </w:p>
    <w:p w:rsidR="00855C88" w:rsidRDefault="00ED3B61" w:rsidP="00855C88">
      <w:pPr>
        <w:autoSpaceDE w:val="0"/>
        <w:autoSpaceDN w:val="0"/>
        <w:adjustRightInd w:val="0"/>
        <w:ind w:firstLine="540"/>
        <w:jc w:val="both"/>
        <w:rPr>
          <w:rFonts w:eastAsia="Calibri"/>
          <w:sz w:val="28"/>
          <w:szCs w:val="28"/>
          <w:lang w:eastAsia="zh-CN"/>
        </w:rPr>
      </w:pPr>
      <w:r>
        <w:rPr>
          <w:rFonts w:eastAsia="Calibri"/>
          <w:sz w:val="28"/>
          <w:szCs w:val="28"/>
          <w:lang w:eastAsia="zh-CN"/>
        </w:rPr>
        <w:t>4.1.На поддержку растениеводства –</w:t>
      </w:r>
      <w:r w:rsidR="00855C88" w:rsidRPr="00855C88">
        <w:rPr>
          <w:rFonts w:eastAsia="Calibri"/>
          <w:sz w:val="28"/>
          <w:szCs w:val="28"/>
          <w:lang w:eastAsia="zh-CN"/>
        </w:rPr>
        <w:t xml:space="preserve">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на территории Ханты-Мансийского авто</w:t>
      </w:r>
      <w:r w:rsidR="00F67A7A">
        <w:rPr>
          <w:rFonts w:eastAsia="Calibri"/>
          <w:sz w:val="28"/>
          <w:szCs w:val="28"/>
          <w:lang w:eastAsia="zh-CN"/>
        </w:rPr>
        <w:t>номного округа - Югры (далее – п</w:t>
      </w:r>
      <w:r w:rsidR="00855C88" w:rsidRPr="00855C88">
        <w:rPr>
          <w:rFonts w:eastAsia="Calibri"/>
          <w:sz w:val="28"/>
          <w:szCs w:val="28"/>
          <w:lang w:eastAsia="zh-CN"/>
        </w:rPr>
        <w:t>олучатели</w:t>
      </w:r>
      <w:r w:rsidR="00F67A7A">
        <w:rPr>
          <w:rFonts w:eastAsia="Calibri"/>
          <w:sz w:val="28"/>
          <w:szCs w:val="28"/>
          <w:lang w:eastAsia="zh-CN"/>
        </w:rPr>
        <w:t xml:space="preserve"> субсидии</w:t>
      </w:r>
      <w:r w:rsidR="00855C88" w:rsidRPr="00855C88">
        <w:rPr>
          <w:rFonts w:eastAsia="Calibri"/>
          <w:sz w:val="28"/>
          <w:szCs w:val="28"/>
          <w:lang w:eastAsia="zh-CN"/>
        </w:rPr>
        <w:t>).</w:t>
      </w:r>
    </w:p>
    <w:p w:rsidR="00ED3B61" w:rsidRDefault="00ED3B61" w:rsidP="00ED3B61">
      <w:pPr>
        <w:autoSpaceDE w:val="0"/>
        <w:autoSpaceDN w:val="0"/>
        <w:adjustRightInd w:val="0"/>
        <w:ind w:firstLine="540"/>
        <w:jc w:val="both"/>
        <w:rPr>
          <w:rFonts w:eastAsia="Calibri"/>
          <w:sz w:val="28"/>
          <w:szCs w:val="28"/>
          <w:lang w:eastAsia="zh-CN"/>
        </w:rPr>
      </w:pPr>
      <w:r>
        <w:rPr>
          <w:rFonts w:eastAsia="Calibri"/>
          <w:sz w:val="28"/>
          <w:szCs w:val="28"/>
          <w:lang w:eastAsia="zh-CN"/>
        </w:rPr>
        <w:lastRenderedPageBreak/>
        <w:t xml:space="preserve">4.2.На поддержку животноводства -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индивидуальным предпринимателям, гражданам, ведущим личное подсобное хозяйство, осуществляющие деятельность на территории Ханты-Мансийского автономного округа - Югры </w:t>
      </w:r>
      <w:r w:rsidR="00F67A7A">
        <w:rPr>
          <w:rFonts w:eastAsia="Calibri"/>
          <w:sz w:val="28"/>
          <w:szCs w:val="28"/>
          <w:lang w:eastAsia="zh-CN"/>
        </w:rPr>
        <w:t>(далее – п</w:t>
      </w:r>
      <w:r w:rsidR="00F67A7A" w:rsidRPr="00855C88">
        <w:rPr>
          <w:rFonts w:eastAsia="Calibri"/>
          <w:sz w:val="28"/>
          <w:szCs w:val="28"/>
          <w:lang w:eastAsia="zh-CN"/>
        </w:rPr>
        <w:t>олучатели</w:t>
      </w:r>
      <w:r w:rsidR="00F67A7A">
        <w:rPr>
          <w:rFonts w:eastAsia="Calibri"/>
          <w:sz w:val="28"/>
          <w:szCs w:val="28"/>
          <w:lang w:eastAsia="zh-CN"/>
        </w:rPr>
        <w:t xml:space="preserve"> субсидии</w:t>
      </w:r>
      <w:r w:rsidR="00F67A7A" w:rsidRPr="00855C88">
        <w:rPr>
          <w:rFonts w:eastAsia="Calibri"/>
          <w:sz w:val="28"/>
          <w:szCs w:val="28"/>
          <w:lang w:eastAsia="zh-CN"/>
        </w:rPr>
        <w:t>)</w:t>
      </w:r>
      <w:r>
        <w:rPr>
          <w:rFonts w:eastAsia="Calibri"/>
          <w:sz w:val="28"/>
          <w:szCs w:val="28"/>
          <w:lang w:eastAsia="zh-CN"/>
        </w:rPr>
        <w:t>.</w:t>
      </w:r>
    </w:p>
    <w:p w:rsidR="00ED3B61" w:rsidRDefault="00ED3B61" w:rsidP="00ED3B61">
      <w:pPr>
        <w:autoSpaceDE w:val="0"/>
        <w:autoSpaceDN w:val="0"/>
        <w:adjustRightInd w:val="0"/>
        <w:ind w:firstLine="540"/>
        <w:jc w:val="both"/>
        <w:rPr>
          <w:rFonts w:eastAsia="Calibri"/>
          <w:sz w:val="28"/>
          <w:szCs w:val="28"/>
          <w:lang w:eastAsia="zh-CN"/>
        </w:rPr>
      </w:pPr>
      <w:r>
        <w:rPr>
          <w:rFonts w:eastAsia="Calibri"/>
          <w:sz w:val="28"/>
          <w:szCs w:val="28"/>
          <w:lang w:eastAsia="zh-CN"/>
        </w:rPr>
        <w:t xml:space="preserve">4.3.На поддержку рыбохозяйственного комплекса -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на территории Ханты-Мансийского автономного округа - Югры </w:t>
      </w:r>
      <w:r w:rsidR="00F67A7A">
        <w:rPr>
          <w:rFonts w:eastAsia="Calibri"/>
          <w:sz w:val="28"/>
          <w:szCs w:val="28"/>
          <w:lang w:eastAsia="zh-CN"/>
        </w:rPr>
        <w:t>(далее – п</w:t>
      </w:r>
      <w:r w:rsidR="00F67A7A" w:rsidRPr="00855C88">
        <w:rPr>
          <w:rFonts w:eastAsia="Calibri"/>
          <w:sz w:val="28"/>
          <w:szCs w:val="28"/>
          <w:lang w:eastAsia="zh-CN"/>
        </w:rPr>
        <w:t>олучатели</w:t>
      </w:r>
      <w:r w:rsidR="00F67A7A">
        <w:rPr>
          <w:rFonts w:eastAsia="Calibri"/>
          <w:sz w:val="28"/>
          <w:szCs w:val="28"/>
          <w:lang w:eastAsia="zh-CN"/>
        </w:rPr>
        <w:t xml:space="preserve"> субсидии</w:t>
      </w:r>
      <w:r w:rsidR="00F67A7A" w:rsidRPr="00855C88">
        <w:rPr>
          <w:rFonts w:eastAsia="Calibri"/>
          <w:sz w:val="28"/>
          <w:szCs w:val="28"/>
          <w:lang w:eastAsia="zh-CN"/>
        </w:rPr>
        <w:t>)</w:t>
      </w:r>
      <w:r>
        <w:rPr>
          <w:rFonts w:eastAsia="Calibri"/>
          <w:sz w:val="28"/>
          <w:szCs w:val="28"/>
          <w:lang w:eastAsia="zh-CN"/>
        </w:rPr>
        <w:t>.</w:t>
      </w:r>
    </w:p>
    <w:p w:rsidR="00ED3B61" w:rsidRDefault="00ED3B61" w:rsidP="00345961">
      <w:pPr>
        <w:autoSpaceDE w:val="0"/>
        <w:autoSpaceDN w:val="0"/>
        <w:adjustRightInd w:val="0"/>
        <w:ind w:firstLine="540"/>
        <w:jc w:val="both"/>
        <w:rPr>
          <w:rFonts w:eastAsia="Calibri"/>
          <w:sz w:val="28"/>
          <w:szCs w:val="28"/>
          <w:lang w:eastAsia="zh-CN"/>
        </w:rPr>
      </w:pPr>
      <w:r>
        <w:rPr>
          <w:rFonts w:eastAsia="Calibri"/>
          <w:sz w:val="28"/>
          <w:szCs w:val="28"/>
          <w:lang w:eastAsia="zh-CN"/>
        </w:rPr>
        <w:t>4.4.На поддержку деятельности по заготовке и переработке дикоросов -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на территор</w:t>
      </w:r>
      <w:r w:rsidR="009747B7">
        <w:rPr>
          <w:rFonts w:eastAsia="Calibri"/>
          <w:sz w:val="28"/>
          <w:szCs w:val="28"/>
          <w:lang w:eastAsia="zh-CN"/>
        </w:rPr>
        <w:t xml:space="preserve">ии </w:t>
      </w:r>
      <w:r w:rsidR="002460C2">
        <w:rPr>
          <w:rFonts w:eastAsia="Calibri"/>
          <w:sz w:val="28"/>
          <w:szCs w:val="28"/>
          <w:lang w:eastAsia="zh-CN"/>
        </w:rPr>
        <w:t>Ханты-Мансийского автономного округа - Югры – на заготовку продукции дикоросов, на производство продукции глубокой переработки дикоросов, заготовленной на территории</w:t>
      </w:r>
      <w:r w:rsidR="002460C2" w:rsidRPr="002460C2">
        <w:rPr>
          <w:rFonts w:eastAsia="Calibri"/>
          <w:sz w:val="28"/>
          <w:szCs w:val="28"/>
          <w:lang w:eastAsia="zh-CN"/>
        </w:rPr>
        <w:t xml:space="preserve"> </w:t>
      </w:r>
      <w:r w:rsidR="002460C2">
        <w:rPr>
          <w:rFonts w:eastAsia="Calibri"/>
          <w:sz w:val="28"/>
          <w:szCs w:val="28"/>
          <w:lang w:eastAsia="zh-CN"/>
        </w:rPr>
        <w:t>Ханты-Мансийского автономного округа - Югры</w:t>
      </w:r>
      <w:r w:rsidR="009747B7">
        <w:rPr>
          <w:rFonts w:eastAsia="Calibri"/>
          <w:sz w:val="28"/>
          <w:szCs w:val="28"/>
          <w:lang w:eastAsia="zh-CN"/>
        </w:rPr>
        <w:t xml:space="preserve"> (далее – п</w:t>
      </w:r>
      <w:r>
        <w:rPr>
          <w:rFonts w:eastAsia="Calibri"/>
          <w:sz w:val="28"/>
          <w:szCs w:val="28"/>
          <w:lang w:eastAsia="zh-CN"/>
        </w:rPr>
        <w:t>олучатели</w:t>
      </w:r>
      <w:r w:rsidR="009747B7">
        <w:rPr>
          <w:rFonts w:eastAsia="Calibri"/>
          <w:sz w:val="28"/>
          <w:szCs w:val="28"/>
          <w:lang w:eastAsia="zh-CN"/>
        </w:rPr>
        <w:t xml:space="preserve"> субсидии</w:t>
      </w:r>
      <w:r>
        <w:rPr>
          <w:rFonts w:eastAsia="Calibri"/>
          <w:sz w:val="28"/>
          <w:szCs w:val="28"/>
          <w:lang w:eastAsia="zh-CN"/>
        </w:rPr>
        <w:t>).</w:t>
      </w:r>
    </w:p>
    <w:p w:rsidR="009747B7" w:rsidRDefault="009747B7" w:rsidP="00345961">
      <w:pPr>
        <w:autoSpaceDE w:val="0"/>
        <w:autoSpaceDN w:val="0"/>
        <w:adjustRightInd w:val="0"/>
        <w:ind w:firstLine="540"/>
        <w:jc w:val="both"/>
        <w:rPr>
          <w:rFonts w:eastAsia="Calibri"/>
          <w:sz w:val="28"/>
          <w:szCs w:val="28"/>
          <w:lang w:eastAsia="zh-CN"/>
        </w:rPr>
      </w:pPr>
      <w:r>
        <w:rPr>
          <w:rFonts w:eastAsia="Calibri"/>
          <w:sz w:val="28"/>
          <w:szCs w:val="28"/>
          <w:lang w:eastAsia="zh-CN"/>
        </w:rPr>
        <w:t xml:space="preserve">Общины коренных малочисленных народов Севера, осуществляющие деятельность на территории </w:t>
      </w:r>
      <w:r w:rsidR="002460C2">
        <w:rPr>
          <w:rFonts w:eastAsia="Calibri"/>
          <w:sz w:val="28"/>
          <w:szCs w:val="28"/>
          <w:lang w:eastAsia="zh-CN"/>
        </w:rPr>
        <w:t xml:space="preserve">Ханты-Мансийского автономного округа - Югры </w:t>
      </w:r>
      <w:r>
        <w:rPr>
          <w:rFonts w:eastAsia="Calibri"/>
          <w:sz w:val="28"/>
          <w:szCs w:val="28"/>
          <w:lang w:eastAsia="zh-CN"/>
        </w:rPr>
        <w:t>– на организацию презентаций продукции из дикоросов, участие в выставках, ярмарках, форумах (далее – получатели субсидии).</w:t>
      </w:r>
    </w:p>
    <w:p w:rsidR="00345961" w:rsidRPr="00855C88" w:rsidRDefault="00345961" w:rsidP="00345961">
      <w:pPr>
        <w:autoSpaceDE w:val="0"/>
        <w:autoSpaceDN w:val="0"/>
        <w:adjustRightInd w:val="0"/>
        <w:ind w:firstLine="540"/>
        <w:jc w:val="both"/>
        <w:rPr>
          <w:rFonts w:eastAsia="Calibri"/>
          <w:sz w:val="28"/>
          <w:szCs w:val="28"/>
          <w:lang w:eastAsia="zh-CN"/>
        </w:rPr>
      </w:pPr>
      <w:r>
        <w:rPr>
          <w:rFonts w:eastAsia="Calibri"/>
          <w:sz w:val="28"/>
          <w:szCs w:val="28"/>
          <w:lang w:eastAsia="zh-CN"/>
        </w:rPr>
        <w:t>5.</w:t>
      </w:r>
      <w:r w:rsidRPr="00855C88">
        <w:rPr>
          <w:rFonts w:eastAsia="Calibri"/>
          <w:sz w:val="28"/>
          <w:szCs w:val="28"/>
          <w:lang w:eastAsia="zh-CN"/>
        </w:rPr>
        <w:t>Критериями отбора являются:</w:t>
      </w:r>
    </w:p>
    <w:p w:rsidR="00345961" w:rsidRDefault="00345961" w:rsidP="00345961">
      <w:pPr>
        <w:autoSpaceDE w:val="0"/>
        <w:autoSpaceDN w:val="0"/>
        <w:adjustRightInd w:val="0"/>
        <w:ind w:firstLine="540"/>
        <w:jc w:val="both"/>
        <w:rPr>
          <w:rFonts w:eastAsia="Calibri"/>
          <w:sz w:val="28"/>
          <w:szCs w:val="28"/>
          <w:lang w:eastAsia="zh-CN"/>
        </w:rPr>
      </w:pPr>
      <w:r>
        <w:rPr>
          <w:rFonts w:eastAsia="Calibri"/>
          <w:sz w:val="28"/>
          <w:szCs w:val="28"/>
          <w:lang w:eastAsia="zh-CN"/>
        </w:rPr>
        <w:t>5.1.При поддержке растениеводства:</w:t>
      </w:r>
    </w:p>
    <w:p w:rsidR="00345961" w:rsidRPr="00855C88" w:rsidRDefault="00345961" w:rsidP="00345961">
      <w:pPr>
        <w:autoSpaceDE w:val="0"/>
        <w:autoSpaceDN w:val="0"/>
        <w:adjustRightInd w:val="0"/>
        <w:ind w:firstLine="540"/>
        <w:jc w:val="both"/>
        <w:rPr>
          <w:rFonts w:eastAsia="Calibri"/>
          <w:sz w:val="28"/>
          <w:szCs w:val="28"/>
          <w:lang w:eastAsia="zh-CN"/>
        </w:rPr>
      </w:pPr>
      <w:r w:rsidRPr="00855C88">
        <w:rPr>
          <w:rFonts w:eastAsia="Calibri"/>
          <w:sz w:val="28"/>
          <w:szCs w:val="28"/>
          <w:lang w:eastAsia="zh-CN"/>
        </w:rPr>
        <w:t>осуществление деятельности на территории Ханты-Мансийского автономного округа - Югры;</w:t>
      </w:r>
    </w:p>
    <w:p w:rsidR="00345961" w:rsidRPr="00855C88" w:rsidRDefault="00345961" w:rsidP="00345961">
      <w:pPr>
        <w:autoSpaceDE w:val="0"/>
        <w:autoSpaceDN w:val="0"/>
        <w:adjustRightInd w:val="0"/>
        <w:ind w:firstLine="540"/>
        <w:jc w:val="both"/>
        <w:rPr>
          <w:rFonts w:eastAsia="Calibri"/>
          <w:sz w:val="28"/>
          <w:szCs w:val="28"/>
          <w:lang w:eastAsia="zh-CN"/>
        </w:rPr>
      </w:pPr>
      <w:r w:rsidRPr="00855C88">
        <w:rPr>
          <w:rFonts w:eastAsia="Calibri"/>
          <w:sz w:val="28"/>
          <w:szCs w:val="28"/>
          <w:lang w:eastAsia="zh-CN"/>
        </w:rPr>
        <w:t>наличие на праве собственности, аренды или ином праве посевных площадей открытого</w:t>
      </w:r>
      <w:r w:rsidR="00D10298">
        <w:rPr>
          <w:rFonts w:eastAsia="Calibri"/>
          <w:sz w:val="28"/>
          <w:szCs w:val="28"/>
          <w:lang w:eastAsia="zh-CN"/>
        </w:rPr>
        <w:t xml:space="preserve"> и</w:t>
      </w:r>
      <w:r w:rsidRPr="00855C88">
        <w:rPr>
          <w:rFonts w:eastAsia="Calibri"/>
          <w:sz w:val="28"/>
          <w:szCs w:val="28"/>
          <w:lang w:eastAsia="zh-CN"/>
        </w:rPr>
        <w:t xml:space="preserve"> </w:t>
      </w:r>
      <w:r w:rsidR="00D10298">
        <w:rPr>
          <w:rFonts w:eastAsia="Calibri"/>
          <w:sz w:val="28"/>
          <w:szCs w:val="28"/>
          <w:lang w:eastAsia="zh-CN"/>
        </w:rPr>
        <w:t>(</w:t>
      </w:r>
      <w:r w:rsidRPr="00855C88">
        <w:rPr>
          <w:rFonts w:eastAsia="Calibri"/>
          <w:sz w:val="28"/>
          <w:szCs w:val="28"/>
          <w:lang w:eastAsia="zh-CN"/>
        </w:rPr>
        <w:t>или</w:t>
      </w:r>
      <w:r w:rsidR="00D10298">
        <w:rPr>
          <w:rFonts w:eastAsia="Calibri"/>
          <w:sz w:val="28"/>
          <w:szCs w:val="28"/>
          <w:lang w:eastAsia="zh-CN"/>
        </w:rPr>
        <w:t>)</w:t>
      </w:r>
      <w:r w:rsidRPr="00855C88">
        <w:rPr>
          <w:rFonts w:eastAsia="Calibri"/>
          <w:sz w:val="28"/>
          <w:szCs w:val="28"/>
          <w:lang w:eastAsia="zh-CN"/>
        </w:rPr>
        <w:t xml:space="preserve"> защищенного грунта, соответствующих целевому назначению предоставления субсидии;</w:t>
      </w:r>
    </w:p>
    <w:p w:rsidR="00ED3B61" w:rsidRDefault="00345961" w:rsidP="00345961">
      <w:pPr>
        <w:autoSpaceDE w:val="0"/>
        <w:autoSpaceDN w:val="0"/>
        <w:adjustRightInd w:val="0"/>
        <w:ind w:firstLine="540"/>
        <w:jc w:val="both"/>
        <w:rPr>
          <w:rFonts w:eastAsia="Calibri"/>
          <w:sz w:val="28"/>
          <w:szCs w:val="28"/>
          <w:lang w:eastAsia="zh-CN"/>
        </w:rPr>
      </w:pPr>
      <w:r w:rsidRPr="00855C88">
        <w:rPr>
          <w:rFonts w:eastAsia="Calibri"/>
          <w:sz w:val="28"/>
          <w:szCs w:val="28"/>
          <w:lang w:eastAsia="zh-CN"/>
        </w:rPr>
        <w:t>продукция растениеводства имеет действующую декларацию о соответствии (сертификат соответствия), если требования об обязательной сертификации (декларировании) такой продукции установлены законодательством.</w:t>
      </w:r>
    </w:p>
    <w:p w:rsidR="00345961" w:rsidRDefault="00345961" w:rsidP="00345961">
      <w:pPr>
        <w:autoSpaceDE w:val="0"/>
        <w:autoSpaceDN w:val="0"/>
        <w:adjustRightInd w:val="0"/>
        <w:ind w:firstLine="540"/>
        <w:jc w:val="both"/>
        <w:rPr>
          <w:rFonts w:eastAsia="Calibri"/>
          <w:sz w:val="28"/>
          <w:szCs w:val="28"/>
          <w:lang w:eastAsia="zh-CN"/>
        </w:rPr>
      </w:pPr>
      <w:r>
        <w:rPr>
          <w:rFonts w:eastAsia="Calibri"/>
          <w:sz w:val="28"/>
          <w:szCs w:val="28"/>
          <w:lang w:eastAsia="zh-CN"/>
        </w:rPr>
        <w:t>5.2.При поддержке животноводства:</w:t>
      </w:r>
    </w:p>
    <w:p w:rsidR="00D10298" w:rsidRDefault="00D10298" w:rsidP="00345961">
      <w:pPr>
        <w:autoSpaceDE w:val="0"/>
        <w:autoSpaceDN w:val="0"/>
        <w:adjustRightInd w:val="0"/>
        <w:ind w:firstLine="539"/>
        <w:jc w:val="both"/>
        <w:rPr>
          <w:rFonts w:eastAsia="Calibri"/>
          <w:sz w:val="28"/>
          <w:szCs w:val="28"/>
          <w:lang w:eastAsia="zh-CN"/>
        </w:rPr>
      </w:pPr>
      <w:r w:rsidRPr="00855C88">
        <w:rPr>
          <w:rFonts w:eastAsia="Calibri"/>
          <w:sz w:val="28"/>
          <w:szCs w:val="28"/>
          <w:lang w:eastAsia="zh-CN"/>
        </w:rPr>
        <w:t>осуществление деятельности на территории Ханты-Мансийского автономного округа - Югры;</w:t>
      </w:r>
    </w:p>
    <w:p w:rsidR="00345961" w:rsidRDefault="00345961" w:rsidP="00345961">
      <w:pPr>
        <w:autoSpaceDE w:val="0"/>
        <w:autoSpaceDN w:val="0"/>
        <w:adjustRightInd w:val="0"/>
        <w:ind w:firstLine="539"/>
        <w:jc w:val="both"/>
        <w:rPr>
          <w:rFonts w:eastAsia="Calibri"/>
          <w:sz w:val="28"/>
          <w:szCs w:val="28"/>
          <w:lang w:eastAsia="zh-CN"/>
        </w:rPr>
      </w:pPr>
      <w:r>
        <w:rPr>
          <w:rFonts w:eastAsia="Calibri"/>
          <w:sz w:val="28"/>
          <w:szCs w:val="28"/>
          <w:lang w:eastAsia="zh-CN"/>
        </w:rPr>
        <w:t>наличие 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 и наличие сертификатов или деклараций соответствия на производимую продукцию таких видов (для получателей субсидии, занимающихся реализацией произведенной молочной продукции в переработанном виде);</w:t>
      </w:r>
    </w:p>
    <w:p w:rsidR="00345961" w:rsidRDefault="00345961" w:rsidP="00345961">
      <w:pPr>
        <w:autoSpaceDE w:val="0"/>
        <w:autoSpaceDN w:val="0"/>
        <w:adjustRightInd w:val="0"/>
        <w:ind w:firstLine="539"/>
        <w:jc w:val="both"/>
        <w:rPr>
          <w:rFonts w:eastAsia="Calibri"/>
          <w:sz w:val="28"/>
          <w:szCs w:val="28"/>
          <w:lang w:eastAsia="zh-CN"/>
        </w:rPr>
      </w:pPr>
      <w:r>
        <w:rPr>
          <w:rFonts w:eastAsia="Calibri"/>
          <w:sz w:val="28"/>
          <w:szCs w:val="28"/>
          <w:lang w:eastAsia="zh-CN"/>
        </w:rPr>
        <w:t xml:space="preserve">продукция животноводства (птицеводства) оформлена в соответствии с </w:t>
      </w:r>
      <w:r w:rsidRPr="00D10298">
        <w:rPr>
          <w:rFonts w:eastAsia="Calibri"/>
          <w:sz w:val="28"/>
          <w:szCs w:val="28"/>
          <w:lang w:eastAsia="zh-CN"/>
        </w:rPr>
        <w:t xml:space="preserve">приказом </w:t>
      </w:r>
      <w:r>
        <w:rPr>
          <w:rFonts w:eastAsia="Calibri"/>
          <w:sz w:val="28"/>
          <w:szCs w:val="28"/>
          <w:lang w:eastAsia="zh-CN"/>
        </w:rPr>
        <w:t>Министерства сельского хозя</w:t>
      </w:r>
      <w:r w:rsidR="00D10298">
        <w:rPr>
          <w:rFonts w:eastAsia="Calibri"/>
          <w:sz w:val="28"/>
          <w:szCs w:val="28"/>
          <w:lang w:eastAsia="zh-CN"/>
        </w:rPr>
        <w:t xml:space="preserve">йства Российской Федерации от </w:t>
      </w:r>
      <w:r w:rsidR="00D10298">
        <w:rPr>
          <w:rFonts w:eastAsia="Calibri"/>
          <w:sz w:val="28"/>
          <w:szCs w:val="28"/>
          <w:lang w:eastAsia="zh-CN"/>
        </w:rPr>
        <w:lastRenderedPageBreak/>
        <w:t>13</w:t>
      </w:r>
      <w:r>
        <w:rPr>
          <w:rFonts w:eastAsia="Calibri"/>
          <w:sz w:val="28"/>
          <w:szCs w:val="28"/>
          <w:lang w:eastAsia="zh-CN"/>
        </w:rPr>
        <w:t>.12.20</w:t>
      </w:r>
      <w:r w:rsidR="00D10298">
        <w:rPr>
          <w:rFonts w:eastAsia="Calibri"/>
          <w:sz w:val="28"/>
          <w:szCs w:val="28"/>
          <w:lang w:eastAsia="zh-CN"/>
        </w:rPr>
        <w:t>22 №862</w:t>
      </w:r>
      <w:r>
        <w:rPr>
          <w:rFonts w:eastAsia="Calibri"/>
          <w:sz w:val="28"/>
          <w:szCs w:val="28"/>
          <w:lang w:eastAsia="zh-CN"/>
        </w:rPr>
        <w:t xml:space="preserve">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w:t>
      </w:r>
      <w:r w:rsidR="00D10298">
        <w:rPr>
          <w:rFonts w:eastAsia="Calibri"/>
          <w:sz w:val="28"/>
          <w:szCs w:val="28"/>
          <w:lang w:eastAsia="zh-CN"/>
        </w:rPr>
        <w:t>, порядка оформления ветеринарных сопроводительных документов</w:t>
      </w:r>
      <w:r>
        <w:rPr>
          <w:rFonts w:eastAsia="Calibri"/>
          <w:sz w:val="28"/>
          <w:szCs w:val="28"/>
          <w:lang w:eastAsia="zh-CN"/>
        </w:rPr>
        <w:t xml:space="preserve"> в электронной форме и порядка оформления ветеринарных сопроводительных документов на бумажных </w:t>
      </w:r>
      <w:r w:rsidRPr="005937FF">
        <w:rPr>
          <w:rFonts w:eastAsia="Calibri"/>
          <w:sz w:val="28"/>
          <w:szCs w:val="28"/>
          <w:lang w:eastAsia="zh-CN"/>
        </w:rPr>
        <w:t>носителях»</w:t>
      </w:r>
      <w:r w:rsidR="00D10298" w:rsidRPr="005937FF">
        <w:rPr>
          <w:rFonts w:eastAsia="Calibri"/>
          <w:sz w:val="28"/>
          <w:szCs w:val="28"/>
          <w:lang w:eastAsia="zh-CN"/>
        </w:rPr>
        <w:t xml:space="preserve"> (далее – Приказ №862)</w:t>
      </w:r>
      <w:r w:rsidRPr="005937FF">
        <w:rPr>
          <w:rFonts w:eastAsia="Calibri"/>
          <w:sz w:val="28"/>
          <w:szCs w:val="28"/>
          <w:lang w:eastAsia="zh-CN"/>
        </w:rPr>
        <w:t xml:space="preserve"> в случае, если действующим</w:t>
      </w:r>
      <w:r>
        <w:rPr>
          <w:rFonts w:eastAsia="Calibri"/>
          <w:sz w:val="28"/>
          <w:szCs w:val="28"/>
          <w:lang w:eastAsia="zh-CN"/>
        </w:rPr>
        <w:t xml:space="preserve"> законодательством предусмотрено оформление ветеринарных сопроводительных документов;</w:t>
      </w:r>
    </w:p>
    <w:p w:rsidR="00345961" w:rsidRDefault="00345961" w:rsidP="00A97B6A">
      <w:pPr>
        <w:autoSpaceDE w:val="0"/>
        <w:autoSpaceDN w:val="0"/>
        <w:adjustRightInd w:val="0"/>
        <w:ind w:firstLine="539"/>
        <w:jc w:val="both"/>
        <w:rPr>
          <w:rFonts w:eastAsia="Calibri"/>
          <w:sz w:val="28"/>
          <w:szCs w:val="28"/>
          <w:lang w:eastAsia="zh-CN"/>
        </w:rPr>
      </w:pPr>
      <w:r>
        <w:rPr>
          <w:rFonts w:eastAsia="Calibri"/>
          <w:sz w:val="28"/>
          <w:szCs w:val="28"/>
          <w:lang w:eastAsia="zh-CN"/>
        </w:rPr>
        <w:t>продукция животноводства (птицеводства)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4D1F48" w:rsidRDefault="004D1F48" w:rsidP="00A97B6A">
      <w:pPr>
        <w:autoSpaceDE w:val="0"/>
        <w:autoSpaceDN w:val="0"/>
        <w:adjustRightInd w:val="0"/>
        <w:ind w:firstLine="539"/>
        <w:jc w:val="both"/>
        <w:rPr>
          <w:rFonts w:eastAsia="Calibri"/>
          <w:sz w:val="28"/>
          <w:szCs w:val="28"/>
          <w:lang w:eastAsia="zh-CN"/>
        </w:rPr>
      </w:pPr>
      <w:r>
        <w:rPr>
          <w:rFonts w:eastAsia="Calibri"/>
          <w:sz w:val="28"/>
          <w:szCs w:val="28"/>
          <w:lang w:eastAsia="zh-CN"/>
        </w:rPr>
        <w:t>5.3.При поддержке рыбохозяйственного комплекса:</w:t>
      </w:r>
    </w:p>
    <w:p w:rsidR="004D1F48" w:rsidRDefault="004D1F48" w:rsidP="00A97B6A">
      <w:pPr>
        <w:autoSpaceDE w:val="0"/>
        <w:autoSpaceDN w:val="0"/>
        <w:adjustRightInd w:val="0"/>
        <w:ind w:firstLine="540"/>
        <w:jc w:val="both"/>
        <w:rPr>
          <w:rFonts w:eastAsia="Calibri"/>
          <w:sz w:val="28"/>
          <w:szCs w:val="28"/>
          <w:lang w:eastAsia="zh-CN"/>
        </w:rPr>
      </w:pPr>
      <w:r>
        <w:rPr>
          <w:rFonts w:eastAsia="Calibri"/>
          <w:sz w:val="28"/>
          <w:szCs w:val="28"/>
          <w:lang w:eastAsia="zh-CN"/>
        </w:rPr>
        <w:t>осуществление деятельности на территории Ханты-Мансийского автономного округа - Югры;</w:t>
      </w:r>
    </w:p>
    <w:p w:rsidR="004D1F48" w:rsidRDefault="004D1F48" w:rsidP="00A97B6A">
      <w:pPr>
        <w:autoSpaceDE w:val="0"/>
        <w:autoSpaceDN w:val="0"/>
        <w:adjustRightInd w:val="0"/>
        <w:ind w:firstLine="540"/>
        <w:jc w:val="both"/>
        <w:rPr>
          <w:rFonts w:eastAsia="Calibri"/>
          <w:sz w:val="28"/>
          <w:szCs w:val="28"/>
          <w:lang w:eastAsia="zh-CN"/>
        </w:rPr>
      </w:pPr>
      <w:r>
        <w:rPr>
          <w:rFonts w:eastAsia="Calibri"/>
          <w:sz w:val="28"/>
          <w:szCs w:val="28"/>
          <w:lang w:eastAsia="zh-CN"/>
        </w:rPr>
        <w:t>наличие на праве собственности или аренды объектов (объекта) для производства определенных видов рыбной продукции, соответствующих санитарно-эпидемиологическим нормам, и наличие сертификатов или деклараций соответствия на производимую продукцию таких видов (для получателей субсидии, осуществляющих реализацию пищевой рыбной продукции собственного производства);</w:t>
      </w:r>
    </w:p>
    <w:p w:rsidR="00587D27" w:rsidRDefault="004D1F48" w:rsidP="00A97B6A">
      <w:pPr>
        <w:autoSpaceDE w:val="0"/>
        <w:autoSpaceDN w:val="0"/>
        <w:adjustRightInd w:val="0"/>
        <w:ind w:firstLine="540"/>
        <w:jc w:val="both"/>
        <w:rPr>
          <w:rFonts w:eastAsia="Calibri"/>
          <w:sz w:val="28"/>
          <w:szCs w:val="28"/>
          <w:lang w:eastAsia="zh-CN"/>
        </w:rPr>
      </w:pPr>
      <w:r>
        <w:rPr>
          <w:rFonts w:eastAsia="Calibri"/>
          <w:sz w:val="28"/>
          <w:szCs w:val="28"/>
          <w:lang w:eastAsia="zh-CN"/>
        </w:rPr>
        <w:t>произведенная пищевая рыбная продукция, направленная на реализацию, оформлена в соответствии с</w:t>
      </w:r>
      <w:r w:rsidR="00587D27">
        <w:rPr>
          <w:rFonts w:eastAsia="Calibri"/>
          <w:sz w:val="28"/>
          <w:szCs w:val="28"/>
          <w:lang w:eastAsia="zh-CN"/>
        </w:rPr>
        <w:t xml:space="preserve"> Приказом №862,</w:t>
      </w:r>
      <w:r>
        <w:rPr>
          <w:rFonts w:eastAsia="Calibri"/>
          <w:sz w:val="28"/>
          <w:szCs w:val="28"/>
          <w:lang w:eastAsia="zh-CN"/>
        </w:rPr>
        <w:t xml:space="preserve"> в случае, если </w:t>
      </w:r>
      <w:r w:rsidR="00587D27">
        <w:rPr>
          <w:rFonts w:eastAsia="Calibri"/>
          <w:sz w:val="28"/>
          <w:szCs w:val="28"/>
          <w:lang w:eastAsia="zh-CN"/>
        </w:rPr>
        <w:t xml:space="preserve">действующим </w:t>
      </w:r>
      <w:r>
        <w:rPr>
          <w:rFonts w:eastAsia="Calibri"/>
          <w:sz w:val="28"/>
          <w:szCs w:val="28"/>
          <w:lang w:eastAsia="zh-CN"/>
        </w:rPr>
        <w:t>законодательством предусмотрено оформление ветеринар</w:t>
      </w:r>
      <w:r w:rsidR="00587D27">
        <w:rPr>
          <w:rFonts w:eastAsia="Calibri"/>
          <w:sz w:val="28"/>
          <w:szCs w:val="28"/>
          <w:lang w:eastAsia="zh-CN"/>
        </w:rPr>
        <w:t>ных сопроводительных документов;</w:t>
      </w:r>
    </w:p>
    <w:p w:rsidR="00794826" w:rsidRDefault="00794826" w:rsidP="00A97B6A">
      <w:pPr>
        <w:autoSpaceDE w:val="0"/>
        <w:autoSpaceDN w:val="0"/>
        <w:adjustRightInd w:val="0"/>
        <w:ind w:firstLine="540"/>
        <w:jc w:val="both"/>
        <w:rPr>
          <w:rFonts w:eastAsia="Calibri"/>
          <w:sz w:val="28"/>
          <w:szCs w:val="28"/>
          <w:lang w:eastAsia="zh-CN"/>
        </w:rPr>
      </w:pPr>
      <w:r>
        <w:rPr>
          <w:rFonts w:eastAsia="Calibri"/>
          <w:sz w:val="28"/>
          <w:szCs w:val="28"/>
          <w:lang w:eastAsia="zh-CN"/>
        </w:rPr>
        <w:t>произведенная пищевая рыбная продукция, направленная на реализацию,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4D1F48" w:rsidRDefault="00587D27" w:rsidP="00A97B6A">
      <w:pPr>
        <w:autoSpaceDE w:val="0"/>
        <w:autoSpaceDN w:val="0"/>
        <w:adjustRightInd w:val="0"/>
        <w:ind w:firstLine="540"/>
        <w:jc w:val="both"/>
        <w:rPr>
          <w:rFonts w:eastAsia="Calibri"/>
          <w:sz w:val="28"/>
          <w:szCs w:val="28"/>
          <w:lang w:eastAsia="zh-CN"/>
        </w:rPr>
      </w:pPr>
      <w:r>
        <w:rPr>
          <w:rFonts w:eastAsia="Calibri"/>
          <w:sz w:val="28"/>
          <w:szCs w:val="28"/>
          <w:lang w:eastAsia="zh-CN"/>
        </w:rPr>
        <w:t>произведенная пищевая рыбная продукция, направленная на реализацию,</w:t>
      </w:r>
      <w:r w:rsidR="004D1F48">
        <w:rPr>
          <w:rFonts w:eastAsia="Calibri"/>
          <w:sz w:val="28"/>
          <w:szCs w:val="28"/>
          <w:lang w:eastAsia="zh-CN"/>
        </w:rPr>
        <w:t xml:space="preserve"> имеет действующую декларацию (сертификат) соответствия, если требования об обязательной сертификации (декларированию) такой продукци</w:t>
      </w:r>
      <w:r>
        <w:rPr>
          <w:rFonts w:eastAsia="Calibri"/>
          <w:sz w:val="28"/>
          <w:szCs w:val="28"/>
          <w:lang w:eastAsia="zh-CN"/>
        </w:rPr>
        <w:t>и установлены законодательством;</w:t>
      </w:r>
    </w:p>
    <w:p w:rsidR="00587D27" w:rsidRPr="00587D27" w:rsidRDefault="00587D27" w:rsidP="00587D27">
      <w:pPr>
        <w:autoSpaceDE w:val="0"/>
        <w:autoSpaceDN w:val="0"/>
        <w:adjustRightInd w:val="0"/>
        <w:ind w:firstLine="540"/>
        <w:jc w:val="both"/>
        <w:rPr>
          <w:rFonts w:eastAsia="Calibri"/>
          <w:sz w:val="28"/>
          <w:szCs w:val="28"/>
          <w:lang w:eastAsia="zh-CN"/>
        </w:rPr>
      </w:pPr>
      <w:r w:rsidRPr="00587D27">
        <w:rPr>
          <w:rFonts w:eastAsia="Calibri"/>
          <w:sz w:val="28"/>
          <w:szCs w:val="28"/>
          <w:lang w:eastAsia="zh-CN"/>
        </w:rPr>
        <w:t>средняя минимальная масса 1 особи искусственно выращенной пищевой рыбы, 1 особь/кг (при реализации искусственно выращенной пищевой рыбы собственного производства):</w:t>
      </w:r>
    </w:p>
    <w:p w:rsidR="00587D27" w:rsidRPr="00587D27" w:rsidRDefault="00587D27" w:rsidP="00587D27">
      <w:pPr>
        <w:autoSpaceDE w:val="0"/>
        <w:autoSpaceDN w:val="0"/>
        <w:adjustRightInd w:val="0"/>
        <w:ind w:firstLine="540"/>
        <w:jc w:val="both"/>
        <w:rPr>
          <w:rFonts w:eastAsia="Calibri"/>
          <w:sz w:val="28"/>
          <w:szCs w:val="28"/>
          <w:lang w:eastAsia="zh-CN"/>
        </w:rPr>
      </w:pPr>
      <w:r w:rsidRPr="00587D27">
        <w:rPr>
          <w:rFonts w:eastAsia="Calibri"/>
          <w:sz w:val="28"/>
          <w:szCs w:val="28"/>
          <w:lang w:eastAsia="zh-CN"/>
        </w:rPr>
        <w:t>осетровые, за исключением стерляди - 2,00;</w:t>
      </w:r>
    </w:p>
    <w:p w:rsidR="00587D27" w:rsidRPr="00587D27" w:rsidRDefault="00587D27" w:rsidP="00587D27">
      <w:pPr>
        <w:autoSpaceDE w:val="0"/>
        <w:autoSpaceDN w:val="0"/>
        <w:adjustRightInd w:val="0"/>
        <w:ind w:firstLine="540"/>
        <w:jc w:val="both"/>
        <w:rPr>
          <w:rFonts w:eastAsia="Calibri"/>
          <w:sz w:val="28"/>
          <w:szCs w:val="28"/>
          <w:lang w:eastAsia="zh-CN"/>
        </w:rPr>
      </w:pPr>
      <w:r w:rsidRPr="00587D27">
        <w:rPr>
          <w:rFonts w:eastAsia="Calibri"/>
          <w:sz w:val="28"/>
          <w:szCs w:val="28"/>
          <w:lang w:eastAsia="zh-CN"/>
        </w:rPr>
        <w:t>стерлядь - 0,8;</w:t>
      </w:r>
    </w:p>
    <w:p w:rsidR="00587D27" w:rsidRPr="00587D27" w:rsidRDefault="00587D27" w:rsidP="00587D27">
      <w:pPr>
        <w:autoSpaceDE w:val="0"/>
        <w:autoSpaceDN w:val="0"/>
        <w:adjustRightInd w:val="0"/>
        <w:ind w:firstLine="540"/>
        <w:jc w:val="both"/>
        <w:rPr>
          <w:rFonts w:eastAsia="Calibri"/>
          <w:sz w:val="28"/>
          <w:szCs w:val="28"/>
          <w:lang w:eastAsia="zh-CN"/>
        </w:rPr>
      </w:pPr>
      <w:r w:rsidRPr="00587D27">
        <w:rPr>
          <w:rFonts w:eastAsia="Calibri"/>
          <w:sz w:val="28"/>
          <w:szCs w:val="28"/>
          <w:lang w:eastAsia="zh-CN"/>
        </w:rPr>
        <w:t>сиговые, за исключением тугуна - 1,00;</w:t>
      </w:r>
    </w:p>
    <w:p w:rsidR="00587D27" w:rsidRDefault="00587D27" w:rsidP="00587D27">
      <w:pPr>
        <w:autoSpaceDE w:val="0"/>
        <w:autoSpaceDN w:val="0"/>
        <w:adjustRightInd w:val="0"/>
        <w:ind w:firstLine="540"/>
        <w:jc w:val="both"/>
        <w:rPr>
          <w:rFonts w:eastAsia="Calibri"/>
          <w:sz w:val="28"/>
          <w:szCs w:val="28"/>
          <w:lang w:eastAsia="zh-CN"/>
        </w:rPr>
      </w:pPr>
      <w:r w:rsidRPr="00587D27">
        <w:rPr>
          <w:rFonts w:eastAsia="Calibri"/>
          <w:sz w:val="28"/>
          <w:szCs w:val="28"/>
          <w:lang w:eastAsia="zh-CN"/>
        </w:rPr>
        <w:t>тугун - 0,08.</w:t>
      </w:r>
    </w:p>
    <w:p w:rsidR="00A97B6A" w:rsidRDefault="00A97B6A" w:rsidP="00A97B6A">
      <w:pPr>
        <w:autoSpaceDE w:val="0"/>
        <w:autoSpaceDN w:val="0"/>
        <w:adjustRightInd w:val="0"/>
        <w:ind w:firstLine="540"/>
        <w:jc w:val="both"/>
        <w:rPr>
          <w:rFonts w:eastAsia="Calibri"/>
          <w:sz w:val="28"/>
          <w:szCs w:val="28"/>
          <w:lang w:eastAsia="zh-CN"/>
        </w:rPr>
      </w:pPr>
      <w:r>
        <w:rPr>
          <w:rFonts w:eastAsia="Calibri"/>
          <w:sz w:val="28"/>
          <w:szCs w:val="28"/>
          <w:lang w:eastAsia="zh-CN"/>
        </w:rPr>
        <w:t>5.4.При поддержке деятельности по заготовке и переработке дикоросов:</w:t>
      </w:r>
    </w:p>
    <w:p w:rsidR="00A97B6A" w:rsidRDefault="00A97B6A" w:rsidP="00A97B6A">
      <w:pPr>
        <w:autoSpaceDE w:val="0"/>
        <w:autoSpaceDN w:val="0"/>
        <w:adjustRightInd w:val="0"/>
        <w:ind w:firstLine="540"/>
        <w:jc w:val="both"/>
        <w:rPr>
          <w:rFonts w:eastAsia="Calibri"/>
          <w:sz w:val="28"/>
          <w:szCs w:val="28"/>
          <w:lang w:eastAsia="zh-CN"/>
        </w:rPr>
      </w:pPr>
      <w:r>
        <w:rPr>
          <w:rFonts w:eastAsia="Calibri"/>
          <w:sz w:val="28"/>
          <w:szCs w:val="28"/>
          <w:lang w:eastAsia="zh-CN"/>
        </w:rPr>
        <w:t>осуществление деятельности на территории Ханты-Мансийского автономного округа - Югры;</w:t>
      </w:r>
    </w:p>
    <w:p w:rsidR="00777173" w:rsidRPr="00777173" w:rsidRDefault="00777173" w:rsidP="00777173">
      <w:pPr>
        <w:autoSpaceDE w:val="0"/>
        <w:autoSpaceDN w:val="0"/>
        <w:adjustRightInd w:val="0"/>
        <w:ind w:firstLine="540"/>
        <w:jc w:val="both"/>
        <w:rPr>
          <w:rFonts w:eastAsia="Calibri"/>
          <w:sz w:val="28"/>
          <w:szCs w:val="28"/>
          <w:lang w:eastAsia="zh-CN"/>
        </w:rPr>
      </w:pPr>
      <w:r w:rsidRPr="00777173">
        <w:rPr>
          <w:rFonts w:eastAsia="Calibri"/>
          <w:sz w:val="28"/>
          <w:szCs w:val="28"/>
          <w:lang w:eastAsia="zh-CN"/>
        </w:rPr>
        <w:t xml:space="preserve">участник отбора является общиной коренных малочисленных народов Севера, осуществляющей деятельность в автономном округе </w:t>
      </w:r>
      <w:r>
        <w:rPr>
          <w:rFonts w:eastAsia="Calibri"/>
          <w:sz w:val="28"/>
          <w:szCs w:val="28"/>
          <w:lang w:eastAsia="zh-CN"/>
        </w:rPr>
        <w:t>(</w:t>
      </w:r>
      <w:r w:rsidR="003C0FB0">
        <w:rPr>
          <w:rFonts w:eastAsia="Calibri"/>
          <w:sz w:val="28"/>
          <w:szCs w:val="28"/>
          <w:lang w:eastAsia="zh-CN"/>
        </w:rPr>
        <w:t xml:space="preserve">для участников отбора, заявившихся </w:t>
      </w:r>
      <w:r w:rsidRPr="00777173">
        <w:rPr>
          <w:rFonts w:eastAsia="Calibri"/>
          <w:sz w:val="28"/>
          <w:szCs w:val="28"/>
          <w:lang w:eastAsia="zh-CN"/>
        </w:rPr>
        <w:t>на организацию презентаций продукции из дикоросов, участие в выставках, ярмарках, форумах</w:t>
      </w:r>
      <w:r w:rsidR="003C0FB0">
        <w:rPr>
          <w:rFonts w:eastAsia="Calibri"/>
          <w:sz w:val="28"/>
          <w:szCs w:val="28"/>
          <w:lang w:eastAsia="zh-CN"/>
        </w:rPr>
        <w:t>)</w:t>
      </w:r>
      <w:r w:rsidRPr="00777173">
        <w:rPr>
          <w:rFonts w:eastAsia="Calibri"/>
          <w:sz w:val="28"/>
          <w:szCs w:val="28"/>
          <w:lang w:eastAsia="zh-CN"/>
        </w:rPr>
        <w:t>;</w:t>
      </w:r>
    </w:p>
    <w:p w:rsidR="00A97B6A" w:rsidRDefault="00A97B6A" w:rsidP="00A97B6A">
      <w:pPr>
        <w:autoSpaceDE w:val="0"/>
        <w:autoSpaceDN w:val="0"/>
        <w:adjustRightInd w:val="0"/>
        <w:ind w:firstLine="540"/>
        <w:jc w:val="both"/>
        <w:rPr>
          <w:rFonts w:eastAsia="Calibri"/>
          <w:sz w:val="28"/>
          <w:szCs w:val="28"/>
          <w:lang w:eastAsia="zh-CN"/>
        </w:rPr>
      </w:pPr>
      <w:r>
        <w:rPr>
          <w:rFonts w:eastAsia="Calibri"/>
          <w:sz w:val="28"/>
          <w:szCs w:val="28"/>
          <w:lang w:eastAsia="zh-CN"/>
        </w:rPr>
        <w:lastRenderedPageBreak/>
        <w:t>наличие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 и наличие сертификатов или деклараций соответствия на производимую продукцию таких видов, если требования об обязательной сертификации (декларированию) такой продукции установлены законодательством (для участников отбора, занимающихся реализацией продукции глубокой переработки дикоросов собственного производства из сырья, заготовленного на территории Ханты-Мансийского автономного округа - Югры (далее - Переработчики);</w:t>
      </w:r>
    </w:p>
    <w:p w:rsidR="00A97B6A" w:rsidRDefault="00A97B6A" w:rsidP="00A97B6A">
      <w:pPr>
        <w:autoSpaceDE w:val="0"/>
        <w:autoSpaceDN w:val="0"/>
        <w:adjustRightInd w:val="0"/>
        <w:ind w:firstLine="540"/>
        <w:jc w:val="both"/>
        <w:rPr>
          <w:rFonts w:eastAsia="Calibri"/>
          <w:sz w:val="28"/>
          <w:szCs w:val="28"/>
          <w:lang w:eastAsia="zh-CN"/>
        </w:rPr>
      </w:pPr>
      <w:r>
        <w:rPr>
          <w:rFonts w:eastAsia="Calibri"/>
          <w:sz w:val="28"/>
          <w:szCs w:val="28"/>
          <w:lang w:eastAsia="zh-CN"/>
        </w:rPr>
        <w:t xml:space="preserve">реализация заготовленной продукции Переработчикам, осуществляющим деятельность на территории Ханты-Мансийского автономного округа </w:t>
      </w:r>
      <w:r w:rsidR="00237A33">
        <w:rPr>
          <w:rFonts w:eastAsia="Calibri"/>
          <w:sz w:val="28"/>
          <w:szCs w:val="28"/>
          <w:lang w:eastAsia="zh-CN"/>
        </w:rPr>
        <w:t>–</w:t>
      </w:r>
      <w:r>
        <w:rPr>
          <w:rFonts w:eastAsia="Calibri"/>
          <w:sz w:val="28"/>
          <w:szCs w:val="28"/>
          <w:lang w:eastAsia="zh-CN"/>
        </w:rPr>
        <w:t xml:space="preserve"> Югры</w:t>
      </w:r>
      <w:r w:rsidR="00237A33">
        <w:rPr>
          <w:rFonts w:eastAsia="Calibri"/>
          <w:sz w:val="28"/>
          <w:szCs w:val="28"/>
          <w:lang w:eastAsia="zh-CN"/>
        </w:rPr>
        <w:t>, наличие действующих договоров аренды лесных участков, заключенных в целях заготовки пищевых лесных ресурсов и сбора лекарственных растений</w:t>
      </w:r>
      <w:r>
        <w:rPr>
          <w:rFonts w:eastAsia="Calibri"/>
          <w:sz w:val="28"/>
          <w:szCs w:val="28"/>
          <w:lang w:eastAsia="zh-CN"/>
        </w:rPr>
        <w:t xml:space="preserve"> (для участников отбора, занимающихся реализацией продукции дикоросов собственной заготовки)</w:t>
      </w:r>
      <w:r w:rsidR="00777173">
        <w:rPr>
          <w:rFonts w:eastAsia="Calibri"/>
          <w:sz w:val="28"/>
          <w:szCs w:val="28"/>
          <w:lang w:eastAsia="zh-CN"/>
        </w:rPr>
        <w:t xml:space="preserve"> (далее – Заготовители)</w:t>
      </w:r>
      <w:r>
        <w:rPr>
          <w:rFonts w:eastAsia="Calibri"/>
          <w:sz w:val="28"/>
          <w:szCs w:val="28"/>
          <w:lang w:eastAsia="zh-CN"/>
        </w:rPr>
        <w:t>.</w:t>
      </w:r>
    </w:p>
    <w:p w:rsidR="00F113A6" w:rsidRDefault="00F113A6" w:rsidP="00F113A6">
      <w:pPr>
        <w:autoSpaceDE w:val="0"/>
        <w:autoSpaceDN w:val="0"/>
        <w:adjustRightInd w:val="0"/>
        <w:ind w:firstLine="540"/>
        <w:jc w:val="both"/>
        <w:rPr>
          <w:rFonts w:eastAsia="Calibri"/>
          <w:sz w:val="28"/>
          <w:szCs w:val="28"/>
          <w:lang w:eastAsia="zh-CN"/>
        </w:rPr>
      </w:pPr>
      <w:r w:rsidRPr="00507931">
        <w:rPr>
          <w:rFonts w:eastAsia="Calibri"/>
          <w:sz w:val="28"/>
          <w:szCs w:val="28"/>
          <w:lang w:eastAsia="zh-CN"/>
        </w:rPr>
        <w:t xml:space="preserve">6. Требования, которым должны соответствовать участники отбора на </w:t>
      </w:r>
      <w:r w:rsidR="00507931" w:rsidRPr="00507931">
        <w:rPr>
          <w:rFonts w:eastAsia="Calibri"/>
          <w:sz w:val="28"/>
          <w:szCs w:val="28"/>
          <w:lang w:eastAsia="zh-CN"/>
        </w:rPr>
        <w:t>дату</w:t>
      </w:r>
      <w:r w:rsidR="00507931">
        <w:rPr>
          <w:rFonts w:eastAsia="Calibri"/>
          <w:sz w:val="28"/>
          <w:szCs w:val="28"/>
          <w:lang w:eastAsia="zh-CN"/>
        </w:rPr>
        <w:t xml:space="preserve"> рассмотрения Уполномоченным органом документов, предоставленных в соответствии с пунктом 1</w:t>
      </w:r>
      <w:r w:rsidR="000C039B">
        <w:rPr>
          <w:rFonts w:eastAsia="Calibri"/>
          <w:sz w:val="28"/>
          <w:szCs w:val="28"/>
          <w:lang w:eastAsia="zh-CN"/>
        </w:rPr>
        <w:t>2</w:t>
      </w:r>
      <w:r w:rsidR="00507931">
        <w:rPr>
          <w:rFonts w:eastAsia="Calibri"/>
          <w:sz w:val="28"/>
          <w:szCs w:val="28"/>
          <w:lang w:eastAsia="zh-CN"/>
        </w:rPr>
        <w:t xml:space="preserve"> настоящего Порядка</w:t>
      </w:r>
      <w:r w:rsidRPr="00855C88">
        <w:rPr>
          <w:rFonts w:eastAsia="Calibri"/>
          <w:sz w:val="28"/>
          <w:szCs w:val="28"/>
          <w:lang w:eastAsia="zh-CN"/>
        </w:rPr>
        <w:t>:</w:t>
      </w:r>
    </w:p>
    <w:p w:rsidR="006A5A4C" w:rsidRDefault="006A5A4C" w:rsidP="006A5A4C">
      <w:pPr>
        <w:autoSpaceDE w:val="0"/>
        <w:autoSpaceDN w:val="0"/>
        <w:adjustRightInd w:val="0"/>
        <w:ind w:firstLine="540"/>
        <w:jc w:val="both"/>
        <w:rPr>
          <w:rFonts w:eastAsia="Calibri"/>
          <w:sz w:val="28"/>
          <w:szCs w:val="28"/>
          <w:lang w:eastAsia="zh-CN"/>
        </w:rPr>
      </w:pPr>
      <w:r>
        <w:rPr>
          <w:rFonts w:eastAsia="Calibri"/>
          <w:sz w:val="28"/>
          <w:szCs w:val="28"/>
          <w:lang w:eastAsia="zh-CN"/>
        </w:rPr>
        <w:t>6.1.</w:t>
      </w:r>
      <w:r w:rsidR="00AB44AB">
        <w:rPr>
          <w:rFonts w:eastAsia="Calibri"/>
          <w:sz w:val="28"/>
          <w:szCs w:val="28"/>
          <w:lang w:eastAsia="zh-CN"/>
        </w:rPr>
        <w:t>Д</w:t>
      </w:r>
      <w:r>
        <w:rPr>
          <w:rFonts w:eastAsia="Calibri"/>
          <w:sz w:val="28"/>
          <w:szCs w:val="28"/>
          <w:lang w:eastAsia="zh-CN"/>
        </w:rPr>
        <w:t>ля юридических лиц, индивидуальных предпринимателей, крестьянских (фермерских) хозяйств:</w:t>
      </w:r>
    </w:p>
    <w:p w:rsidR="00F113A6" w:rsidRPr="00A56BAE" w:rsidRDefault="00F113A6" w:rsidP="00F113A6">
      <w:pPr>
        <w:autoSpaceDE w:val="0"/>
        <w:autoSpaceDN w:val="0"/>
        <w:adjustRightInd w:val="0"/>
        <w:ind w:firstLine="540"/>
        <w:jc w:val="both"/>
        <w:rPr>
          <w:rFonts w:eastAsia="Calibri"/>
          <w:sz w:val="28"/>
          <w:szCs w:val="28"/>
          <w:lang w:eastAsia="zh-CN"/>
        </w:rPr>
      </w:pPr>
      <w:r w:rsidRPr="00A56BAE">
        <w:rPr>
          <w:rFonts w:eastAsia="Calibri"/>
          <w:sz w:val="28"/>
          <w:szCs w:val="28"/>
          <w:lang w:eastAsia="zh-CN"/>
        </w:rP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F113A6" w:rsidRPr="00855C88" w:rsidRDefault="00F113A6" w:rsidP="00F113A6">
      <w:pPr>
        <w:autoSpaceDE w:val="0"/>
        <w:autoSpaceDN w:val="0"/>
        <w:adjustRightInd w:val="0"/>
        <w:ind w:firstLine="540"/>
        <w:jc w:val="both"/>
        <w:rPr>
          <w:rFonts w:eastAsia="Calibri"/>
          <w:sz w:val="28"/>
          <w:szCs w:val="28"/>
          <w:lang w:eastAsia="zh-CN"/>
        </w:rPr>
      </w:pPr>
      <w:r w:rsidRPr="00A56BAE">
        <w:rPr>
          <w:rFonts w:eastAsia="Calibri"/>
          <w:sz w:val="28"/>
          <w:szCs w:val="28"/>
          <w:lang w:eastAsia="zh-CN"/>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F113A6" w:rsidRDefault="00F113A6" w:rsidP="00F113A6">
      <w:pPr>
        <w:autoSpaceDE w:val="0"/>
        <w:autoSpaceDN w:val="0"/>
        <w:adjustRightInd w:val="0"/>
        <w:ind w:firstLine="540"/>
        <w:jc w:val="both"/>
        <w:rPr>
          <w:rFonts w:eastAsia="Calibri"/>
          <w:sz w:val="28"/>
          <w:szCs w:val="28"/>
          <w:lang w:eastAsia="zh-CN"/>
        </w:rPr>
      </w:pPr>
      <w:r w:rsidRPr="009B1384">
        <w:rPr>
          <w:sz w:val="28"/>
          <w:szCs w:val="28"/>
        </w:rPr>
        <w:t xml:space="preserve">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w:t>
      </w:r>
      <w:r w:rsidRPr="009B1384">
        <w:rPr>
          <w:sz w:val="28"/>
          <w:szCs w:val="28"/>
        </w:rPr>
        <w:lastRenderedPageBreak/>
        <w:t>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855C88">
        <w:rPr>
          <w:rFonts w:eastAsia="Calibri"/>
          <w:sz w:val="28"/>
          <w:szCs w:val="28"/>
          <w:lang w:eastAsia="zh-CN"/>
        </w:rPr>
        <w:t>;</w:t>
      </w:r>
    </w:p>
    <w:p w:rsidR="00F113A6" w:rsidRDefault="00F113A6" w:rsidP="00F113A6">
      <w:pPr>
        <w:autoSpaceDE w:val="0"/>
        <w:autoSpaceDN w:val="0"/>
        <w:adjustRightInd w:val="0"/>
        <w:ind w:firstLine="540"/>
        <w:jc w:val="both"/>
        <w:rPr>
          <w:sz w:val="28"/>
          <w:szCs w:val="28"/>
        </w:rPr>
      </w:pPr>
      <w:r w:rsidRPr="009B1384">
        <w:rPr>
          <w:sz w:val="28"/>
          <w:szCs w:val="28"/>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sz w:val="28"/>
          <w:szCs w:val="28"/>
        </w:rPr>
        <w:t>;</w:t>
      </w:r>
    </w:p>
    <w:p w:rsidR="00F113A6" w:rsidRPr="00855C88" w:rsidRDefault="00F113A6" w:rsidP="00F113A6">
      <w:pPr>
        <w:autoSpaceDE w:val="0"/>
        <w:autoSpaceDN w:val="0"/>
        <w:adjustRightInd w:val="0"/>
        <w:ind w:firstLine="540"/>
        <w:jc w:val="both"/>
        <w:rPr>
          <w:rFonts w:eastAsia="Calibri"/>
          <w:sz w:val="28"/>
          <w:szCs w:val="28"/>
          <w:lang w:eastAsia="zh-CN"/>
        </w:rPr>
      </w:pPr>
      <w:r w:rsidRPr="009B1384">
        <w:rPr>
          <w:sz w:val="28"/>
          <w:szCs w:val="28"/>
        </w:rPr>
        <w:t xml:space="preserve">не находятся в составляемых в рамках реализации полномочий, предусмотренных главой </w:t>
      </w:r>
      <w:r w:rsidRPr="009B1384">
        <w:rPr>
          <w:sz w:val="28"/>
          <w:szCs w:val="28"/>
          <w:lang w:val="en-US"/>
        </w:rPr>
        <w:t>VII</w:t>
      </w:r>
      <w:r w:rsidRPr="009B1384">
        <w:rPr>
          <w:sz w:val="28"/>
          <w:szCs w:val="28"/>
        </w:rPr>
        <w:t xml:space="preserve"> Устава ООН, Советом Безопасности ООН или органами, специально созданными решениями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sz w:val="28"/>
          <w:szCs w:val="28"/>
        </w:rPr>
        <w:t>;</w:t>
      </w:r>
    </w:p>
    <w:p w:rsidR="00F113A6" w:rsidRDefault="00F113A6" w:rsidP="00F113A6">
      <w:pPr>
        <w:autoSpaceDE w:val="0"/>
        <w:autoSpaceDN w:val="0"/>
        <w:adjustRightInd w:val="0"/>
        <w:ind w:firstLine="540"/>
        <w:jc w:val="both"/>
        <w:rPr>
          <w:rFonts w:eastAsia="Calibri"/>
          <w:sz w:val="28"/>
          <w:szCs w:val="28"/>
          <w:lang w:eastAsia="zh-CN"/>
        </w:rPr>
      </w:pPr>
      <w:r w:rsidRPr="00855C88">
        <w:rPr>
          <w:rFonts w:eastAsia="Calibri"/>
          <w:sz w:val="28"/>
          <w:szCs w:val="28"/>
          <w:lang w:eastAsia="zh-CN"/>
        </w:rPr>
        <w:t xml:space="preserve">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муниципальных образований Ханты-Мансийского автономного округа - Югры на цели, </w:t>
      </w:r>
      <w:r>
        <w:rPr>
          <w:rFonts w:eastAsia="Calibri"/>
          <w:sz w:val="28"/>
          <w:szCs w:val="28"/>
          <w:lang w:eastAsia="zh-CN"/>
        </w:rPr>
        <w:t>установленные в</w:t>
      </w:r>
      <w:r w:rsidRPr="00855C88">
        <w:rPr>
          <w:rFonts w:eastAsia="Calibri"/>
          <w:sz w:val="28"/>
          <w:szCs w:val="28"/>
          <w:lang w:eastAsia="zh-CN"/>
        </w:rPr>
        <w:t xml:space="preserve"> настояще</w:t>
      </w:r>
      <w:r>
        <w:rPr>
          <w:rFonts w:eastAsia="Calibri"/>
          <w:sz w:val="28"/>
          <w:szCs w:val="28"/>
          <w:lang w:eastAsia="zh-CN"/>
        </w:rPr>
        <w:t>м</w:t>
      </w:r>
      <w:r w:rsidRPr="00855C88">
        <w:rPr>
          <w:rFonts w:eastAsia="Calibri"/>
          <w:sz w:val="28"/>
          <w:szCs w:val="28"/>
          <w:lang w:eastAsia="zh-CN"/>
        </w:rPr>
        <w:t xml:space="preserve"> Порядк</w:t>
      </w:r>
      <w:r>
        <w:rPr>
          <w:rFonts w:eastAsia="Calibri"/>
          <w:sz w:val="28"/>
          <w:szCs w:val="28"/>
          <w:lang w:eastAsia="zh-CN"/>
        </w:rPr>
        <w:t>е, и по тем же основаниям;</w:t>
      </w:r>
    </w:p>
    <w:p w:rsidR="00F113A6" w:rsidRPr="009B1384" w:rsidRDefault="00F113A6" w:rsidP="00F113A6">
      <w:pPr>
        <w:autoSpaceDE w:val="0"/>
        <w:autoSpaceDN w:val="0"/>
        <w:adjustRightInd w:val="0"/>
        <w:ind w:firstLine="540"/>
        <w:jc w:val="both"/>
        <w:rPr>
          <w:sz w:val="28"/>
          <w:szCs w:val="28"/>
        </w:rPr>
      </w:pPr>
      <w:r w:rsidRPr="009B1384">
        <w:rPr>
          <w:sz w:val="28"/>
          <w:szCs w:val="28"/>
        </w:rPr>
        <w:t>не должны иметь просроченную задолженность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F113A6" w:rsidRPr="00855C88" w:rsidRDefault="00F113A6" w:rsidP="00F113A6">
      <w:pPr>
        <w:autoSpaceDE w:val="0"/>
        <w:autoSpaceDN w:val="0"/>
        <w:adjustRightInd w:val="0"/>
        <w:ind w:firstLine="540"/>
        <w:jc w:val="both"/>
        <w:rPr>
          <w:rFonts w:eastAsia="Calibri"/>
          <w:sz w:val="28"/>
          <w:szCs w:val="28"/>
          <w:lang w:eastAsia="zh-CN"/>
        </w:rPr>
      </w:pPr>
      <w:r w:rsidRPr="009B1384">
        <w:rPr>
          <w:sz w:val="28"/>
          <w:szCs w:val="28"/>
        </w:rPr>
        <w:t>не являются иностранными агентами в соответствии с Федеральным законом «О контроле за деятельностью лиц, находящихся под иностранным влиянием».</w:t>
      </w:r>
    </w:p>
    <w:p w:rsidR="00A97B6A" w:rsidRDefault="00F113A6" w:rsidP="00F113A6">
      <w:pPr>
        <w:autoSpaceDE w:val="0"/>
        <w:autoSpaceDN w:val="0"/>
        <w:adjustRightInd w:val="0"/>
        <w:ind w:firstLine="540"/>
        <w:jc w:val="both"/>
        <w:rPr>
          <w:rFonts w:eastAsia="Calibri"/>
          <w:sz w:val="28"/>
          <w:szCs w:val="28"/>
          <w:lang w:eastAsia="zh-CN"/>
        </w:rPr>
      </w:pPr>
      <w:r w:rsidRPr="009B1384">
        <w:rPr>
          <w:sz w:val="28"/>
          <w:szCs w:val="28"/>
        </w:rPr>
        <w:t>У участника отбора на едином налоговом счете должна отсутствовать или не превышать размер, установленный пунктом 3 статьи 47 Налогового кодекса Российской Федерации, задолженность по уплате налогов, сборов и страховых взносов в бюджеты бюджетн</w:t>
      </w:r>
      <w:r>
        <w:rPr>
          <w:sz w:val="28"/>
          <w:szCs w:val="28"/>
        </w:rPr>
        <w:t>ой системы Российской Федерации</w:t>
      </w:r>
      <w:r w:rsidRPr="00855C88">
        <w:rPr>
          <w:rFonts w:eastAsia="Calibri"/>
          <w:sz w:val="28"/>
          <w:szCs w:val="28"/>
          <w:lang w:eastAsia="zh-CN"/>
        </w:rPr>
        <w:t>.</w:t>
      </w:r>
    </w:p>
    <w:p w:rsidR="004D1F48" w:rsidRDefault="00AB44AB" w:rsidP="00A97B6A">
      <w:pPr>
        <w:autoSpaceDE w:val="0"/>
        <w:autoSpaceDN w:val="0"/>
        <w:adjustRightInd w:val="0"/>
        <w:ind w:firstLine="539"/>
        <w:jc w:val="both"/>
        <w:rPr>
          <w:rFonts w:eastAsia="Calibri"/>
          <w:sz w:val="28"/>
          <w:szCs w:val="28"/>
          <w:lang w:eastAsia="zh-CN"/>
        </w:rPr>
      </w:pPr>
      <w:r>
        <w:rPr>
          <w:rFonts w:eastAsia="Calibri"/>
          <w:sz w:val="28"/>
          <w:szCs w:val="28"/>
          <w:lang w:eastAsia="zh-CN"/>
        </w:rPr>
        <w:t>6.2.Для граждан, ведущих личное подсобное хозяйство:</w:t>
      </w:r>
    </w:p>
    <w:p w:rsidR="00AB44AB" w:rsidRDefault="00AB44AB" w:rsidP="00AB44AB">
      <w:pPr>
        <w:autoSpaceDE w:val="0"/>
        <w:autoSpaceDN w:val="0"/>
        <w:adjustRightInd w:val="0"/>
        <w:ind w:firstLine="540"/>
        <w:jc w:val="both"/>
        <w:rPr>
          <w:sz w:val="28"/>
          <w:szCs w:val="28"/>
        </w:rPr>
      </w:pPr>
      <w:r w:rsidRPr="009B1384">
        <w:rPr>
          <w:sz w:val="28"/>
          <w:szCs w:val="28"/>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sz w:val="28"/>
          <w:szCs w:val="28"/>
        </w:rPr>
        <w:t>;</w:t>
      </w:r>
    </w:p>
    <w:p w:rsidR="00AB44AB" w:rsidRPr="00855C88" w:rsidRDefault="00AB44AB" w:rsidP="00AB44AB">
      <w:pPr>
        <w:autoSpaceDE w:val="0"/>
        <w:autoSpaceDN w:val="0"/>
        <w:adjustRightInd w:val="0"/>
        <w:ind w:firstLine="540"/>
        <w:jc w:val="both"/>
        <w:rPr>
          <w:rFonts w:eastAsia="Calibri"/>
          <w:sz w:val="28"/>
          <w:szCs w:val="28"/>
          <w:lang w:eastAsia="zh-CN"/>
        </w:rPr>
      </w:pPr>
      <w:r w:rsidRPr="009B1384">
        <w:rPr>
          <w:sz w:val="28"/>
          <w:szCs w:val="28"/>
        </w:rPr>
        <w:t xml:space="preserve">не находятся в составляемых в рамках реализации полномочий, предусмотренных главой </w:t>
      </w:r>
      <w:r w:rsidRPr="009B1384">
        <w:rPr>
          <w:sz w:val="28"/>
          <w:szCs w:val="28"/>
          <w:lang w:val="en-US"/>
        </w:rPr>
        <w:t>VII</w:t>
      </w:r>
      <w:r w:rsidRPr="009B1384">
        <w:rPr>
          <w:sz w:val="28"/>
          <w:szCs w:val="28"/>
        </w:rPr>
        <w:t xml:space="preserve"> Устава ООН, Советом Безопасности ООН или органами, специально созданными решениями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sz w:val="28"/>
          <w:szCs w:val="28"/>
        </w:rPr>
        <w:t>;</w:t>
      </w:r>
    </w:p>
    <w:p w:rsidR="00AB44AB" w:rsidRDefault="00AB44AB" w:rsidP="00AB44AB">
      <w:pPr>
        <w:autoSpaceDE w:val="0"/>
        <w:autoSpaceDN w:val="0"/>
        <w:adjustRightInd w:val="0"/>
        <w:ind w:firstLine="540"/>
        <w:jc w:val="both"/>
        <w:rPr>
          <w:rFonts w:eastAsia="Calibri"/>
          <w:sz w:val="28"/>
          <w:szCs w:val="28"/>
          <w:lang w:eastAsia="zh-CN"/>
        </w:rPr>
      </w:pPr>
      <w:r w:rsidRPr="00855C88">
        <w:rPr>
          <w:rFonts w:eastAsia="Calibri"/>
          <w:sz w:val="28"/>
          <w:szCs w:val="28"/>
          <w:lang w:eastAsia="zh-CN"/>
        </w:rPr>
        <w:t xml:space="preserve">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муниципальных образований Ханты-Мансийского автономного округа - Югры на цели, </w:t>
      </w:r>
      <w:r>
        <w:rPr>
          <w:rFonts w:eastAsia="Calibri"/>
          <w:sz w:val="28"/>
          <w:szCs w:val="28"/>
          <w:lang w:eastAsia="zh-CN"/>
        </w:rPr>
        <w:t>установленные в</w:t>
      </w:r>
      <w:r w:rsidRPr="00855C88">
        <w:rPr>
          <w:rFonts w:eastAsia="Calibri"/>
          <w:sz w:val="28"/>
          <w:szCs w:val="28"/>
          <w:lang w:eastAsia="zh-CN"/>
        </w:rPr>
        <w:t xml:space="preserve"> настояще</w:t>
      </w:r>
      <w:r>
        <w:rPr>
          <w:rFonts w:eastAsia="Calibri"/>
          <w:sz w:val="28"/>
          <w:szCs w:val="28"/>
          <w:lang w:eastAsia="zh-CN"/>
        </w:rPr>
        <w:t>м</w:t>
      </w:r>
      <w:r w:rsidRPr="00855C88">
        <w:rPr>
          <w:rFonts w:eastAsia="Calibri"/>
          <w:sz w:val="28"/>
          <w:szCs w:val="28"/>
          <w:lang w:eastAsia="zh-CN"/>
        </w:rPr>
        <w:t xml:space="preserve"> Порядк</w:t>
      </w:r>
      <w:r>
        <w:rPr>
          <w:rFonts w:eastAsia="Calibri"/>
          <w:sz w:val="28"/>
          <w:szCs w:val="28"/>
          <w:lang w:eastAsia="zh-CN"/>
        </w:rPr>
        <w:t>е, и по тем же основаниям;</w:t>
      </w:r>
    </w:p>
    <w:p w:rsidR="00AB44AB" w:rsidRPr="009B1384" w:rsidRDefault="00AB44AB" w:rsidP="00AB44AB">
      <w:pPr>
        <w:autoSpaceDE w:val="0"/>
        <w:autoSpaceDN w:val="0"/>
        <w:adjustRightInd w:val="0"/>
        <w:ind w:firstLine="540"/>
        <w:jc w:val="both"/>
        <w:rPr>
          <w:sz w:val="28"/>
          <w:szCs w:val="28"/>
        </w:rPr>
      </w:pPr>
      <w:r w:rsidRPr="009B1384">
        <w:rPr>
          <w:sz w:val="28"/>
          <w:szCs w:val="28"/>
        </w:rPr>
        <w:t xml:space="preserve">не должны иметь просроченную задолженность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w:t>
      </w:r>
      <w:r w:rsidRPr="009B1384">
        <w:rPr>
          <w:sz w:val="28"/>
          <w:szCs w:val="28"/>
        </w:rPr>
        <w:lastRenderedPageBreak/>
        <w:t>актами, и иной просроченной (неурегулированной) задолженности по денежным обязательствам перед городом Ханты-Мансийском;</w:t>
      </w:r>
    </w:p>
    <w:p w:rsidR="00AB44AB" w:rsidRPr="00855C88" w:rsidRDefault="00AB44AB" w:rsidP="00AB44AB">
      <w:pPr>
        <w:autoSpaceDE w:val="0"/>
        <w:autoSpaceDN w:val="0"/>
        <w:adjustRightInd w:val="0"/>
        <w:ind w:firstLine="540"/>
        <w:jc w:val="both"/>
        <w:rPr>
          <w:rFonts w:eastAsia="Calibri"/>
          <w:sz w:val="28"/>
          <w:szCs w:val="28"/>
          <w:lang w:eastAsia="zh-CN"/>
        </w:rPr>
      </w:pPr>
      <w:r w:rsidRPr="009B1384">
        <w:rPr>
          <w:sz w:val="28"/>
          <w:szCs w:val="28"/>
        </w:rPr>
        <w:t>не являются иностранными агентами в соответствии с Федеральным законом «О контроле за деятельностью лиц, находящихся под иностранным влиянием».</w:t>
      </w:r>
    </w:p>
    <w:p w:rsidR="00AB44AB" w:rsidRDefault="00AB44AB" w:rsidP="00AB44AB">
      <w:pPr>
        <w:autoSpaceDE w:val="0"/>
        <w:autoSpaceDN w:val="0"/>
        <w:adjustRightInd w:val="0"/>
        <w:ind w:firstLine="539"/>
        <w:jc w:val="both"/>
        <w:rPr>
          <w:rFonts w:eastAsia="Calibri"/>
          <w:sz w:val="28"/>
          <w:szCs w:val="28"/>
          <w:lang w:eastAsia="zh-CN"/>
        </w:rPr>
      </w:pPr>
      <w:r w:rsidRPr="009B1384">
        <w:rPr>
          <w:sz w:val="28"/>
          <w:szCs w:val="28"/>
        </w:rPr>
        <w:t>У участника отбора на едином налоговом счете должна отсутствовать или не превышать размер, установленный пунктом 3 статьи 47 Налогового кодекса Российской Федерации, задолженность по уплате налогов, сборов и страховых взносов в бюджеты бюджетн</w:t>
      </w:r>
      <w:r>
        <w:rPr>
          <w:sz w:val="28"/>
          <w:szCs w:val="28"/>
        </w:rPr>
        <w:t>ой системы Российской Федерации</w:t>
      </w:r>
      <w:r w:rsidRPr="00855C88">
        <w:rPr>
          <w:rFonts w:eastAsia="Calibri"/>
          <w:sz w:val="28"/>
          <w:szCs w:val="28"/>
          <w:lang w:eastAsia="zh-CN"/>
        </w:rPr>
        <w:t>.</w:t>
      </w:r>
    </w:p>
    <w:p w:rsidR="00ED030F" w:rsidRDefault="00ED030F" w:rsidP="00AB44AB">
      <w:pPr>
        <w:autoSpaceDE w:val="0"/>
        <w:autoSpaceDN w:val="0"/>
        <w:adjustRightInd w:val="0"/>
        <w:ind w:firstLine="539"/>
        <w:jc w:val="both"/>
        <w:rPr>
          <w:rFonts w:eastAsia="Calibri"/>
          <w:sz w:val="28"/>
          <w:szCs w:val="28"/>
          <w:lang w:eastAsia="zh-CN"/>
        </w:rPr>
      </w:pPr>
      <w:r w:rsidRPr="00ED030F">
        <w:rPr>
          <w:rFonts w:eastAsia="Calibri"/>
          <w:sz w:val="28"/>
          <w:szCs w:val="28"/>
          <w:lang w:eastAsia="zh-CN"/>
        </w:rPr>
        <w:t xml:space="preserve">Предоставление документов участником отбора для подтверждения соответствия требованиям, установленным </w:t>
      </w:r>
      <w:r>
        <w:rPr>
          <w:rFonts w:eastAsia="Calibri"/>
          <w:sz w:val="28"/>
          <w:szCs w:val="28"/>
          <w:lang w:eastAsia="zh-CN"/>
        </w:rPr>
        <w:t xml:space="preserve">настоящим </w:t>
      </w:r>
      <w:r w:rsidRPr="00ED030F">
        <w:rPr>
          <w:rFonts w:eastAsia="Calibri"/>
          <w:sz w:val="28"/>
          <w:szCs w:val="28"/>
          <w:lang w:eastAsia="zh-CN"/>
        </w:rPr>
        <w:t>пунктом, не требуется.</w:t>
      </w:r>
    </w:p>
    <w:p w:rsidR="00855C88" w:rsidRPr="00855C88" w:rsidRDefault="00714323" w:rsidP="00855C88">
      <w:pPr>
        <w:autoSpaceDE w:val="0"/>
        <w:autoSpaceDN w:val="0"/>
        <w:adjustRightInd w:val="0"/>
        <w:ind w:firstLine="540"/>
        <w:jc w:val="both"/>
        <w:rPr>
          <w:rFonts w:eastAsia="Calibri"/>
          <w:sz w:val="28"/>
          <w:szCs w:val="28"/>
          <w:lang w:eastAsia="zh-CN"/>
        </w:rPr>
      </w:pPr>
      <w:r>
        <w:rPr>
          <w:rFonts w:eastAsia="Calibri"/>
          <w:sz w:val="28"/>
          <w:szCs w:val="28"/>
          <w:lang w:eastAsia="zh-CN"/>
        </w:rPr>
        <w:t>7</w:t>
      </w:r>
      <w:r w:rsidR="00C0594B">
        <w:rPr>
          <w:rFonts w:eastAsia="Calibri"/>
          <w:sz w:val="28"/>
          <w:szCs w:val="28"/>
          <w:lang w:eastAsia="zh-CN"/>
        </w:rPr>
        <w:t>.</w:t>
      </w:r>
      <w:r w:rsidR="005937FF">
        <w:rPr>
          <w:sz w:val="28"/>
          <w:szCs w:val="28"/>
        </w:rPr>
        <w:t>Сведения о субсидиях</w:t>
      </w:r>
      <w:r w:rsidR="00C0594B" w:rsidRPr="00EA4B07">
        <w:rPr>
          <w:sz w:val="28"/>
          <w:szCs w:val="28"/>
        </w:rPr>
        <w:t xml:space="preserve"> размещаются</w:t>
      </w:r>
      <w:r w:rsidR="005937FF">
        <w:rPr>
          <w:sz w:val="28"/>
          <w:szCs w:val="28"/>
        </w:rPr>
        <w:t xml:space="preserve"> Департаментом управления финансами Администрации города Ханты-Мансийска</w:t>
      </w:r>
      <w:r w:rsidR="00AF77E8">
        <w:rPr>
          <w:sz w:val="28"/>
          <w:szCs w:val="28"/>
        </w:rPr>
        <w:t xml:space="preserve"> (далее – Департамент управления финансами)</w:t>
      </w:r>
      <w:r w:rsidR="00C0594B" w:rsidRPr="00EA4B07">
        <w:rPr>
          <w:sz w:val="28"/>
          <w:szCs w:val="28"/>
        </w:rPr>
        <w:t xml:space="preserve"> </w:t>
      </w:r>
      <w:r w:rsidR="00C0594B" w:rsidRPr="009B1384">
        <w:rPr>
          <w:sz w:val="28"/>
          <w:szCs w:val="28"/>
        </w:rPr>
        <w:t>на едином портале бюджетной системы Российской Федерации в информационно-телекоммуникационной сети «Интернет» (</w:t>
      </w:r>
      <w:r w:rsidR="00C0594B">
        <w:rPr>
          <w:sz w:val="28"/>
          <w:szCs w:val="28"/>
        </w:rPr>
        <w:t>далее -</w:t>
      </w:r>
      <w:r w:rsidR="00C0594B" w:rsidRPr="009B1384">
        <w:rPr>
          <w:sz w:val="28"/>
          <w:szCs w:val="28"/>
        </w:rPr>
        <w:t xml:space="preserve"> един</w:t>
      </w:r>
      <w:r w:rsidR="00C0594B">
        <w:rPr>
          <w:sz w:val="28"/>
          <w:szCs w:val="28"/>
        </w:rPr>
        <w:t>ый</w:t>
      </w:r>
      <w:r w:rsidR="00C0594B" w:rsidRPr="009B1384">
        <w:rPr>
          <w:sz w:val="28"/>
          <w:szCs w:val="28"/>
        </w:rPr>
        <w:t xml:space="preserve"> портал) в порядке, установленном Министерством финансов </w:t>
      </w:r>
      <w:r w:rsidR="00C0594B">
        <w:rPr>
          <w:sz w:val="28"/>
          <w:szCs w:val="28"/>
        </w:rPr>
        <w:t>Российской Федерации</w:t>
      </w:r>
      <w:r w:rsidR="00C0594B" w:rsidRPr="00855C88">
        <w:rPr>
          <w:rFonts w:eastAsia="Calibri"/>
          <w:sz w:val="28"/>
          <w:szCs w:val="28"/>
          <w:lang w:eastAsia="zh-CN"/>
        </w:rPr>
        <w:t>.</w:t>
      </w:r>
    </w:p>
    <w:p w:rsidR="00855C88" w:rsidRPr="00855C88" w:rsidRDefault="00855C88" w:rsidP="00855C88">
      <w:pPr>
        <w:autoSpaceDE w:val="0"/>
        <w:autoSpaceDN w:val="0"/>
        <w:adjustRightInd w:val="0"/>
        <w:jc w:val="both"/>
        <w:outlineLvl w:val="0"/>
        <w:rPr>
          <w:rFonts w:eastAsia="Calibri"/>
          <w:sz w:val="28"/>
          <w:szCs w:val="28"/>
          <w:lang w:eastAsia="zh-CN"/>
        </w:rPr>
      </w:pPr>
    </w:p>
    <w:p w:rsidR="00855C88" w:rsidRPr="00855C88" w:rsidRDefault="00855C88" w:rsidP="00855C88">
      <w:pPr>
        <w:autoSpaceDE w:val="0"/>
        <w:autoSpaceDN w:val="0"/>
        <w:adjustRightInd w:val="0"/>
        <w:jc w:val="center"/>
        <w:outlineLvl w:val="0"/>
        <w:rPr>
          <w:rFonts w:eastAsia="Calibri"/>
          <w:b/>
          <w:bCs/>
          <w:sz w:val="28"/>
          <w:szCs w:val="28"/>
          <w:lang w:eastAsia="zh-CN"/>
        </w:rPr>
      </w:pPr>
      <w:bookmarkStart w:id="50" w:name="Par11"/>
      <w:bookmarkEnd w:id="50"/>
      <w:r w:rsidRPr="00855C88">
        <w:rPr>
          <w:rFonts w:eastAsia="Calibri"/>
          <w:b/>
          <w:bCs/>
          <w:sz w:val="28"/>
          <w:szCs w:val="28"/>
          <w:lang w:eastAsia="zh-CN"/>
        </w:rPr>
        <w:t>II. Порядок проведения отбора получателей субсидии</w:t>
      </w:r>
    </w:p>
    <w:p w:rsidR="00606563" w:rsidRDefault="00606563" w:rsidP="00606563">
      <w:pPr>
        <w:autoSpaceDE w:val="0"/>
        <w:autoSpaceDN w:val="0"/>
        <w:adjustRightInd w:val="0"/>
        <w:jc w:val="both"/>
        <w:rPr>
          <w:rFonts w:eastAsia="Calibri"/>
          <w:sz w:val="28"/>
          <w:szCs w:val="28"/>
          <w:lang w:eastAsia="zh-CN"/>
        </w:rPr>
      </w:pPr>
    </w:p>
    <w:p w:rsidR="00113BE6" w:rsidRPr="009B1384" w:rsidRDefault="00606563" w:rsidP="00D42267">
      <w:pPr>
        <w:autoSpaceDE w:val="0"/>
        <w:autoSpaceDN w:val="0"/>
        <w:adjustRightInd w:val="0"/>
        <w:ind w:firstLine="540"/>
        <w:jc w:val="both"/>
        <w:rPr>
          <w:sz w:val="28"/>
          <w:szCs w:val="28"/>
        </w:rPr>
      </w:pPr>
      <w:r>
        <w:rPr>
          <w:rFonts w:eastAsia="Calibri"/>
          <w:sz w:val="28"/>
          <w:szCs w:val="28"/>
          <w:lang w:eastAsia="zh-CN"/>
        </w:rPr>
        <w:t>8</w:t>
      </w:r>
      <w:r w:rsidR="00D42267">
        <w:rPr>
          <w:rFonts w:eastAsia="Calibri"/>
          <w:sz w:val="28"/>
          <w:szCs w:val="28"/>
          <w:lang w:eastAsia="zh-CN"/>
        </w:rPr>
        <w:t>.</w:t>
      </w:r>
      <w:r w:rsidR="00805B86">
        <w:rPr>
          <w:sz w:val="28"/>
          <w:szCs w:val="28"/>
        </w:rPr>
        <w:t xml:space="preserve">Отбор получателей субсидии осуществляется </w:t>
      </w:r>
      <w:r w:rsidR="00D42267">
        <w:rPr>
          <w:sz w:val="28"/>
          <w:szCs w:val="28"/>
        </w:rPr>
        <w:t xml:space="preserve">в </w:t>
      </w:r>
      <w:r w:rsidR="00805B86" w:rsidRPr="007F5208">
        <w:rPr>
          <w:sz w:val="28"/>
          <w:szCs w:val="28"/>
        </w:rPr>
        <w:t xml:space="preserve">системе </w:t>
      </w:r>
      <w:r w:rsidR="00D42267">
        <w:rPr>
          <w:sz w:val="28"/>
          <w:szCs w:val="28"/>
        </w:rPr>
        <w:t xml:space="preserve">«Электронный бюджет» </w:t>
      </w:r>
      <w:r w:rsidR="00113BE6" w:rsidRPr="009B1384">
        <w:rPr>
          <w:sz w:val="28"/>
          <w:szCs w:val="28"/>
        </w:rPr>
        <w:t>посредством запроса предложений (далее - заявка).</w:t>
      </w:r>
    </w:p>
    <w:p w:rsidR="00113BE6" w:rsidRDefault="00BC1DBB" w:rsidP="00606563">
      <w:pPr>
        <w:autoSpaceDE w:val="0"/>
        <w:autoSpaceDN w:val="0"/>
        <w:adjustRightInd w:val="0"/>
        <w:ind w:firstLine="540"/>
        <w:jc w:val="both"/>
        <w:rPr>
          <w:sz w:val="28"/>
          <w:szCs w:val="28"/>
        </w:rPr>
      </w:pPr>
      <w:r>
        <w:rPr>
          <w:sz w:val="28"/>
          <w:szCs w:val="28"/>
        </w:rPr>
        <w:t>9</w:t>
      </w:r>
      <w:r w:rsidR="00805B86">
        <w:rPr>
          <w:sz w:val="28"/>
          <w:szCs w:val="28"/>
        </w:rPr>
        <w:t>.</w:t>
      </w:r>
      <w:r w:rsidR="00113BE6" w:rsidRPr="0072073B">
        <w:rPr>
          <w:sz w:val="28"/>
          <w:szCs w:val="28"/>
        </w:rPr>
        <w:t xml:space="preserve">Обеспечение доступа к системе </w:t>
      </w:r>
      <w:r w:rsidR="00113BE6">
        <w:rPr>
          <w:sz w:val="28"/>
          <w:szCs w:val="28"/>
        </w:rPr>
        <w:t>«</w:t>
      </w:r>
      <w:r w:rsidR="00113BE6" w:rsidRPr="0072073B">
        <w:rPr>
          <w:sz w:val="28"/>
          <w:szCs w:val="28"/>
        </w:rPr>
        <w:t>Электронный бюджет</w:t>
      </w:r>
      <w:r w:rsidR="00113BE6">
        <w:rPr>
          <w:sz w:val="28"/>
          <w:szCs w:val="28"/>
        </w:rPr>
        <w:t xml:space="preserve">» </w:t>
      </w:r>
      <w:r w:rsidR="00113BE6" w:rsidRPr="0072073B">
        <w:rPr>
          <w:sz w:val="28"/>
          <w:szCs w:val="28"/>
        </w:rPr>
        <w:t xml:space="preserve">осуществляется с использованием федеральной государственной </w:t>
      </w:r>
      <w:r w:rsidR="00113BE6">
        <w:rPr>
          <w:sz w:val="28"/>
          <w:szCs w:val="28"/>
        </w:rPr>
        <w:t>информационной системы «</w:t>
      </w:r>
      <w:r w:rsidR="00113BE6" w:rsidRPr="0072073B">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13BE6">
        <w:rPr>
          <w:sz w:val="28"/>
          <w:szCs w:val="28"/>
        </w:rPr>
        <w:t>»</w:t>
      </w:r>
      <w:r w:rsidR="00113BE6" w:rsidRPr="0072073B">
        <w:rPr>
          <w:sz w:val="28"/>
          <w:szCs w:val="28"/>
        </w:rPr>
        <w:t xml:space="preserve"> (далее </w:t>
      </w:r>
      <w:r w:rsidR="00113BE6">
        <w:rPr>
          <w:sz w:val="28"/>
          <w:szCs w:val="28"/>
        </w:rPr>
        <w:t>–</w:t>
      </w:r>
      <w:r w:rsidR="00113BE6" w:rsidRPr="0072073B">
        <w:rPr>
          <w:sz w:val="28"/>
          <w:szCs w:val="28"/>
        </w:rPr>
        <w:t xml:space="preserve"> единая система идентификации и аутентификации)</w:t>
      </w:r>
      <w:r w:rsidR="00113BE6">
        <w:rPr>
          <w:sz w:val="28"/>
          <w:szCs w:val="28"/>
        </w:rPr>
        <w:t>.</w:t>
      </w:r>
    </w:p>
    <w:p w:rsidR="00113BE6" w:rsidRDefault="00113BE6" w:rsidP="00606563">
      <w:pPr>
        <w:autoSpaceDE w:val="0"/>
        <w:autoSpaceDN w:val="0"/>
        <w:adjustRightInd w:val="0"/>
        <w:ind w:firstLine="540"/>
        <w:jc w:val="both"/>
        <w:rPr>
          <w:sz w:val="28"/>
          <w:szCs w:val="28"/>
        </w:rPr>
      </w:pPr>
      <w:r>
        <w:rPr>
          <w:sz w:val="28"/>
          <w:szCs w:val="28"/>
        </w:rPr>
        <w:t xml:space="preserve">Взаимодействие участников отбора и </w:t>
      </w:r>
      <w:r w:rsidR="00F67A7A">
        <w:rPr>
          <w:sz w:val="28"/>
          <w:szCs w:val="28"/>
        </w:rPr>
        <w:t>главного распорядителя бюджетных средств</w:t>
      </w:r>
      <w:r>
        <w:rPr>
          <w:sz w:val="28"/>
          <w:szCs w:val="28"/>
        </w:rPr>
        <w:t xml:space="preserve"> осуществляется в системе «Электронный бюджет».</w:t>
      </w:r>
    </w:p>
    <w:p w:rsidR="002668A2" w:rsidRPr="002668A2" w:rsidRDefault="002668A2" w:rsidP="002668A2">
      <w:pPr>
        <w:autoSpaceDE w:val="0"/>
        <w:autoSpaceDN w:val="0"/>
        <w:adjustRightInd w:val="0"/>
        <w:ind w:firstLine="540"/>
        <w:jc w:val="both"/>
        <w:rPr>
          <w:sz w:val="28"/>
          <w:szCs w:val="28"/>
        </w:rPr>
      </w:pPr>
      <w:r w:rsidRPr="002668A2">
        <w:rPr>
          <w:sz w:val="28"/>
          <w:szCs w:val="28"/>
        </w:rPr>
        <w:t>Объявление о проведении отбора формируется в электронной форме посредством заполнения соответствующих экранн</w:t>
      </w:r>
      <w:r>
        <w:rPr>
          <w:sz w:val="28"/>
          <w:szCs w:val="28"/>
        </w:rPr>
        <w:t>ых форм веб-интерфейса системы «</w:t>
      </w:r>
      <w:r w:rsidRPr="002668A2">
        <w:rPr>
          <w:sz w:val="28"/>
          <w:szCs w:val="28"/>
        </w:rPr>
        <w:t>Электронный бюджет</w:t>
      </w:r>
      <w:r>
        <w:rPr>
          <w:sz w:val="28"/>
          <w:szCs w:val="28"/>
        </w:rPr>
        <w:t>»</w:t>
      </w:r>
      <w:r w:rsidRPr="002668A2">
        <w:rPr>
          <w:sz w:val="28"/>
          <w:szCs w:val="28"/>
        </w:rPr>
        <w:t xml:space="preserve">, подписывается усиленной квалифицированной электронной подписью </w:t>
      </w:r>
      <w:r>
        <w:rPr>
          <w:sz w:val="28"/>
          <w:szCs w:val="28"/>
        </w:rPr>
        <w:t xml:space="preserve">руководителя </w:t>
      </w:r>
      <w:r w:rsidR="00F67A7A">
        <w:rPr>
          <w:sz w:val="28"/>
          <w:szCs w:val="28"/>
        </w:rPr>
        <w:t>главного распорядителя бюджетных средств</w:t>
      </w:r>
      <w:r w:rsidR="00F67A7A" w:rsidRPr="00111E65">
        <w:rPr>
          <w:sz w:val="28"/>
          <w:szCs w:val="28"/>
        </w:rPr>
        <w:t xml:space="preserve"> </w:t>
      </w:r>
      <w:r w:rsidR="00BC1DBB" w:rsidRPr="00111E65">
        <w:rPr>
          <w:sz w:val="28"/>
          <w:szCs w:val="28"/>
        </w:rPr>
        <w:t>(уполномоченного им лица)</w:t>
      </w:r>
      <w:r w:rsidRPr="002668A2">
        <w:rPr>
          <w:sz w:val="28"/>
          <w:szCs w:val="28"/>
        </w:rPr>
        <w:t>, публикуется на едином портале</w:t>
      </w:r>
      <w:r w:rsidR="00AF77E8">
        <w:rPr>
          <w:sz w:val="28"/>
          <w:szCs w:val="28"/>
        </w:rPr>
        <w:t xml:space="preserve"> </w:t>
      </w:r>
      <w:r w:rsidR="00AF77E8" w:rsidRPr="00AF77E8">
        <w:rPr>
          <w:sz w:val="28"/>
          <w:szCs w:val="28"/>
        </w:rPr>
        <w:t xml:space="preserve">не позднее чем за </w:t>
      </w:r>
      <w:r w:rsidR="00F67A7A">
        <w:rPr>
          <w:sz w:val="28"/>
          <w:szCs w:val="28"/>
        </w:rPr>
        <w:t>один</w:t>
      </w:r>
      <w:r w:rsidR="00AF77E8" w:rsidRPr="00AF77E8">
        <w:rPr>
          <w:sz w:val="28"/>
          <w:szCs w:val="28"/>
        </w:rPr>
        <w:t xml:space="preserve"> рабочи</w:t>
      </w:r>
      <w:r w:rsidR="00F67A7A">
        <w:rPr>
          <w:sz w:val="28"/>
          <w:szCs w:val="28"/>
        </w:rPr>
        <w:t>й день</w:t>
      </w:r>
      <w:r w:rsidR="00AF77E8" w:rsidRPr="00AF77E8">
        <w:rPr>
          <w:sz w:val="28"/>
          <w:szCs w:val="28"/>
        </w:rPr>
        <w:t xml:space="preserve"> до дня начала приема заявок</w:t>
      </w:r>
      <w:r w:rsidRPr="002668A2">
        <w:rPr>
          <w:sz w:val="28"/>
          <w:szCs w:val="28"/>
        </w:rPr>
        <w:t>.</w:t>
      </w:r>
      <w:r w:rsidR="00F67A7A">
        <w:rPr>
          <w:sz w:val="28"/>
          <w:szCs w:val="28"/>
        </w:rPr>
        <w:t xml:space="preserve"> </w:t>
      </w:r>
    </w:p>
    <w:p w:rsidR="002668A2" w:rsidRPr="001A0B6D" w:rsidRDefault="002668A2" w:rsidP="001A0B6D">
      <w:pPr>
        <w:autoSpaceDE w:val="0"/>
        <w:autoSpaceDN w:val="0"/>
        <w:adjustRightInd w:val="0"/>
        <w:ind w:firstLine="540"/>
        <w:jc w:val="both"/>
        <w:rPr>
          <w:rFonts w:eastAsia="Calibri"/>
          <w:sz w:val="28"/>
          <w:szCs w:val="28"/>
          <w:lang w:eastAsia="zh-CN"/>
        </w:rPr>
      </w:pPr>
      <w:r w:rsidRPr="002668A2">
        <w:rPr>
          <w:sz w:val="28"/>
          <w:szCs w:val="28"/>
        </w:rPr>
        <w:t xml:space="preserve">Объявление о проведении отбора размещается на </w:t>
      </w:r>
      <w:r w:rsidR="001A0B6D">
        <w:rPr>
          <w:rFonts w:eastAsia="Calibri"/>
          <w:sz w:val="28"/>
          <w:szCs w:val="28"/>
          <w:lang w:eastAsia="zh-CN"/>
        </w:rPr>
        <w:t>Официальном информационном портале органов местного самоуправления города Ханты-Мансийска в сети Интернет (</w:t>
      </w:r>
      <w:hyperlink r:id="rId14" w:history="1">
        <w:r w:rsidR="001A0B6D">
          <w:rPr>
            <w:rFonts w:eastAsia="Calibri"/>
            <w:color w:val="0000FF"/>
            <w:sz w:val="28"/>
            <w:szCs w:val="28"/>
            <w:lang w:eastAsia="zh-CN"/>
          </w:rPr>
          <w:t>www.admhmansy.ru</w:t>
        </w:r>
      </w:hyperlink>
      <w:r w:rsidR="001A0B6D" w:rsidRPr="00D61FF2">
        <w:rPr>
          <w:rFonts w:eastAsia="Calibri"/>
          <w:sz w:val="28"/>
          <w:szCs w:val="28"/>
          <w:lang w:eastAsia="zh-CN"/>
        </w:rPr>
        <w:t>) (далее - Официальный портал)</w:t>
      </w:r>
      <w:r w:rsidR="001A0B6D">
        <w:rPr>
          <w:rFonts w:eastAsia="Calibri"/>
          <w:sz w:val="28"/>
          <w:szCs w:val="28"/>
          <w:lang w:eastAsia="zh-CN"/>
        </w:rPr>
        <w:t xml:space="preserve"> </w:t>
      </w:r>
      <w:r w:rsidRPr="002668A2">
        <w:rPr>
          <w:sz w:val="28"/>
          <w:szCs w:val="28"/>
        </w:rPr>
        <w:t>одновременно с размещением на едином портале.</w:t>
      </w:r>
    </w:p>
    <w:p w:rsidR="002668A2" w:rsidRPr="002668A2" w:rsidRDefault="002668A2" w:rsidP="002668A2">
      <w:pPr>
        <w:autoSpaceDE w:val="0"/>
        <w:autoSpaceDN w:val="0"/>
        <w:adjustRightInd w:val="0"/>
        <w:ind w:firstLine="540"/>
        <w:jc w:val="both"/>
        <w:rPr>
          <w:sz w:val="28"/>
          <w:szCs w:val="28"/>
        </w:rPr>
      </w:pPr>
      <w:r w:rsidRPr="002668A2">
        <w:rPr>
          <w:sz w:val="28"/>
          <w:szCs w:val="28"/>
        </w:rPr>
        <w:t>Объявление о проведении отбора включает в себя следующую информацию:</w:t>
      </w:r>
    </w:p>
    <w:p w:rsidR="002668A2" w:rsidRPr="002668A2" w:rsidRDefault="002668A2" w:rsidP="002668A2">
      <w:pPr>
        <w:autoSpaceDE w:val="0"/>
        <w:autoSpaceDN w:val="0"/>
        <w:adjustRightInd w:val="0"/>
        <w:ind w:firstLine="540"/>
        <w:jc w:val="both"/>
        <w:rPr>
          <w:sz w:val="28"/>
          <w:szCs w:val="28"/>
        </w:rPr>
      </w:pPr>
      <w:r w:rsidRPr="002668A2">
        <w:rPr>
          <w:sz w:val="28"/>
          <w:szCs w:val="28"/>
        </w:rPr>
        <w:t>- сроки проведения отбора;</w:t>
      </w:r>
    </w:p>
    <w:p w:rsidR="002668A2" w:rsidRPr="002668A2" w:rsidRDefault="002668A2" w:rsidP="002668A2">
      <w:pPr>
        <w:autoSpaceDE w:val="0"/>
        <w:autoSpaceDN w:val="0"/>
        <w:adjustRightInd w:val="0"/>
        <w:ind w:firstLine="540"/>
        <w:jc w:val="both"/>
        <w:rPr>
          <w:sz w:val="28"/>
          <w:szCs w:val="28"/>
        </w:rPr>
      </w:pPr>
      <w:r w:rsidRPr="000A3A54">
        <w:rPr>
          <w:sz w:val="28"/>
          <w:szCs w:val="28"/>
        </w:rPr>
        <w:t xml:space="preserve">- даты начала подачи и окончания приема заявок участников отбора (дата окончания приема заявок не может быть ранее </w:t>
      </w:r>
      <w:r w:rsidR="000A3A54" w:rsidRPr="000A3A54">
        <w:rPr>
          <w:sz w:val="28"/>
          <w:szCs w:val="28"/>
        </w:rPr>
        <w:t>десятого</w:t>
      </w:r>
      <w:r w:rsidRPr="000A3A54">
        <w:rPr>
          <w:sz w:val="28"/>
          <w:szCs w:val="28"/>
        </w:rPr>
        <w:t xml:space="preserve"> календарного дня, следующего за днем размещения объявления о проведении отбора);</w:t>
      </w:r>
    </w:p>
    <w:p w:rsidR="002668A2" w:rsidRPr="002668A2" w:rsidRDefault="002668A2" w:rsidP="002668A2">
      <w:pPr>
        <w:autoSpaceDE w:val="0"/>
        <w:autoSpaceDN w:val="0"/>
        <w:adjustRightInd w:val="0"/>
        <w:ind w:firstLine="540"/>
        <w:jc w:val="both"/>
        <w:rPr>
          <w:sz w:val="28"/>
          <w:szCs w:val="28"/>
        </w:rPr>
      </w:pPr>
      <w:r w:rsidRPr="002668A2">
        <w:rPr>
          <w:sz w:val="28"/>
          <w:szCs w:val="28"/>
        </w:rPr>
        <w:lastRenderedPageBreak/>
        <w:t xml:space="preserve">- наименование, место нахождения, почтовый адрес, адрес электронной почты </w:t>
      </w:r>
      <w:r w:rsidR="001A0B6D">
        <w:rPr>
          <w:sz w:val="28"/>
          <w:szCs w:val="28"/>
        </w:rPr>
        <w:t>Уполномоченного органа</w:t>
      </w:r>
      <w:r w:rsidRPr="002668A2">
        <w:rPr>
          <w:sz w:val="28"/>
          <w:szCs w:val="28"/>
        </w:rPr>
        <w:t>;</w:t>
      </w:r>
    </w:p>
    <w:p w:rsidR="002668A2" w:rsidRPr="002668A2" w:rsidRDefault="002668A2" w:rsidP="002668A2">
      <w:pPr>
        <w:autoSpaceDE w:val="0"/>
        <w:autoSpaceDN w:val="0"/>
        <w:adjustRightInd w:val="0"/>
        <w:ind w:firstLine="540"/>
        <w:jc w:val="both"/>
        <w:rPr>
          <w:sz w:val="28"/>
          <w:szCs w:val="28"/>
        </w:rPr>
      </w:pPr>
      <w:r w:rsidRPr="002668A2">
        <w:rPr>
          <w:sz w:val="28"/>
          <w:szCs w:val="28"/>
        </w:rPr>
        <w:t>- результаты предоставления субсидии;</w:t>
      </w:r>
    </w:p>
    <w:p w:rsidR="002668A2" w:rsidRPr="002668A2" w:rsidRDefault="002668A2" w:rsidP="002668A2">
      <w:pPr>
        <w:autoSpaceDE w:val="0"/>
        <w:autoSpaceDN w:val="0"/>
        <w:adjustRightInd w:val="0"/>
        <w:ind w:firstLine="540"/>
        <w:jc w:val="both"/>
        <w:rPr>
          <w:sz w:val="28"/>
          <w:szCs w:val="28"/>
        </w:rPr>
      </w:pPr>
      <w:r w:rsidRPr="002668A2">
        <w:rPr>
          <w:sz w:val="28"/>
          <w:szCs w:val="28"/>
        </w:rPr>
        <w:t xml:space="preserve">- </w:t>
      </w:r>
      <w:r w:rsidR="001A0B6D">
        <w:rPr>
          <w:sz w:val="28"/>
          <w:szCs w:val="28"/>
        </w:rPr>
        <w:t>доменное</w:t>
      </w:r>
      <w:r w:rsidR="001A0B6D" w:rsidRPr="009B1384">
        <w:rPr>
          <w:sz w:val="28"/>
          <w:szCs w:val="28"/>
        </w:rPr>
        <w:t xml:space="preserve"> им</w:t>
      </w:r>
      <w:r w:rsidR="001A0B6D">
        <w:rPr>
          <w:sz w:val="28"/>
          <w:szCs w:val="28"/>
        </w:rPr>
        <w:t>я</w:t>
      </w:r>
      <w:r w:rsidR="001A0B6D" w:rsidRPr="009B1384">
        <w:rPr>
          <w:sz w:val="28"/>
          <w:szCs w:val="28"/>
        </w:rPr>
        <w:t xml:space="preserve"> и (или) указател</w:t>
      </w:r>
      <w:r w:rsidR="001A0B6D">
        <w:rPr>
          <w:sz w:val="28"/>
          <w:szCs w:val="28"/>
        </w:rPr>
        <w:t>и</w:t>
      </w:r>
      <w:r w:rsidR="001A0B6D" w:rsidRPr="009B1384">
        <w:rPr>
          <w:sz w:val="28"/>
          <w:szCs w:val="28"/>
        </w:rPr>
        <w:t xml:space="preserve"> страниц </w:t>
      </w:r>
      <w:r w:rsidR="001A0B6D" w:rsidRPr="00216519">
        <w:rPr>
          <w:color w:val="000000" w:themeColor="text1"/>
          <w:sz w:val="28"/>
          <w:szCs w:val="28"/>
        </w:rPr>
        <w:t>системы «Электронный бюджет»</w:t>
      </w:r>
      <w:r w:rsidRPr="002668A2">
        <w:rPr>
          <w:sz w:val="28"/>
          <w:szCs w:val="28"/>
        </w:rPr>
        <w:t>;</w:t>
      </w:r>
    </w:p>
    <w:p w:rsidR="002668A2" w:rsidRPr="002668A2" w:rsidRDefault="002668A2" w:rsidP="002668A2">
      <w:pPr>
        <w:autoSpaceDE w:val="0"/>
        <w:autoSpaceDN w:val="0"/>
        <w:adjustRightInd w:val="0"/>
        <w:ind w:firstLine="540"/>
        <w:jc w:val="both"/>
        <w:rPr>
          <w:sz w:val="28"/>
          <w:szCs w:val="28"/>
        </w:rPr>
      </w:pPr>
      <w:r w:rsidRPr="002668A2">
        <w:rPr>
          <w:sz w:val="28"/>
          <w:szCs w:val="28"/>
        </w:rPr>
        <w:t>- требования, предъявляемые к участникам отбора</w:t>
      </w:r>
      <w:r w:rsidR="001A0B6D">
        <w:rPr>
          <w:sz w:val="28"/>
          <w:szCs w:val="28"/>
        </w:rPr>
        <w:t xml:space="preserve">, </w:t>
      </w:r>
      <w:r w:rsidRPr="002668A2">
        <w:rPr>
          <w:sz w:val="28"/>
          <w:szCs w:val="28"/>
        </w:rPr>
        <w:t>перечню документов, представляемых участниками отбора для подтверждения соответствия указанным требованиям</w:t>
      </w:r>
      <w:r w:rsidR="001A0B6D">
        <w:rPr>
          <w:sz w:val="28"/>
          <w:szCs w:val="28"/>
        </w:rPr>
        <w:t>, установленные настоящим Порядком</w:t>
      </w:r>
      <w:r w:rsidRPr="002668A2">
        <w:rPr>
          <w:sz w:val="28"/>
          <w:szCs w:val="28"/>
        </w:rPr>
        <w:t>;</w:t>
      </w:r>
    </w:p>
    <w:p w:rsidR="002668A2" w:rsidRPr="002668A2" w:rsidRDefault="002668A2" w:rsidP="002668A2">
      <w:pPr>
        <w:autoSpaceDE w:val="0"/>
        <w:autoSpaceDN w:val="0"/>
        <w:adjustRightInd w:val="0"/>
        <w:ind w:firstLine="540"/>
        <w:jc w:val="both"/>
        <w:rPr>
          <w:sz w:val="28"/>
          <w:szCs w:val="28"/>
        </w:rPr>
      </w:pPr>
      <w:r w:rsidRPr="002668A2">
        <w:rPr>
          <w:sz w:val="28"/>
          <w:szCs w:val="28"/>
        </w:rPr>
        <w:t>- категории и критерии отбора;</w:t>
      </w:r>
    </w:p>
    <w:p w:rsidR="002668A2" w:rsidRPr="002668A2" w:rsidRDefault="002668A2" w:rsidP="002668A2">
      <w:pPr>
        <w:autoSpaceDE w:val="0"/>
        <w:autoSpaceDN w:val="0"/>
        <w:adjustRightInd w:val="0"/>
        <w:ind w:firstLine="540"/>
        <w:jc w:val="both"/>
        <w:rPr>
          <w:sz w:val="28"/>
          <w:szCs w:val="28"/>
        </w:rPr>
      </w:pPr>
      <w:r w:rsidRPr="002668A2">
        <w:rPr>
          <w:sz w:val="28"/>
          <w:szCs w:val="28"/>
        </w:rPr>
        <w:t>- порядок подачи заявок участниками отбора и требований, предъявляемых к форме и содержанию заявок;</w:t>
      </w:r>
    </w:p>
    <w:p w:rsidR="002668A2" w:rsidRPr="002668A2" w:rsidRDefault="002668A2" w:rsidP="002668A2">
      <w:pPr>
        <w:autoSpaceDE w:val="0"/>
        <w:autoSpaceDN w:val="0"/>
        <w:adjustRightInd w:val="0"/>
        <w:ind w:firstLine="540"/>
        <w:jc w:val="both"/>
        <w:rPr>
          <w:sz w:val="28"/>
          <w:szCs w:val="28"/>
        </w:rPr>
      </w:pPr>
      <w:r w:rsidRPr="002668A2">
        <w:rPr>
          <w:sz w:val="28"/>
          <w:szCs w:val="28"/>
        </w:rPr>
        <w:t>-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2668A2" w:rsidRPr="002668A2" w:rsidRDefault="002668A2" w:rsidP="002668A2">
      <w:pPr>
        <w:autoSpaceDE w:val="0"/>
        <w:autoSpaceDN w:val="0"/>
        <w:adjustRightInd w:val="0"/>
        <w:ind w:firstLine="540"/>
        <w:jc w:val="both"/>
        <w:rPr>
          <w:sz w:val="28"/>
          <w:szCs w:val="28"/>
        </w:rPr>
      </w:pPr>
      <w:r w:rsidRPr="002668A2">
        <w:rPr>
          <w:sz w:val="28"/>
          <w:szCs w:val="28"/>
        </w:rPr>
        <w:t>- правила рассмотрения заявок участников отбора;</w:t>
      </w:r>
    </w:p>
    <w:p w:rsidR="002668A2" w:rsidRPr="002668A2" w:rsidRDefault="002668A2" w:rsidP="002668A2">
      <w:pPr>
        <w:autoSpaceDE w:val="0"/>
        <w:autoSpaceDN w:val="0"/>
        <w:adjustRightInd w:val="0"/>
        <w:ind w:firstLine="540"/>
        <w:jc w:val="both"/>
        <w:rPr>
          <w:sz w:val="28"/>
          <w:szCs w:val="28"/>
        </w:rPr>
      </w:pPr>
      <w:r w:rsidRPr="002668A2">
        <w:rPr>
          <w:sz w:val="28"/>
          <w:szCs w:val="28"/>
        </w:rPr>
        <w:t>- порядок возврата заявок участников отбора на доработку;</w:t>
      </w:r>
    </w:p>
    <w:p w:rsidR="002668A2" w:rsidRPr="002668A2" w:rsidRDefault="002668A2" w:rsidP="002668A2">
      <w:pPr>
        <w:autoSpaceDE w:val="0"/>
        <w:autoSpaceDN w:val="0"/>
        <w:adjustRightInd w:val="0"/>
        <w:ind w:firstLine="540"/>
        <w:jc w:val="both"/>
        <w:rPr>
          <w:sz w:val="28"/>
          <w:szCs w:val="28"/>
        </w:rPr>
      </w:pPr>
      <w:r w:rsidRPr="002668A2">
        <w:rPr>
          <w:sz w:val="28"/>
          <w:szCs w:val="28"/>
        </w:rPr>
        <w:t>- порядок отклонения заявок участников отбора, а также информация об основаниях их отклонения;</w:t>
      </w:r>
    </w:p>
    <w:p w:rsidR="002668A2" w:rsidRPr="002668A2" w:rsidRDefault="002668A2" w:rsidP="002668A2">
      <w:pPr>
        <w:autoSpaceDE w:val="0"/>
        <w:autoSpaceDN w:val="0"/>
        <w:adjustRightInd w:val="0"/>
        <w:ind w:firstLine="540"/>
        <w:jc w:val="both"/>
        <w:rPr>
          <w:sz w:val="28"/>
          <w:szCs w:val="28"/>
        </w:rPr>
      </w:pPr>
      <w:r w:rsidRPr="00D61FF2">
        <w:rPr>
          <w:sz w:val="28"/>
          <w:szCs w:val="28"/>
        </w:rPr>
        <w:t>- объем распределяемой субсидии в рамках отбора, порядок расчета размера субсидии, установленный настоящим порядком, правила распределения</w:t>
      </w:r>
      <w:r w:rsidR="00D61FF2" w:rsidRPr="00D61FF2">
        <w:rPr>
          <w:sz w:val="28"/>
          <w:szCs w:val="28"/>
        </w:rPr>
        <w:t xml:space="preserve"> субсидии по результатам отбора</w:t>
      </w:r>
      <w:r w:rsidRPr="00D61FF2">
        <w:rPr>
          <w:sz w:val="28"/>
          <w:szCs w:val="28"/>
        </w:rPr>
        <w:t>;</w:t>
      </w:r>
    </w:p>
    <w:p w:rsidR="002668A2" w:rsidRPr="002668A2" w:rsidRDefault="002668A2" w:rsidP="002668A2">
      <w:pPr>
        <w:autoSpaceDE w:val="0"/>
        <w:autoSpaceDN w:val="0"/>
        <w:adjustRightInd w:val="0"/>
        <w:ind w:firstLine="540"/>
        <w:jc w:val="both"/>
        <w:rPr>
          <w:sz w:val="28"/>
          <w:szCs w:val="28"/>
        </w:rPr>
      </w:pPr>
      <w:r w:rsidRPr="002668A2">
        <w:rPr>
          <w:sz w:val="28"/>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668A2" w:rsidRPr="002668A2" w:rsidRDefault="002668A2" w:rsidP="002668A2">
      <w:pPr>
        <w:autoSpaceDE w:val="0"/>
        <w:autoSpaceDN w:val="0"/>
        <w:adjustRightInd w:val="0"/>
        <w:ind w:firstLine="540"/>
        <w:jc w:val="both"/>
        <w:rPr>
          <w:sz w:val="28"/>
          <w:szCs w:val="28"/>
        </w:rPr>
      </w:pPr>
      <w:r w:rsidRPr="002668A2">
        <w:rPr>
          <w:sz w:val="28"/>
          <w:szCs w:val="28"/>
        </w:rPr>
        <w:t>- срок, в течение которого победитель (победители) отбора должен подписать соглашение о предоставлении субсидии;</w:t>
      </w:r>
    </w:p>
    <w:p w:rsidR="002668A2" w:rsidRPr="002668A2" w:rsidRDefault="002668A2" w:rsidP="002668A2">
      <w:pPr>
        <w:autoSpaceDE w:val="0"/>
        <w:autoSpaceDN w:val="0"/>
        <w:adjustRightInd w:val="0"/>
        <w:ind w:firstLine="540"/>
        <w:jc w:val="both"/>
        <w:rPr>
          <w:sz w:val="28"/>
          <w:szCs w:val="28"/>
        </w:rPr>
      </w:pPr>
      <w:r w:rsidRPr="002668A2">
        <w:rPr>
          <w:sz w:val="28"/>
          <w:szCs w:val="28"/>
        </w:rPr>
        <w:t>- условия признания получателя субсидии уклонившимся от заключения соглашения;</w:t>
      </w:r>
    </w:p>
    <w:p w:rsidR="002668A2" w:rsidRDefault="002668A2" w:rsidP="002668A2">
      <w:pPr>
        <w:autoSpaceDE w:val="0"/>
        <w:autoSpaceDN w:val="0"/>
        <w:adjustRightInd w:val="0"/>
        <w:ind w:firstLine="540"/>
        <w:jc w:val="both"/>
        <w:rPr>
          <w:sz w:val="28"/>
          <w:szCs w:val="28"/>
        </w:rPr>
      </w:pPr>
      <w:r w:rsidRPr="002668A2">
        <w:rPr>
          <w:sz w:val="28"/>
          <w:szCs w:val="28"/>
        </w:rPr>
        <w:t>- сроки размещения протокола об итогах проведе</w:t>
      </w:r>
      <w:r w:rsidR="00D61FF2">
        <w:rPr>
          <w:sz w:val="28"/>
          <w:szCs w:val="28"/>
        </w:rPr>
        <w:t>ния отбора на едином портале и О</w:t>
      </w:r>
      <w:r w:rsidRPr="002668A2">
        <w:rPr>
          <w:sz w:val="28"/>
          <w:szCs w:val="28"/>
        </w:rPr>
        <w:t>фициальном портале, которые не могут быть позднее 14 календарного дня, следующего за днем определения победителя (победителей) отбора.</w:t>
      </w:r>
    </w:p>
    <w:p w:rsidR="002668A2" w:rsidRDefault="00BC1DBB" w:rsidP="00606563">
      <w:pPr>
        <w:autoSpaceDE w:val="0"/>
        <w:autoSpaceDN w:val="0"/>
        <w:adjustRightInd w:val="0"/>
        <w:ind w:firstLine="540"/>
        <w:jc w:val="both"/>
        <w:rPr>
          <w:sz w:val="28"/>
          <w:szCs w:val="28"/>
        </w:rPr>
      </w:pPr>
      <w:r>
        <w:rPr>
          <w:sz w:val="28"/>
          <w:szCs w:val="28"/>
        </w:rPr>
        <w:t>10.</w:t>
      </w:r>
      <w:r w:rsidRPr="00BC1DBB">
        <w:rPr>
          <w:sz w:val="28"/>
          <w:szCs w:val="28"/>
        </w:rPr>
        <w:t>Инструкция по формированию,</w:t>
      </w:r>
      <w:r>
        <w:rPr>
          <w:sz w:val="28"/>
          <w:szCs w:val="28"/>
        </w:rPr>
        <w:t xml:space="preserve"> заполнению и подаче в системе «</w:t>
      </w:r>
      <w:r w:rsidRPr="00BC1DBB">
        <w:rPr>
          <w:sz w:val="28"/>
          <w:szCs w:val="28"/>
        </w:rPr>
        <w:t>Электронный бюджет</w:t>
      </w:r>
      <w:r>
        <w:rPr>
          <w:sz w:val="28"/>
          <w:szCs w:val="28"/>
        </w:rPr>
        <w:t>»</w:t>
      </w:r>
      <w:r w:rsidRPr="00BC1DBB">
        <w:rPr>
          <w:sz w:val="28"/>
          <w:szCs w:val="28"/>
        </w:rPr>
        <w:t xml:space="preserve"> заявки на участие в отборе размещается на портале предоставления мер финансовой государственной поддержки (https://pro</w:t>
      </w:r>
      <w:r>
        <w:rPr>
          <w:sz w:val="28"/>
          <w:szCs w:val="28"/>
        </w:rPr>
        <w:t>mote.budget.gov.ru/) в разделе «</w:t>
      </w:r>
      <w:r w:rsidRPr="00BC1DBB">
        <w:rPr>
          <w:sz w:val="28"/>
          <w:szCs w:val="28"/>
        </w:rPr>
        <w:t>Техническая поддержка</w:t>
      </w:r>
      <w:r>
        <w:rPr>
          <w:sz w:val="28"/>
          <w:szCs w:val="28"/>
        </w:rPr>
        <w:t>»</w:t>
      </w:r>
      <w:r w:rsidRPr="00BC1DBB">
        <w:rPr>
          <w:sz w:val="28"/>
          <w:szCs w:val="28"/>
        </w:rPr>
        <w:t>.</w:t>
      </w:r>
    </w:p>
    <w:p w:rsidR="00BC1DBB" w:rsidRPr="00BC1DBB" w:rsidRDefault="00BC1DBB" w:rsidP="00BC1DBB">
      <w:pPr>
        <w:autoSpaceDE w:val="0"/>
        <w:autoSpaceDN w:val="0"/>
        <w:adjustRightInd w:val="0"/>
        <w:ind w:firstLine="540"/>
        <w:jc w:val="both"/>
        <w:rPr>
          <w:sz w:val="28"/>
          <w:szCs w:val="28"/>
        </w:rPr>
      </w:pPr>
      <w:r>
        <w:rPr>
          <w:sz w:val="28"/>
          <w:szCs w:val="28"/>
        </w:rPr>
        <w:t>11.</w:t>
      </w:r>
      <w:r w:rsidRPr="00BC1DBB">
        <w:rPr>
          <w:sz w:val="28"/>
          <w:szCs w:val="28"/>
        </w:rPr>
        <w:t>Заявки формируются участниками отбора в электронной форме посредством заполнения соответствующих экранн</w:t>
      </w:r>
      <w:r>
        <w:rPr>
          <w:sz w:val="28"/>
          <w:szCs w:val="28"/>
        </w:rPr>
        <w:t>ых форм веб-интерфейса системы «</w:t>
      </w:r>
      <w:r w:rsidRPr="00BC1DBB">
        <w:rPr>
          <w:sz w:val="28"/>
          <w:szCs w:val="28"/>
        </w:rPr>
        <w:t>Электронный бюджет</w:t>
      </w:r>
      <w:r>
        <w:rPr>
          <w:sz w:val="28"/>
          <w:szCs w:val="28"/>
        </w:rPr>
        <w:t>» и представления в систему «</w:t>
      </w:r>
      <w:r w:rsidRPr="00BC1DBB">
        <w:rPr>
          <w:sz w:val="28"/>
          <w:szCs w:val="28"/>
        </w:rPr>
        <w:t>Электронный бюджет</w:t>
      </w:r>
      <w:r>
        <w:rPr>
          <w:sz w:val="28"/>
          <w:szCs w:val="28"/>
        </w:rPr>
        <w:t>»</w:t>
      </w:r>
      <w:r w:rsidRPr="00BC1DBB">
        <w:rPr>
          <w:sz w:val="28"/>
          <w:szCs w:val="28"/>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BC1DBB" w:rsidRDefault="00BC1DBB" w:rsidP="00BC1DBB">
      <w:pPr>
        <w:autoSpaceDE w:val="0"/>
        <w:autoSpaceDN w:val="0"/>
        <w:adjustRightInd w:val="0"/>
        <w:ind w:firstLine="540"/>
        <w:jc w:val="both"/>
        <w:rPr>
          <w:sz w:val="28"/>
          <w:szCs w:val="28"/>
        </w:rPr>
      </w:pPr>
      <w:r w:rsidRPr="00BC1DBB">
        <w:rPr>
          <w:sz w:val="28"/>
          <w:szCs w:val="28"/>
        </w:rPr>
        <w:t xml:space="preserve">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w:t>
      </w:r>
      <w:r w:rsidRPr="00BC1DBB">
        <w:rPr>
          <w:sz w:val="28"/>
          <w:szCs w:val="28"/>
        </w:rPr>
        <w:lastRenderedPageBreak/>
        <w:t>ознакомление с их содержимым без специальных программных или технологических средств.</w:t>
      </w:r>
    </w:p>
    <w:p w:rsidR="003A1C5B" w:rsidRPr="003A1C5B" w:rsidRDefault="003A1C5B" w:rsidP="003A1C5B">
      <w:pPr>
        <w:autoSpaceDE w:val="0"/>
        <w:autoSpaceDN w:val="0"/>
        <w:adjustRightInd w:val="0"/>
        <w:ind w:firstLine="540"/>
        <w:jc w:val="both"/>
        <w:rPr>
          <w:sz w:val="28"/>
          <w:szCs w:val="28"/>
        </w:rPr>
      </w:pPr>
      <w:r w:rsidRPr="003A1C5B">
        <w:rPr>
          <w:sz w:val="28"/>
          <w:szCs w:val="28"/>
        </w:rPr>
        <w:t xml:space="preserve">Фото- </w:t>
      </w:r>
      <w:r>
        <w:rPr>
          <w:sz w:val="28"/>
          <w:szCs w:val="28"/>
        </w:rPr>
        <w:t>и видеоматериалы, включаемые в з</w:t>
      </w:r>
      <w:r w:rsidRPr="003A1C5B">
        <w:rPr>
          <w:sz w:val="28"/>
          <w:szCs w:val="28"/>
        </w:rPr>
        <w:t>аявку, должны содержать четкое и контрастное изображение высокого качества.</w:t>
      </w:r>
    </w:p>
    <w:p w:rsidR="003A1C5B" w:rsidRPr="003A1C5B" w:rsidRDefault="003A1C5B" w:rsidP="003A1C5B">
      <w:pPr>
        <w:autoSpaceDE w:val="0"/>
        <w:autoSpaceDN w:val="0"/>
        <w:adjustRightInd w:val="0"/>
        <w:ind w:firstLine="540"/>
        <w:jc w:val="both"/>
        <w:rPr>
          <w:sz w:val="28"/>
          <w:szCs w:val="28"/>
        </w:rPr>
      </w:pPr>
      <w:r w:rsidRPr="003A1C5B">
        <w:rPr>
          <w:sz w:val="28"/>
          <w:szCs w:val="28"/>
        </w:rPr>
        <w:t>Документ в электронной форме должен отвечать следующим требованиям:</w:t>
      </w:r>
    </w:p>
    <w:p w:rsidR="003A1C5B" w:rsidRPr="003A1C5B" w:rsidRDefault="003A1C5B" w:rsidP="003A1C5B">
      <w:pPr>
        <w:autoSpaceDE w:val="0"/>
        <w:autoSpaceDN w:val="0"/>
        <w:adjustRightInd w:val="0"/>
        <w:ind w:firstLine="540"/>
        <w:jc w:val="both"/>
        <w:rPr>
          <w:sz w:val="28"/>
          <w:szCs w:val="28"/>
        </w:rPr>
      </w:pPr>
      <w:r w:rsidRPr="003A1C5B">
        <w:rPr>
          <w:sz w:val="28"/>
          <w:szCs w:val="28"/>
        </w:rPr>
        <w:t>обеспечивать сохранение всех реквизитов и аут</w:t>
      </w:r>
      <w:r w:rsidR="00857E54">
        <w:rPr>
          <w:sz w:val="28"/>
          <w:szCs w:val="28"/>
        </w:rPr>
        <w:t>ентичных признаков подлинности;</w:t>
      </w:r>
    </w:p>
    <w:p w:rsidR="003A1C5B" w:rsidRPr="003A1C5B" w:rsidRDefault="003A1C5B" w:rsidP="003A1C5B">
      <w:pPr>
        <w:autoSpaceDE w:val="0"/>
        <w:autoSpaceDN w:val="0"/>
        <w:adjustRightInd w:val="0"/>
        <w:ind w:firstLine="540"/>
        <w:jc w:val="both"/>
        <w:rPr>
          <w:sz w:val="28"/>
          <w:szCs w:val="28"/>
        </w:rPr>
      </w:pPr>
      <w:r w:rsidRPr="003A1C5B">
        <w:rPr>
          <w:sz w:val="28"/>
          <w:szCs w:val="28"/>
        </w:rPr>
        <w:t>сканирование документа на бумажном носителе должно производиться в масштабе 1:1 в черно-белом либо сером цвете (качество 200 - 300 точек на дюйм), сканирование в режиме полной цветопередачи осуществляется при наличии в документе цветных графических изображений либо цветного текста;</w:t>
      </w:r>
    </w:p>
    <w:p w:rsidR="003A1C5B" w:rsidRPr="003A1C5B" w:rsidRDefault="003A1C5B" w:rsidP="003A1C5B">
      <w:pPr>
        <w:autoSpaceDE w:val="0"/>
        <w:autoSpaceDN w:val="0"/>
        <w:adjustRightInd w:val="0"/>
        <w:ind w:firstLine="540"/>
        <w:jc w:val="both"/>
        <w:rPr>
          <w:sz w:val="28"/>
          <w:szCs w:val="28"/>
        </w:rPr>
      </w:pPr>
      <w:r w:rsidRPr="003A1C5B">
        <w:rPr>
          <w:sz w:val="28"/>
          <w:szCs w:val="28"/>
        </w:rPr>
        <w:t>д</w:t>
      </w:r>
      <w:r>
        <w:rPr>
          <w:sz w:val="28"/>
          <w:szCs w:val="28"/>
        </w:rPr>
        <w:t>олжен быть в формате PDF</w:t>
      </w:r>
      <w:r w:rsidRPr="003A1C5B">
        <w:rPr>
          <w:sz w:val="28"/>
          <w:szCs w:val="28"/>
        </w:rPr>
        <w:t>;</w:t>
      </w:r>
    </w:p>
    <w:p w:rsidR="003A1C5B" w:rsidRDefault="003A1C5B" w:rsidP="003A1C5B">
      <w:pPr>
        <w:autoSpaceDE w:val="0"/>
        <w:autoSpaceDN w:val="0"/>
        <w:adjustRightInd w:val="0"/>
        <w:ind w:firstLine="540"/>
        <w:jc w:val="both"/>
        <w:rPr>
          <w:sz w:val="28"/>
          <w:szCs w:val="28"/>
        </w:rPr>
      </w:pPr>
      <w:r w:rsidRPr="003A1C5B">
        <w:rPr>
          <w:sz w:val="28"/>
          <w:szCs w:val="28"/>
        </w:rPr>
        <w:t>каждый от</w:t>
      </w:r>
      <w:r>
        <w:rPr>
          <w:sz w:val="28"/>
          <w:szCs w:val="28"/>
        </w:rPr>
        <w:t>дельный документ прилагаемый к з</w:t>
      </w:r>
      <w:r w:rsidRPr="003A1C5B">
        <w:rPr>
          <w:sz w:val="28"/>
          <w:szCs w:val="28"/>
        </w:rPr>
        <w:t>аявке представляется в виде отдельного файла.</w:t>
      </w:r>
    </w:p>
    <w:p w:rsidR="00857E54" w:rsidRDefault="00857E54" w:rsidP="00857E54">
      <w:pPr>
        <w:autoSpaceDE w:val="0"/>
        <w:autoSpaceDN w:val="0"/>
        <w:adjustRightInd w:val="0"/>
        <w:ind w:firstLine="540"/>
        <w:jc w:val="both"/>
        <w:rPr>
          <w:rFonts w:eastAsia="Calibri"/>
          <w:sz w:val="28"/>
          <w:szCs w:val="28"/>
          <w:lang w:eastAsia="zh-CN"/>
        </w:rPr>
      </w:pPr>
      <w:r w:rsidRPr="00BF1A17">
        <w:rPr>
          <w:rFonts w:eastAsia="Calibri"/>
          <w:sz w:val="28"/>
          <w:szCs w:val="28"/>
          <w:lang w:eastAsia="zh-CN"/>
        </w:rPr>
        <w:t>Отметка о заверении копий документов, предоставляемых участником отбора в соответствии с пункт</w:t>
      </w:r>
      <w:r>
        <w:rPr>
          <w:rFonts w:eastAsia="Calibri"/>
          <w:sz w:val="28"/>
          <w:szCs w:val="28"/>
          <w:lang w:eastAsia="zh-CN"/>
        </w:rPr>
        <w:t>ом</w:t>
      </w:r>
      <w:r w:rsidRPr="00BF1A17">
        <w:rPr>
          <w:rFonts w:eastAsia="Calibri"/>
          <w:sz w:val="28"/>
          <w:szCs w:val="28"/>
          <w:lang w:eastAsia="zh-CN"/>
        </w:rPr>
        <w:t xml:space="preserve"> </w:t>
      </w:r>
      <w:r>
        <w:rPr>
          <w:rFonts w:eastAsia="Calibri"/>
          <w:sz w:val="28"/>
          <w:szCs w:val="28"/>
          <w:lang w:eastAsia="zh-CN"/>
        </w:rPr>
        <w:t>12</w:t>
      </w:r>
      <w:r w:rsidRPr="00BF1A17">
        <w:rPr>
          <w:rFonts w:eastAsia="Calibri"/>
          <w:sz w:val="28"/>
          <w:szCs w:val="28"/>
          <w:lang w:eastAsia="zh-CN"/>
        </w:rPr>
        <w:t xml:space="preserve"> настоящего раздела, проставляется на каждой страниц</w:t>
      </w:r>
      <w:r>
        <w:rPr>
          <w:rFonts w:eastAsia="Calibri"/>
          <w:sz w:val="28"/>
          <w:szCs w:val="28"/>
          <w:lang w:eastAsia="zh-CN"/>
        </w:rPr>
        <w:t>е документа и содержит: надпись «</w:t>
      </w:r>
      <w:r w:rsidRPr="00BF1A17">
        <w:rPr>
          <w:rFonts w:eastAsia="Calibri"/>
          <w:sz w:val="28"/>
          <w:szCs w:val="28"/>
          <w:lang w:eastAsia="zh-CN"/>
        </w:rPr>
        <w:t>Копия верна</w:t>
      </w:r>
      <w:r>
        <w:rPr>
          <w:rFonts w:eastAsia="Calibri"/>
          <w:sz w:val="28"/>
          <w:szCs w:val="28"/>
          <w:lang w:eastAsia="zh-CN"/>
        </w:rPr>
        <w:t>»</w:t>
      </w:r>
      <w:r w:rsidRPr="00BF1A17">
        <w:rPr>
          <w:rFonts w:eastAsia="Calibri"/>
          <w:sz w:val="28"/>
          <w:szCs w:val="28"/>
          <w:lang w:eastAsia="zh-CN"/>
        </w:rPr>
        <w:t xml:space="preserve"> либо синоним, собственноручную подпись участника отбора (уполномоченного лица), расшифровку подписи (фамилия, инициалы).</w:t>
      </w:r>
    </w:p>
    <w:p w:rsidR="00BC1DBB" w:rsidRDefault="00BC1DBB" w:rsidP="00BC1DBB">
      <w:pPr>
        <w:autoSpaceDE w:val="0"/>
        <w:autoSpaceDN w:val="0"/>
        <w:adjustRightInd w:val="0"/>
        <w:ind w:firstLine="540"/>
        <w:jc w:val="both"/>
        <w:rPr>
          <w:sz w:val="28"/>
          <w:szCs w:val="28"/>
        </w:rPr>
      </w:pPr>
      <w:r>
        <w:rPr>
          <w:sz w:val="28"/>
          <w:szCs w:val="28"/>
        </w:rPr>
        <w:t>12.</w:t>
      </w:r>
      <w:r w:rsidRPr="00BC1DBB">
        <w:rPr>
          <w:sz w:val="28"/>
          <w:szCs w:val="28"/>
        </w:rPr>
        <w:t>Участники отбора для участия в</w:t>
      </w:r>
      <w:r>
        <w:rPr>
          <w:sz w:val="28"/>
          <w:szCs w:val="28"/>
        </w:rPr>
        <w:t xml:space="preserve"> отборе представляют в систему «</w:t>
      </w:r>
      <w:r w:rsidRPr="00BC1DBB">
        <w:rPr>
          <w:sz w:val="28"/>
          <w:szCs w:val="28"/>
        </w:rPr>
        <w:t>Электронный бюджет</w:t>
      </w:r>
      <w:r>
        <w:rPr>
          <w:sz w:val="28"/>
          <w:szCs w:val="28"/>
        </w:rPr>
        <w:t>»</w:t>
      </w:r>
      <w:r w:rsidRPr="00BC1DBB">
        <w:rPr>
          <w:sz w:val="28"/>
          <w:szCs w:val="28"/>
        </w:rPr>
        <w:t xml:space="preserve"> электронные копии следующих документов:</w:t>
      </w:r>
    </w:p>
    <w:p w:rsidR="00BF1A17" w:rsidRDefault="00BF1A17" w:rsidP="00BF1A17">
      <w:pPr>
        <w:autoSpaceDE w:val="0"/>
        <w:autoSpaceDN w:val="0"/>
        <w:adjustRightInd w:val="0"/>
        <w:ind w:firstLine="540"/>
        <w:jc w:val="both"/>
        <w:rPr>
          <w:rFonts w:eastAsia="Calibri"/>
          <w:sz w:val="28"/>
          <w:szCs w:val="28"/>
          <w:lang w:eastAsia="zh-CN"/>
        </w:rPr>
      </w:pPr>
      <w:r>
        <w:rPr>
          <w:rFonts w:eastAsia="Calibri"/>
          <w:sz w:val="28"/>
          <w:szCs w:val="28"/>
          <w:lang w:eastAsia="zh-CN"/>
        </w:rPr>
        <w:t>12.1.За р</w:t>
      </w:r>
      <w:r w:rsidRPr="00855C88">
        <w:rPr>
          <w:rFonts w:eastAsia="Calibri"/>
          <w:sz w:val="28"/>
          <w:szCs w:val="28"/>
          <w:lang w:eastAsia="zh-CN"/>
        </w:rPr>
        <w:t>еализаци</w:t>
      </w:r>
      <w:r>
        <w:rPr>
          <w:rFonts w:eastAsia="Calibri"/>
          <w:sz w:val="28"/>
          <w:szCs w:val="28"/>
          <w:lang w:eastAsia="zh-CN"/>
        </w:rPr>
        <w:t>ю</w:t>
      </w:r>
      <w:r w:rsidRPr="00855C88">
        <w:rPr>
          <w:rFonts w:eastAsia="Calibri"/>
          <w:sz w:val="28"/>
          <w:szCs w:val="28"/>
          <w:lang w:eastAsia="zh-CN"/>
        </w:rPr>
        <w:t xml:space="preserve"> продукции растениеводства собственного производства</w:t>
      </w:r>
      <w:r>
        <w:rPr>
          <w:rFonts w:eastAsia="Calibri"/>
          <w:sz w:val="28"/>
          <w:szCs w:val="28"/>
          <w:lang w:eastAsia="zh-CN"/>
        </w:rPr>
        <w:t>:</w:t>
      </w:r>
    </w:p>
    <w:p w:rsidR="00DD7E4E" w:rsidRDefault="00DD7E4E" w:rsidP="00BF1A17">
      <w:pPr>
        <w:autoSpaceDE w:val="0"/>
        <w:autoSpaceDN w:val="0"/>
        <w:adjustRightInd w:val="0"/>
        <w:ind w:firstLine="540"/>
        <w:jc w:val="both"/>
        <w:rPr>
          <w:rFonts w:eastAsia="Calibri"/>
          <w:sz w:val="28"/>
          <w:szCs w:val="28"/>
          <w:lang w:eastAsia="zh-CN"/>
        </w:rPr>
      </w:pPr>
      <w:r w:rsidRPr="00DD7E4E">
        <w:rPr>
          <w:rFonts w:eastAsia="Calibri"/>
          <w:sz w:val="28"/>
          <w:szCs w:val="28"/>
          <w:lang w:eastAsia="zh-CN"/>
        </w:rPr>
        <w:t>предложение об участии в отборе по форме</w:t>
      </w:r>
      <w:r>
        <w:rPr>
          <w:rFonts w:eastAsia="Calibri"/>
          <w:sz w:val="28"/>
          <w:szCs w:val="28"/>
          <w:lang w:eastAsia="zh-CN"/>
        </w:rPr>
        <w:t xml:space="preserve"> согласно приложению 1 к настоящему Порядку;</w:t>
      </w:r>
    </w:p>
    <w:p w:rsidR="00BF1A17" w:rsidRDefault="00BF1A17" w:rsidP="00BF1A17">
      <w:pPr>
        <w:autoSpaceDE w:val="0"/>
        <w:autoSpaceDN w:val="0"/>
        <w:adjustRightInd w:val="0"/>
        <w:ind w:firstLine="540"/>
        <w:jc w:val="both"/>
        <w:rPr>
          <w:rFonts w:eastAsia="Calibri"/>
          <w:sz w:val="28"/>
          <w:szCs w:val="28"/>
          <w:lang w:eastAsia="zh-CN"/>
        </w:rPr>
      </w:pPr>
      <w:r w:rsidRPr="00252A0E">
        <w:rPr>
          <w:rFonts w:eastAsia="Calibri"/>
          <w:sz w:val="28"/>
          <w:szCs w:val="28"/>
          <w:lang w:eastAsia="zh-CN"/>
        </w:rPr>
        <w:t xml:space="preserve">справку-расчет субсидии по форме </w:t>
      </w:r>
      <w:r w:rsidR="00DD7E4E">
        <w:rPr>
          <w:rFonts w:eastAsia="Calibri"/>
          <w:sz w:val="28"/>
          <w:szCs w:val="28"/>
          <w:lang w:eastAsia="zh-CN"/>
        </w:rPr>
        <w:t>согласно приложению 2</w:t>
      </w:r>
      <w:r w:rsidRPr="00252A0E">
        <w:rPr>
          <w:rFonts w:eastAsia="Calibri"/>
          <w:sz w:val="28"/>
          <w:szCs w:val="28"/>
          <w:lang w:eastAsia="zh-CN"/>
        </w:rPr>
        <w:t xml:space="preserve"> к настоящему </w:t>
      </w:r>
      <w:r w:rsidRPr="00DB718E">
        <w:rPr>
          <w:rFonts w:eastAsia="Calibri"/>
          <w:sz w:val="28"/>
          <w:szCs w:val="28"/>
          <w:lang w:eastAsia="zh-CN"/>
        </w:rPr>
        <w:t>Порядку</w:t>
      </w:r>
      <w:r>
        <w:rPr>
          <w:rFonts w:eastAsia="Calibri"/>
          <w:sz w:val="28"/>
          <w:szCs w:val="28"/>
          <w:lang w:eastAsia="zh-CN"/>
        </w:rPr>
        <w:t xml:space="preserve">; </w:t>
      </w:r>
    </w:p>
    <w:p w:rsidR="00097DCC" w:rsidRDefault="00097DCC" w:rsidP="00BF1A17">
      <w:pPr>
        <w:autoSpaceDE w:val="0"/>
        <w:autoSpaceDN w:val="0"/>
        <w:adjustRightInd w:val="0"/>
        <w:ind w:firstLine="540"/>
        <w:jc w:val="both"/>
        <w:rPr>
          <w:rFonts w:eastAsia="Calibri"/>
          <w:sz w:val="28"/>
          <w:szCs w:val="28"/>
          <w:lang w:eastAsia="zh-CN"/>
        </w:rPr>
      </w:pPr>
      <w:r w:rsidRPr="00097DCC">
        <w:rPr>
          <w:rFonts w:eastAsia="Calibri"/>
          <w:sz w:val="28"/>
          <w:szCs w:val="28"/>
          <w:lang w:eastAsia="zh-CN"/>
        </w:rPr>
        <w:t>отчет о достижении значений результатов предоставления субсидии</w:t>
      </w:r>
      <w:r>
        <w:rPr>
          <w:rFonts w:eastAsia="Calibri"/>
          <w:sz w:val="28"/>
          <w:szCs w:val="28"/>
          <w:lang w:eastAsia="zh-CN"/>
        </w:rPr>
        <w:t xml:space="preserve"> за отчетный период (в котором реализована продукция собственного производства)</w:t>
      </w:r>
      <w:r w:rsidRPr="00097DCC">
        <w:rPr>
          <w:rFonts w:eastAsia="Calibri"/>
          <w:sz w:val="28"/>
          <w:szCs w:val="28"/>
          <w:lang w:eastAsia="zh-CN"/>
        </w:rPr>
        <w:t xml:space="preserve"> </w:t>
      </w:r>
      <w:r w:rsidRPr="006B0EE8">
        <w:rPr>
          <w:rFonts w:eastAsia="Calibri"/>
          <w:sz w:val="28"/>
          <w:szCs w:val="28"/>
          <w:lang w:eastAsia="zh-CN"/>
        </w:rPr>
        <w:t xml:space="preserve">по форме </w:t>
      </w:r>
      <w:r w:rsidR="006B0EE8" w:rsidRPr="006B0EE8">
        <w:rPr>
          <w:rFonts w:eastAsia="Calibri"/>
          <w:sz w:val="28"/>
          <w:szCs w:val="28"/>
          <w:lang w:eastAsia="zh-CN"/>
        </w:rPr>
        <w:t xml:space="preserve">согласно приложению </w:t>
      </w:r>
      <w:r w:rsidR="00DD7E4E">
        <w:rPr>
          <w:rFonts w:eastAsia="Calibri"/>
          <w:sz w:val="28"/>
          <w:szCs w:val="28"/>
          <w:lang w:eastAsia="zh-CN"/>
        </w:rPr>
        <w:t>6</w:t>
      </w:r>
      <w:r w:rsidRPr="006B0EE8">
        <w:rPr>
          <w:rFonts w:eastAsia="Calibri"/>
          <w:sz w:val="28"/>
          <w:szCs w:val="28"/>
          <w:lang w:eastAsia="zh-CN"/>
        </w:rPr>
        <w:t xml:space="preserve"> к настоящему Порядку</w:t>
      </w:r>
      <w:r w:rsidR="00E04937" w:rsidRPr="006B0EE8">
        <w:rPr>
          <w:rFonts w:eastAsia="Calibri"/>
          <w:sz w:val="28"/>
          <w:szCs w:val="28"/>
          <w:lang w:eastAsia="zh-CN"/>
        </w:rPr>
        <w:t>;</w:t>
      </w:r>
    </w:p>
    <w:p w:rsidR="00E04937" w:rsidRPr="00DB718E" w:rsidRDefault="00E04937" w:rsidP="00E04937">
      <w:pPr>
        <w:autoSpaceDE w:val="0"/>
        <w:autoSpaceDN w:val="0"/>
        <w:adjustRightInd w:val="0"/>
        <w:ind w:firstLine="540"/>
        <w:jc w:val="both"/>
        <w:rPr>
          <w:rFonts w:eastAsia="Calibri"/>
          <w:sz w:val="28"/>
          <w:szCs w:val="28"/>
          <w:lang w:eastAsia="zh-CN"/>
        </w:rPr>
      </w:pPr>
      <w:r w:rsidRPr="00DB718E">
        <w:rPr>
          <w:rFonts w:eastAsia="Calibri"/>
          <w:sz w:val="28"/>
          <w:szCs w:val="28"/>
          <w:lang w:eastAsia="zh-CN"/>
        </w:rPr>
        <w:t>копию документа, подтверждающего наличие на праве собственности или аренды посевных площадей открытого и (или) защищенного грунта;</w:t>
      </w:r>
    </w:p>
    <w:p w:rsidR="00E04937" w:rsidRPr="00DB718E" w:rsidRDefault="00E04937" w:rsidP="00E04937">
      <w:pPr>
        <w:autoSpaceDE w:val="0"/>
        <w:autoSpaceDN w:val="0"/>
        <w:adjustRightInd w:val="0"/>
        <w:ind w:firstLine="540"/>
        <w:jc w:val="both"/>
        <w:rPr>
          <w:rFonts w:eastAsia="Calibri"/>
          <w:sz w:val="28"/>
          <w:szCs w:val="28"/>
          <w:lang w:eastAsia="zh-CN"/>
        </w:rPr>
      </w:pPr>
      <w:r w:rsidRPr="00DB718E">
        <w:rPr>
          <w:rFonts w:eastAsia="Calibri"/>
          <w:sz w:val="28"/>
          <w:szCs w:val="28"/>
          <w:lang w:eastAsia="zh-CN"/>
        </w:rPr>
        <w:t>копию налоговой декларации по единому сельскохозяйственному налогу за отчетный финансовый год - при предоставлении документов после 25 марта текущего финансового года; за год, предшествующий отчетному финансовому году - при предоставлении документов до 25 марта текущего финансового года или отчет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по форме, утвержденной приказом Минсельхоза России за отчетный финансовый год (за исключением крестьянских (фермерских) хозяйств, сельскохозяйственных потребительских кооперативов);</w:t>
      </w:r>
    </w:p>
    <w:p w:rsidR="00E04937" w:rsidRPr="00DB718E" w:rsidRDefault="00E04937" w:rsidP="00E04937">
      <w:pPr>
        <w:autoSpaceDE w:val="0"/>
        <w:autoSpaceDN w:val="0"/>
        <w:adjustRightInd w:val="0"/>
        <w:ind w:firstLine="540"/>
        <w:jc w:val="both"/>
        <w:rPr>
          <w:rFonts w:eastAsia="Calibri"/>
          <w:sz w:val="28"/>
          <w:szCs w:val="28"/>
          <w:lang w:eastAsia="zh-CN"/>
        </w:rPr>
      </w:pPr>
      <w:r w:rsidRPr="00DB718E">
        <w:rPr>
          <w:rFonts w:eastAsia="Calibri"/>
          <w:sz w:val="28"/>
          <w:szCs w:val="28"/>
          <w:lang w:eastAsia="zh-CN"/>
        </w:rPr>
        <w:t>реквизиты счета участника отбора для перечисления субсидии.</w:t>
      </w:r>
    </w:p>
    <w:p w:rsidR="00E04937" w:rsidRPr="00855C88" w:rsidRDefault="00E04937" w:rsidP="00E04937">
      <w:pPr>
        <w:autoSpaceDE w:val="0"/>
        <w:autoSpaceDN w:val="0"/>
        <w:adjustRightInd w:val="0"/>
        <w:ind w:firstLine="540"/>
        <w:jc w:val="both"/>
        <w:rPr>
          <w:rFonts w:eastAsia="Calibri"/>
          <w:sz w:val="28"/>
          <w:szCs w:val="28"/>
          <w:lang w:eastAsia="zh-CN"/>
        </w:rPr>
      </w:pPr>
      <w:r w:rsidRPr="00DB718E">
        <w:rPr>
          <w:rFonts w:eastAsia="Calibri"/>
          <w:sz w:val="28"/>
          <w:szCs w:val="28"/>
          <w:lang w:eastAsia="zh-CN"/>
        </w:rPr>
        <w:t>копии действующих деклараций о соответствии (сертификатов соответствия), если требования об обязательной сертификации (декларированию) такой продукци</w:t>
      </w:r>
      <w:r>
        <w:rPr>
          <w:rFonts w:eastAsia="Calibri"/>
          <w:sz w:val="28"/>
          <w:szCs w:val="28"/>
          <w:lang w:eastAsia="zh-CN"/>
        </w:rPr>
        <w:t>и установлены законодательством.</w:t>
      </w:r>
    </w:p>
    <w:p w:rsidR="00E04937" w:rsidRDefault="00E04937" w:rsidP="00E04937">
      <w:pPr>
        <w:autoSpaceDE w:val="0"/>
        <w:autoSpaceDN w:val="0"/>
        <w:adjustRightInd w:val="0"/>
        <w:ind w:firstLine="540"/>
        <w:jc w:val="both"/>
        <w:rPr>
          <w:rFonts w:eastAsia="Calibri"/>
          <w:sz w:val="28"/>
          <w:szCs w:val="28"/>
          <w:lang w:eastAsia="zh-CN"/>
        </w:rPr>
      </w:pPr>
      <w:r>
        <w:rPr>
          <w:rFonts w:eastAsia="Calibri"/>
          <w:sz w:val="28"/>
          <w:szCs w:val="28"/>
          <w:lang w:eastAsia="zh-CN"/>
        </w:rPr>
        <w:t>Д</w:t>
      </w:r>
      <w:r w:rsidR="00BF1A17" w:rsidRPr="00DB718E">
        <w:rPr>
          <w:rFonts w:eastAsia="Calibri"/>
          <w:sz w:val="28"/>
          <w:szCs w:val="28"/>
          <w:lang w:eastAsia="zh-CN"/>
        </w:rPr>
        <w:t>окументы, подтверждающие произведенные затраты:</w:t>
      </w:r>
      <w:r w:rsidR="00BF1A17">
        <w:rPr>
          <w:rFonts w:eastAsia="Calibri"/>
          <w:sz w:val="28"/>
          <w:szCs w:val="28"/>
          <w:lang w:eastAsia="zh-CN"/>
        </w:rPr>
        <w:t xml:space="preserve"> </w:t>
      </w:r>
    </w:p>
    <w:p w:rsidR="00E04937" w:rsidRPr="00E04937" w:rsidRDefault="00E04937" w:rsidP="00E04937">
      <w:pPr>
        <w:autoSpaceDE w:val="0"/>
        <w:autoSpaceDN w:val="0"/>
        <w:adjustRightInd w:val="0"/>
        <w:ind w:firstLine="540"/>
        <w:jc w:val="both"/>
        <w:rPr>
          <w:rFonts w:eastAsia="Calibri"/>
          <w:sz w:val="28"/>
          <w:szCs w:val="28"/>
          <w:lang w:eastAsia="zh-CN"/>
        </w:rPr>
      </w:pPr>
      <w:r w:rsidRPr="00E04937">
        <w:rPr>
          <w:rFonts w:eastAsia="Calibri"/>
          <w:sz w:val="28"/>
          <w:szCs w:val="28"/>
          <w:lang w:eastAsia="zh-CN"/>
        </w:rPr>
        <w:lastRenderedPageBreak/>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rsidR="00E04937" w:rsidRPr="00E04937" w:rsidRDefault="00E04937" w:rsidP="00E04937">
      <w:pPr>
        <w:autoSpaceDE w:val="0"/>
        <w:autoSpaceDN w:val="0"/>
        <w:adjustRightInd w:val="0"/>
        <w:ind w:firstLine="540"/>
        <w:jc w:val="both"/>
        <w:rPr>
          <w:rFonts w:eastAsia="Calibri"/>
          <w:sz w:val="28"/>
          <w:szCs w:val="28"/>
          <w:lang w:eastAsia="zh-CN"/>
        </w:rPr>
      </w:pPr>
      <w:r w:rsidRPr="00E04937">
        <w:rPr>
          <w:rFonts w:eastAsia="Calibri"/>
          <w:sz w:val="28"/>
          <w:szCs w:val="28"/>
          <w:lang w:eastAsia="zh-CN"/>
        </w:rPr>
        <w:t>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 авансовых отчетов, ветеринарных сопроводительных документов или их перечень включающий уникальный идентификатор (32-значный код) и бар-код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BF1A17" w:rsidRPr="00DB718E" w:rsidRDefault="00E04937" w:rsidP="00E04937">
      <w:pPr>
        <w:autoSpaceDE w:val="0"/>
        <w:autoSpaceDN w:val="0"/>
        <w:adjustRightInd w:val="0"/>
        <w:ind w:firstLine="540"/>
        <w:jc w:val="both"/>
        <w:rPr>
          <w:rFonts w:eastAsia="Calibri"/>
          <w:sz w:val="28"/>
          <w:szCs w:val="28"/>
          <w:lang w:eastAsia="zh-CN"/>
        </w:rPr>
      </w:pPr>
      <w:r w:rsidRPr="00E04937">
        <w:rPr>
          <w:rFonts w:eastAsia="Calibri"/>
          <w:sz w:val="28"/>
          <w:szCs w:val="28"/>
          <w:lang w:eastAsia="zh-CN"/>
        </w:rPr>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r>
        <w:rPr>
          <w:rFonts w:eastAsia="Calibri"/>
          <w:sz w:val="28"/>
          <w:szCs w:val="28"/>
          <w:lang w:eastAsia="zh-CN"/>
        </w:rPr>
        <w:t>.</w:t>
      </w:r>
    </w:p>
    <w:p w:rsidR="00E04937" w:rsidRDefault="00E04937" w:rsidP="00BF1A17">
      <w:pPr>
        <w:autoSpaceDE w:val="0"/>
        <w:autoSpaceDN w:val="0"/>
        <w:adjustRightInd w:val="0"/>
        <w:ind w:firstLine="540"/>
        <w:jc w:val="both"/>
        <w:rPr>
          <w:rFonts w:eastAsia="Calibri"/>
          <w:sz w:val="28"/>
          <w:szCs w:val="28"/>
          <w:lang w:eastAsia="zh-CN"/>
        </w:rPr>
      </w:pPr>
      <w:r>
        <w:rPr>
          <w:rFonts w:eastAsia="Calibri"/>
          <w:sz w:val="28"/>
          <w:szCs w:val="28"/>
          <w:lang w:eastAsia="zh-CN"/>
        </w:rPr>
        <w:t>Д</w:t>
      </w:r>
      <w:r w:rsidR="00BF1A17" w:rsidRPr="00DB718E">
        <w:rPr>
          <w:rFonts w:eastAsia="Calibri"/>
          <w:sz w:val="28"/>
          <w:szCs w:val="28"/>
          <w:lang w:eastAsia="zh-CN"/>
        </w:rPr>
        <w:t xml:space="preserve">окументы, подтверждающие реализацию продукции растениеводства собственного производства (достижение значений результатов предоставления субсидии): </w:t>
      </w:r>
    </w:p>
    <w:p w:rsidR="00E04937" w:rsidRPr="00E04937" w:rsidRDefault="00E04937" w:rsidP="00E04937">
      <w:pPr>
        <w:autoSpaceDE w:val="0"/>
        <w:autoSpaceDN w:val="0"/>
        <w:adjustRightInd w:val="0"/>
        <w:ind w:firstLine="540"/>
        <w:jc w:val="both"/>
        <w:rPr>
          <w:rFonts w:eastAsia="Calibri"/>
          <w:sz w:val="28"/>
          <w:szCs w:val="28"/>
          <w:lang w:eastAsia="zh-CN"/>
        </w:rPr>
      </w:pPr>
      <w:r w:rsidRPr="00E04937">
        <w:rPr>
          <w:rFonts w:eastAsia="Calibri"/>
          <w:sz w:val="28"/>
          <w:szCs w:val="28"/>
          <w:lang w:eastAsia="zh-CN"/>
        </w:rPr>
        <w:t>копии договоров или реестр договоров купли-продажи (с указанием наименования договора, даты, номера, наименование контрагента);</w:t>
      </w:r>
    </w:p>
    <w:p w:rsidR="00E04937" w:rsidRPr="00E04937" w:rsidRDefault="00E04937" w:rsidP="00E04937">
      <w:pPr>
        <w:autoSpaceDE w:val="0"/>
        <w:autoSpaceDN w:val="0"/>
        <w:adjustRightInd w:val="0"/>
        <w:ind w:firstLine="540"/>
        <w:jc w:val="both"/>
        <w:rPr>
          <w:rFonts w:eastAsia="Calibri"/>
          <w:sz w:val="28"/>
          <w:szCs w:val="28"/>
          <w:lang w:eastAsia="zh-CN"/>
        </w:rPr>
      </w:pPr>
      <w:r w:rsidRPr="00E04937">
        <w:rPr>
          <w:rFonts w:eastAsia="Calibri"/>
          <w:sz w:val="28"/>
          <w:szCs w:val="28"/>
          <w:lang w:eastAsia="zh-CN"/>
        </w:rPr>
        <w:t>копии счетов на оплату (при наличии);</w:t>
      </w:r>
    </w:p>
    <w:p w:rsidR="00E04937" w:rsidRPr="00E04937" w:rsidRDefault="00E04937" w:rsidP="00E04937">
      <w:pPr>
        <w:autoSpaceDE w:val="0"/>
        <w:autoSpaceDN w:val="0"/>
        <w:adjustRightInd w:val="0"/>
        <w:ind w:firstLine="540"/>
        <w:jc w:val="both"/>
        <w:rPr>
          <w:rFonts w:eastAsia="Calibri"/>
          <w:sz w:val="28"/>
          <w:szCs w:val="28"/>
          <w:lang w:eastAsia="zh-CN"/>
        </w:rPr>
      </w:pPr>
      <w:r w:rsidRPr="00E04937">
        <w:rPr>
          <w:rFonts w:eastAsia="Calibri"/>
          <w:sz w:val="28"/>
          <w:szCs w:val="28"/>
          <w:lang w:eastAsia="zh-CN"/>
        </w:rPr>
        <w:t>копии товарно-транспортных накладных, универсальных передаточных документов;</w:t>
      </w:r>
    </w:p>
    <w:p w:rsidR="00E04937" w:rsidRPr="00E04937" w:rsidRDefault="00E04937" w:rsidP="00E04937">
      <w:pPr>
        <w:autoSpaceDE w:val="0"/>
        <w:autoSpaceDN w:val="0"/>
        <w:adjustRightInd w:val="0"/>
        <w:ind w:firstLine="540"/>
        <w:jc w:val="both"/>
        <w:rPr>
          <w:rFonts w:eastAsia="Calibri"/>
          <w:sz w:val="28"/>
          <w:szCs w:val="28"/>
          <w:lang w:eastAsia="zh-CN"/>
        </w:rPr>
      </w:pPr>
      <w:r w:rsidRPr="00E04937">
        <w:rPr>
          <w:rFonts w:eastAsia="Calibri"/>
          <w:sz w:val="28"/>
          <w:szCs w:val="28"/>
          <w:lang w:eastAsia="zh-CN"/>
        </w:rPr>
        <w:t>копии платежных документов, подтверждающих оплату товаров;</w:t>
      </w:r>
    </w:p>
    <w:p w:rsidR="00E04937" w:rsidRPr="00E04937" w:rsidRDefault="00E04937" w:rsidP="00E04937">
      <w:pPr>
        <w:autoSpaceDE w:val="0"/>
        <w:autoSpaceDN w:val="0"/>
        <w:adjustRightInd w:val="0"/>
        <w:ind w:firstLine="540"/>
        <w:jc w:val="both"/>
        <w:rPr>
          <w:rFonts w:eastAsia="Calibri"/>
          <w:sz w:val="28"/>
          <w:szCs w:val="28"/>
          <w:lang w:eastAsia="zh-CN"/>
        </w:rPr>
      </w:pPr>
      <w:r w:rsidRPr="00E04937">
        <w:rPr>
          <w:rFonts w:eastAsia="Calibri"/>
          <w:sz w:val="28"/>
          <w:szCs w:val="28"/>
          <w:lang w:eastAsia="zh-CN"/>
        </w:rPr>
        <w:t>копии актов сверок по договорам поставки продукции (при наличии);</w:t>
      </w:r>
    </w:p>
    <w:p w:rsidR="00BF1A17" w:rsidRPr="00DB718E" w:rsidRDefault="00E04937" w:rsidP="00E04937">
      <w:pPr>
        <w:autoSpaceDE w:val="0"/>
        <w:autoSpaceDN w:val="0"/>
        <w:adjustRightInd w:val="0"/>
        <w:ind w:firstLine="540"/>
        <w:jc w:val="both"/>
        <w:rPr>
          <w:rFonts w:eastAsia="Calibri"/>
          <w:sz w:val="28"/>
          <w:szCs w:val="28"/>
          <w:lang w:eastAsia="zh-CN"/>
        </w:rPr>
      </w:pPr>
      <w:r w:rsidRPr="00E04937">
        <w:rPr>
          <w:rFonts w:eastAsia="Calibri"/>
          <w:sz w:val="28"/>
          <w:szCs w:val="28"/>
          <w:lang w:eastAsia="zh-CN"/>
        </w:rPr>
        <w:t>копии действующих деклараций о соответствии (сертификатов соответствия), если требования об обязательной сертификации (декларированию) такой продукции установлены законодательством</w:t>
      </w:r>
      <w:r>
        <w:rPr>
          <w:rFonts w:eastAsia="Calibri"/>
          <w:sz w:val="28"/>
          <w:szCs w:val="28"/>
          <w:lang w:eastAsia="zh-CN"/>
        </w:rPr>
        <w:t>.</w:t>
      </w:r>
    </w:p>
    <w:p w:rsidR="00BF1A17" w:rsidRDefault="00BF1A17" w:rsidP="00BF1A17">
      <w:pPr>
        <w:autoSpaceDE w:val="0"/>
        <w:autoSpaceDN w:val="0"/>
        <w:adjustRightInd w:val="0"/>
        <w:ind w:firstLine="539"/>
        <w:jc w:val="both"/>
        <w:rPr>
          <w:rFonts w:eastAsia="Calibri"/>
          <w:sz w:val="28"/>
          <w:szCs w:val="28"/>
          <w:lang w:eastAsia="zh-CN"/>
        </w:rPr>
      </w:pPr>
      <w:r>
        <w:rPr>
          <w:rFonts w:eastAsia="Calibri"/>
          <w:sz w:val="28"/>
          <w:szCs w:val="28"/>
          <w:lang w:eastAsia="zh-CN"/>
        </w:rPr>
        <w:t>12.2.На реализацию продукции животноводства собственного производства (за исключением личных подсобных хозяйств):</w:t>
      </w:r>
    </w:p>
    <w:p w:rsidR="00DD7E4E" w:rsidRDefault="00DD7E4E" w:rsidP="00DD7E4E">
      <w:pPr>
        <w:autoSpaceDE w:val="0"/>
        <w:autoSpaceDN w:val="0"/>
        <w:adjustRightInd w:val="0"/>
        <w:ind w:firstLine="540"/>
        <w:jc w:val="both"/>
        <w:rPr>
          <w:rFonts w:eastAsia="Calibri"/>
          <w:sz w:val="28"/>
          <w:szCs w:val="28"/>
          <w:lang w:eastAsia="zh-CN"/>
        </w:rPr>
      </w:pPr>
      <w:r w:rsidRPr="00DD7E4E">
        <w:rPr>
          <w:rFonts w:eastAsia="Calibri"/>
          <w:sz w:val="28"/>
          <w:szCs w:val="28"/>
          <w:lang w:eastAsia="zh-CN"/>
        </w:rPr>
        <w:t>предложение об участии в отборе по форме</w:t>
      </w:r>
      <w:r>
        <w:rPr>
          <w:rFonts w:eastAsia="Calibri"/>
          <w:sz w:val="28"/>
          <w:szCs w:val="28"/>
          <w:lang w:eastAsia="zh-CN"/>
        </w:rPr>
        <w:t xml:space="preserve"> согласно приложению 1 к настоящему Порядку;</w:t>
      </w:r>
    </w:p>
    <w:p w:rsidR="00BF1A17" w:rsidRDefault="00BF1A17" w:rsidP="00BF1A17">
      <w:pPr>
        <w:autoSpaceDE w:val="0"/>
        <w:autoSpaceDN w:val="0"/>
        <w:adjustRightInd w:val="0"/>
        <w:ind w:firstLine="539"/>
        <w:jc w:val="both"/>
        <w:rPr>
          <w:rFonts w:eastAsia="Calibri"/>
          <w:sz w:val="28"/>
          <w:szCs w:val="28"/>
          <w:lang w:eastAsia="zh-CN"/>
        </w:rPr>
      </w:pPr>
      <w:r w:rsidRPr="009974F9">
        <w:rPr>
          <w:rFonts w:eastAsia="Calibri"/>
          <w:sz w:val="28"/>
          <w:szCs w:val="28"/>
          <w:lang w:eastAsia="zh-CN"/>
        </w:rPr>
        <w:t xml:space="preserve">справку-расчет </w:t>
      </w:r>
      <w:r>
        <w:rPr>
          <w:rFonts w:eastAsia="Calibri"/>
          <w:sz w:val="28"/>
          <w:szCs w:val="28"/>
          <w:lang w:eastAsia="zh-CN"/>
        </w:rPr>
        <w:t xml:space="preserve">субсидии по соответствующим направлениям </w:t>
      </w:r>
      <w:r w:rsidR="00252A0E">
        <w:rPr>
          <w:rFonts w:eastAsia="Calibri"/>
          <w:sz w:val="28"/>
          <w:szCs w:val="28"/>
          <w:lang w:eastAsia="zh-CN"/>
        </w:rPr>
        <w:t>и</w:t>
      </w:r>
      <w:r>
        <w:rPr>
          <w:rFonts w:eastAsia="Calibri"/>
          <w:sz w:val="28"/>
          <w:szCs w:val="28"/>
          <w:lang w:eastAsia="zh-CN"/>
        </w:rPr>
        <w:t xml:space="preserve"> формам</w:t>
      </w:r>
      <w:r w:rsidR="00252A0E">
        <w:rPr>
          <w:rFonts w:eastAsia="Calibri"/>
          <w:sz w:val="28"/>
          <w:szCs w:val="28"/>
          <w:lang w:eastAsia="zh-CN"/>
        </w:rPr>
        <w:t xml:space="preserve"> 1-4</w:t>
      </w:r>
      <w:r>
        <w:rPr>
          <w:rFonts w:eastAsia="Calibri"/>
          <w:sz w:val="28"/>
          <w:szCs w:val="28"/>
          <w:lang w:eastAsia="zh-CN"/>
        </w:rPr>
        <w:t xml:space="preserve"> </w:t>
      </w:r>
      <w:r w:rsidRPr="00252A0E">
        <w:rPr>
          <w:rFonts w:eastAsia="Calibri"/>
          <w:sz w:val="28"/>
          <w:szCs w:val="28"/>
          <w:lang w:eastAsia="zh-CN"/>
        </w:rPr>
        <w:t xml:space="preserve">согласно приложению </w:t>
      </w:r>
      <w:r w:rsidR="00DD7E4E">
        <w:rPr>
          <w:rFonts w:eastAsia="Calibri"/>
          <w:sz w:val="28"/>
          <w:szCs w:val="28"/>
          <w:lang w:eastAsia="zh-CN"/>
        </w:rPr>
        <w:t>3</w:t>
      </w:r>
      <w:r w:rsidRPr="00252A0E">
        <w:rPr>
          <w:rFonts w:eastAsia="Calibri"/>
          <w:sz w:val="28"/>
          <w:szCs w:val="28"/>
          <w:lang w:eastAsia="zh-CN"/>
        </w:rPr>
        <w:t xml:space="preserve"> к настоящему Порядку;</w:t>
      </w:r>
    </w:p>
    <w:p w:rsidR="00BF1A17" w:rsidRDefault="00BF1A17" w:rsidP="00BF1A17">
      <w:pPr>
        <w:autoSpaceDE w:val="0"/>
        <w:autoSpaceDN w:val="0"/>
        <w:adjustRightInd w:val="0"/>
        <w:ind w:firstLine="539"/>
        <w:jc w:val="both"/>
        <w:rPr>
          <w:rFonts w:eastAsia="Calibri"/>
          <w:sz w:val="28"/>
          <w:szCs w:val="28"/>
          <w:lang w:eastAsia="zh-CN"/>
        </w:rPr>
      </w:pPr>
      <w:r w:rsidRPr="009974F9">
        <w:rPr>
          <w:rFonts w:eastAsia="Calibri"/>
          <w:sz w:val="28"/>
          <w:szCs w:val="28"/>
          <w:lang w:eastAsia="zh-CN"/>
        </w:rPr>
        <w:t xml:space="preserve">справку-расчет </w:t>
      </w:r>
      <w:r>
        <w:rPr>
          <w:rFonts w:eastAsia="Calibri"/>
          <w:sz w:val="28"/>
          <w:szCs w:val="28"/>
          <w:lang w:eastAsia="zh-CN"/>
        </w:rPr>
        <w:t xml:space="preserve">о движении поголовья соответствующих </w:t>
      </w:r>
      <w:r w:rsidRPr="00252A0E">
        <w:rPr>
          <w:rFonts w:eastAsia="Calibri"/>
          <w:sz w:val="28"/>
          <w:szCs w:val="28"/>
          <w:lang w:eastAsia="zh-CN"/>
        </w:rPr>
        <w:t xml:space="preserve">сельскохозяйственных животных по формам </w:t>
      </w:r>
      <w:r w:rsidR="00910972">
        <w:rPr>
          <w:rFonts w:eastAsia="Calibri"/>
          <w:sz w:val="28"/>
          <w:szCs w:val="28"/>
          <w:lang w:eastAsia="zh-CN"/>
        </w:rPr>
        <w:t>5-9</w:t>
      </w:r>
      <w:r w:rsidR="00252A0E" w:rsidRPr="00252A0E">
        <w:rPr>
          <w:rFonts w:eastAsia="Calibri"/>
          <w:sz w:val="28"/>
          <w:szCs w:val="28"/>
          <w:lang w:eastAsia="zh-CN"/>
        </w:rPr>
        <w:t xml:space="preserve"> </w:t>
      </w:r>
      <w:r w:rsidRPr="00252A0E">
        <w:rPr>
          <w:rFonts w:eastAsia="Calibri"/>
          <w:sz w:val="28"/>
          <w:szCs w:val="28"/>
          <w:lang w:eastAsia="zh-CN"/>
        </w:rPr>
        <w:t xml:space="preserve">согласно приложению </w:t>
      </w:r>
      <w:r w:rsidR="00DD7E4E">
        <w:rPr>
          <w:rFonts w:eastAsia="Calibri"/>
          <w:sz w:val="28"/>
          <w:szCs w:val="28"/>
          <w:lang w:eastAsia="zh-CN"/>
        </w:rPr>
        <w:t>3</w:t>
      </w:r>
      <w:r w:rsidRPr="00252A0E">
        <w:rPr>
          <w:rFonts w:eastAsia="Calibri"/>
          <w:sz w:val="28"/>
          <w:szCs w:val="28"/>
          <w:lang w:eastAsia="zh-CN"/>
        </w:rPr>
        <w:t xml:space="preserve"> к</w:t>
      </w:r>
      <w:r>
        <w:rPr>
          <w:rFonts w:eastAsia="Calibri"/>
          <w:sz w:val="28"/>
          <w:szCs w:val="28"/>
          <w:lang w:eastAsia="zh-CN"/>
        </w:rPr>
        <w:t xml:space="preserve"> настоящему Порядку;</w:t>
      </w:r>
    </w:p>
    <w:p w:rsidR="006B0EE8" w:rsidRDefault="006B0EE8" w:rsidP="006B0EE8">
      <w:pPr>
        <w:autoSpaceDE w:val="0"/>
        <w:autoSpaceDN w:val="0"/>
        <w:adjustRightInd w:val="0"/>
        <w:ind w:firstLine="540"/>
        <w:jc w:val="both"/>
        <w:rPr>
          <w:rFonts w:eastAsia="Calibri"/>
          <w:sz w:val="28"/>
          <w:szCs w:val="28"/>
          <w:lang w:eastAsia="zh-CN"/>
        </w:rPr>
      </w:pPr>
      <w:r w:rsidRPr="00097DCC">
        <w:rPr>
          <w:rFonts w:eastAsia="Calibri"/>
          <w:sz w:val="28"/>
          <w:szCs w:val="28"/>
          <w:lang w:eastAsia="zh-CN"/>
        </w:rPr>
        <w:t>отчет о достижении значений результатов предоставления субсидии</w:t>
      </w:r>
      <w:r>
        <w:rPr>
          <w:rFonts w:eastAsia="Calibri"/>
          <w:sz w:val="28"/>
          <w:szCs w:val="28"/>
          <w:lang w:eastAsia="zh-CN"/>
        </w:rPr>
        <w:t xml:space="preserve"> за отчетный период (в котором реализована продукция собственного производства)</w:t>
      </w:r>
      <w:r w:rsidRPr="00097DCC">
        <w:rPr>
          <w:rFonts w:eastAsia="Calibri"/>
          <w:sz w:val="28"/>
          <w:szCs w:val="28"/>
          <w:lang w:eastAsia="zh-CN"/>
        </w:rPr>
        <w:t xml:space="preserve"> </w:t>
      </w:r>
      <w:r w:rsidRPr="006B0EE8">
        <w:rPr>
          <w:rFonts w:eastAsia="Calibri"/>
          <w:sz w:val="28"/>
          <w:szCs w:val="28"/>
          <w:lang w:eastAsia="zh-CN"/>
        </w:rPr>
        <w:t xml:space="preserve">по форме согласно приложению </w:t>
      </w:r>
      <w:r w:rsidR="00DD7E4E">
        <w:rPr>
          <w:rFonts w:eastAsia="Calibri"/>
          <w:sz w:val="28"/>
          <w:szCs w:val="28"/>
          <w:lang w:eastAsia="zh-CN"/>
        </w:rPr>
        <w:t>6</w:t>
      </w:r>
      <w:r w:rsidRPr="006B0EE8">
        <w:rPr>
          <w:rFonts w:eastAsia="Calibri"/>
          <w:sz w:val="28"/>
          <w:szCs w:val="28"/>
          <w:lang w:eastAsia="zh-CN"/>
        </w:rPr>
        <w:t xml:space="preserve"> к настоящему Порядку;</w:t>
      </w:r>
    </w:p>
    <w:p w:rsidR="009A7A7E" w:rsidRDefault="009A7A7E" w:rsidP="009A7A7E">
      <w:pPr>
        <w:pStyle w:val="ConsPlusNormal"/>
        <w:ind w:firstLine="54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копии документов, подтверждающих наличие 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w:t>
      </w:r>
    </w:p>
    <w:p w:rsidR="009A7A7E" w:rsidRDefault="009A7A7E" w:rsidP="009A7A7E">
      <w:pPr>
        <w:pStyle w:val="ConsPlusNormal"/>
        <w:ind w:firstLine="54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копии документов, подтверждающих соответствие объекта по переработке определенных видов молочной продукции санитарно-эпидемиологическим </w:t>
      </w:r>
      <w:r>
        <w:rPr>
          <w:rFonts w:ascii="Times New Roman" w:eastAsia="Calibri" w:hAnsi="Times New Roman" w:cs="Times New Roman"/>
          <w:sz w:val="28"/>
          <w:szCs w:val="28"/>
          <w:lang w:eastAsia="zh-CN"/>
        </w:rPr>
        <w:lastRenderedPageBreak/>
        <w:t>нормам;</w:t>
      </w:r>
    </w:p>
    <w:p w:rsidR="009A7A7E" w:rsidRPr="00DB718E" w:rsidRDefault="009A7A7E" w:rsidP="009A7A7E">
      <w:pPr>
        <w:autoSpaceDE w:val="0"/>
        <w:autoSpaceDN w:val="0"/>
        <w:adjustRightInd w:val="0"/>
        <w:ind w:firstLine="540"/>
        <w:jc w:val="both"/>
        <w:rPr>
          <w:rFonts w:eastAsia="Calibri"/>
          <w:sz w:val="28"/>
          <w:szCs w:val="28"/>
          <w:lang w:eastAsia="zh-CN"/>
        </w:rPr>
      </w:pPr>
      <w:r w:rsidRPr="00DB718E">
        <w:rPr>
          <w:rFonts w:eastAsia="Calibri"/>
          <w:sz w:val="28"/>
          <w:szCs w:val="28"/>
          <w:lang w:eastAsia="zh-CN"/>
        </w:rPr>
        <w:t>копию налоговой декларации по единому сельскохозяйственному налогу за отчетный финансовый год - при предоставлении документов после 25 марта текущего финансового года; за год, предшествующий отчетному финансовому году - при предоставлении документов до 25 марта текущего финансового года или отчет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по форме, утвержденной приказом Минсельхоза России за отчетный финансовый год (за исключением крестьянских (фермерских) хозяйств, сельскохозяйственных потребительских кооперативов);</w:t>
      </w:r>
    </w:p>
    <w:p w:rsidR="009A7A7E" w:rsidRPr="00C11852" w:rsidRDefault="009A7A7E" w:rsidP="009A7A7E">
      <w:pPr>
        <w:autoSpaceDE w:val="0"/>
        <w:autoSpaceDN w:val="0"/>
        <w:adjustRightInd w:val="0"/>
        <w:ind w:firstLine="539"/>
        <w:jc w:val="both"/>
        <w:rPr>
          <w:rFonts w:eastAsia="Calibri"/>
          <w:sz w:val="28"/>
          <w:szCs w:val="28"/>
          <w:lang w:eastAsia="zh-CN"/>
        </w:rPr>
      </w:pPr>
      <w:r w:rsidRPr="00C11852">
        <w:rPr>
          <w:rFonts w:eastAsia="Calibri"/>
          <w:sz w:val="28"/>
          <w:szCs w:val="28"/>
          <w:lang w:eastAsia="zh-CN"/>
        </w:rPr>
        <w:t>сведения, подтверждающие наличие у свиноводческих хозяйств (организаций) присвоенного зоосанитарного статуса (компартмента) (для получателей субсидии на реализацию мяса свиней собственного производства);</w:t>
      </w:r>
    </w:p>
    <w:p w:rsidR="009A7A7E" w:rsidRPr="00DB718E" w:rsidRDefault="009A7A7E" w:rsidP="009A7A7E">
      <w:pPr>
        <w:autoSpaceDE w:val="0"/>
        <w:autoSpaceDN w:val="0"/>
        <w:adjustRightInd w:val="0"/>
        <w:ind w:firstLine="540"/>
        <w:jc w:val="both"/>
        <w:rPr>
          <w:rFonts w:eastAsia="Calibri"/>
          <w:sz w:val="28"/>
          <w:szCs w:val="28"/>
          <w:lang w:eastAsia="zh-CN"/>
        </w:rPr>
      </w:pPr>
      <w:r w:rsidRPr="00DB718E">
        <w:rPr>
          <w:rFonts w:eastAsia="Calibri"/>
          <w:sz w:val="28"/>
          <w:szCs w:val="28"/>
          <w:lang w:eastAsia="zh-CN"/>
        </w:rPr>
        <w:t>реквизиты счета участника о</w:t>
      </w:r>
      <w:r>
        <w:rPr>
          <w:rFonts w:eastAsia="Calibri"/>
          <w:sz w:val="28"/>
          <w:szCs w:val="28"/>
          <w:lang w:eastAsia="zh-CN"/>
        </w:rPr>
        <w:t>тбора для перечисления субсидии;</w:t>
      </w:r>
    </w:p>
    <w:p w:rsidR="009A7A7E" w:rsidRDefault="009A7A7E" w:rsidP="009A7A7E">
      <w:pPr>
        <w:autoSpaceDE w:val="0"/>
        <w:autoSpaceDN w:val="0"/>
        <w:adjustRightInd w:val="0"/>
        <w:ind w:firstLine="539"/>
        <w:jc w:val="both"/>
        <w:rPr>
          <w:rFonts w:eastAsia="Calibri"/>
          <w:sz w:val="28"/>
          <w:szCs w:val="28"/>
          <w:lang w:eastAsia="zh-CN"/>
        </w:rPr>
      </w:pPr>
      <w:r>
        <w:rPr>
          <w:rFonts w:eastAsia="Calibri"/>
          <w:sz w:val="28"/>
          <w:szCs w:val="28"/>
          <w:lang w:eastAsia="zh-CN"/>
        </w:rPr>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2721D2" w:rsidRDefault="002721D2" w:rsidP="00BF1A17">
      <w:pPr>
        <w:pStyle w:val="ConsPlusNormal"/>
        <w:ind w:firstLine="54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Д</w:t>
      </w:r>
      <w:r w:rsidR="00BF1A17" w:rsidRPr="009974F9">
        <w:rPr>
          <w:rFonts w:ascii="Times New Roman" w:eastAsia="Calibri" w:hAnsi="Times New Roman" w:cs="Times New Roman"/>
          <w:sz w:val="28"/>
          <w:szCs w:val="28"/>
          <w:lang w:eastAsia="zh-CN"/>
        </w:rPr>
        <w:t xml:space="preserve">окументы, подтверждающие произведенные затраты: </w:t>
      </w:r>
    </w:p>
    <w:p w:rsidR="002721D2" w:rsidRPr="002721D2" w:rsidRDefault="002721D2" w:rsidP="002721D2">
      <w:pPr>
        <w:pStyle w:val="ConsPlusNormal"/>
        <w:ind w:firstLine="540"/>
        <w:jc w:val="both"/>
        <w:rPr>
          <w:rFonts w:ascii="Times New Roman" w:eastAsia="Calibri" w:hAnsi="Times New Roman" w:cs="Times New Roman"/>
          <w:sz w:val="28"/>
          <w:szCs w:val="28"/>
          <w:lang w:eastAsia="zh-CN"/>
        </w:rPr>
      </w:pPr>
      <w:bookmarkStart w:id="51" w:name="P542"/>
      <w:bookmarkEnd w:id="51"/>
      <w:r w:rsidRPr="002721D2">
        <w:rPr>
          <w:rFonts w:ascii="Times New Roman" w:eastAsia="Calibri" w:hAnsi="Times New Roman" w:cs="Times New Roman"/>
          <w:sz w:val="28"/>
          <w:szCs w:val="28"/>
          <w:lang w:eastAsia="zh-CN"/>
        </w:rPr>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rsidR="002721D2" w:rsidRPr="002721D2" w:rsidRDefault="002721D2" w:rsidP="002721D2">
      <w:pPr>
        <w:pStyle w:val="ConsPlusNormal"/>
        <w:ind w:firstLine="540"/>
        <w:jc w:val="both"/>
        <w:rPr>
          <w:rFonts w:ascii="Times New Roman" w:eastAsia="Calibri" w:hAnsi="Times New Roman" w:cs="Times New Roman"/>
          <w:sz w:val="28"/>
          <w:szCs w:val="28"/>
          <w:lang w:eastAsia="zh-CN"/>
        </w:rPr>
      </w:pPr>
      <w:r w:rsidRPr="002721D2">
        <w:rPr>
          <w:rFonts w:ascii="Times New Roman" w:eastAsia="Calibri" w:hAnsi="Times New Roman" w:cs="Times New Roman"/>
          <w:sz w:val="28"/>
          <w:szCs w:val="28"/>
          <w:lang w:eastAsia="zh-CN"/>
        </w:rPr>
        <w:t>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 авансовых отчетов, ветеринарных сопроводительных документов или их перечень включающий уникальный идентификатор (32-значный код) и бар-код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BF1A17" w:rsidRDefault="002721D2" w:rsidP="002721D2">
      <w:pPr>
        <w:pStyle w:val="ConsPlusNormal"/>
        <w:ind w:firstLine="540"/>
        <w:jc w:val="both"/>
        <w:rPr>
          <w:rFonts w:ascii="Times New Roman" w:eastAsia="Calibri" w:hAnsi="Times New Roman" w:cs="Times New Roman"/>
          <w:sz w:val="28"/>
          <w:szCs w:val="28"/>
          <w:lang w:eastAsia="zh-CN"/>
        </w:rPr>
      </w:pPr>
      <w:r w:rsidRPr="002721D2">
        <w:rPr>
          <w:rFonts w:ascii="Times New Roman" w:eastAsia="Calibri" w:hAnsi="Times New Roman" w:cs="Times New Roman"/>
          <w:sz w:val="28"/>
          <w:szCs w:val="28"/>
          <w:lang w:eastAsia="zh-CN"/>
        </w:rPr>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rsidR="002721D2" w:rsidRDefault="002721D2" w:rsidP="00BF1A17">
      <w:pPr>
        <w:pStyle w:val="ConsPlusNormal"/>
        <w:ind w:firstLine="54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Д</w:t>
      </w:r>
      <w:r w:rsidR="00BF1A17" w:rsidRPr="009974F9">
        <w:rPr>
          <w:rFonts w:ascii="Times New Roman" w:eastAsia="Calibri" w:hAnsi="Times New Roman" w:cs="Times New Roman"/>
          <w:sz w:val="28"/>
          <w:szCs w:val="28"/>
          <w:lang w:eastAsia="zh-CN"/>
        </w:rPr>
        <w:t xml:space="preserve">окументы, подтверждающие реализацию продукции животноводства собственного производства (достижение значений результатов предоставления субсидии): </w:t>
      </w:r>
    </w:p>
    <w:p w:rsidR="002721D2" w:rsidRPr="002721D2" w:rsidRDefault="002721D2" w:rsidP="002721D2">
      <w:pPr>
        <w:autoSpaceDE w:val="0"/>
        <w:autoSpaceDN w:val="0"/>
        <w:adjustRightInd w:val="0"/>
        <w:ind w:firstLine="539"/>
        <w:jc w:val="both"/>
        <w:rPr>
          <w:rFonts w:eastAsia="Calibri"/>
          <w:sz w:val="28"/>
          <w:szCs w:val="28"/>
          <w:lang w:eastAsia="zh-CN"/>
        </w:rPr>
      </w:pPr>
      <w:r w:rsidRPr="002721D2">
        <w:rPr>
          <w:rFonts w:eastAsia="Calibri"/>
          <w:sz w:val="28"/>
          <w:szCs w:val="28"/>
          <w:lang w:eastAsia="zh-CN"/>
        </w:rPr>
        <w:t>копии договоров или реестр договоров купли-продажи (с указанием наименования договора, даты, номера, наименование контрагента);</w:t>
      </w:r>
    </w:p>
    <w:p w:rsidR="002721D2" w:rsidRPr="002721D2" w:rsidRDefault="002721D2" w:rsidP="002721D2">
      <w:pPr>
        <w:autoSpaceDE w:val="0"/>
        <w:autoSpaceDN w:val="0"/>
        <w:adjustRightInd w:val="0"/>
        <w:ind w:firstLine="539"/>
        <w:jc w:val="both"/>
        <w:rPr>
          <w:rFonts w:eastAsia="Calibri"/>
          <w:sz w:val="28"/>
          <w:szCs w:val="28"/>
          <w:lang w:eastAsia="zh-CN"/>
        </w:rPr>
      </w:pPr>
      <w:r w:rsidRPr="002721D2">
        <w:rPr>
          <w:rFonts w:eastAsia="Calibri"/>
          <w:sz w:val="28"/>
          <w:szCs w:val="28"/>
          <w:lang w:eastAsia="zh-CN"/>
        </w:rPr>
        <w:t>копии счетов на оплату (при наличии);</w:t>
      </w:r>
    </w:p>
    <w:p w:rsidR="002721D2" w:rsidRPr="002721D2" w:rsidRDefault="002721D2" w:rsidP="002721D2">
      <w:pPr>
        <w:autoSpaceDE w:val="0"/>
        <w:autoSpaceDN w:val="0"/>
        <w:adjustRightInd w:val="0"/>
        <w:ind w:firstLine="539"/>
        <w:jc w:val="both"/>
        <w:rPr>
          <w:rFonts w:eastAsia="Calibri"/>
          <w:sz w:val="28"/>
          <w:szCs w:val="28"/>
          <w:lang w:eastAsia="zh-CN"/>
        </w:rPr>
      </w:pPr>
      <w:r w:rsidRPr="002721D2">
        <w:rPr>
          <w:rFonts w:eastAsia="Calibri"/>
          <w:sz w:val="28"/>
          <w:szCs w:val="28"/>
          <w:lang w:eastAsia="zh-CN"/>
        </w:rPr>
        <w:t>копии товарно-транспортных накладных, универсальных передаточных документов;</w:t>
      </w:r>
    </w:p>
    <w:p w:rsidR="002721D2" w:rsidRPr="002721D2" w:rsidRDefault="002721D2" w:rsidP="002721D2">
      <w:pPr>
        <w:autoSpaceDE w:val="0"/>
        <w:autoSpaceDN w:val="0"/>
        <w:adjustRightInd w:val="0"/>
        <w:ind w:firstLine="539"/>
        <w:jc w:val="both"/>
        <w:rPr>
          <w:rFonts w:eastAsia="Calibri"/>
          <w:sz w:val="28"/>
          <w:szCs w:val="28"/>
          <w:lang w:eastAsia="zh-CN"/>
        </w:rPr>
      </w:pPr>
      <w:r w:rsidRPr="002721D2">
        <w:rPr>
          <w:rFonts w:eastAsia="Calibri"/>
          <w:sz w:val="28"/>
          <w:szCs w:val="28"/>
          <w:lang w:eastAsia="zh-CN"/>
        </w:rPr>
        <w:t>копии платежных документов, подтверждающих оплату товаров;</w:t>
      </w:r>
    </w:p>
    <w:p w:rsidR="002721D2" w:rsidRPr="002721D2" w:rsidRDefault="002721D2" w:rsidP="002721D2">
      <w:pPr>
        <w:autoSpaceDE w:val="0"/>
        <w:autoSpaceDN w:val="0"/>
        <w:adjustRightInd w:val="0"/>
        <w:ind w:firstLine="539"/>
        <w:jc w:val="both"/>
        <w:rPr>
          <w:rFonts w:eastAsia="Calibri"/>
          <w:sz w:val="28"/>
          <w:szCs w:val="28"/>
          <w:lang w:eastAsia="zh-CN"/>
        </w:rPr>
      </w:pPr>
      <w:r w:rsidRPr="002721D2">
        <w:rPr>
          <w:rFonts w:eastAsia="Calibri"/>
          <w:sz w:val="28"/>
          <w:szCs w:val="28"/>
          <w:lang w:eastAsia="zh-CN"/>
        </w:rPr>
        <w:t>копии актов сверок по договорам поставки продукции (при наличии);</w:t>
      </w:r>
    </w:p>
    <w:p w:rsidR="002721D2" w:rsidRPr="002721D2" w:rsidRDefault="002721D2" w:rsidP="002721D2">
      <w:pPr>
        <w:autoSpaceDE w:val="0"/>
        <w:autoSpaceDN w:val="0"/>
        <w:adjustRightInd w:val="0"/>
        <w:ind w:firstLine="539"/>
        <w:jc w:val="both"/>
        <w:rPr>
          <w:rFonts w:eastAsia="Calibri"/>
          <w:sz w:val="28"/>
          <w:szCs w:val="28"/>
          <w:lang w:eastAsia="zh-CN"/>
        </w:rPr>
      </w:pPr>
      <w:r w:rsidRPr="002721D2">
        <w:rPr>
          <w:rFonts w:eastAsia="Calibri"/>
          <w:sz w:val="28"/>
          <w:szCs w:val="28"/>
          <w:lang w:eastAsia="zh-CN"/>
        </w:rPr>
        <w:lastRenderedPageBreak/>
        <w:t>копии действующих деклараций о соответствии (сертификатов соответствия), если требования об обязательной сертификации (декларированию) такой продукции установлены законодательством;</w:t>
      </w:r>
    </w:p>
    <w:p w:rsidR="002721D2" w:rsidRDefault="002721D2" w:rsidP="002721D2">
      <w:pPr>
        <w:autoSpaceDE w:val="0"/>
        <w:autoSpaceDN w:val="0"/>
        <w:adjustRightInd w:val="0"/>
        <w:ind w:firstLine="539"/>
        <w:jc w:val="both"/>
        <w:rPr>
          <w:rFonts w:eastAsia="Calibri"/>
          <w:sz w:val="28"/>
          <w:szCs w:val="28"/>
          <w:lang w:eastAsia="zh-CN"/>
        </w:rPr>
      </w:pPr>
      <w:r w:rsidRPr="002721D2">
        <w:rPr>
          <w:rFonts w:eastAsia="Calibri"/>
          <w:sz w:val="28"/>
          <w:szCs w:val="28"/>
          <w:lang w:eastAsia="zh-CN"/>
        </w:rPr>
        <w:t>копии ветеринарных сопроводительных документов или их перечень включающий уникальный идентификатор (32-значный код) и бар-код (предоставляются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BF1A17" w:rsidRDefault="00BF1A17" w:rsidP="002721D2">
      <w:pPr>
        <w:autoSpaceDE w:val="0"/>
        <w:autoSpaceDN w:val="0"/>
        <w:adjustRightInd w:val="0"/>
        <w:ind w:firstLine="539"/>
        <w:jc w:val="both"/>
        <w:rPr>
          <w:rFonts w:eastAsia="Calibri"/>
          <w:sz w:val="28"/>
          <w:szCs w:val="28"/>
          <w:lang w:eastAsia="zh-CN"/>
        </w:rPr>
      </w:pPr>
      <w:r>
        <w:rPr>
          <w:rFonts w:eastAsia="Calibri"/>
          <w:sz w:val="28"/>
          <w:szCs w:val="28"/>
          <w:lang w:eastAsia="zh-CN"/>
        </w:rPr>
        <w:t>12.3.На содержание маточного поголовья сельскохозяйственных животных (за исключением личных подсобных хозяйств):</w:t>
      </w:r>
    </w:p>
    <w:p w:rsidR="00DD7E4E" w:rsidRDefault="00DD7E4E" w:rsidP="00DD7E4E">
      <w:pPr>
        <w:autoSpaceDE w:val="0"/>
        <w:autoSpaceDN w:val="0"/>
        <w:adjustRightInd w:val="0"/>
        <w:ind w:firstLine="540"/>
        <w:jc w:val="both"/>
        <w:rPr>
          <w:rFonts w:eastAsia="Calibri"/>
          <w:sz w:val="28"/>
          <w:szCs w:val="28"/>
          <w:lang w:eastAsia="zh-CN"/>
        </w:rPr>
      </w:pPr>
      <w:r w:rsidRPr="00DD7E4E">
        <w:rPr>
          <w:rFonts w:eastAsia="Calibri"/>
          <w:sz w:val="28"/>
          <w:szCs w:val="28"/>
          <w:lang w:eastAsia="zh-CN"/>
        </w:rPr>
        <w:t>предложение об участии в отборе по форме</w:t>
      </w:r>
      <w:r>
        <w:rPr>
          <w:rFonts w:eastAsia="Calibri"/>
          <w:sz w:val="28"/>
          <w:szCs w:val="28"/>
          <w:lang w:eastAsia="zh-CN"/>
        </w:rPr>
        <w:t xml:space="preserve"> согласно приложению 1 к настоящему Порядку;</w:t>
      </w:r>
    </w:p>
    <w:p w:rsidR="00BF1A17" w:rsidRDefault="00BF1A17" w:rsidP="00BF1A17">
      <w:pPr>
        <w:autoSpaceDE w:val="0"/>
        <w:autoSpaceDN w:val="0"/>
        <w:adjustRightInd w:val="0"/>
        <w:ind w:firstLine="539"/>
        <w:jc w:val="both"/>
        <w:rPr>
          <w:rFonts w:eastAsia="Calibri"/>
          <w:sz w:val="28"/>
          <w:szCs w:val="28"/>
          <w:lang w:eastAsia="zh-CN"/>
        </w:rPr>
      </w:pPr>
      <w:r w:rsidRPr="009974F9">
        <w:rPr>
          <w:rFonts w:eastAsia="Calibri"/>
          <w:sz w:val="28"/>
          <w:szCs w:val="28"/>
          <w:lang w:eastAsia="zh-CN"/>
        </w:rPr>
        <w:t xml:space="preserve">справку-расчет </w:t>
      </w:r>
      <w:r>
        <w:rPr>
          <w:rFonts w:eastAsia="Calibri"/>
          <w:sz w:val="28"/>
          <w:szCs w:val="28"/>
          <w:lang w:eastAsia="zh-CN"/>
        </w:rPr>
        <w:t>субсидии по соответствующим направлениям и форм</w:t>
      </w:r>
      <w:r w:rsidR="00015DC6">
        <w:rPr>
          <w:rFonts w:eastAsia="Calibri"/>
          <w:sz w:val="28"/>
          <w:szCs w:val="28"/>
          <w:lang w:eastAsia="zh-CN"/>
        </w:rPr>
        <w:t>е</w:t>
      </w:r>
      <w:r w:rsidR="00252A0E">
        <w:rPr>
          <w:rFonts w:eastAsia="Calibri"/>
          <w:sz w:val="28"/>
          <w:szCs w:val="28"/>
          <w:lang w:eastAsia="zh-CN"/>
        </w:rPr>
        <w:t xml:space="preserve"> 4</w:t>
      </w:r>
      <w:r>
        <w:rPr>
          <w:rFonts w:eastAsia="Calibri"/>
          <w:sz w:val="28"/>
          <w:szCs w:val="28"/>
          <w:lang w:eastAsia="zh-CN"/>
        </w:rPr>
        <w:t xml:space="preserve"> </w:t>
      </w:r>
      <w:r w:rsidRPr="00252A0E">
        <w:rPr>
          <w:rFonts w:eastAsia="Calibri"/>
          <w:sz w:val="28"/>
          <w:szCs w:val="28"/>
          <w:lang w:eastAsia="zh-CN"/>
        </w:rPr>
        <w:t xml:space="preserve">согласно приложению </w:t>
      </w:r>
      <w:r w:rsidR="00DD7E4E">
        <w:rPr>
          <w:rFonts w:eastAsia="Calibri"/>
          <w:sz w:val="28"/>
          <w:szCs w:val="28"/>
          <w:lang w:eastAsia="zh-CN"/>
        </w:rPr>
        <w:t>3</w:t>
      </w:r>
      <w:r w:rsidRPr="00252A0E">
        <w:rPr>
          <w:rFonts w:eastAsia="Calibri"/>
          <w:sz w:val="28"/>
          <w:szCs w:val="28"/>
          <w:lang w:eastAsia="zh-CN"/>
        </w:rPr>
        <w:t xml:space="preserve"> к настоящему Порядку;</w:t>
      </w:r>
    </w:p>
    <w:p w:rsidR="00BF1A17" w:rsidRPr="00015DC6" w:rsidRDefault="00BF1A17" w:rsidP="00BF1A17">
      <w:pPr>
        <w:autoSpaceDE w:val="0"/>
        <w:autoSpaceDN w:val="0"/>
        <w:adjustRightInd w:val="0"/>
        <w:ind w:firstLine="539"/>
        <w:jc w:val="both"/>
        <w:rPr>
          <w:rFonts w:eastAsia="Calibri"/>
          <w:sz w:val="28"/>
          <w:szCs w:val="28"/>
          <w:lang w:eastAsia="zh-CN"/>
        </w:rPr>
      </w:pPr>
      <w:r w:rsidRPr="00015DC6">
        <w:rPr>
          <w:rFonts w:eastAsia="Calibri"/>
          <w:sz w:val="28"/>
          <w:szCs w:val="28"/>
          <w:lang w:eastAsia="zh-CN"/>
        </w:rPr>
        <w:t>справку-расчет о движении поголовья соответствующих сельскохозяйственных животных по формам</w:t>
      </w:r>
      <w:r w:rsidR="00015DC6" w:rsidRPr="00015DC6">
        <w:rPr>
          <w:rFonts w:eastAsia="Calibri"/>
          <w:sz w:val="28"/>
          <w:szCs w:val="28"/>
          <w:lang w:eastAsia="zh-CN"/>
        </w:rPr>
        <w:t xml:space="preserve"> 5-8</w:t>
      </w:r>
      <w:r w:rsidRPr="00015DC6">
        <w:rPr>
          <w:rFonts w:eastAsia="Calibri"/>
          <w:sz w:val="28"/>
          <w:szCs w:val="28"/>
          <w:lang w:eastAsia="zh-CN"/>
        </w:rPr>
        <w:t xml:space="preserve"> согласно приложению </w:t>
      </w:r>
      <w:r w:rsidR="00DD7E4E">
        <w:rPr>
          <w:rFonts w:eastAsia="Calibri"/>
          <w:sz w:val="28"/>
          <w:szCs w:val="28"/>
          <w:lang w:eastAsia="zh-CN"/>
        </w:rPr>
        <w:t>3</w:t>
      </w:r>
      <w:r w:rsidRPr="00015DC6">
        <w:rPr>
          <w:rFonts w:eastAsia="Calibri"/>
          <w:sz w:val="28"/>
          <w:szCs w:val="28"/>
          <w:lang w:eastAsia="zh-CN"/>
        </w:rPr>
        <w:t xml:space="preserve"> к настоящему Порядку;</w:t>
      </w:r>
    </w:p>
    <w:p w:rsidR="00323AE3" w:rsidRPr="00DB718E" w:rsidRDefault="00323AE3" w:rsidP="00323AE3">
      <w:pPr>
        <w:autoSpaceDE w:val="0"/>
        <w:autoSpaceDN w:val="0"/>
        <w:adjustRightInd w:val="0"/>
        <w:ind w:firstLine="540"/>
        <w:jc w:val="both"/>
        <w:rPr>
          <w:rFonts w:eastAsia="Calibri"/>
          <w:sz w:val="28"/>
          <w:szCs w:val="28"/>
          <w:lang w:eastAsia="zh-CN"/>
        </w:rPr>
      </w:pPr>
      <w:r w:rsidRPr="00DB718E">
        <w:rPr>
          <w:rFonts w:eastAsia="Calibri"/>
          <w:sz w:val="28"/>
          <w:szCs w:val="28"/>
          <w:lang w:eastAsia="zh-CN"/>
        </w:rPr>
        <w:t>копию налоговой декларации по единому сельскохозяйственному налогу за отчетный финансовый год - при предоставлении документов после 25 марта текущего финансового года; за год, предшествующий отчетному финансовому году - при предоставлении документов до 25 марта текущего финансового года или отчет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по форме, утвержденной приказом Минсельхоза России за отчетный финансовый год (за исключением крестьянских (фермерских) хозяйств, сельскохозяйственных потребительских кооперативов);</w:t>
      </w:r>
    </w:p>
    <w:p w:rsidR="00323AE3" w:rsidRPr="00DB718E" w:rsidRDefault="00323AE3" w:rsidP="00323AE3">
      <w:pPr>
        <w:autoSpaceDE w:val="0"/>
        <w:autoSpaceDN w:val="0"/>
        <w:adjustRightInd w:val="0"/>
        <w:ind w:firstLine="540"/>
        <w:jc w:val="both"/>
        <w:rPr>
          <w:rFonts w:eastAsia="Calibri"/>
          <w:sz w:val="28"/>
          <w:szCs w:val="28"/>
          <w:lang w:eastAsia="zh-CN"/>
        </w:rPr>
      </w:pPr>
      <w:r w:rsidRPr="00DB718E">
        <w:rPr>
          <w:rFonts w:eastAsia="Calibri"/>
          <w:sz w:val="28"/>
          <w:szCs w:val="28"/>
          <w:lang w:eastAsia="zh-CN"/>
        </w:rPr>
        <w:t>реквизиты счета участника о</w:t>
      </w:r>
      <w:r>
        <w:rPr>
          <w:rFonts w:eastAsia="Calibri"/>
          <w:sz w:val="28"/>
          <w:szCs w:val="28"/>
          <w:lang w:eastAsia="zh-CN"/>
        </w:rPr>
        <w:t>тбора для перечисления субсидии;</w:t>
      </w:r>
    </w:p>
    <w:p w:rsidR="00323AE3" w:rsidRDefault="00323AE3" w:rsidP="00323AE3">
      <w:pPr>
        <w:autoSpaceDE w:val="0"/>
        <w:autoSpaceDN w:val="0"/>
        <w:adjustRightInd w:val="0"/>
        <w:ind w:firstLine="539"/>
        <w:jc w:val="both"/>
        <w:rPr>
          <w:rFonts w:eastAsia="Calibri"/>
          <w:sz w:val="28"/>
          <w:szCs w:val="28"/>
          <w:lang w:eastAsia="zh-CN"/>
        </w:rPr>
      </w:pPr>
      <w:r>
        <w:rPr>
          <w:rFonts w:eastAsia="Calibri"/>
          <w:sz w:val="28"/>
          <w:szCs w:val="28"/>
          <w:lang w:eastAsia="zh-CN"/>
        </w:rPr>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323AE3" w:rsidRDefault="00323AE3" w:rsidP="00BF1A17">
      <w:pPr>
        <w:pStyle w:val="ConsPlusNormal"/>
        <w:ind w:firstLine="54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Д</w:t>
      </w:r>
      <w:r w:rsidR="00BF1A17" w:rsidRPr="009974F9">
        <w:rPr>
          <w:rFonts w:ascii="Times New Roman" w:eastAsia="Calibri" w:hAnsi="Times New Roman" w:cs="Times New Roman"/>
          <w:sz w:val="28"/>
          <w:szCs w:val="28"/>
          <w:lang w:eastAsia="zh-CN"/>
        </w:rPr>
        <w:t xml:space="preserve">окументы, подтверждающие произведенные затраты: </w:t>
      </w:r>
    </w:p>
    <w:p w:rsidR="00A3731E" w:rsidRPr="00A3731E" w:rsidRDefault="00A3731E" w:rsidP="00A3731E">
      <w:pPr>
        <w:pStyle w:val="ConsPlusNormal"/>
        <w:ind w:firstLine="540"/>
        <w:jc w:val="both"/>
        <w:rPr>
          <w:rFonts w:ascii="Times New Roman" w:eastAsia="Calibri" w:hAnsi="Times New Roman" w:cs="Times New Roman"/>
          <w:sz w:val="28"/>
          <w:szCs w:val="28"/>
          <w:lang w:eastAsia="zh-CN"/>
        </w:rPr>
      </w:pPr>
      <w:r w:rsidRPr="00A3731E">
        <w:rPr>
          <w:rFonts w:ascii="Times New Roman" w:eastAsia="Calibri" w:hAnsi="Times New Roman" w:cs="Times New Roman"/>
          <w:sz w:val="28"/>
          <w:szCs w:val="28"/>
          <w:lang w:eastAsia="zh-CN"/>
        </w:rPr>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rsidR="00A3731E" w:rsidRPr="00A3731E" w:rsidRDefault="00A3731E" w:rsidP="00A3731E">
      <w:pPr>
        <w:pStyle w:val="ConsPlusNormal"/>
        <w:ind w:firstLine="540"/>
        <w:jc w:val="both"/>
        <w:rPr>
          <w:rFonts w:ascii="Times New Roman" w:eastAsia="Calibri" w:hAnsi="Times New Roman" w:cs="Times New Roman"/>
          <w:sz w:val="28"/>
          <w:szCs w:val="28"/>
          <w:lang w:eastAsia="zh-CN"/>
        </w:rPr>
      </w:pPr>
      <w:r w:rsidRPr="00A3731E">
        <w:rPr>
          <w:rFonts w:ascii="Times New Roman" w:eastAsia="Calibri" w:hAnsi="Times New Roman" w:cs="Times New Roman"/>
          <w:sz w:val="28"/>
          <w:szCs w:val="28"/>
          <w:lang w:eastAsia="zh-CN"/>
        </w:rPr>
        <w:t>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 авансовых отчетов, ветеринарных сопроводительных документов или их перечень включающий уникальный идентификатор (32-значный код) и бар-код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BF1A17" w:rsidRDefault="00A3731E" w:rsidP="00A3731E">
      <w:pPr>
        <w:pStyle w:val="ConsPlusNormal"/>
        <w:ind w:firstLine="540"/>
        <w:jc w:val="both"/>
        <w:rPr>
          <w:rFonts w:ascii="Times New Roman" w:eastAsia="Calibri" w:hAnsi="Times New Roman" w:cs="Times New Roman"/>
          <w:sz w:val="28"/>
          <w:szCs w:val="28"/>
          <w:lang w:eastAsia="zh-CN"/>
        </w:rPr>
      </w:pPr>
      <w:r w:rsidRPr="00A3731E">
        <w:rPr>
          <w:rFonts w:ascii="Times New Roman" w:eastAsia="Calibri" w:hAnsi="Times New Roman" w:cs="Times New Roman"/>
          <w:sz w:val="28"/>
          <w:szCs w:val="28"/>
          <w:lang w:eastAsia="zh-CN"/>
        </w:rPr>
        <w:t xml:space="preserve">копии платежных документов, подтверждающих оплату товаров, </w:t>
      </w:r>
      <w:r w:rsidRPr="00A3731E">
        <w:rPr>
          <w:rFonts w:ascii="Times New Roman" w:eastAsia="Calibri" w:hAnsi="Times New Roman" w:cs="Times New Roman"/>
          <w:sz w:val="28"/>
          <w:szCs w:val="28"/>
          <w:lang w:eastAsia="zh-CN"/>
        </w:rPr>
        <w:lastRenderedPageBreak/>
        <w:t>выполненных работ, оказанных услуг, выплату заработной платы, компенсационных и стимулирующих выплат, расчетов с персоналом.</w:t>
      </w:r>
    </w:p>
    <w:p w:rsidR="00BF1A17" w:rsidRDefault="00BF1A17" w:rsidP="00BF1A17">
      <w:pPr>
        <w:autoSpaceDE w:val="0"/>
        <w:autoSpaceDN w:val="0"/>
        <w:adjustRightInd w:val="0"/>
        <w:ind w:firstLine="540"/>
        <w:jc w:val="both"/>
        <w:rPr>
          <w:rFonts w:eastAsia="Calibri"/>
          <w:sz w:val="28"/>
          <w:szCs w:val="28"/>
          <w:lang w:eastAsia="zh-CN"/>
        </w:rPr>
      </w:pPr>
      <w:r>
        <w:rPr>
          <w:rFonts w:eastAsia="Calibri"/>
          <w:sz w:val="28"/>
          <w:szCs w:val="28"/>
          <w:lang w:eastAsia="zh-CN"/>
        </w:rPr>
        <w:t>12.4.На содержание маточного поголовья животных в личных подсобных хозяйствах:</w:t>
      </w:r>
    </w:p>
    <w:p w:rsidR="00DD7E4E" w:rsidRDefault="00DD7E4E" w:rsidP="00DD7E4E">
      <w:pPr>
        <w:autoSpaceDE w:val="0"/>
        <w:autoSpaceDN w:val="0"/>
        <w:adjustRightInd w:val="0"/>
        <w:ind w:firstLine="540"/>
        <w:jc w:val="both"/>
        <w:rPr>
          <w:rFonts w:eastAsia="Calibri"/>
          <w:sz w:val="28"/>
          <w:szCs w:val="28"/>
          <w:lang w:eastAsia="zh-CN"/>
        </w:rPr>
      </w:pPr>
      <w:r w:rsidRPr="00DD7E4E">
        <w:rPr>
          <w:rFonts w:eastAsia="Calibri"/>
          <w:sz w:val="28"/>
          <w:szCs w:val="28"/>
          <w:lang w:eastAsia="zh-CN"/>
        </w:rPr>
        <w:t>предложение об участии в отборе по форме</w:t>
      </w:r>
      <w:r>
        <w:rPr>
          <w:rFonts w:eastAsia="Calibri"/>
          <w:sz w:val="28"/>
          <w:szCs w:val="28"/>
          <w:lang w:eastAsia="zh-CN"/>
        </w:rPr>
        <w:t xml:space="preserve"> согласно приложению 1 к настоящему Порядку;</w:t>
      </w:r>
    </w:p>
    <w:p w:rsidR="000D3F5C" w:rsidRDefault="000D3F5C" w:rsidP="000D3F5C">
      <w:pPr>
        <w:autoSpaceDE w:val="0"/>
        <w:autoSpaceDN w:val="0"/>
        <w:adjustRightInd w:val="0"/>
        <w:ind w:firstLine="540"/>
        <w:jc w:val="both"/>
        <w:rPr>
          <w:rFonts w:eastAsia="Calibri"/>
          <w:sz w:val="28"/>
          <w:szCs w:val="28"/>
          <w:lang w:eastAsia="zh-CN"/>
        </w:rPr>
      </w:pPr>
      <w:r>
        <w:rPr>
          <w:rFonts w:eastAsia="Calibri"/>
          <w:sz w:val="28"/>
          <w:szCs w:val="28"/>
          <w:lang w:eastAsia="zh-CN"/>
        </w:rPr>
        <w:t>копия документа, удостоверяющего личность гражданина;</w:t>
      </w:r>
    </w:p>
    <w:p w:rsidR="006B0EE8" w:rsidRDefault="006B0EE8" w:rsidP="006B0EE8">
      <w:pPr>
        <w:autoSpaceDE w:val="0"/>
        <w:autoSpaceDN w:val="0"/>
        <w:adjustRightInd w:val="0"/>
        <w:ind w:firstLine="540"/>
        <w:jc w:val="both"/>
        <w:rPr>
          <w:rFonts w:eastAsia="Calibri"/>
          <w:sz w:val="28"/>
          <w:szCs w:val="28"/>
          <w:lang w:eastAsia="zh-CN"/>
        </w:rPr>
      </w:pPr>
      <w:r w:rsidRPr="00097DCC">
        <w:rPr>
          <w:rFonts w:eastAsia="Calibri"/>
          <w:sz w:val="28"/>
          <w:szCs w:val="28"/>
          <w:lang w:eastAsia="zh-CN"/>
        </w:rPr>
        <w:t>отчет о достижении значений результатов предоставления субсидии</w:t>
      </w:r>
      <w:r>
        <w:rPr>
          <w:rFonts w:eastAsia="Calibri"/>
          <w:sz w:val="28"/>
          <w:szCs w:val="28"/>
          <w:lang w:eastAsia="zh-CN"/>
        </w:rPr>
        <w:t xml:space="preserve"> за отчетный период (в котором реализована продукция собственного производства)</w:t>
      </w:r>
      <w:r w:rsidRPr="00097DCC">
        <w:rPr>
          <w:rFonts w:eastAsia="Calibri"/>
          <w:sz w:val="28"/>
          <w:szCs w:val="28"/>
          <w:lang w:eastAsia="zh-CN"/>
        </w:rPr>
        <w:t xml:space="preserve"> </w:t>
      </w:r>
      <w:r w:rsidRPr="006B0EE8">
        <w:rPr>
          <w:rFonts w:eastAsia="Calibri"/>
          <w:sz w:val="28"/>
          <w:szCs w:val="28"/>
          <w:lang w:eastAsia="zh-CN"/>
        </w:rPr>
        <w:t xml:space="preserve">по форме согласно приложению </w:t>
      </w:r>
      <w:r w:rsidR="00DD7E4E">
        <w:rPr>
          <w:rFonts w:eastAsia="Calibri"/>
          <w:sz w:val="28"/>
          <w:szCs w:val="28"/>
          <w:lang w:eastAsia="zh-CN"/>
        </w:rPr>
        <w:t>6</w:t>
      </w:r>
      <w:r w:rsidRPr="006B0EE8">
        <w:rPr>
          <w:rFonts w:eastAsia="Calibri"/>
          <w:sz w:val="28"/>
          <w:szCs w:val="28"/>
          <w:lang w:eastAsia="zh-CN"/>
        </w:rPr>
        <w:t xml:space="preserve"> к настоящему Порядку;</w:t>
      </w:r>
    </w:p>
    <w:p w:rsidR="00BF1A17" w:rsidRDefault="00BF1A17" w:rsidP="00BF1A17">
      <w:pPr>
        <w:autoSpaceDE w:val="0"/>
        <w:autoSpaceDN w:val="0"/>
        <w:adjustRightInd w:val="0"/>
        <w:ind w:firstLine="540"/>
        <w:jc w:val="both"/>
        <w:rPr>
          <w:rFonts w:eastAsia="Calibri"/>
          <w:sz w:val="28"/>
          <w:szCs w:val="28"/>
          <w:lang w:eastAsia="zh-CN"/>
        </w:rPr>
      </w:pPr>
      <w:r>
        <w:rPr>
          <w:rFonts w:eastAsia="Calibri"/>
          <w:sz w:val="28"/>
          <w:szCs w:val="28"/>
          <w:lang w:eastAsia="zh-CN"/>
        </w:rPr>
        <w:t>копия ветеринарно-санитарного паспорта подворья;</w:t>
      </w:r>
    </w:p>
    <w:p w:rsidR="00BF1A17" w:rsidRDefault="00BF1A17" w:rsidP="00BF1A17">
      <w:pPr>
        <w:autoSpaceDE w:val="0"/>
        <w:autoSpaceDN w:val="0"/>
        <w:adjustRightInd w:val="0"/>
        <w:ind w:firstLine="540"/>
        <w:jc w:val="both"/>
        <w:rPr>
          <w:rFonts w:eastAsia="Calibri"/>
          <w:sz w:val="28"/>
          <w:szCs w:val="28"/>
          <w:lang w:eastAsia="zh-CN"/>
        </w:rPr>
      </w:pPr>
      <w:r w:rsidRPr="00145AF8">
        <w:rPr>
          <w:rFonts w:eastAsia="Calibri"/>
          <w:sz w:val="28"/>
          <w:szCs w:val="28"/>
          <w:lang w:eastAsia="zh-CN"/>
        </w:rPr>
        <w:t>выписку из похозяйственной книги города Ханты-Мансийска по состоянию на 31 декабря отчетного финансового года</w:t>
      </w:r>
      <w:r>
        <w:rPr>
          <w:rFonts w:eastAsia="Calibri"/>
          <w:sz w:val="28"/>
          <w:szCs w:val="28"/>
          <w:lang w:eastAsia="zh-CN"/>
        </w:rPr>
        <w:t>.</w:t>
      </w:r>
    </w:p>
    <w:p w:rsidR="00A3731E" w:rsidRDefault="00A3731E" w:rsidP="00A3731E">
      <w:pPr>
        <w:pStyle w:val="ConsPlusNormal"/>
        <w:ind w:firstLine="54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Д</w:t>
      </w:r>
      <w:r w:rsidRPr="009974F9">
        <w:rPr>
          <w:rFonts w:ascii="Times New Roman" w:eastAsia="Calibri" w:hAnsi="Times New Roman" w:cs="Times New Roman"/>
          <w:sz w:val="28"/>
          <w:szCs w:val="28"/>
          <w:lang w:eastAsia="zh-CN"/>
        </w:rPr>
        <w:t xml:space="preserve">окументы, подтверждающие произведенные затраты: </w:t>
      </w:r>
    </w:p>
    <w:p w:rsidR="00A3731E" w:rsidRPr="00A3731E" w:rsidRDefault="00A3731E" w:rsidP="00A3731E">
      <w:pPr>
        <w:pStyle w:val="ConsPlusNormal"/>
        <w:ind w:firstLine="540"/>
        <w:jc w:val="both"/>
        <w:rPr>
          <w:rFonts w:ascii="Times New Roman" w:eastAsia="Calibri" w:hAnsi="Times New Roman" w:cs="Times New Roman"/>
          <w:sz w:val="28"/>
          <w:szCs w:val="28"/>
          <w:lang w:eastAsia="zh-CN"/>
        </w:rPr>
      </w:pPr>
      <w:r w:rsidRPr="00A3731E">
        <w:rPr>
          <w:rFonts w:ascii="Times New Roman" w:eastAsia="Calibri" w:hAnsi="Times New Roman" w:cs="Times New Roman"/>
          <w:sz w:val="28"/>
          <w:szCs w:val="28"/>
          <w:lang w:eastAsia="zh-CN"/>
        </w:rPr>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rsidR="00A3731E" w:rsidRPr="00A3731E" w:rsidRDefault="00A3731E" w:rsidP="00A3731E">
      <w:pPr>
        <w:pStyle w:val="ConsPlusNormal"/>
        <w:ind w:firstLine="540"/>
        <w:jc w:val="both"/>
        <w:rPr>
          <w:rFonts w:ascii="Times New Roman" w:eastAsia="Calibri" w:hAnsi="Times New Roman" w:cs="Times New Roman"/>
          <w:sz w:val="28"/>
          <w:szCs w:val="28"/>
          <w:lang w:eastAsia="zh-CN"/>
        </w:rPr>
      </w:pPr>
      <w:r w:rsidRPr="00A3731E">
        <w:rPr>
          <w:rFonts w:ascii="Times New Roman" w:eastAsia="Calibri" w:hAnsi="Times New Roman" w:cs="Times New Roman"/>
          <w:sz w:val="28"/>
          <w:szCs w:val="28"/>
          <w:lang w:eastAsia="zh-CN"/>
        </w:rPr>
        <w:t>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 авансовых отчетов, ветеринарных сопроводительных документов или их перечень включающий уникальный идентификатор (32-значный код) и бар-код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A3731E" w:rsidRDefault="00A3731E" w:rsidP="00A3731E">
      <w:pPr>
        <w:pStyle w:val="ConsPlusNormal"/>
        <w:ind w:firstLine="540"/>
        <w:jc w:val="both"/>
        <w:rPr>
          <w:rFonts w:ascii="Times New Roman" w:eastAsia="Calibri" w:hAnsi="Times New Roman" w:cs="Times New Roman"/>
          <w:sz w:val="28"/>
          <w:szCs w:val="28"/>
          <w:lang w:eastAsia="zh-CN"/>
        </w:rPr>
      </w:pPr>
      <w:r w:rsidRPr="00A3731E">
        <w:rPr>
          <w:rFonts w:ascii="Times New Roman" w:eastAsia="Calibri" w:hAnsi="Times New Roman" w:cs="Times New Roman"/>
          <w:sz w:val="28"/>
          <w:szCs w:val="28"/>
          <w:lang w:eastAsia="zh-CN"/>
        </w:rPr>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rsidR="00BF1A17" w:rsidRDefault="00BF1A17" w:rsidP="00BF1A17">
      <w:pPr>
        <w:autoSpaceDE w:val="0"/>
        <w:autoSpaceDN w:val="0"/>
        <w:adjustRightInd w:val="0"/>
        <w:ind w:firstLine="540"/>
        <w:jc w:val="both"/>
        <w:rPr>
          <w:rFonts w:eastAsia="Calibri"/>
          <w:sz w:val="28"/>
          <w:szCs w:val="28"/>
          <w:lang w:eastAsia="zh-CN"/>
        </w:rPr>
      </w:pPr>
      <w:r>
        <w:rPr>
          <w:rFonts w:eastAsia="Calibri"/>
          <w:sz w:val="28"/>
          <w:szCs w:val="28"/>
          <w:lang w:eastAsia="zh-CN"/>
        </w:rPr>
        <w:t>12.5.На реализацию искусственно выращенной пищевой рыбы собственного производства:</w:t>
      </w:r>
    </w:p>
    <w:p w:rsidR="00DD7E4E" w:rsidRDefault="00DD7E4E" w:rsidP="00DD7E4E">
      <w:pPr>
        <w:autoSpaceDE w:val="0"/>
        <w:autoSpaceDN w:val="0"/>
        <w:adjustRightInd w:val="0"/>
        <w:ind w:firstLine="540"/>
        <w:jc w:val="both"/>
        <w:rPr>
          <w:rFonts w:eastAsia="Calibri"/>
          <w:sz w:val="28"/>
          <w:szCs w:val="28"/>
          <w:lang w:eastAsia="zh-CN"/>
        </w:rPr>
      </w:pPr>
      <w:r w:rsidRPr="00DD7E4E">
        <w:rPr>
          <w:rFonts w:eastAsia="Calibri"/>
          <w:sz w:val="28"/>
          <w:szCs w:val="28"/>
          <w:lang w:eastAsia="zh-CN"/>
        </w:rPr>
        <w:t>предложение об участии в отборе по форме</w:t>
      </w:r>
      <w:r>
        <w:rPr>
          <w:rFonts w:eastAsia="Calibri"/>
          <w:sz w:val="28"/>
          <w:szCs w:val="28"/>
          <w:lang w:eastAsia="zh-CN"/>
        </w:rPr>
        <w:t xml:space="preserve"> согласно приложению 1 к настоящему Порядку;</w:t>
      </w:r>
    </w:p>
    <w:p w:rsidR="00BF1A17" w:rsidRDefault="00BF1A17" w:rsidP="00BF1A17">
      <w:pPr>
        <w:autoSpaceDE w:val="0"/>
        <w:autoSpaceDN w:val="0"/>
        <w:adjustRightInd w:val="0"/>
        <w:ind w:firstLine="539"/>
        <w:jc w:val="both"/>
        <w:rPr>
          <w:rFonts w:eastAsia="Calibri"/>
          <w:sz w:val="28"/>
          <w:szCs w:val="28"/>
          <w:lang w:eastAsia="zh-CN"/>
        </w:rPr>
      </w:pPr>
      <w:r w:rsidRPr="009974F9">
        <w:rPr>
          <w:rFonts w:eastAsia="Calibri"/>
          <w:sz w:val="28"/>
          <w:szCs w:val="28"/>
          <w:lang w:eastAsia="zh-CN"/>
        </w:rPr>
        <w:t xml:space="preserve">справку-расчет </w:t>
      </w:r>
      <w:r>
        <w:rPr>
          <w:rFonts w:eastAsia="Calibri"/>
          <w:sz w:val="28"/>
          <w:szCs w:val="28"/>
          <w:lang w:eastAsia="zh-CN"/>
        </w:rPr>
        <w:t xml:space="preserve">субсидии по соответствующим направлениям и формам </w:t>
      </w:r>
      <w:r w:rsidRPr="007945E4">
        <w:rPr>
          <w:rFonts w:eastAsia="Calibri"/>
          <w:sz w:val="28"/>
          <w:szCs w:val="28"/>
          <w:lang w:eastAsia="zh-CN"/>
        </w:rPr>
        <w:t xml:space="preserve">согласно приложению </w:t>
      </w:r>
      <w:r w:rsidR="00DD7E4E">
        <w:rPr>
          <w:rFonts w:eastAsia="Calibri"/>
          <w:sz w:val="28"/>
          <w:szCs w:val="28"/>
          <w:lang w:eastAsia="zh-CN"/>
        </w:rPr>
        <w:t>4</w:t>
      </w:r>
      <w:r w:rsidRPr="007945E4">
        <w:rPr>
          <w:rFonts w:eastAsia="Calibri"/>
          <w:sz w:val="28"/>
          <w:szCs w:val="28"/>
          <w:lang w:eastAsia="zh-CN"/>
        </w:rPr>
        <w:t xml:space="preserve"> к настоящему Порядку;</w:t>
      </w:r>
    </w:p>
    <w:p w:rsidR="006B0EE8" w:rsidRDefault="006B0EE8" w:rsidP="006B0EE8">
      <w:pPr>
        <w:autoSpaceDE w:val="0"/>
        <w:autoSpaceDN w:val="0"/>
        <w:adjustRightInd w:val="0"/>
        <w:ind w:firstLine="540"/>
        <w:jc w:val="both"/>
        <w:rPr>
          <w:rFonts w:eastAsia="Calibri"/>
          <w:sz w:val="28"/>
          <w:szCs w:val="28"/>
          <w:lang w:eastAsia="zh-CN"/>
        </w:rPr>
      </w:pPr>
      <w:r w:rsidRPr="00097DCC">
        <w:rPr>
          <w:rFonts w:eastAsia="Calibri"/>
          <w:sz w:val="28"/>
          <w:szCs w:val="28"/>
          <w:lang w:eastAsia="zh-CN"/>
        </w:rPr>
        <w:t>отчет о достижении значений результатов предоставления субсидии</w:t>
      </w:r>
      <w:r>
        <w:rPr>
          <w:rFonts w:eastAsia="Calibri"/>
          <w:sz w:val="28"/>
          <w:szCs w:val="28"/>
          <w:lang w:eastAsia="zh-CN"/>
        </w:rPr>
        <w:t xml:space="preserve"> за отчетный период (в котором реализована продукция собственного производства)</w:t>
      </w:r>
      <w:r w:rsidRPr="00097DCC">
        <w:rPr>
          <w:rFonts w:eastAsia="Calibri"/>
          <w:sz w:val="28"/>
          <w:szCs w:val="28"/>
          <w:lang w:eastAsia="zh-CN"/>
        </w:rPr>
        <w:t xml:space="preserve"> </w:t>
      </w:r>
      <w:r w:rsidRPr="006B0EE8">
        <w:rPr>
          <w:rFonts w:eastAsia="Calibri"/>
          <w:sz w:val="28"/>
          <w:szCs w:val="28"/>
          <w:lang w:eastAsia="zh-CN"/>
        </w:rPr>
        <w:t xml:space="preserve">по форме согласно приложению </w:t>
      </w:r>
      <w:r w:rsidR="00DD7E4E">
        <w:rPr>
          <w:rFonts w:eastAsia="Calibri"/>
          <w:sz w:val="28"/>
          <w:szCs w:val="28"/>
          <w:lang w:eastAsia="zh-CN"/>
        </w:rPr>
        <w:t>6</w:t>
      </w:r>
      <w:r w:rsidRPr="006B0EE8">
        <w:rPr>
          <w:rFonts w:eastAsia="Calibri"/>
          <w:sz w:val="28"/>
          <w:szCs w:val="28"/>
          <w:lang w:eastAsia="zh-CN"/>
        </w:rPr>
        <w:t xml:space="preserve"> к настоящему Порядку;</w:t>
      </w:r>
    </w:p>
    <w:p w:rsidR="000D3F5C" w:rsidRPr="000D60B1" w:rsidRDefault="000D3F5C" w:rsidP="000D3F5C">
      <w:pPr>
        <w:autoSpaceDE w:val="0"/>
        <w:autoSpaceDN w:val="0"/>
        <w:adjustRightInd w:val="0"/>
        <w:ind w:firstLine="540"/>
        <w:jc w:val="both"/>
        <w:rPr>
          <w:rFonts w:eastAsia="Calibri"/>
          <w:sz w:val="28"/>
          <w:szCs w:val="28"/>
          <w:lang w:eastAsia="zh-CN"/>
        </w:rPr>
      </w:pPr>
      <w:r w:rsidRPr="000D60B1">
        <w:rPr>
          <w:rFonts w:eastAsia="Calibri"/>
          <w:sz w:val="28"/>
          <w:szCs w:val="28"/>
          <w:lang w:eastAsia="zh-CN"/>
        </w:rPr>
        <w:t>копии документов, подтверждающих наличие на праве собственности или аренды объектов (объекта) для производства опре</w:t>
      </w:r>
      <w:r w:rsidR="000D60B1" w:rsidRPr="000D60B1">
        <w:rPr>
          <w:rFonts w:eastAsia="Calibri"/>
          <w:sz w:val="28"/>
          <w:szCs w:val="28"/>
          <w:lang w:eastAsia="zh-CN"/>
        </w:rPr>
        <w:t>деленных видов рыбной продукции</w:t>
      </w:r>
      <w:r w:rsidRPr="000D60B1">
        <w:rPr>
          <w:rFonts w:eastAsia="Calibri"/>
          <w:sz w:val="28"/>
          <w:szCs w:val="28"/>
          <w:lang w:eastAsia="zh-CN"/>
        </w:rPr>
        <w:t>;</w:t>
      </w:r>
    </w:p>
    <w:p w:rsidR="000D3F5C" w:rsidRPr="000D60B1" w:rsidRDefault="000D3F5C" w:rsidP="000D3F5C">
      <w:pPr>
        <w:autoSpaceDE w:val="0"/>
        <w:autoSpaceDN w:val="0"/>
        <w:adjustRightInd w:val="0"/>
        <w:ind w:firstLine="540"/>
        <w:jc w:val="both"/>
        <w:rPr>
          <w:rFonts w:eastAsia="Calibri"/>
          <w:sz w:val="28"/>
          <w:szCs w:val="28"/>
          <w:lang w:eastAsia="zh-CN"/>
        </w:rPr>
      </w:pPr>
      <w:r w:rsidRPr="000D60B1">
        <w:rPr>
          <w:rFonts w:eastAsia="Calibri"/>
          <w:sz w:val="28"/>
          <w:szCs w:val="28"/>
          <w:lang w:eastAsia="zh-CN"/>
        </w:rPr>
        <w:t>копии документов, подтверждающих соответствие объекта по производству продукции санитарно-эпидемиологическим нормам;</w:t>
      </w:r>
    </w:p>
    <w:p w:rsidR="000D3F5C" w:rsidRDefault="000D3F5C" w:rsidP="000D3F5C">
      <w:pPr>
        <w:autoSpaceDE w:val="0"/>
        <w:autoSpaceDN w:val="0"/>
        <w:adjustRightInd w:val="0"/>
        <w:ind w:firstLine="540"/>
        <w:jc w:val="both"/>
        <w:rPr>
          <w:rFonts w:eastAsia="Calibri"/>
          <w:sz w:val="28"/>
          <w:szCs w:val="28"/>
          <w:lang w:eastAsia="zh-CN"/>
        </w:rPr>
      </w:pPr>
      <w:r w:rsidRPr="000D3F5C">
        <w:rPr>
          <w:rFonts w:eastAsia="Calibri"/>
          <w:sz w:val="28"/>
          <w:szCs w:val="28"/>
          <w:lang w:eastAsia="zh-CN"/>
        </w:rPr>
        <w:t>реквизиты счета участника отбора для перечисления субсидии.</w:t>
      </w:r>
    </w:p>
    <w:p w:rsidR="000D3F5C" w:rsidRDefault="000D3F5C" w:rsidP="00BF1A17">
      <w:pPr>
        <w:pStyle w:val="ConsPlusNormal"/>
        <w:ind w:firstLine="539"/>
        <w:jc w:val="both"/>
        <w:rPr>
          <w:rFonts w:ascii="Times New Roman" w:eastAsia="Calibri" w:hAnsi="Times New Roman" w:cs="Times New Roman"/>
          <w:sz w:val="28"/>
          <w:szCs w:val="28"/>
          <w:lang w:eastAsia="zh-CN"/>
        </w:rPr>
      </w:pPr>
      <w:r w:rsidRPr="000D3F5C">
        <w:rPr>
          <w:rFonts w:ascii="Times New Roman" w:eastAsia="Calibri" w:hAnsi="Times New Roman" w:cs="Times New Roman"/>
          <w:sz w:val="28"/>
          <w:szCs w:val="28"/>
          <w:lang w:eastAsia="zh-CN"/>
        </w:rPr>
        <w:t xml:space="preserve">копия документа, устанавливающего полномочие лица действовать в </w:t>
      </w:r>
      <w:r w:rsidRPr="000D3F5C">
        <w:rPr>
          <w:rFonts w:ascii="Times New Roman" w:eastAsia="Calibri" w:hAnsi="Times New Roman" w:cs="Times New Roman"/>
          <w:sz w:val="28"/>
          <w:szCs w:val="28"/>
          <w:lang w:eastAsia="zh-CN"/>
        </w:rPr>
        <w:lastRenderedPageBreak/>
        <w:t>интересах участника отбора (в случае представления интересов участника отбора представителем).</w:t>
      </w:r>
    </w:p>
    <w:p w:rsidR="000D3F5C" w:rsidRDefault="000D3F5C" w:rsidP="00BF1A17">
      <w:pPr>
        <w:pStyle w:val="ConsPlusNormal"/>
        <w:ind w:firstLine="53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Д</w:t>
      </w:r>
      <w:r w:rsidR="00BF1A17" w:rsidRPr="0063087D">
        <w:rPr>
          <w:rFonts w:ascii="Times New Roman" w:eastAsia="Calibri" w:hAnsi="Times New Roman" w:cs="Times New Roman"/>
          <w:sz w:val="28"/>
          <w:szCs w:val="28"/>
          <w:lang w:eastAsia="zh-CN"/>
        </w:rPr>
        <w:t xml:space="preserve">окументы, подтверждающие произведенные затраты: </w:t>
      </w:r>
    </w:p>
    <w:p w:rsidR="000D3F5C" w:rsidRPr="000D3F5C" w:rsidRDefault="000D3F5C" w:rsidP="000D3F5C">
      <w:pPr>
        <w:autoSpaceDE w:val="0"/>
        <w:autoSpaceDN w:val="0"/>
        <w:adjustRightInd w:val="0"/>
        <w:ind w:firstLine="540"/>
        <w:jc w:val="both"/>
        <w:rPr>
          <w:rFonts w:eastAsia="Calibri"/>
          <w:sz w:val="28"/>
          <w:szCs w:val="28"/>
          <w:lang w:eastAsia="zh-CN"/>
        </w:rPr>
      </w:pPr>
      <w:r w:rsidRPr="000D3F5C">
        <w:rPr>
          <w:rFonts w:eastAsia="Calibri"/>
          <w:sz w:val="28"/>
          <w:szCs w:val="28"/>
          <w:lang w:eastAsia="zh-CN"/>
        </w:rPr>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rsidR="000D3F5C" w:rsidRPr="000D3F5C" w:rsidRDefault="000D3F5C" w:rsidP="000D3F5C">
      <w:pPr>
        <w:autoSpaceDE w:val="0"/>
        <w:autoSpaceDN w:val="0"/>
        <w:adjustRightInd w:val="0"/>
        <w:ind w:firstLine="540"/>
        <w:jc w:val="both"/>
        <w:rPr>
          <w:rFonts w:eastAsia="Calibri"/>
          <w:sz w:val="28"/>
          <w:szCs w:val="28"/>
          <w:lang w:eastAsia="zh-CN"/>
        </w:rPr>
      </w:pPr>
      <w:r w:rsidRPr="000D3F5C">
        <w:rPr>
          <w:rFonts w:eastAsia="Calibri"/>
          <w:sz w:val="28"/>
          <w:szCs w:val="28"/>
          <w:lang w:eastAsia="zh-CN"/>
        </w:rPr>
        <w:t>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 авансовых отчетов, ветеринарных сопроводительных документов или их перечень включающий уникальный идентификатор (32-значный код) и бар-код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0D3F5C" w:rsidRDefault="000D3F5C" w:rsidP="000D3F5C">
      <w:pPr>
        <w:autoSpaceDE w:val="0"/>
        <w:autoSpaceDN w:val="0"/>
        <w:adjustRightInd w:val="0"/>
        <w:ind w:firstLine="540"/>
        <w:jc w:val="both"/>
        <w:rPr>
          <w:rFonts w:eastAsia="Calibri"/>
          <w:sz w:val="28"/>
          <w:szCs w:val="28"/>
          <w:lang w:eastAsia="zh-CN"/>
        </w:rPr>
      </w:pPr>
      <w:r w:rsidRPr="000D3F5C">
        <w:rPr>
          <w:rFonts w:eastAsia="Calibri"/>
          <w:sz w:val="28"/>
          <w:szCs w:val="28"/>
          <w:lang w:eastAsia="zh-CN"/>
        </w:rPr>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rsidR="000D3F5C" w:rsidRDefault="000D3F5C" w:rsidP="00BF1A17">
      <w:pPr>
        <w:pStyle w:val="ConsPlusNormal"/>
        <w:ind w:firstLine="53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Д</w:t>
      </w:r>
      <w:r w:rsidR="00BF1A17" w:rsidRPr="0063087D">
        <w:rPr>
          <w:rFonts w:ascii="Times New Roman" w:eastAsia="Calibri" w:hAnsi="Times New Roman" w:cs="Times New Roman"/>
          <w:sz w:val="28"/>
          <w:szCs w:val="28"/>
          <w:lang w:eastAsia="zh-CN"/>
        </w:rPr>
        <w:t xml:space="preserve">окументы, подтверждающие реализацию продукции (достижение значений результатов предоставления субсидии): </w:t>
      </w:r>
    </w:p>
    <w:p w:rsidR="000D3F5C" w:rsidRPr="000D3F5C" w:rsidRDefault="000D3F5C" w:rsidP="000D3F5C">
      <w:pPr>
        <w:pStyle w:val="ConsPlusNormal"/>
        <w:ind w:firstLine="539"/>
        <w:jc w:val="both"/>
        <w:rPr>
          <w:rFonts w:ascii="Times New Roman" w:eastAsia="Calibri" w:hAnsi="Times New Roman" w:cs="Times New Roman"/>
          <w:sz w:val="28"/>
          <w:szCs w:val="28"/>
          <w:lang w:eastAsia="zh-CN"/>
        </w:rPr>
      </w:pPr>
      <w:r w:rsidRPr="000D3F5C">
        <w:rPr>
          <w:rFonts w:ascii="Times New Roman" w:eastAsia="Calibri" w:hAnsi="Times New Roman" w:cs="Times New Roman"/>
          <w:sz w:val="28"/>
          <w:szCs w:val="28"/>
          <w:lang w:eastAsia="zh-CN"/>
        </w:rPr>
        <w:t>копии договоров или реестр договоров купли-продажи (с указанием наименования договора, даты, номера, наименование контрагента);</w:t>
      </w:r>
    </w:p>
    <w:p w:rsidR="000D3F5C" w:rsidRPr="000D3F5C" w:rsidRDefault="000D3F5C" w:rsidP="000D3F5C">
      <w:pPr>
        <w:pStyle w:val="ConsPlusNormal"/>
        <w:ind w:firstLine="539"/>
        <w:jc w:val="both"/>
        <w:rPr>
          <w:rFonts w:ascii="Times New Roman" w:eastAsia="Calibri" w:hAnsi="Times New Roman" w:cs="Times New Roman"/>
          <w:sz w:val="28"/>
          <w:szCs w:val="28"/>
          <w:lang w:eastAsia="zh-CN"/>
        </w:rPr>
      </w:pPr>
      <w:r w:rsidRPr="000D3F5C">
        <w:rPr>
          <w:rFonts w:ascii="Times New Roman" w:eastAsia="Calibri" w:hAnsi="Times New Roman" w:cs="Times New Roman"/>
          <w:sz w:val="28"/>
          <w:szCs w:val="28"/>
          <w:lang w:eastAsia="zh-CN"/>
        </w:rPr>
        <w:t>копии счетов на оплату (при наличии);</w:t>
      </w:r>
    </w:p>
    <w:p w:rsidR="000D3F5C" w:rsidRPr="000D3F5C" w:rsidRDefault="000D3F5C" w:rsidP="000D3F5C">
      <w:pPr>
        <w:pStyle w:val="ConsPlusNormal"/>
        <w:ind w:firstLine="539"/>
        <w:jc w:val="both"/>
        <w:rPr>
          <w:rFonts w:ascii="Times New Roman" w:eastAsia="Calibri" w:hAnsi="Times New Roman" w:cs="Times New Roman"/>
          <w:sz w:val="28"/>
          <w:szCs w:val="28"/>
          <w:lang w:eastAsia="zh-CN"/>
        </w:rPr>
      </w:pPr>
      <w:r w:rsidRPr="000D3F5C">
        <w:rPr>
          <w:rFonts w:ascii="Times New Roman" w:eastAsia="Calibri" w:hAnsi="Times New Roman" w:cs="Times New Roman"/>
          <w:sz w:val="28"/>
          <w:szCs w:val="28"/>
          <w:lang w:eastAsia="zh-CN"/>
        </w:rPr>
        <w:t>копии товарно-транспортных накладных, универсальных передаточных документов;</w:t>
      </w:r>
    </w:p>
    <w:p w:rsidR="000D3F5C" w:rsidRPr="000D3F5C" w:rsidRDefault="000D3F5C" w:rsidP="000D3F5C">
      <w:pPr>
        <w:pStyle w:val="ConsPlusNormal"/>
        <w:ind w:firstLine="539"/>
        <w:jc w:val="both"/>
        <w:rPr>
          <w:rFonts w:ascii="Times New Roman" w:eastAsia="Calibri" w:hAnsi="Times New Roman" w:cs="Times New Roman"/>
          <w:sz w:val="28"/>
          <w:szCs w:val="28"/>
          <w:lang w:eastAsia="zh-CN"/>
        </w:rPr>
      </w:pPr>
      <w:r w:rsidRPr="000D3F5C">
        <w:rPr>
          <w:rFonts w:ascii="Times New Roman" w:eastAsia="Calibri" w:hAnsi="Times New Roman" w:cs="Times New Roman"/>
          <w:sz w:val="28"/>
          <w:szCs w:val="28"/>
          <w:lang w:eastAsia="zh-CN"/>
        </w:rPr>
        <w:t>копии платежных документов, подтверждающих оплату товаров;</w:t>
      </w:r>
    </w:p>
    <w:p w:rsidR="000D3F5C" w:rsidRPr="000D3F5C" w:rsidRDefault="000D3F5C" w:rsidP="000D3F5C">
      <w:pPr>
        <w:pStyle w:val="ConsPlusNormal"/>
        <w:ind w:firstLine="539"/>
        <w:jc w:val="both"/>
        <w:rPr>
          <w:rFonts w:ascii="Times New Roman" w:eastAsia="Calibri" w:hAnsi="Times New Roman" w:cs="Times New Roman"/>
          <w:sz w:val="28"/>
          <w:szCs w:val="28"/>
          <w:lang w:eastAsia="zh-CN"/>
        </w:rPr>
      </w:pPr>
      <w:r w:rsidRPr="000D3F5C">
        <w:rPr>
          <w:rFonts w:ascii="Times New Roman" w:eastAsia="Calibri" w:hAnsi="Times New Roman" w:cs="Times New Roman"/>
          <w:sz w:val="28"/>
          <w:szCs w:val="28"/>
          <w:lang w:eastAsia="zh-CN"/>
        </w:rPr>
        <w:t>копии актов сверок по договорам поставки продукции (при наличии);</w:t>
      </w:r>
    </w:p>
    <w:p w:rsidR="000D3F5C" w:rsidRPr="000D3F5C" w:rsidRDefault="000D3F5C" w:rsidP="000D3F5C">
      <w:pPr>
        <w:pStyle w:val="ConsPlusNormal"/>
        <w:ind w:firstLine="539"/>
        <w:jc w:val="both"/>
        <w:rPr>
          <w:rFonts w:ascii="Times New Roman" w:eastAsia="Calibri" w:hAnsi="Times New Roman" w:cs="Times New Roman"/>
          <w:sz w:val="28"/>
          <w:szCs w:val="28"/>
          <w:lang w:eastAsia="zh-CN"/>
        </w:rPr>
      </w:pPr>
      <w:r w:rsidRPr="000D3F5C">
        <w:rPr>
          <w:rFonts w:ascii="Times New Roman" w:eastAsia="Calibri" w:hAnsi="Times New Roman" w:cs="Times New Roman"/>
          <w:sz w:val="28"/>
          <w:szCs w:val="28"/>
          <w:lang w:eastAsia="zh-CN"/>
        </w:rPr>
        <w:t>копии действующих деклараций о соответствии (сертификатов соответствия), если требования об обязательной сертификации (декларированию) такой продукции установлены законодательством;</w:t>
      </w:r>
    </w:p>
    <w:p w:rsidR="00BF1A17" w:rsidRPr="000D3F5C" w:rsidRDefault="000D3F5C" w:rsidP="000D3F5C">
      <w:pPr>
        <w:pStyle w:val="ConsPlusNormal"/>
        <w:ind w:firstLine="539"/>
        <w:jc w:val="both"/>
        <w:rPr>
          <w:rFonts w:ascii="Times New Roman" w:eastAsia="Calibri" w:hAnsi="Times New Roman" w:cs="Times New Roman"/>
          <w:sz w:val="28"/>
          <w:szCs w:val="28"/>
          <w:lang w:eastAsia="zh-CN"/>
        </w:rPr>
      </w:pPr>
      <w:r w:rsidRPr="000D3F5C">
        <w:rPr>
          <w:rFonts w:ascii="Times New Roman" w:eastAsia="Calibri" w:hAnsi="Times New Roman" w:cs="Times New Roman"/>
          <w:sz w:val="28"/>
          <w:szCs w:val="28"/>
          <w:lang w:eastAsia="zh-CN"/>
        </w:rPr>
        <w:t>копии ветеринарных сопроводительных документов или их перечень включающий уникальный идентификатор (32-значный код) и бар-код (предоставляются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BF1A17" w:rsidRDefault="00BF1A17" w:rsidP="00BF1A17">
      <w:pPr>
        <w:autoSpaceDE w:val="0"/>
        <w:autoSpaceDN w:val="0"/>
        <w:adjustRightInd w:val="0"/>
        <w:ind w:firstLine="540"/>
        <w:jc w:val="both"/>
        <w:rPr>
          <w:rFonts w:eastAsia="Calibri"/>
          <w:sz w:val="28"/>
          <w:szCs w:val="28"/>
          <w:lang w:eastAsia="zh-CN"/>
        </w:rPr>
      </w:pPr>
      <w:r>
        <w:rPr>
          <w:rFonts w:eastAsia="Calibri"/>
          <w:sz w:val="28"/>
          <w:szCs w:val="28"/>
          <w:lang w:eastAsia="zh-CN"/>
        </w:rPr>
        <w:t>12.6.На реализацию пищевой рыбной продукции собственного производства:</w:t>
      </w:r>
    </w:p>
    <w:p w:rsidR="00DD7E4E" w:rsidRDefault="00DD7E4E" w:rsidP="00DD7E4E">
      <w:pPr>
        <w:autoSpaceDE w:val="0"/>
        <w:autoSpaceDN w:val="0"/>
        <w:adjustRightInd w:val="0"/>
        <w:ind w:firstLine="540"/>
        <w:jc w:val="both"/>
        <w:rPr>
          <w:rFonts w:eastAsia="Calibri"/>
          <w:sz w:val="28"/>
          <w:szCs w:val="28"/>
          <w:lang w:eastAsia="zh-CN"/>
        </w:rPr>
      </w:pPr>
      <w:r w:rsidRPr="00DD7E4E">
        <w:rPr>
          <w:rFonts w:eastAsia="Calibri"/>
          <w:sz w:val="28"/>
          <w:szCs w:val="28"/>
          <w:lang w:eastAsia="zh-CN"/>
        </w:rPr>
        <w:t>предложение об участии в отборе по форме</w:t>
      </w:r>
      <w:r>
        <w:rPr>
          <w:rFonts w:eastAsia="Calibri"/>
          <w:sz w:val="28"/>
          <w:szCs w:val="28"/>
          <w:lang w:eastAsia="zh-CN"/>
        </w:rPr>
        <w:t xml:space="preserve"> согласно приложению 1 к настоящему Порядку;</w:t>
      </w:r>
    </w:p>
    <w:p w:rsidR="00BF1A17" w:rsidRDefault="00BF1A17" w:rsidP="00BF1A17">
      <w:pPr>
        <w:autoSpaceDE w:val="0"/>
        <w:autoSpaceDN w:val="0"/>
        <w:adjustRightInd w:val="0"/>
        <w:ind w:firstLine="539"/>
        <w:jc w:val="both"/>
        <w:rPr>
          <w:rFonts w:eastAsia="Calibri"/>
          <w:sz w:val="28"/>
          <w:szCs w:val="28"/>
          <w:lang w:eastAsia="zh-CN"/>
        </w:rPr>
      </w:pPr>
      <w:r w:rsidRPr="009974F9">
        <w:rPr>
          <w:rFonts w:eastAsia="Calibri"/>
          <w:sz w:val="28"/>
          <w:szCs w:val="28"/>
          <w:lang w:eastAsia="zh-CN"/>
        </w:rPr>
        <w:t xml:space="preserve">справку-расчет </w:t>
      </w:r>
      <w:r>
        <w:rPr>
          <w:rFonts w:eastAsia="Calibri"/>
          <w:sz w:val="28"/>
          <w:szCs w:val="28"/>
          <w:lang w:eastAsia="zh-CN"/>
        </w:rPr>
        <w:t xml:space="preserve">субсидии по соответствующим направлениям и формам </w:t>
      </w:r>
      <w:r w:rsidRPr="007945E4">
        <w:rPr>
          <w:rFonts w:eastAsia="Calibri"/>
          <w:sz w:val="28"/>
          <w:szCs w:val="28"/>
          <w:lang w:eastAsia="zh-CN"/>
        </w:rPr>
        <w:t xml:space="preserve">согласно приложению </w:t>
      </w:r>
      <w:r w:rsidR="00DD7E4E">
        <w:rPr>
          <w:rFonts w:eastAsia="Calibri"/>
          <w:sz w:val="28"/>
          <w:szCs w:val="28"/>
          <w:lang w:eastAsia="zh-CN"/>
        </w:rPr>
        <w:t>4</w:t>
      </w:r>
      <w:r w:rsidRPr="007945E4">
        <w:rPr>
          <w:rFonts w:eastAsia="Calibri"/>
          <w:sz w:val="28"/>
          <w:szCs w:val="28"/>
          <w:lang w:eastAsia="zh-CN"/>
        </w:rPr>
        <w:t xml:space="preserve"> к настоящему Порядку;</w:t>
      </w:r>
    </w:p>
    <w:p w:rsidR="006B0EE8" w:rsidRDefault="006B0EE8" w:rsidP="006B0EE8">
      <w:pPr>
        <w:autoSpaceDE w:val="0"/>
        <w:autoSpaceDN w:val="0"/>
        <w:adjustRightInd w:val="0"/>
        <w:ind w:firstLine="540"/>
        <w:jc w:val="both"/>
        <w:rPr>
          <w:rFonts w:eastAsia="Calibri"/>
          <w:sz w:val="28"/>
          <w:szCs w:val="28"/>
          <w:lang w:eastAsia="zh-CN"/>
        </w:rPr>
      </w:pPr>
      <w:r w:rsidRPr="00097DCC">
        <w:rPr>
          <w:rFonts w:eastAsia="Calibri"/>
          <w:sz w:val="28"/>
          <w:szCs w:val="28"/>
          <w:lang w:eastAsia="zh-CN"/>
        </w:rPr>
        <w:t>отчет о достижении значений результатов предоставления субсидии</w:t>
      </w:r>
      <w:r>
        <w:rPr>
          <w:rFonts w:eastAsia="Calibri"/>
          <w:sz w:val="28"/>
          <w:szCs w:val="28"/>
          <w:lang w:eastAsia="zh-CN"/>
        </w:rPr>
        <w:t xml:space="preserve"> за отчетный период (в котором реализована продукция собственного производства)</w:t>
      </w:r>
      <w:r w:rsidRPr="00097DCC">
        <w:rPr>
          <w:rFonts w:eastAsia="Calibri"/>
          <w:sz w:val="28"/>
          <w:szCs w:val="28"/>
          <w:lang w:eastAsia="zh-CN"/>
        </w:rPr>
        <w:t xml:space="preserve"> </w:t>
      </w:r>
      <w:r w:rsidRPr="006B0EE8">
        <w:rPr>
          <w:rFonts w:eastAsia="Calibri"/>
          <w:sz w:val="28"/>
          <w:szCs w:val="28"/>
          <w:lang w:eastAsia="zh-CN"/>
        </w:rPr>
        <w:t xml:space="preserve">по форме согласно приложению </w:t>
      </w:r>
      <w:r w:rsidR="00DD7E4E">
        <w:rPr>
          <w:rFonts w:eastAsia="Calibri"/>
          <w:sz w:val="28"/>
          <w:szCs w:val="28"/>
          <w:lang w:eastAsia="zh-CN"/>
        </w:rPr>
        <w:t>6</w:t>
      </w:r>
      <w:r w:rsidRPr="006B0EE8">
        <w:rPr>
          <w:rFonts w:eastAsia="Calibri"/>
          <w:sz w:val="28"/>
          <w:szCs w:val="28"/>
          <w:lang w:eastAsia="zh-CN"/>
        </w:rPr>
        <w:t xml:space="preserve"> к настоящему Порядку;</w:t>
      </w:r>
    </w:p>
    <w:p w:rsidR="00C3477F" w:rsidRDefault="00C3477F" w:rsidP="00C3477F">
      <w:pPr>
        <w:autoSpaceDE w:val="0"/>
        <w:autoSpaceDN w:val="0"/>
        <w:adjustRightInd w:val="0"/>
        <w:ind w:firstLine="539"/>
        <w:jc w:val="both"/>
        <w:rPr>
          <w:rFonts w:eastAsia="Calibri"/>
          <w:sz w:val="28"/>
          <w:szCs w:val="28"/>
          <w:lang w:eastAsia="zh-CN"/>
        </w:rPr>
      </w:pPr>
      <w:r>
        <w:rPr>
          <w:rFonts w:eastAsia="Calibri"/>
          <w:sz w:val="28"/>
          <w:szCs w:val="28"/>
          <w:lang w:eastAsia="zh-CN"/>
        </w:rPr>
        <w:lastRenderedPageBreak/>
        <w:t>копия разрешения на вылов (добычу) водных биологических ресурсов при реализации пищевой рыбной продукции, произведенной из рыбы собственного вылова (добычи);</w:t>
      </w:r>
    </w:p>
    <w:p w:rsidR="00C3477F" w:rsidRPr="00C3477F" w:rsidRDefault="00C3477F" w:rsidP="00C3477F">
      <w:pPr>
        <w:pStyle w:val="ConsPlusNormal"/>
        <w:ind w:firstLine="539"/>
        <w:jc w:val="both"/>
        <w:rPr>
          <w:rFonts w:ascii="Times New Roman" w:eastAsia="Calibri" w:hAnsi="Times New Roman" w:cs="Times New Roman"/>
          <w:sz w:val="28"/>
          <w:szCs w:val="28"/>
          <w:lang w:eastAsia="zh-CN"/>
        </w:rPr>
      </w:pPr>
      <w:r w:rsidRPr="00C3477F">
        <w:rPr>
          <w:rFonts w:ascii="Times New Roman" w:eastAsia="Calibri" w:hAnsi="Times New Roman" w:cs="Times New Roman"/>
          <w:sz w:val="28"/>
          <w:szCs w:val="28"/>
          <w:lang w:eastAsia="zh-CN"/>
        </w:rPr>
        <w:t>копии документов, подтверждающих наличие на праве собственности или аренды объектов (объекта) для производства определенных видов рыбной продукции, соответствующих санитарно-эпидемиологическим нормам;</w:t>
      </w:r>
    </w:p>
    <w:p w:rsidR="00C3477F" w:rsidRPr="00C3477F" w:rsidRDefault="00C3477F" w:rsidP="00C3477F">
      <w:pPr>
        <w:pStyle w:val="ConsPlusNormal"/>
        <w:ind w:firstLine="539"/>
        <w:jc w:val="both"/>
        <w:rPr>
          <w:rFonts w:ascii="Times New Roman" w:eastAsia="Calibri" w:hAnsi="Times New Roman" w:cs="Times New Roman"/>
          <w:sz w:val="28"/>
          <w:szCs w:val="28"/>
          <w:lang w:eastAsia="zh-CN"/>
        </w:rPr>
      </w:pPr>
      <w:r w:rsidRPr="00C3477F">
        <w:rPr>
          <w:rFonts w:ascii="Times New Roman" w:eastAsia="Calibri" w:hAnsi="Times New Roman" w:cs="Times New Roman"/>
          <w:sz w:val="28"/>
          <w:szCs w:val="28"/>
          <w:lang w:eastAsia="zh-CN"/>
        </w:rPr>
        <w:t>копии документов, подтверждающих соответствие объекта по производству продукции санитарно-эпидемиологическим нормам;</w:t>
      </w:r>
    </w:p>
    <w:p w:rsidR="00C3477F" w:rsidRDefault="00C3477F" w:rsidP="00C3477F">
      <w:pPr>
        <w:autoSpaceDE w:val="0"/>
        <w:autoSpaceDN w:val="0"/>
        <w:adjustRightInd w:val="0"/>
        <w:ind w:firstLine="539"/>
        <w:jc w:val="both"/>
        <w:rPr>
          <w:rFonts w:eastAsia="Calibri"/>
          <w:sz w:val="28"/>
          <w:szCs w:val="28"/>
          <w:lang w:eastAsia="zh-CN"/>
        </w:rPr>
      </w:pPr>
      <w:r w:rsidRPr="00C3477F">
        <w:rPr>
          <w:rFonts w:eastAsia="Calibri"/>
          <w:sz w:val="28"/>
          <w:szCs w:val="28"/>
          <w:lang w:eastAsia="zh-CN"/>
        </w:rPr>
        <w:t>реквизиты счета участника отбора для перечисления субсидии;</w:t>
      </w:r>
    </w:p>
    <w:p w:rsidR="00C3477F" w:rsidRDefault="00C3477F" w:rsidP="00C3477F">
      <w:pPr>
        <w:autoSpaceDE w:val="0"/>
        <w:autoSpaceDN w:val="0"/>
        <w:adjustRightInd w:val="0"/>
        <w:ind w:firstLine="539"/>
        <w:jc w:val="both"/>
        <w:rPr>
          <w:rFonts w:eastAsia="Calibri"/>
          <w:sz w:val="28"/>
          <w:szCs w:val="28"/>
          <w:lang w:eastAsia="zh-CN"/>
        </w:rPr>
      </w:pPr>
      <w:r>
        <w:rPr>
          <w:rFonts w:eastAsia="Calibri"/>
          <w:sz w:val="28"/>
          <w:szCs w:val="28"/>
          <w:lang w:eastAsia="zh-CN"/>
        </w:rPr>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C3477F" w:rsidRPr="00C3477F" w:rsidRDefault="00C3477F" w:rsidP="00C3477F">
      <w:pPr>
        <w:autoSpaceDE w:val="0"/>
        <w:autoSpaceDN w:val="0"/>
        <w:adjustRightInd w:val="0"/>
        <w:ind w:firstLine="539"/>
        <w:jc w:val="both"/>
        <w:rPr>
          <w:rFonts w:eastAsia="Calibri"/>
          <w:sz w:val="28"/>
          <w:szCs w:val="28"/>
          <w:lang w:eastAsia="zh-CN"/>
        </w:rPr>
      </w:pPr>
      <w:r w:rsidRPr="00C3477F">
        <w:rPr>
          <w:rFonts w:eastAsia="Calibri"/>
          <w:sz w:val="28"/>
          <w:szCs w:val="28"/>
          <w:lang w:eastAsia="zh-CN"/>
        </w:rPr>
        <w:t>Документы, подтверждающие произведенные затраты:</w:t>
      </w:r>
    </w:p>
    <w:p w:rsidR="00C3477F" w:rsidRPr="00C3477F" w:rsidRDefault="00C3477F" w:rsidP="00C3477F">
      <w:pPr>
        <w:autoSpaceDE w:val="0"/>
        <w:autoSpaceDN w:val="0"/>
        <w:adjustRightInd w:val="0"/>
        <w:ind w:firstLine="539"/>
        <w:jc w:val="both"/>
        <w:rPr>
          <w:rFonts w:eastAsia="Calibri"/>
          <w:sz w:val="28"/>
          <w:szCs w:val="28"/>
          <w:lang w:eastAsia="zh-CN"/>
        </w:rPr>
      </w:pPr>
      <w:r w:rsidRPr="00C3477F">
        <w:rPr>
          <w:rFonts w:eastAsia="Calibri"/>
          <w:sz w:val="28"/>
          <w:szCs w:val="28"/>
          <w:lang w:eastAsia="zh-CN"/>
        </w:rPr>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rsidR="00C3477F" w:rsidRPr="00C3477F" w:rsidRDefault="00C3477F" w:rsidP="00C3477F">
      <w:pPr>
        <w:autoSpaceDE w:val="0"/>
        <w:autoSpaceDN w:val="0"/>
        <w:adjustRightInd w:val="0"/>
        <w:ind w:firstLine="539"/>
        <w:jc w:val="both"/>
        <w:rPr>
          <w:rFonts w:eastAsia="Calibri"/>
          <w:sz w:val="28"/>
          <w:szCs w:val="28"/>
          <w:lang w:eastAsia="zh-CN"/>
        </w:rPr>
      </w:pPr>
      <w:r w:rsidRPr="00C3477F">
        <w:rPr>
          <w:rFonts w:eastAsia="Calibri"/>
          <w:sz w:val="28"/>
          <w:szCs w:val="28"/>
          <w:lang w:eastAsia="zh-CN"/>
        </w:rPr>
        <w:t>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 авансовых отчетов, ветеринарных сопроводительных документов или их перечень включающий уникальный идентификатор (32-значный код) и бар-код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0D60B1" w:rsidRDefault="00C3477F" w:rsidP="00C3477F">
      <w:pPr>
        <w:autoSpaceDE w:val="0"/>
        <w:autoSpaceDN w:val="0"/>
        <w:adjustRightInd w:val="0"/>
        <w:ind w:firstLine="539"/>
        <w:jc w:val="both"/>
        <w:rPr>
          <w:rFonts w:eastAsia="Calibri"/>
          <w:sz w:val="28"/>
          <w:szCs w:val="28"/>
          <w:lang w:eastAsia="zh-CN"/>
        </w:rPr>
      </w:pPr>
      <w:r w:rsidRPr="00C3477F">
        <w:rPr>
          <w:rFonts w:eastAsia="Calibri"/>
          <w:sz w:val="28"/>
          <w:szCs w:val="28"/>
          <w:lang w:eastAsia="zh-CN"/>
        </w:rPr>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rsidR="00C3477F" w:rsidRPr="00C3477F" w:rsidRDefault="00C3477F" w:rsidP="00C3477F">
      <w:pPr>
        <w:autoSpaceDE w:val="0"/>
        <w:autoSpaceDN w:val="0"/>
        <w:adjustRightInd w:val="0"/>
        <w:ind w:firstLine="539"/>
        <w:jc w:val="both"/>
        <w:rPr>
          <w:rFonts w:eastAsia="Calibri"/>
          <w:sz w:val="28"/>
          <w:szCs w:val="28"/>
          <w:lang w:eastAsia="zh-CN"/>
        </w:rPr>
      </w:pPr>
      <w:r w:rsidRPr="00C3477F">
        <w:rPr>
          <w:rFonts w:eastAsia="Calibri"/>
          <w:sz w:val="28"/>
          <w:szCs w:val="28"/>
          <w:lang w:eastAsia="zh-CN"/>
        </w:rPr>
        <w:t>Документы, подтверждающие реализацию продукции (достижение значений результатов предоставления субсидии):</w:t>
      </w:r>
    </w:p>
    <w:p w:rsidR="00C3477F" w:rsidRPr="00C3477F" w:rsidRDefault="00C3477F" w:rsidP="00C3477F">
      <w:pPr>
        <w:autoSpaceDE w:val="0"/>
        <w:autoSpaceDN w:val="0"/>
        <w:adjustRightInd w:val="0"/>
        <w:ind w:firstLine="539"/>
        <w:jc w:val="both"/>
        <w:rPr>
          <w:rFonts w:eastAsia="Calibri"/>
          <w:sz w:val="28"/>
          <w:szCs w:val="28"/>
          <w:lang w:eastAsia="zh-CN"/>
        </w:rPr>
      </w:pPr>
      <w:r w:rsidRPr="00C3477F">
        <w:rPr>
          <w:rFonts w:eastAsia="Calibri"/>
          <w:sz w:val="28"/>
          <w:szCs w:val="28"/>
          <w:lang w:eastAsia="zh-CN"/>
        </w:rPr>
        <w:t>копии договоров или реестр договоров купли-продажи (с указанием наименования договора, даты, номера, наименование контрагента);</w:t>
      </w:r>
    </w:p>
    <w:p w:rsidR="00C3477F" w:rsidRPr="00C3477F" w:rsidRDefault="00C3477F" w:rsidP="00C3477F">
      <w:pPr>
        <w:autoSpaceDE w:val="0"/>
        <w:autoSpaceDN w:val="0"/>
        <w:adjustRightInd w:val="0"/>
        <w:ind w:firstLine="539"/>
        <w:jc w:val="both"/>
        <w:rPr>
          <w:rFonts w:eastAsia="Calibri"/>
          <w:sz w:val="28"/>
          <w:szCs w:val="28"/>
          <w:lang w:eastAsia="zh-CN"/>
        </w:rPr>
      </w:pPr>
      <w:r w:rsidRPr="00C3477F">
        <w:rPr>
          <w:rFonts w:eastAsia="Calibri"/>
          <w:sz w:val="28"/>
          <w:szCs w:val="28"/>
          <w:lang w:eastAsia="zh-CN"/>
        </w:rPr>
        <w:t>копии счетов на оплату (при наличии);</w:t>
      </w:r>
    </w:p>
    <w:p w:rsidR="00C3477F" w:rsidRPr="00C3477F" w:rsidRDefault="00C3477F" w:rsidP="00C3477F">
      <w:pPr>
        <w:autoSpaceDE w:val="0"/>
        <w:autoSpaceDN w:val="0"/>
        <w:adjustRightInd w:val="0"/>
        <w:ind w:firstLine="539"/>
        <w:jc w:val="both"/>
        <w:rPr>
          <w:rFonts w:eastAsia="Calibri"/>
          <w:sz w:val="28"/>
          <w:szCs w:val="28"/>
          <w:lang w:eastAsia="zh-CN"/>
        </w:rPr>
      </w:pPr>
      <w:r w:rsidRPr="00C3477F">
        <w:rPr>
          <w:rFonts w:eastAsia="Calibri"/>
          <w:sz w:val="28"/>
          <w:szCs w:val="28"/>
          <w:lang w:eastAsia="zh-CN"/>
        </w:rPr>
        <w:t>копии товарно-транспортных накладных, универсальных передаточных документов;</w:t>
      </w:r>
    </w:p>
    <w:p w:rsidR="00C3477F" w:rsidRPr="00C3477F" w:rsidRDefault="00C3477F" w:rsidP="00C3477F">
      <w:pPr>
        <w:autoSpaceDE w:val="0"/>
        <w:autoSpaceDN w:val="0"/>
        <w:adjustRightInd w:val="0"/>
        <w:ind w:firstLine="539"/>
        <w:jc w:val="both"/>
        <w:rPr>
          <w:rFonts w:eastAsia="Calibri"/>
          <w:sz w:val="28"/>
          <w:szCs w:val="28"/>
          <w:lang w:eastAsia="zh-CN"/>
        </w:rPr>
      </w:pPr>
      <w:r w:rsidRPr="00C3477F">
        <w:rPr>
          <w:rFonts w:eastAsia="Calibri"/>
          <w:sz w:val="28"/>
          <w:szCs w:val="28"/>
          <w:lang w:eastAsia="zh-CN"/>
        </w:rPr>
        <w:t>копии платежных документов, подтверждающих оплату товаров;</w:t>
      </w:r>
    </w:p>
    <w:p w:rsidR="00C3477F" w:rsidRPr="00C3477F" w:rsidRDefault="00C3477F" w:rsidP="00C3477F">
      <w:pPr>
        <w:autoSpaceDE w:val="0"/>
        <w:autoSpaceDN w:val="0"/>
        <w:adjustRightInd w:val="0"/>
        <w:ind w:firstLine="539"/>
        <w:jc w:val="both"/>
        <w:rPr>
          <w:rFonts w:eastAsia="Calibri"/>
          <w:sz w:val="28"/>
          <w:szCs w:val="28"/>
          <w:lang w:eastAsia="zh-CN"/>
        </w:rPr>
      </w:pPr>
      <w:r w:rsidRPr="00C3477F">
        <w:rPr>
          <w:rFonts w:eastAsia="Calibri"/>
          <w:sz w:val="28"/>
          <w:szCs w:val="28"/>
          <w:lang w:eastAsia="zh-CN"/>
        </w:rPr>
        <w:t>копии актов сверок по договорам поставки продукции (при наличии);</w:t>
      </w:r>
    </w:p>
    <w:p w:rsidR="00C3477F" w:rsidRPr="00C3477F" w:rsidRDefault="00C3477F" w:rsidP="00C3477F">
      <w:pPr>
        <w:autoSpaceDE w:val="0"/>
        <w:autoSpaceDN w:val="0"/>
        <w:adjustRightInd w:val="0"/>
        <w:ind w:firstLine="539"/>
        <w:jc w:val="both"/>
        <w:rPr>
          <w:rFonts w:eastAsia="Calibri"/>
          <w:sz w:val="28"/>
          <w:szCs w:val="28"/>
          <w:lang w:eastAsia="zh-CN"/>
        </w:rPr>
      </w:pPr>
      <w:r w:rsidRPr="00C3477F">
        <w:rPr>
          <w:rFonts w:eastAsia="Calibri"/>
          <w:sz w:val="28"/>
          <w:szCs w:val="28"/>
          <w:lang w:eastAsia="zh-CN"/>
        </w:rPr>
        <w:t>копии действующих деклараций о соответствии (сертификатов соответствия), если требования об обязательной сертификации (декларированию) такой продукции установлены законодательством;</w:t>
      </w:r>
    </w:p>
    <w:p w:rsidR="00C3477F" w:rsidRDefault="00C3477F" w:rsidP="00C3477F">
      <w:pPr>
        <w:autoSpaceDE w:val="0"/>
        <w:autoSpaceDN w:val="0"/>
        <w:adjustRightInd w:val="0"/>
        <w:ind w:firstLine="539"/>
        <w:jc w:val="both"/>
        <w:rPr>
          <w:rFonts w:eastAsia="Calibri"/>
          <w:sz w:val="28"/>
          <w:szCs w:val="28"/>
          <w:lang w:eastAsia="zh-CN"/>
        </w:rPr>
      </w:pPr>
      <w:r w:rsidRPr="00C3477F">
        <w:rPr>
          <w:rFonts w:eastAsia="Calibri"/>
          <w:sz w:val="28"/>
          <w:szCs w:val="28"/>
          <w:lang w:eastAsia="zh-CN"/>
        </w:rPr>
        <w:t>копии ветеринарных сопроводительных документов или их перечень включающий уникальный идентификатор (32-значный код) и бар-код (предоставляются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BF1A17" w:rsidRDefault="00BF1A17" w:rsidP="00BF1A17">
      <w:pPr>
        <w:autoSpaceDE w:val="0"/>
        <w:autoSpaceDN w:val="0"/>
        <w:adjustRightInd w:val="0"/>
        <w:ind w:firstLine="540"/>
        <w:jc w:val="both"/>
        <w:rPr>
          <w:rFonts w:eastAsia="Calibri"/>
          <w:sz w:val="28"/>
          <w:szCs w:val="28"/>
          <w:lang w:eastAsia="zh-CN"/>
        </w:rPr>
      </w:pPr>
      <w:r>
        <w:rPr>
          <w:rFonts w:eastAsia="Calibri"/>
          <w:sz w:val="28"/>
          <w:szCs w:val="28"/>
          <w:lang w:eastAsia="zh-CN"/>
        </w:rPr>
        <w:lastRenderedPageBreak/>
        <w:t>12.7.На реализацию продукции дикоросов собственной заготовки:</w:t>
      </w:r>
    </w:p>
    <w:p w:rsidR="00DD7E4E" w:rsidRDefault="00DD7E4E" w:rsidP="00DD7E4E">
      <w:pPr>
        <w:autoSpaceDE w:val="0"/>
        <w:autoSpaceDN w:val="0"/>
        <w:adjustRightInd w:val="0"/>
        <w:ind w:firstLine="540"/>
        <w:jc w:val="both"/>
        <w:rPr>
          <w:rFonts w:eastAsia="Calibri"/>
          <w:sz w:val="28"/>
          <w:szCs w:val="28"/>
          <w:lang w:eastAsia="zh-CN"/>
        </w:rPr>
      </w:pPr>
      <w:r w:rsidRPr="00DD7E4E">
        <w:rPr>
          <w:rFonts w:eastAsia="Calibri"/>
          <w:sz w:val="28"/>
          <w:szCs w:val="28"/>
          <w:lang w:eastAsia="zh-CN"/>
        </w:rPr>
        <w:t>предложение об участии в отборе по форме</w:t>
      </w:r>
      <w:r>
        <w:rPr>
          <w:rFonts w:eastAsia="Calibri"/>
          <w:sz w:val="28"/>
          <w:szCs w:val="28"/>
          <w:lang w:eastAsia="zh-CN"/>
        </w:rPr>
        <w:t xml:space="preserve"> согласно приложению 1 к настоящему Порядку;</w:t>
      </w:r>
    </w:p>
    <w:p w:rsidR="00BF1A17" w:rsidRDefault="00BF1A17" w:rsidP="00BF1A17">
      <w:pPr>
        <w:autoSpaceDE w:val="0"/>
        <w:autoSpaceDN w:val="0"/>
        <w:adjustRightInd w:val="0"/>
        <w:ind w:firstLine="539"/>
        <w:jc w:val="both"/>
        <w:rPr>
          <w:rFonts w:eastAsia="Calibri"/>
          <w:sz w:val="28"/>
          <w:szCs w:val="28"/>
          <w:lang w:eastAsia="zh-CN"/>
        </w:rPr>
      </w:pPr>
      <w:r w:rsidRPr="009974F9">
        <w:rPr>
          <w:rFonts w:eastAsia="Calibri"/>
          <w:sz w:val="28"/>
          <w:szCs w:val="28"/>
          <w:lang w:eastAsia="zh-CN"/>
        </w:rPr>
        <w:t xml:space="preserve">справку-расчет </w:t>
      </w:r>
      <w:r>
        <w:rPr>
          <w:rFonts w:eastAsia="Calibri"/>
          <w:sz w:val="28"/>
          <w:szCs w:val="28"/>
          <w:lang w:eastAsia="zh-CN"/>
        </w:rPr>
        <w:t xml:space="preserve">субсидии по соответствующим направлениям и формам </w:t>
      </w:r>
      <w:r w:rsidRPr="007945E4">
        <w:rPr>
          <w:rFonts w:eastAsia="Calibri"/>
          <w:sz w:val="28"/>
          <w:szCs w:val="28"/>
          <w:lang w:eastAsia="zh-CN"/>
        </w:rPr>
        <w:t xml:space="preserve">согласно приложению </w:t>
      </w:r>
      <w:r w:rsidR="00DD7E4E">
        <w:rPr>
          <w:rFonts w:eastAsia="Calibri"/>
          <w:sz w:val="28"/>
          <w:szCs w:val="28"/>
          <w:lang w:eastAsia="zh-CN"/>
        </w:rPr>
        <w:t>5</w:t>
      </w:r>
      <w:r w:rsidRPr="007945E4">
        <w:rPr>
          <w:rFonts w:eastAsia="Calibri"/>
          <w:sz w:val="28"/>
          <w:szCs w:val="28"/>
          <w:lang w:eastAsia="zh-CN"/>
        </w:rPr>
        <w:t xml:space="preserve"> к настоящему Порядку;</w:t>
      </w:r>
    </w:p>
    <w:p w:rsidR="006B0EE8" w:rsidRDefault="006B0EE8" w:rsidP="006B0EE8">
      <w:pPr>
        <w:autoSpaceDE w:val="0"/>
        <w:autoSpaceDN w:val="0"/>
        <w:adjustRightInd w:val="0"/>
        <w:ind w:firstLine="540"/>
        <w:jc w:val="both"/>
        <w:rPr>
          <w:rFonts w:eastAsia="Calibri"/>
          <w:sz w:val="28"/>
          <w:szCs w:val="28"/>
          <w:lang w:eastAsia="zh-CN"/>
        </w:rPr>
      </w:pPr>
      <w:r w:rsidRPr="00097DCC">
        <w:rPr>
          <w:rFonts w:eastAsia="Calibri"/>
          <w:sz w:val="28"/>
          <w:szCs w:val="28"/>
          <w:lang w:eastAsia="zh-CN"/>
        </w:rPr>
        <w:t>отчет о достижении значений результатов предоставления субсидии</w:t>
      </w:r>
      <w:r>
        <w:rPr>
          <w:rFonts w:eastAsia="Calibri"/>
          <w:sz w:val="28"/>
          <w:szCs w:val="28"/>
          <w:lang w:eastAsia="zh-CN"/>
        </w:rPr>
        <w:t xml:space="preserve"> за отчетный период (в котором реализована продукция собственного производства)</w:t>
      </w:r>
      <w:r w:rsidRPr="00097DCC">
        <w:rPr>
          <w:rFonts w:eastAsia="Calibri"/>
          <w:sz w:val="28"/>
          <w:szCs w:val="28"/>
          <w:lang w:eastAsia="zh-CN"/>
        </w:rPr>
        <w:t xml:space="preserve"> </w:t>
      </w:r>
      <w:r w:rsidRPr="006B0EE8">
        <w:rPr>
          <w:rFonts w:eastAsia="Calibri"/>
          <w:sz w:val="28"/>
          <w:szCs w:val="28"/>
          <w:lang w:eastAsia="zh-CN"/>
        </w:rPr>
        <w:t xml:space="preserve">по форме согласно приложению </w:t>
      </w:r>
      <w:r w:rsidR="00DD7E4E">
        <w:rPr>
          <w:rFonts w:eastAsia="Calibri"/>
          <w:sz w:val="28"/>
          <w:szCs w:val="28"/>
          <w:lang w:eastAsia="zh-CN"/>
        </w:rPr>
        <w:t>6</w:t>
      </w:r>
      <w:r w:rsidRPr="006B0EE8">
        <w:rPr>
          <w:rFonts w:eastAsia="Calibri"/>
          <w:sz w:val="28"/>
          <w:szCs w:val="28"/>
          <w:lang w:eastAsia="zh-CN"/>
        </w:rPr>
        <w:t xml:space="preserve"> к настоящему Порядку;</w:t>
      </w:r>
    </w:p>
    <w:p w:rsidR="008C0EC4" w:rsidRPr="008C0EC4" w:rsidRDefault="008C0EC4" w:rsidP="008C0EC4">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договор</w:t>
      </w:r>
      <w:r w:rsidR="004E0804">
        <w:rPr>
          <w:rFonts w:eastAsia="Calibri"/>
          <w:sz w:val="28"/>
          <w:szCs w:val="28"/>
          <w:lang w:eastAsia="zh-CN"/>
        </w:rPr>
        <w:t>ы</w:t>
      </w:r>
      <w:r w:rsidRPr="008C0EC4">
        <w:rPr>
          <w:rFonts w:eastAsia="Calibri"/>
          <w:sz w:val="28"/>
          <w:szCs w:val="28"/>
          <w:lang w:eastAsia="zh-CN"/>
        </w:rPr>
        <w:t xml:space="preserve"> аренды лесных участков, заключенны</w:t>
      </w:r>
      <w:r w:rsidR="004E0804">
        <w:rPr>
          <w:rFonts w:eastAsia="Calibri"/>
          <w:sz w:val="28"/>
          <w:szCs w:val="28"/>
          <w:lang w:eastAsia="zh-CN"/>
        </w:rPr>
        <w:t>е</w:t>
      </w:r>
      <w:r w:rsidRPr="008C0EC4">
        <w:rPr>
          <w:rFonts w:eastAsia="Calibri"/>
          <w:sz w:val="28"/>
          <w:szCs w:val="28"/>
          <w:lang w:eastAsia="zh-CN"/>
        </w:rPr>
        <w:t xml:space="preserve"> в целях заготовки пищевых лесных ресурсов и сбора лекарствен</w:t>
      </w:r>
      <w:r w:rsidR="0039659A">
        <w:rPr>
          <w:rFonts w:eastAsia="Calibri"/>
          <w:sz w:val="28"/>
          <w:szCs w:val="28"/>
          <w:lang w:eastAsia="zh-CN"/>
        </w:rPr>
        <w:t>ных растений</w:t>
      </w:r>
      <w:r w:rsidRPr="008C0EC4">
        <w:rPr>
          <w:rFonts w:eastAsia="Calibri"/>
          <w:sz w:val="28"/>
          <w:szCs w:val="28"/>
          <w:lang w:eastAsia="zh-CN"/>
        </w:rPr>
        <w:t>;</w:t>
      </w:r>
    </w:p>
    <w:p w:rsidR="008C0EC4" w:rsidRDefault="008C0EC4" w:rsidP="008C0EC4">
      <w:pPr>
        <w:autoSpaceDE w:val="0"/>
        <w:autoSpaceDN w:val="0"/>
        <w:adjustRightInd w:val="0"/>
        <w:ind w:firstLine="539"/>
        <w:jc w:val="both"/>
        <w:rPr>
          <w:rFonts w:eastAsia="Calibri"/>
          <w:sz w:val="28"/>
          <w:szCs w:val="28"/>
          <w:lang w:eastAsia="zh-CN"/>
        </w:rPr>
      </w:pPr>
      <w:r w:rsidRPr="00C3477F">
        <w:rPr>
          <w:rFonts w:eastAsia="Calibri"/>
          <w:sz w:val="28"/>
          <w:szCs w:val="28"/>
          <w:lang w:eastAsia="zh-CN"/>
        </w:rPr>
        <w:t>реквизиты счета участника отбора для перечисления субсидии;</w:t>
      </w:r>
    </w:p>
    <w:p w:rsidR="008C0EC4" w:rsidRDefault="008C0EC4" w:rsidP="008C0EC4">
      <w:pPr>
        <w:autoSpaceDE w:val="0"/>
        <w:autoSpaceDN w:val="0"/>
        <w:adjustRightInd w:val="0"/>
        <w:ind w:firstLine="540"/>
        <w:jc w:val="both"/>
        <w:rPr>
          <w:rFonts w:eastAsia="Calibri"/>
          <w:sz w:val="28"/>
          <w:szCs w:val="28"/>
          <w:lang w:eastAsia="zh-CN"/>
        </w:rPr>
      </w:pPr>
      <w:r>
        <w:rPr>
          <w:rFonts w:eastAsia="Calibri"/>
          <w:sz w:val="28"/>
          <w:szCs w:val="28"/>
          <w:lang w:eastAsia="zh-CN"/>
        </w:rPr>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8C0EC4" w:rsidRPr="008C0EC4" w:rsidRDefault="008C0EC4" w:rsidP="008C0EC4">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Документы, подтверждающие произведенные затраты:</w:t>
      </w:r>
    </w:p>
    <w:p w:rsidR="008C0EC4" w:rsidRPr="008C0EC4" w:rsidRDefault="008C0EC4" w:rsidP="008C0EC4">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rsidR="008C0EC4" w:rsidRPr="008C0EC4" w:rsidRDefault="008C0EC4" w:rsidP="008C0EC4">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 авансовых отчетов;</w:t>
      </w:r>
    </w:p>
    <w:p w:rsidR="008C0EC4" w:rsidRDefault="008C0EC4" w:rsidP="008C0EC4">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rsidR="008C0EC4" w:rsidRPr="0080402A" w:rsidRDefault="008C0EC4" w:rsidP="008C0EC4">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 xml:space="preserve">Документы, подтверждающие реализацию продукции дикоросов </w:t>
      </w:r>
      <w:r w:rsidRPr="0080402A">
        <w:rPr>
          <w:rFonts w:eastAsia="Calibri"/>
          <w:sz w:val="28"/>
          <w:szCs w:val="28"/>
          <w:lang w:eastAsia="zh-CN"/>
        </w:rPr>
        <w:t>собственной заготовки</w:t>
      </w:r>
      <w:r w:rsidR="0080402A" w:rsidRPr="0080402A">
        <w:rPr>
          <w:rFonts w:eastAsia="Calibri"/>
          <w:sz w:val="28"/>
          <w:szCs w:val="28"/>
          <w:lang w:eastAsia="zh-CN"/>
        </w:rPr>
        <w:t>, заготовленной</w:t>
      </w:r>
      <w:r w:rsidRPr="0080402A">
        <w:rPr>
          <w:rFonts w:eastAsia="Calibri"/>
          <w:sz w:val="28"/>
          <w:szCs w:val="28"/>
          <w:lang w:eastAsia="zh-CN"/>
        </w:rPr>
        <w:t xml:space="preserve"> на территории автономного округа:</w:t>
      </w:r>
    </w:p>
    <w:p w:rsidR="008C0EC4" w:rsidRPr="008C0EC4" w:rsidRDefault="008C0EC4" w:rsidP="008C0EC4">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договоров или реестр договоров купли-продажи (с указанием наименования договора, даты, номера, наименование контрагента);</w:t>
      </w:r>
    </w:p>
    <w:p w:rsidR="008C0EC4" w:rsidRPr="008C0EC4" w:rsidRDefault="008C0EC4" w:rsidP="008C0EC4">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счетов на оплату (при наличии);</w:t>
      </w:r>
    </w:p>
    <w:p w:rsidR="008C0EC4" w:rsidRPr="008C0EC4" w:rsidRDefault="008C0EC4" w:rsidP="008C0EC4">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товарно-транспортных накладных, универсальных передаточных документов;</w:t>
      </w:r>
    </w:p>
    <w:p w:rsidR="008C0EC4" w:rsidRPr="008C0EC4" w:rsidRDefault="008C0EC4" w:rsidP="008C0EC4">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платежных документов, подтверждающих оплату товаров;</w:t>
      </w:r>
    </w:p>
    <w:p w:rsidR="008C0EC4" w:rsidRPr="008C0EC4" w:rsidRDefault="008C0EC4" w:rsidP="008C0EC4">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актов сверок по договорам поставки продукции (при наличии);</w:t>
      </w:r>
    </w:p>
    <w:p w:rsidR="008C0EC4" w:rsidRDefault="008C0EC4" w:rsidP="008C0EC4">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действующих деклараций о соответствии (сертификат соответствия), если требования об обязательной сертификации (декларированию) такой продукции установлены законодательством</w:t>
      </w:r>
      <w:r>
        <w:rPr>
          <w:rFonts w:eastAsia="Calibri"/>
          <w:sz w:val="28"/>
          <w:szCs w:val="28"/>
          <w:lang w:eastAsia="zh-CN"/>
        </w:rPr>
        <w:t>.</w:t>
      </w:r>
    </w:p>
    <w:p w:rsidR="00BF1A17" w:rsidRDefault="00BF1A17" w:rsidP="00BF1A17">
      <w:pPr>
        <w:autoSpaceDE w:val="0"/>
        <w:autoSpaceDN w:val="0"/>
        <w:adjustRightInd w:val="0"/>
        <w:ind w:firstLine="540"/>
        <w:jc w:val="both"/>
        <w:rPr>
          <w:rFonts w:eastAsia="Calibri"/>
          <w:sz w:val="28"/>
          <w:szCs w:val="28"/>
          <w:lang w:eastAsia="zh-CN"/>
        </w:rPr>
      </w:pPr>
      <w:r>
        <w:rPr>
          <w:rFonts w:eastAsia="Calibri"/>
          <w:sz w:val="28"/>
          <w:szCs w:val="28"/>
          <w:lang w:eastAsia="zh-CN"/>
        </w:rPr>
        <w:t>12.8.На реализацию продукции глубокой переработки дикоросов собственного производства из сырья, заготовленного на территории автономного округа:</w:t>
      </w:r>
    </w:p>
    <w:p w:rsidR="00DD7E4E" w:rsidRDefault="00DD7E4E" w:rsidP="00DD7E4E">
      <w:pPr>
        <w:autoSpaceDE w:val="0"/>
        <w:autoSpaceDN w:val="0"/>
        <w:adjustRightInd w:val="0"/>
        <w:ind w:firstLine="540"/>
        <w:jc w:val="both"/>
        <w:rPr>
          <w:rFonts w:eastAsia="Calibri"/>
          <w:sz w:val="28"/>
          <w:szCs w:val="28"/>
          <w:lang w:eastAsia="zh-CN"/>
        </w:rPr>
      </w:pPr>
      <w:r w:rsidRPr="00DD7E4E">
        <w:rPr>
          <w:rFonts w:eastAsia="Calibri"/>
          <w:sz w:val="28"/>
          <w:szCs w:val="28"/>
          <w:lang w:eastAsia="zh-CN"/>
        </w:rPr>
        <w:t>предложение об участии в отборе по форме</w:t>
      </w:r>
      <w:r>
        <w:rPr>
          <w:rFonts w:eastAsia="Calibri"/>
          <w:sz w:val="28"/>
          <w:szCs w:val="28"/>
          <w:lang w:eastAsia="zh-CN"/>
        </w:rPr>
        <w:t xml:space="preserve"> согласно приложению 1 к настоящему Порядку;</w:t>
      </w:r>
    </w:p>
    <w:p w:rsidR="00BF1A17" w:rsidRDefault="00BF1A17" w:rsidP="00BF1A17">
      <w:pPr>
        <w:autoSpaceDE w:val="0"/>
        <w:autoSpaceDN w:val="0"/>
        <w:adjustRightInd w:val="0"/>
        <w:ind w:firstLine="539"/>
        <w:jc w:val="both"/>
        <w:rPr>
          <w:rFonts w:eastAsia="Calibri"/>
          <w:sz w:val="28"/>
          <w:szCs w:val="28"/>
          <w:lang w:eastAsia="zh-CN"/>
        </w:rPr>
      </w:pPr>
      <w:r w:rsidRPr="009974F9">
        <w:rPr>
          <w:rFonts w:eastAsia="Calibri"/>
          <w:sz w:val="28"/>
          <w:szCs w:val="28"/>
          <w:lang w:eastAsia="zh-CN"/>
        </w:rPr>
        <w:t xml:space="preserve">справку-расчет </w:t>
      </w:r>
      <w:r>
        <w:rPr>
          <w:rFonts w:eastAsia="Calibri"/>
          <w:sz w:val="28"/>
          <w:szCs w:val="28"/>
          <w:lang w:eastAsia="zh-CN"/>
        </w:rPr>
        <w:t xml:space="preserve">субсидии по соответствующим направлениям и формам </w:t>
      </w:r>
      <w:r w:rsidRPr="007945E4">
        <w:rPr>
          <w:rFonts w:eastAsia="Calibri"/>
          <w:sz w:val="28"/>
          <w:szCs w:val="28"/>
          <w:lang w:eastAsia="zh-CN"/>
        </w:rPr>
        <w:t xml:space="preserve">согласно приложению </w:t>
      </w:r>
      <w:r w:rsidR="00DD7E4E">
        <w:rPr>
          <w:rFonts w:eastAsia="Calibri"/>
          <w:sz w:val="28"/>
          <w:szCs w:val="28"/>
          <w:lang w:eastAsia="zh-CN"/>
        </w:rPr>
        <w:t>5</w:t>
      </w:r>
      <w:r w:rsidRPr="007945E4">
        <w:rPr>
          <w:rFonts w:eastAsia="Calibri"/>
          <w:sz w:val="28"/>
          <w:szCs w:val="28"/>
          <w:lang w:eastAsia="zh-CN"/>
        </w:rPr>
        <w:t xml:space="preserve"> к настоящему Порядку;</w:t>
      </w:r>
    </w:p>
    <w:p w:rsidR="006B0EE8" w:rsidRDefault="006B0EE8" w:rsidP="006B0EE8">
      <w:pPr>
        <w:autoSpaceDE w:val="0"/>
        <w:autoSpaceDN w:val="0"/>
        <w:adjustRightInd w:val="0"/>
        <w:ind w:firstLine="540"/>
        <w:jc w:val="both"/>
        <w:rPr>
          <w:rFonts w:eastAsia="Calibri"/>
          <w:sz w:val="28"/>
          <w:szCs w:val="28"/>
          <w:lang w:eastAsia="zh-CN"/>
        </w:rPr>
      </w:pPr>
      <w:r w:rsidRPr="00097DCC">
        <w:rPr>
          <w:rFonts w:eastAsia="Calibri"/>
          <w:sz w:val="28"/>
          <w:szCs w:val="28"/>
          <w:lang w:eastAsia="zh-CN"/>
        </w:rPr>
        <w:lastRenderedPageBreak/>
        <w:t>отчет о достижении значений результатов предоставления субсидии</w:t>
      </w:r>
      <w:r>
        <w:rPr>
          <w:rFonts w:eastAsia="Calibri"/>
          <w:sz w:val="28"/>
          <w:szCs w:val="28"/>
          <w:lang w:eastAsia="zh-CN"/>
        </w:rPr>
        <w:t xml:space="preserve"> за отчетный период (в котором реализована продукция собственного производства)</w:t>
      </w:r>
      <w:r w:rsidRPr="00097DCC">
        <w:rPr>
          <w:rFonts w:eastAsia="Calibri"/>
          <w:sz w:val="28"/>
          <w:szCs w:val="28"/>
          <w:lang w:eastAsia="zh-CN"/>
        </w:rPr>
        <w:t xml:space="preserve"> </w:t>
      </w:r>
      <w:r w:rsidRPr="006B0EE8">
        <w:rPr>
          <w:rFonts w:eastAsia="Calibri"/>
          <w:sz w:val="28"/>
          <w:szCs w:val="28"/>
          <w:lang w:eastAsia="zh-CN"/>
        </w:rPr>
        <w:t xml:space="preserve">по форме согласно приложению </w:t>
      </w:r>
      <w:r w:rsidR="00DD7E4E">
        <w:rPr>
          <w:rFonts w:eastAsia="Calibri"/>
          <w:sz w:val="28"/>
          <w:szCs w:val="28"/>
          <w:lang w:eastAsia="zh-CN"/>
        </w:rPr>
        <w:t>6</w:t>
      </w:r>
      <w:r w:rsidRPr="006B0EE8">
        <w:rPr>
          <w:rFonts w:eastAsia="Calibri"/>
          <w:sz w:val="28"/>
          <w:szCs w:val="28"/>
          <w:lang w:eastAsia="zh-CN"/>
        </w:rPr>
        <w:t xml:space="preserve"> к настоящему Порядку;</w:t>
      </w:r>
    </w:p>
    <w:p w:rsidR="00717D68" w:rsidRPr="00717D68" w:rsidRDefault="00717D68" w:rsidP="00717D68">
      <w:pPr>
        <w:autoSpaceDE w:val="0"/>
        <w:autoSpaceDN w:val="0"/>
        <w:adjustRightInd w:val="0"/>
        <w:ind w:firstLine="539"/>
        <w:jc w:val="both"/>
        <w:rPr>
          <w:rFonts w:eastAsia="Calibri"/>
          <w:sz w:val="28"/>
          <w:szCs w:val="28"/>
          <w:lang w:eastAsia="zh-CN"/>
        </w:rPr>
      </w:pPr>
      <w:r w:rsidRPr="00717D68">
        <w:rPr>
          <w:rFonts w:eastAsia="Calibri"/>
          <w:sz w:val="28"/>
          <w:szCs w:val="28"/>
          <w:lang w:eastAsia="zh-CN"/>
        </w:rPr>
        <w:t>копии документов, подтверждающих наличие на праве собственности и (или) аренды объекта (объектов) для производств определенных видов продукции переработки дикоросов;</w:t>
      </w:r>
    </w:p>
    <w:p w:rsidR="0039659A" w:rsidRPr="0039659A" w:rsidRDefault="0039659A" w:rsidP="0039659A">
      <w:pPr>
        <w:autoSpaceDE w:val="0"/>
        <w:autoSpaceDN w:val="0"/>
        <w:adjustRightInd w:val="0"/>
        <w:ind w:firstLine="539"/>
        <w:jc w:val="both"/>
        <w:rPr>
          <w:rFonts w:eastAsia="Calibri"/>
          <w:sz w:val="28"/>
          <w:szCs w:val="28"/>
          <w:lang w:eastAsia="zh-CN"/>
        </w:rPr>
      </w:pPr>
      <w:r w:rsidRPr="00717D68">
        <w:rPr>
          <w:rFonts w:eastAsia="Calibri"/>
          <w:sz w:val="28"/>
          <w:szCs w:val="28"/>
          <w:lang w:eastAsia="zh-CN"/>
        </w:rPr>
        <w:t xml:space="preserve">копии положительного заключения о соответствии объекта по переработке </w:t>
      </w:r>
      <w:r w:rsidRPr="0039659A">
        <w:rPr>
          <w:rFonts w:eastAsia="Calibri"/>
          <w:sz w:val="28"/>
          <w:szCs w:val="28"/>
          <w:lang w:eastAsia="zh-CN"/>
        </w:rPr>
        <w:t>определенных видов продукции переработки дикоросов санитарно-эпидемиологическим нормам;</w:t>
      </w:r>
    </w:p>
    <w:p w:rsidR="0039659A" w:rsidRPr="0039659A" w:rsidRDefault="0039659A" w:rsidP="0039659A">
      <w:pPr>
        <w:autoSpaceDE w:val="0"/>
        <w:autoSpaceDN w:val="0"/>
        <w:adjustRightInd w:val="0"/>
        <w:ind w:firstLine="539"/>
        <w:jc w:val="both"/>
        <w:rPr>
          <w:rFonts w:eastAsia="Calibri"/>
          <w:sz w:val="28"/>
          <w:szCs w:val="28"/>
          <w:lang w:eastAsia="zh-CN"/>
        </w:rPr>
      </w:pPr>
      <w:r w:rsidRPr="0039659A">
        <w:rPr>
          <w:rFonts w:eastAsia="Calibri"/>
          <w:sz w:val="28"/>
          <w:szCs w:val="28"/>
          <w:lang w:eastAsia="zh-CN"/>
        </w:rPr>
        <w:t>копии документов, подтверждающих приобретение сырья для переработки продукции дикоросов у Заготовителей, имеющих действующие договоры аренды лесных участков, расположенных на территории автономного округа, заключенных в целях заготовки пищевых лесных ресурсов и сбора лекарственных растений, копии закупочн</w:t>
      </w:r>
      <w:r w:rsidR="00DD7E4E">
        <w:rPr>
          <w:rFonts w:eastAsia="Calibri"/>
          <w:sz w:val="28"/>
          <w:szCs w:val="28"/>
          <w:lang w:eastAsia="zh-CN"/>
        </w:rPr>
        <w:t>ых актов унифицированной формы №</w:t>
      </w:r>
      <w:r w:rsidRPr="0039659A">
        <w:rPr>
          <w:rFonts w:eastAsia="Calibri"/>
          <w:sz w:val="28"/>
          <w:szCs w:val="28"/>
          <w:lang w:eastAsia="zh-CN"/>
        </w:rPr>
        <w:t xml:space="preserve"> ОП-5 и (или)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rsidR="0039659A" w:rsidRPr="0039659A" w:rsidRDefault="0039659A" w:rsidP="0039659A">
      <w:pPr>
        <w:autoSpaceDE w:val="0"/>
        <w:autoSpaceDN w:val="0"/>
        <w:adjustRightInd w:val="0"/>
        <w:ind w:firstLine="539"/>
        <w:jc w:val="both"/>
        <w:rPr>
          <w:rFonts w:eastAsia="Calibri"/>
          <w:sz w:val="28"/>
          <w:szCs w:val="28"/>
          <w:lang w:eastAsia="zh-CN"/>
        </w:rPr>
      </w:pPr>
      <w:r w:rsidRPr="0039659A">
        <w:rPr>
          <w:rFonts w:eastAsia="Calibri"/>
          <w:sz w:val="28"/>
          <w:szCs w:val="28"/>
          <w:lang w:eastAsia="zh-CN"/>
        </w:rPr>
        <w:t>реквизиты счета участника отбора для перечисления субсидии;</w:t>
      </w:r>
    </w:p>
    <w:p w:rsidR="00BF1A17" w:rsidRPr="0039659A" w:rsidRDefault="00BF1A17" w:rsidP="00BF1A17">
      <w:pPr>
        <w:autoSpaceDE w:val="0"/>
        <w:autoSpaceDN w:val="0"/>
        <w:adjustRightInd w:val="0"/>
        <w:ind w:firstLine="540"/>
        <w:jc w:val="both"/>
        <w:rPr>
          <w:rFonts w:eastAsia="Calibri"/>
          <w:sz w:val="28"/>
          <w:szCs w:val="28"/>
          <w:lang w:eastAsia="zh-CN"/>
        </w:rPr>
      </w:pPr>
      <w:r w:rsidRPr="0039659A">
        <w:rPr>
          <w:rFonts w:eastAsia="Calibri"/>
          <w:sz w:val="28"/>
          <w:szCs w:val="28"/>
          <w:lang w:eastAsia="zh-CN"/>
        </w:rPr>
        <w:t>копию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80402A" w:rsidRPr="008C0EC4" w:rsidRDefault="0080402A" w:rsidP="0080402A">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Документы, подтверждающие произведенные затраты:</w:t>
      </w:r>
    </w:p>
    <w:p w:rsidR="0080402A" w:rsidRPr="008C0EC4" w:rsidRDefault="0080402A" w:rsidP="0080402A">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rsidR="0080402A" w:rsidRPr="008C0EC4" w:rsidRDefault="0080402A" w:rsidP="0080402A">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 авансовых отчетов;</w:t>
      </w:r>
    </w:p>
    <w:p w:rsidR="0080402A" w:rsidRDefault="0080402A" w:rsidP="0080402A">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rsidR="0080402A" w:rsidRPr="0080402A" w:rsidRDefault="0080402A" w:rsidP="0080402A">
      <w:pPr>
        <w:autoSpaceDE w:val="0"/>
        <w:autoSpaceDN w:val="0"/>
        <w:adjustRightInd w:val="0"/>
        <w:ind w:firstLine="539"/>
        <w:jc w:val="both"/>
        <w:rPr>
          <w:rFonts w:eastAsia="Calibri"/>
          <w:sz w:val="28"/>
          <w:szCs w:val="28"/>
          <w:lang w:eastAsia="zh-CN"/>
        </w:rPr>
      </w:pPr>
      <w:r w:rsidRPr="0080402A">
        <w:rPr>
          <w:rFonts w:eastAsia="Calibri"/>
          <w:sz w:val="28"/>
          <w:szCs w:val="28"/>
          <w:lang w:eastAsia="zh-CN"/>
        </w:rPr>
        <w:t>Документы, подтверждающие реализацию продукции глубокой переработки дикоросов собственного производства из сырья, заготовленного на территории автономного округа:</w:t>
      </w:r>
    </w:p>
    <w:p w:rsidR="0080402A" w:rsidRPr="008C0EC4" w:rsidRDefault="0080402A" w:rsidP="0080402A">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договоров или реестр договоров купли-продажи (с указанием наименования договора, даты, номера, наименование контрагента);</w:t>
      </w:r>
    </w:p>
    <w:p w:rsidR="0080402A" w:rsidRPr="008C0EC4" w:rsidRDefault="0080402A" w:rsidP="0080402A">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счетов на оплату (при наличии);</w:t>
      </w:r>
    </w:p>
    <w:p w:rsidR="0080402A" w:rsidRPr="008C0EC4" w:rsidRDefault="0080402A" w:rsidP="0080402A">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товарно-транспортных накладных, универсальных передаточных документов;</w:t>
      </w:r>
    </w:p>
    <w:p w:rsidR="0080402A" w:rsidRPr="008C0EC4" w:rsidRDefault="0080402A" w:rsidP="0080402A">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платежных документов, подтверждающих оплату товаров;</w:t>
      </w:r>
    </w:p>
    <w:p w:rsidR="0080402A" w:rsidRPr="008C0EC4" w:rsidRDefault="0080402A" w:rsidP="0080402A">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актов сверок по договорам поставки продукции (при наличии);</w:t>
      </w:r>
    </w:p>
    <w:p w:rsidR="0080402A" w:rsidRDefault="0080402A" w:rsidP="0080402A">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lastRenderedPageBreak/>
        <w:t>копии действующих деклараций о соответствии (сертификат соответствия), если требования об обязательной сертификации (декларированию) такой продукции установлены законодательством</w:t>
      </w:r>
      <w:r>
        <w:rPr>
          <w:rFonts w:eastAsia="Calibri"/>
          <w:sz w:val="28"/>
          <w:szCs w:val="28"/>
          <w:lang w:eastAsia="zh-CN"/>
        </w:rPr>
        <w:t>.</w:t>
      </w:r>
    </w:p>
    <w:p w:rsidR="00BF1A17" w:rsidRDefault="00BF1A17" w:rsidP="00BF1A17">
      <w:pPr>
        <w:autoSpaceDE w:val="0"/>
        <w:autoSpaceDN w:val="0"/>
        <w:adjustRightInd w:val="0"/>
        <w:ind w:firstLine="540"/>
        <w:jc w:val="both"/>
        <w:rPr>
          <w:rFonts w:eastAsia="Calibri"/>
          <w:sz w:val="28"/>
          <w:szCs w:val="28"/>
          <w:lang w:eastAsia="zh-CN"/>
        </w:rPr>
      </w:pPr>
      <w:r>
        <w:rPr>
          <w:rFonts w:eastAsia="Calibri"/>
          <w:sz w:val="28"/>
          <w:szCs w:val="28"/>
          <w:lang w:eastAsia="zh-CN"/>
        </w:rPr>
        <w:t>12</w:t>
      </w:r>
      <w:r w:rsidR="00652000">
        <w:rPr>
          <w:rFonts w:eastAsia="Calibri"/>
          <w:sz w:val="28"/>
          <w:szCs w:val="28"/>
          <w:lang w:eastAsia="zh-CN"/>
        </w:rPr>
        <w:t>.9</w:t>
      </w:r>
      <w:r>
        <w:rPr>
          <w:rFonts w:eastAsia="Calibri"/>
          <w:sz w:val="28"/>
          <w:szCs w:val="28"/>
          <w:lang w:eastAsia="zh-CN"/>
        </w:rPr>
        <w:t>.На организацию презентаций продукции из дикоросов, участие в выставках, ярмарках, форумах:</w:t>
      </w:r>
    </w:p>
    <w:p w:rsidR="00DD7E4E" w:rsidRDefault="00DD7E4E" w:rsidP="00DD7E4E">
      <w:pPr>
        <w:autoSpaceDE w:val="0"/>
        <w:autoSpaceDN w:val="0"/>
        <w:adjustRightInd w:val="0"/>
        <w:ind w:firstLine="540"/>
        <w:jc w:val="both"/>
        <w:rPr>
          <w:rFonts w:eastAsia="Calibri"/>
          <w:sz w:val="28"/>
          <w:szCs w:val="28"/>
          <w:lang w:eastAsia="zh-CN"/>
        </w:rPr>
      </w:pPr>
      <w:r w:rsidRPr="00DD7E4E">
        <w:rPr>
          <w:rFonts w:eastAsia="Calibri"/>
          <w:sz w:val="28"/>
          <w:szCs w:val="28"/>
          <w:lang w:eastAsia="zh-CN"/>
        </w:rPr>
        <w:t>предложение об участии в отборе по форме</w:t>
      </w:r>
      <w:r>
        <w:rPr>
          <w:rFonts w:eastAsia="Calibri"/>
          <w:sz w:val="28"/>
          <w:szCs w:val="28"/>
          <w:lang w:eastAsia="zh-CN"/>
        </w:rPr>
        <w:t xml:space="preserve"> согласно приложению 1 к настоящему Порядку;</w:t>
      </w:r>
    </w:p>
    <w:p w:rsidR="006B0EE8" w:rsidRDefault="006B0EE8" w:rsidP="006B0EE8">
      <w:pPr>
        <w:autoSpaceDE w:val="0"/>
        <w:autoSpaceDN w:val="0"/>
        <w:adjustRightInd w:val="0"/>
        <w:ind w:firstLine="540"/>
        <w:jc w:val="both"/>
        <w:rPr>
          <w:rFonts w:eastAsia="Calibri"/>
          <w:sz w:val="28"/>
          <w:szCs w:val="28"/>
          <w:lang w:eastAsia="zh-CN"/>
        </w:rPr>
      </w:pPr>
      <w:r w:rsidRPr="00097DCC">
        <w:rPr>
          <w:rFonts w:eastAsia="Calibri"/>
          <w:sz w:val="28"/>
          <w:szCs w:val="28"/>
          <w:lang w:eastAsia="zh-CN"/>
        </w:rPr>
        <w:t>отчет о достижении значений результатов предоставления субсидии</w:t>
      </w:r>
      <w:r>
        <w:rPr>
          <w:rFonts w:eastAsia="Calibri"/>
          <w:sz w:val="28"/>
          <w:szCs w:val="28"/>
          <w:lang w:eastAsia="zh-CN"/>
        </w:rPr>
        <w:t xml:space="preserve"> за отчетный период (в котором реализована продукция собственного производства)</w:t>
      </w:r>
      <w:r w:rsidRPr="00097DCC">
        <w:rPr>
          <w:rFonts w:eastAsia="Calibri"/>
          <w:sz w:val="28"/>
          <w:szCs w:val="28"/>
          <w:lang w:eastAsia="zh-CN"/>
        </w:rPr>
        <w:t xml:space="preserve"> </w:t>
      </w:r>
      <w:r w:rsidRPr="006B0EE8">
        <w:rPr>
          <w:rFonts w:eastAsia="Calibri"/>
          <w:sz w:val="28"/>
          <w:szCs w:val="28"/>
          <w:lang w:eastAsia="zh-CN"/>
        </w:rPr>
        <w:t xml:space="preserve">по форме согласно приложению </w:t>
      </w:r>
      <w:r w:rsidR="00DD7E4E">
        <w:rPr>
          <w:rFonts w:eastAsia="Calibri"/>
          <w:sz w:val="28"/>
          <w:szCs w:val="28"/>
          <w:lang w:eastAsia="zh-CN"/>
        </w:rPr>
        <w:t>6</w:t>
      </w:r>
      <w:r w:rsidRPr="006B0EE8">
        <w:rPr>
          <w:rFonts w:eastAsia="Calibri"/>
          <w:sz w:val="28"/>
          <w:szCs w:val="28"/>
          <w:lang w:eastAsia="zh-CN"/>
        </w:rPr>
        <w:t xml:space="preserve"> к настоящему Порядку;</w:t>
      </w:r>
    </w:p>
    <w:p w:rsidR="00BF1A17" w:rsidRPr="00A13EF6" w:rsidRDefault="00BF1A17" w:rsidP="00BF1A17">
      <w:pPr>
        <w:pStyle w:val="ConsPlusNormal"/>
        <w:ind w:firstLine="539"/>
        <w:jc w:val="both"/>
        <w:rPr>
          <w:rFonts w:ascii="Times New Roman" w:eastAsia="Calibri" w:hAnsi="Times New Roman" w:cs="Times New Roman"/>
          <w:sz w:val="28"/>
          <w:szCs w:val="28"/>
          <w:lang w:eastAsia="zh-CN"/>
        </w:rPr>
      </w:pPr>
      <w:r w:rsidRPr="00A13EF6">
        <w:rPr>
          <w:rFonts w:ascii="Times New Roman" w:eastAsia="Calibri" w:hAnsi="Times New Roman" w:cs="Times New Roman"/>
          <w:sz w:val="28"/>
          <w:szCs w:val="28"/>
          <w:lang w:eastAsia="zh-CN"/>
        </w:rPr>
        <w:t>копии документов, подтверждающих наличие на праве собственности и (или) аренды объекта (объектов) для производств определенных видов продукции переработк</w:t>
      </w:r>
      <w:r w:rsidR="00652000">
        <w:rPr>
          <w:rFonts w:ascii="Times New Roman" w:eastAsia="Calibri" w:hAnsi="Times New Roman" w:cs="Times New Roman"/>
          <w:sz w:val="28"/>
          <w:szCs w:val="28"/>
          <w:lang w:eastAsia="zh-CN"/>
        </w:rPr>
        <w:t>и дикоросов</w:t>
      </w:r>
      <w:r w:rsidRPr="00A13EF6">
        <w:rPr>
          <w:rFonts w:ascii="Times New Roman" w:eastAsia="Calibri" w:hAnsi="Times New Roman" w:cs="Times New Roman"/>
          <w:sz w:val="28"/>
          <w:szCs w:val="28"/>
          <w:lang w:eastAsia="zh-CN"/>
        </w:rPr>
        <w:t>;</w:t>
      </w:r>
    </w:p>
    <w:p w:rsidR="00BF1A17" w:rsidRDefault="00BF1A17" w:rsidP="00BF1A17">
      <w:pPr>
        <w:pStyle w:val="ConsPlusNormal"/>
        <w:ind w:firstLine="539"/>
        <w:jc w:val="both"/>
        <w:rPr>
          <w:rFonts w:ascii="Times New Roman" w:eastAsia="Calibri" w:hAnsi="Times New Roman" w:cs="Times New Roman"/>
          <w:sz w:val="28"/>
          <w:szCs w:val="28"/>
          <w:lang w:eastAsia="zh-CN"/>
        </w:rPr>
      </w:pPr>
      <w:r w:rsidRPr="00A13EF6">
        <w:rPr>
          <w:rFonts w:ascii="Times New Roman" w:eastAsia="Calibri" w:hAnsi="Times New Roman" w:cs="Times New Roman"/>
          <w:sz w:val="28"/>
          <w:szCs w:val="28"/>
          <w:lang w:eastAsia="zh-CN"/>
        </w:rPr>
        <w:t>копии положительного заключения о соответствии объекта по переработке определенных видов продукции переработки дикоросов санитарно-эпидемиологическим нормам;</w:t>
      </w:r>
    </w:p>
    <w:p w:rsidR="00652000" w:rsidRPr="0039659A" w:rsidRDefault="00652000" w:rsidP="00652000">
      <w:pPr>
        <w:autoSpaceDE w:val="0"/>
        <w:autoSpaceDN w:val="0"/>
        <w:adjustRightInd w:val="0"/>
        <w:ind w:firstLine="539"/>
        <w:jc w:val="both"/>
        <w:rPr>
          <w:rFonts w:eastAsia="Calibri"/>
          <w:sz w:val="28"/>
          <w:szCs w:val="28"/>
          <w:lang w:eastAsia="zh-CN"/>
        </w:rPr>
      </w:pPr>
      <w:r w:rsidRPr="0039659A">
        <w:rPr>
          <w:rFonts w:eastAsia="Calibri"/>
          <w:sz w:val="28"/>
          <w:szCs w:val="28"/>
          <w:lang w:eastAsia="zh-CN"/>
        </w:rPr>
        <w:t>реквизиты счета участника отбора для перечисления субсидии;</w:t>
      </w:r>
    </w:p>
    <w:p w:rsidR="002668A2" w:rsidRDefault="00BF1A17" w:rsidP="00BF1A17">
      <w:pPr>
        <w:autoSpaceDE w:val="0"/>
        <w:autoSpaceDN w:val="0"/>
        <w:adjustRightInd w:val="0"/>
        <w:ind w:firstLine="540"/>
        <w:jc w:val="both"/>
        <w:rPr>
          <w:rFonts w:eastAsia="Calibri"/>
          <w:sz w:val="28"/>
          <w:szCs w:val="28"/>
          <w:lang w:eastAsia="zh-CN"/>
        </w:rPr>
      </w:pPr>
      <w:r>
        <w:rPr>
          <w:rFonts w:eastAsia="Calibri"/>
          <w:sz w:val="28"/>
          <w:szCs w:val="28"/>
          <w:lang w:eastAsia="zh-CN"/>
        </w:rPr>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4E0804" w:rsidRPr="008C0EC4" w:rsidRDefault="004E0804" w:rsidP="004E0804">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Документы, подтверждающие произведенные затраты:</w:t>
      </w:r>
    </w:p>
    <w:p w:rsidR="004E0804" w:rsidRPr="008C0EC4" w:rsidRDefault="004E0804" w:rsidP="004E0804">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rsidR="004E0804" w:rsidRPr="008C0EC4" w:rsidRDefault="004E0804" w:rsidP="004E0804">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 авансовых отчетов;</w:t>
      </w:r>
    </w:p>
    <w:p w:rsidR="004E0804" w:rsidRDefault="004E0804" w:rsidP="004E0804">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rsidR="004E0804" w:rsidRPr="0080402A" w:rsidRDefault="004E0804" w:rsidP="004E0804">
      <w:pPr>
        <w:autoSpaceDE w:val="0"/>
        <w:autoSpaceDN w:val="0"/>
        <w:adjustRightInd w:val="0"/>
        <w:ind w:firstLine="539"/>
        <w:jc w:val="both"/>
        <w:rPr>
          <w:rFonts w:eastAsia="Calibri"/>
          <w:sz w:val="28"/>
          <w:szCs w:val="28"/>
          <w:lang w:eastAsia="zh-CN"/>
        </w:rPr>
      </w:pPr>
      <w:r w:rsidRPr="0080402A">
        <w:rPr>
          <w:rFonts w:eastAsia="Calibri"/>
          <w:sz w:val="28"/>
          <w:szCs w:val="28"/>
          <w:lang w:eastAsia="zh-CN"/>
        </w:rPr>
        <w:t>Документы, подтверждающие реализацию продукции глубокой переработки дикоросов собственного производства из сырья, заготовленного на территории автономного округа:</w:t>
      </w:r>
    </w:p>
    <w:p w:rsidR="004E0804" w:rsidRPr="008C0EC4" w:rsidRDefault="004E0804" w:rsidP="004E0804">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договоров или реестр договоров купли-продажи (с указанием наименования договора, даты, номера, наименование контрагента);</w:t>
      </w:r>
    </w:p>
    <w:p w:rsidR="004E0804" w:rsidRPr="008C0EC4" w:rsidRDefault="004E0804" w:rsidP="004E0804">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счетов на оплату (при наличии);</w:t>
      </w:r>
    </w:p>
    <w:p w:rsidR="004E0804" w:rsidRPr="008C0EC4" w:rsidRDefault="004E0804" w:rsidP="004E0804">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товарно-транспортных накладных, универсальных передаточных документов;</w:t>
      </w:r>
    </w:p>
    <w:p w:rsidR="004E0804" w:rsidRPr="008C0EC4" w:rsidRDefault="004E0804" w:rsidP="004E0804">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платежных документов, подтверждающих оплату товаров;</w:t>
      </w:r>
    </w:p>
    <w:p w:rsidR="004E0804" w:rsidRPr="008C0EC4" w:rsidRDefault="004E0804" w:rsidP="004E0804">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актов сверок по договорам поставки продукции (при наличии);</w:t>
      </w:r>
    </w:p>
    <w:p w:rsidR="004E0804" w:rsidRDefault="004E0804" w:rsidP="004E0804">
      <w:pPr>
        <w:autoSpaceDE w:val="0"/>
        <w:autoSpaceDN w:val="0"/>
        <w:adjustRightInd w:val="0"/>
        <w:ind w:firstLine="539"/>
        <w:jc w:val="both"/>
        <w:rPr>
          <w:rFonts w:eastAsia="Calibri"/>
          <w:sz w:val="28"/>
          <w:szCs w:val="28"/>
          <w:lang w:eastAsia="zh-CN"/>
        </w:rPr>
      </w:pPr>
      <w:r w:rsidRPr="008C0EC4">
        <w:rPr>
          <w:rFonts w:eastAsia="Calibri"/>
          <w:sz w:val="28"/>
          <w:szCs w:val="28"/>
          <w:lang w:eastAsia="zh-CN"/>
        </w:rPr>
        <w:t>копии действующих деклараций о соответствии (сертификат соответствия), если требования об обязательной сертификации (декларированию) такой продукции установлены законодательством</w:t>
      </w:r>
      <w:r>
        <w:rPr>
          <w:rFonts w:eastAsia="Calibri"/>
          <w:sz w:val="28"/>
          <w:szCs w:val="28"/>
          <w:lang w:eastAsia="zh-CN"/>
        </w:rPr>
        <w:t>.</w:t>
      </w:r>
    </w:p>
    <w:p w:rsidR="00F804DA" w:rsidRPr="000C3A20" w:rsidRDefault="00BF1A17" w:rsidP="0090021B">
      <w:pPr>
        <w:autoSpaceDE w:val="0"/>
        <w:autoSpaceDN w:val="0"/>
        <w:adjustRightInd w:val="0"/>
        <w:ind w:firstLine="540"/>
        <w:jc w:val="both"/>
        <w:rPr>
          <w:sz w:val="28"/>
          <w:szCs w:val="28"/>
        </w:rPr>
      </w:pPr>
      <w:r>
        <w:rPr>
          <w:rFonts w:eastAsia="Calibri"/>
          <w:sz w:val="28"/>
          <w:szCs w:val="28"/>
          <w:lang w:eastAsia="zh-CN"/>
        </w:rPr>
        <w:lastRenderedPageBreak/>
        <w:t>13.</w:t>
      </w:r>
      <w:r w:rsidR="00F804DA" w:rsidRPr="000C3A20">
        <w:rPr>
          <w:sz w:val="28"/>
          <w:szCs w:val="28"/>
        </w:rPr>
        <w:t>Заявка подписывается:</w:t>
      </w:r>
    </w:p>
    <w:p w:rsidR="00F804DA" w:rsidRPr="00773612" w:rsidRDefault="00F804DA" w:rsidP="00F804DA">
      <w:pPr>
        <w:pStyle w:val="a3"/>
        <w:autoSpaceDE w:val="0"/>
        <w:autoSpaceDN w:val="0"/>
        <w:adjustRightInd w:val="0"/>
        <w:ind w:left="0" w:firstLine="709"/>
        <w:jc w:val="both"/>
        <w:rPr>
          <w:sz w:val="28"/>
          <w:szCs w:val="28"/>
        </w:rPr>
      </w:pPr>
      <w:r w:rsidRPr="00773612">
        <w:rPr>
          <w:sz w:val="28"/>
          <w:szCs w:val="28"/>
        </w:rPr>
        <w:t>усиленной квалифицированной электронной подписью руководителя участника отбора или уполномоченного им лица (для юридических лиц);</w:t>
      </w:r>
    </w:p>
    <w:p w:rsidR="00BF1A17" w:rsidRPr="00BF1A17" w:rsidRDefault="00F804DA" w:rsidP="00F804DA">
      <w:pPr>
        <w:autoSpaceDE w:val="0"/>
        <w:autoSpaceDN w:val="0"/>
        <w:adjustRightInd w:val="0"/>
        <w:ind w:firstLine="540"/>
        <w:jc w:val="both"/>
        <w:rPr>
          <w:rFonts w:eastAsia="Calibri"/>
          <w:sz w:val="28"/>
          <w:szCs w:val="28"/>
          <w:lang w:eastAsia="zh-CN"/>
        </w:rPr>
      </w:pPr>
      <w:r w:rsidRPr="00773612">
        <w:rPr>
          <w:sz w:val="28"/>
          <w:szCs w:val="28"/>
        </w:rPr>
        <w:t>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F804DA" w:rsidRDefault="00F804DA" w:rsidP="00BF1A17">
      <w:pPr>
        <w:autoSpaceDE w:val="0"/>
        <w:autoSpaceDN w:val="0"/>
        <w:adjustRightInd w:val="0"/>
        <w:ind w:firstLine="540"/>
        <w:jc w:val="both"/>
        <w:rPr>
          <w:sz w:val="28"/>
          <w:szCs w:val="28"/>
        </w:rPr>
      </w:pPr>
      <w:r>
        <w:rPr>
          <w:rFonts w:eastAsia="Calibri"/>
          <w:sz w:val="28"/>
          <w:szCs w:val="28"/>
          <w:lang w:eastAsia="zh-CN"/>
        </w:rPr>
        <w:t>14.</w:t>
      </w:r>
      <w:r w:rsidRPr="00F804DA">
        <w:rPr>
          <w:rFonts w:eastAsia="Calibri"/>
          <w:sz w:val="28"/>
          <w:szCs w:val="28"/>
          <w:lang w:eastAsia="zh-CN"/>
        </w:rPr>
        <w:t>Датой и временем представления участником отбора заявки считаются дата и время подписания участником отбора заявки с присвоением ей рег</w:t>
      </w:r>
      <w:r>
        <w:rPr>
          <w:rFonts w:eastAsia="Calibri"/>
          <w:sz w:val="28"/>
          <w:szCs w:val="28"/>
          <w:lang w:eastAsia="zh-CN"/>
        </w:rPr>
        <w:t>истрационного номера в системе «</w:t>
      </w:r>
      <w:r w:rsidRPr="00F804DA">
        <w:rPr>
          <w:rFonts w:eastAsia="Calibri"/>
          <w:sz w:val="28"/>
          <w:szCs w:val="28"/>
          <w:lang w:eastAsia="zh-CN"/>
        </w:rPr>
        <w:t>Электронный бюджет</w:t>
      </w:r>
      <w:r>
        <w:rPr>
          <w:rFonts w:eastAsia="Calibri"/>
          <w:sz w:val="28"/>
          <w:szCs w:val="28"/>
          <w:lang w:eastAsia="zh-CN"/>
        </w:rPr>
        <w:t>»</w:t>
      </w:r>
      <w:r w:rsidRPr="00F804DA">
        <w:rPr>
          <w:rFonts w:eastAsia="Calibri"/>
          <w:sz w:val="28"/>
          <w:szCs w:val="28"/>
          <w:lang w:eastAsia="zh-CN"/>
        </w:rPr>
        <w:t>.</w:t>
      </w:r>
    </w:p>
    <w:p w:rsidR="000C3A20" w:rsidRDefault="000C3A20" w:rsidP="001A2689">
      <w:pPr>
        <w:autoSpaceDE w:val="0"/>
        <w:autoSpaceDN w:val="0"/>
        <w:adjustRightInd w:val="0"/>
        <w:ind w:firstLine="540"/>
        <w:jc w:val="both"/>
        <w:rPr>
          <w:sz w:val="28"/>
          <w:szCs w:val="28"/>
        </w:rPr>
      </w:pPr>
      <w:r>
        <w:rPr>
          <w:rFonts w:eastAsia="Calibri"/>
          <w:sz w:val="28"/>
          <w:szCs w:val="28"/>
          <w:lang w:eastAsia="zh-CN"/>
        </w:rPr>
        <w:t>1</w:t>
      </w:r>
      <w:r w:rsidR="00F804DA">
        <w:rPr>
          <w:rFonts w:eastAsia="Calibri"/>
          <w:sz w:val="28"/>
          <w:szCs w:val="28"/>
          <w:lang w:eastAsia="zh-CN"/>
        </w:rPr>
        <w:t>5</w:t>
      </w:r>
      <w:r>
        <w:rPr>
          <w:rFonts w:eastAsia="Calibri"/>
          <w:sz w:val="28"/>
          <w:szCs w:val="28"/>
          <w:lang w:eastAsia="zh-CN"/>
        </w:rPr>
        <w:t>.</w:t>
      </w:r>
      <w:r w:rsidR="0069144F" w:rsidRPr="0069144F">
        <w:rPr>
          <w:sz w:val="28"/>
          <w:szCs w:val="28"/>
        </w:rPr>
        <w:t xml:space="preserve"> </w:t>
      </w:r>
      <w:r w:rsidR="0069144F" w:rsidRPr="00773612">
        <w:rPr>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r w:rsidR="0069144F">
        <w:rPr>
          <w:sz w:val="28"/>
          <w:szCs w:val="28"/>
        </w:rPr>
        <w:t>.</w:t>
      </w:r>
    </w:p>
    <w:p w:rsidR="00F804DA" w:rsidRDefault="00292811" w:rsidP="004A7CC5">
      <w:pPr>
        <w:autoSpaceDE w:val="0"/>
        <w:autoSpaceDN w:val="0"/>
        <w:adjustRightInd w:val="0"/>
        <w:ind w:firstLine="540"/>
        <w:jc w:val="both"/>
        <w:rPr>
          <w:sz w:val="28"/>
          <w:szCs w:val="28"/>
        </w:rPr>
      </w:pPr>
      <w:r>
        <w:rPr>
          <w:sz w:val="28"/>
          <w:szCs w:val="28"/>
        </w:rPr>
        <w:t>1</w:t>
      </w:r>
      <w:r w:rsidR="00D93A3C">
        <w:rPr>
          <w:sz w:val="28"/>
          <w:szCs w:val="28"/>
        </w:rPr>
        <w:t>6</w:t>
      </w:r>
      <w:r>
        <w:rPr>
          <w:sz w:val="28"/>
          <w:szCs w:val="28"/>
        </w:rPr>
        <w:t>.</w:t>
      </w:r>
      <w:r w:rsidRPr="00292811">
        <w:rPr>
          <w:sz w:val="28"/>
          <w:szCs w:val="28"/>
        </w:rPr>
        <w:t>Участник отбо</w:t>
      </w:r>
      <w:r>
        <w:rPr>
          <w:sz w:val="28"/>
          <w:szCs w:val="28"/>
        </w:rPr>
        <w:t>ра со дня размещения в системе «</w:t>
      </w:r>
      <w:r w:rsidRPr="00292811">
        <w:rPr>
          <w:sz w:val="28"/>
          <w:szCs w:val="28"/>
        </w:rPr>
        <w:t>Электронный бюджет</w:t>
      </w:r>
      <w:r>
        <w:rPr>
          <w:sz w:val="28"/>
          <w:szCs w:val="28"/>
        </w:rPr>
        <w:t>»</w:t>
      </w:r>
      <w:r w:rsidRPr="00292811">
        <w:rPr>
          <w:sz w:val="28"/>
          <w:szCs w:val="28"/>
        </w:rPr>
        <w:t xml:space="preserve"> объявления о проведении отбора </w:t>
      </w:r>
      <w:r w:rsidR="00D93A3C">
        <w:rPr>
          <w:sz w:val="28"/>
          <w:szCs w:val="28"/>
        </w:rPr>
        <w:t xml:space="preserve">и </w:t>
      </w:r>
      <w:r w:rsidRPr="00292811">
        <w:rPr>
          <w:sz w:val="28"/>
          <w:szCs w:val="28"/>
        </w:rPr>
        <w:t>не позднее третьего рабочего дня до дня окончания п</w:t>
      </w:r>
      <w:r w:rsidR="00916376">
        <w:rPr>
          <w:sz w:val="28"/>
          <w:szCs w:val="28"/>
        </w:rPr>
        <w:t>риема заявок вправе направить главному распорядителю бюджетных средств</w:t>
      </w:r>
      <w:r w:rsidR="00916376" w:rsidRPr="004A7CC5">
        <w:rPr>
          <w:sz w:val="28"/>
          <w:szCs w:val="28"/>
        </w:rPr>
        <w:t xml:space="preserve"> </w:t>
      </w:r>
      <w:r w:rsidR="0070267E" w:rsidRPr="004A7CC5">
        <w:rPr>
          <w:sz w:val="28"/>
          <w:szCs w:val="28"/>
        </w:rPr>
        <w:t xml:space="preserve">не более 5 запросов о разъяснении положений </w:t>
      </w:r>
      <w:r w:rsidRPr="00292811">
        <w:rPr>
          <w:sz w:val="28"/>
          <w:szCs w:val="28"/>
        </w:rPr>
        <w:t>объявления о проведении отбора путем формирования соот</w:t>
      </w:r>
      <w:r>
        <w:rPr>
          <w:sz w:val="28"/>
          <w:szCs w:val="28"/>
        </w:rPr>
        <w:t>ветствующего запроса в системе «</w:t>
      </w:r>
      <w:r w:rsidRPr="00292811">
        <w:rPr>
          <w:sz w:val="28"/>
          <w:szCs w:val="28"/>
        </w:rPr>
        <w:t>Электронный бюджет</w:t>
      </w:r>
      <w:r>
        <w:rPr>
          <w:sz w:val="28"/>
          <w:szCs w:val="28"/>
        </w:rPr>
        <w:t>»</w:t>
      </w:r>
      <w:r w:rsidRPr="00292811">
        <w:rPr>
          <w:sz w:val="28"/>
          <w:szCs w:val="28"/>
        </w:rPr>
        <w:t>.</w:t>
      </w:r>
    </w:p>
    <w:p w:rsidR="00F804DA" w:rsidRDefault="00292811" w:rsidP="004A7CC5">
      <w:pPr>
        <w:autoSpaceDE w:val="0"/>
        <w:autoSpaceDN w:val="0"/>
        <w:adjustRightInd w:val="0"/>
        <w:ind w:firstLine="540"/>
        <w:jc w:val="both"/>
        <w:rPr>
          <w:sz w:val="28"/>
          <w:szCs w:val="28"/>
        </w:rPr>
      </w:pPr>
      <w:r>
        <w:rPr>
          <w:sz w:val="28"/>
          <w:szCs w:val="28"/>
        </w:rPr>
        <w:t>1</w:t>
      </w:r>
      <w:r w:rsidR="00D93A3C">
        <w:rPr>
          <w:sz w:val="28"/>
          <w:szCs w:val="28"/>
        </w:rPr>
        <w:t>7</w:t>
      </w:r>
      <w:r>
        <w:rPr>
          <w:sz w:val="28"/>
          <w:szCs w:val="28"/>
        </w:rPr>
        <w:t>.</w:t>
      </w:r>
      <w:r w:rsidR="00916376">
        <w:rPr>
          <w:sz w:val="28"/>
          <w:szCs w:val="28"/>
        </w:rPr>
        <w:t>Главный распорядитель бюджетных средств</w:t>
      </w:r>
      <w:r w:rsidRPr="00292811">
        <w:rPr>
          <w:sz w:val="28"/>
          <w:szCs w:val="28"/>
        </w:rPr>
        <w:t xml:space="preserve">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 указанного в пункт</w:t>
      </w:r>
      <w:r w:rsidR="00D93A3C">
        <w:rPr>
          <w:sz w:val="28"/>
          <w:szCs w:val="28"/>
        </w:rPr>
        <w:t>е 16</w:t>
      </w:r>
      <w:r w:rsidRPr="00292811">
        <w:rPr>
          <w:sz w:val="28"/>
          <w:szCs w:val="28"/>
        </w:rPr>
        <w:t xml:space="preserve"> настоящего раздела. Разъяснение положений объявления о проведени</w:t>
      </w:r>
      <w:r>
        <w:rPr>
          <w:sz w:val="28"/>
          <w:szCs w:val="28"/>
        </w:rPr>
        <w:t>и отбора формируется в системе «</w:t>
      </w:r>
      <w:r w:rsidRPr="00292811">
        <w:rPr>
          <w:sz w:val="28"/>
          <w:szCs w:val="28"/>
        </w:rPr>
        <w:t>Электронный бюджет</w:t>
      </w:r>
      <w:r>
        <w:rPr>
          <w:sz w:val="28"/>
          <w:szCs w:val="28"/>
        </w:rPr>
        <w:t>»</w:t>
      </w:r>
      <w:r w:rsidRPr="00292811">
        <w:rPr>
          <w:sz w:val="28"/>
          <w:szCs w:val="28"/>
        </w:rPr>
        <w:t>.</w:t>
      </w:r>
    </w:p>
    <w:p w:rsidR="00292811" w:rsidRPr="00292811" w:rsidRDefault="00292811" w:rsidP="00292811">
      <w:pPr>
        <w:autoSpaceDE w:val="0"/>
        <w:autoSpaceDN w:val="0"/>
        <w:adjustRightInd w:val="0"/>
        <w:ind w:firstLine="540"/>
        <w:jc w:val="both"/>
        <w:rPr>
          <w:sz w:val="28"/>
          <w:szCs w:val="28"/>
        </w:rPr>
      </w:pPr>
      <w:r>
        <w:rPr>
          <w:sz w:val="28"/>
          <w:szCs w:val="28"/>
        </w:rPr>
        <w:t>1</w:t>
      </w:r>
      <w:r w:rsidR="00D93A3C">
        <w:rPr>
          <w:sz w:val="28"/>
          <w:szCs w:val="28"/>
        </w:rPr>
        <w:t>8</w:t>
      </w:r>
      <w:r>
        <w:rPr>
          <w:sz w:val="28"/>
          <w:szCs w:val="28"/>
        </w:rPr>
        <w:t>.</w:t>
      </w:r>
      <w:r w:rsidRPr="00292811">
        <w:rPr>
          <w:sz w:val="28"/>
          <w:szCs w:val="28"/>
        </w:rPr>
        <w:t xml:space="preserve">Участник отбора не позднее срока окончания подачи заявок вправе внести изменения </w:t>
      </w:r>
      <w:r>
        <w:rPr>
          <w:sz w:val="28"/>
          <w:szCs w:val="28"/>
        </w:rPr>
        <w:t>или</w:t>
      </w:r>
      <w:r w:rsidRPr="00292811">
        <w:rPr>
          <w:sz w:val="28"/>
          <w:szCs w:val="28"/>
        </w:rPr>
        <w:t xml:space="preserve"> отозвать заявку.</w:t>
      </w:r>
    </w:p>
    <w:p w:rsidR="0070267E" w:rsidRDefault="00292811" w:rsidP="0070267E">
      <w:pPr>
        <w:autoSpaceDE w:val="0"/>
        <w:autoSpaceDN w:val="0"/>
        <w:adjustRightInd w:val="0"/>
        <w:ind w:firstLine="540"/>
        <w:jc w:val="both"/>
        <w:rPr>
          <w:color w:val="000000" w:themeColor="text1"/>
          <w:sz w:val="28"/>
          <w:szCs w:val="28"/>
        </w:rPr>
      </w:pPr>
      <w:r w:rsidRPr="00292811">
        <w:rPr>
          <w:sz w:val="28"/>
          <w:szCs w:val="28"/>
        </w:rPr>
        <w:t>Внесение изменений в заявку или отзыв з</w:t>
      </w:r>
      <w:r>
        <w:rPr>
          <w:sz w:val="28"/>
          <w:szCs w:val="28"/>
        </w:rPr>
        <w:t>аявки осуществляется в системе «</w:t>
      </w:r>
      <w:r w:rsidRPr="00292811">
        <w:rPr>
          <w:sz w:val="28"/>
          <w:szCs w:val="28"/>
        </w:rPr>
        <w:t>Электронный бюджет</w:t>
      </w:r>
      <w:r>
        <w:rPr>
          <w:sz w:val="28"/>
          <w:szCs w:val="28"/>
        </w:rPr>
        <w:t>»</w:t>
      </w:r>
      <w:r w:rsidRPr="00292811">
        <w:rPr>
          <w:sz w:val="28"/>
          <w:szCs w:val="28"/>
        </w:rPr>
        <w:t xml:space="preserve"> участником отбора в порядке, аналогичном порядку формирования заявки участником отбора, установленному </w:t>
      </w:r>
      <w:r w:rsidR="00F345E1">
        <w:rPr>
          <w:sz w:val="28"/>
          <w:szCs w:val="28"/>
        </w:rPr>
        <w:t>пунктами 11, 12, 13</w:t>
      </w:r>
      <w:r w:rsidRPr="00292811">
        <w:rPr>
          <w:sz w:val="28"/>
          <w:szCs w:val="28"/>
        </w:rPr>
        <w:t xml:space="preserve"> настоящего раздела.</w:t>
      </w:r>
      <w:r w:rsidR="0070267E">
        <w:rPr>
          <w:sz w:val="28"/>
          <w:szCs w:val="28"/>
        </w:rPr>
        <w:t xml:space="preserve"> </w:t>
      </w:r>
      <w:r w:rsidR="0070267E" w:rsidRPr="004A7CC5">
        <w:rPr>
          <w:sz w:val="28"/>
          <w:szCs w:val="28"/>
        </w:rPr>
        <w:t xml:space="preserve">В случае отзыва заявки, возврат заявки осуществляется </w:t>
      </w:r>
      <w:r w:rsidR="0070267E" w:rsidRPr="004A7CC5">
        <w:rPr>
          <w:color w:val="000000" w:themeColor="text1"/>
          <w:sz w:val="28"/>
          <w:szCs w:val="28"/>
        </w:rPr>
        <w:t>автоматически</w:t>
      </w:r>
      <w:r w:rsidR="0070267E">
        <w:rPr>
          <w:color w:val="000000" w:themeColor="text1"/>
          <w:sz w:val="28"/>
          <w:szCs w:val="28"/>
        </w:rPr>
        <w:t>.</w:t>
      </w:r>
    </w:p>
    <w:p w:rsidR="0070267E" w:rsidRDefault="0070267E" w:rsidP="0070267E">
      <w:pPr>
        <w:autoSpaceDE w:val="0"/>
        <w:autoSpaceDN w:val="0"/>
        <w:adjustRightInd w:val="0"/>
        <w:ind w:firstLine="540"/>
        <w:jc w:val="both"/>
        <w:rPr>
          <w:sz w:val="28"/>
          <w:szCs w:val="28"/>
        </w:rPr>
      </w:pPr>
      <w:r w:rsidRPr="004A7CC5">
        <w:rPr>
          <w:sz w:val="28"/>
          <w:szCs w:val="28"/>
        </w:rPr>
        <w:t>Внесение участниками отбора изменений в заявки, осуществляется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CD7F83" w:rsidRDefault="00D93A3C" w:rsidP="00292811">
      <w:pPr>
        <w:autoSpaceDE w:val="0"/>
        <w:autoSpaceDN w:val="0"/>
        <w:adjustRightInd w:val="0"/>
        <w:ind w:firstLine="540"/>
        <w:jc w:val="both"/>
        <w:rPr>
          <w:sz w:val="28"/>
          <w:szCs w:val="28"/>
        </w:rPr>
      </w:pPr>
      <w:r>
        <w:rPr>
          <w:sz w:val="28"/>
          <w:szCs w:val="28"/>
        </w:rPr>
        <w:t>19</w:t>
      </w:r>
      <w:r w:rsidR="005B2D85">
        <w:rPr>
          <w:sz w:val="28"/>
          <w:szCs w:val="28"/>
        </w:rPr>
        <w:t>.</w:t>
      </w:r>
      <w:r w:rsidR="00CD7F83" w:rsidRPr="00CD7F83">
        <w:rPr>
          <w:sz w:val="28"/>
          <w:szCs w:val="28"/>
        </w:rPr>
        <w:t>С цел</w:t>
      </w:r>
      <w:r w:rsidR="00BD3A70">
        <w:rPr>
          <w:sz w:val="28"/>
          <w:szCs w:val="28"/>
        </w:rPr>
        <w:t>ью проведения отбора создается К</w:t>
      </w:r>
      <w:r w:rsidR="00CD7F83" w:rsidRPr="00CD7F83">
        <w:rPr>
          <w:sz w:val="28"/>
          <w:szCs w:val="28"/>
        </w:rPr>
        <w:t xml:space="preserve">омиссия по </w:t>
      </w:r>
      <w:r w:rsidR="00BD3A70">
        <w:rPr>
          <w:sz w:val="28"/>
          <w:szCs w:val="28"/>
        </w:rPr>
        <w:t>вопросам предоставления субсидии</w:t>
      </w:r>
      <w:r w:rsidR="00CD7F83" w:rsidRPr="00CD7F83">
        <w:rPr>
          <w:sz w:val="28"/>
          <w:szCs w:val="28"/>
        </w:rPr>
        <w:t xml:space="preserve"> на </w:t>
      </w:r>
      <w:r w:rsidR="00CD7F83" w:rsidRPr="008750FD">
        <w:rPr>
          <w:sz w:val="28"/>
          <w:szCs w:val="28"/>
        </w:rPr>
        <w:t>поддержку сельскохозяйственного производства и деятельности по заготовке и переработке дикоросов</w:t>
      </w:r>
      <w:r w:rsidR="00CD7F83">
        <w:rPr>
          <w:sz w:val="28"/>
          <w:szCs w:val="28"/>
        </w:rPr>
        <w:t xml:space="preserve"> (далее – К</w:t>
      </w:r>
      <w:r w:rsidR="00CD7F83" w:rsidRPr="00CD7F83">
        <w:rPr>
          <w:sz w:val="28"/>
          <w:szCs w:val="28"/>
        </w:rPr>
        <w:t>омиссия)</w:t>
      </w:r>
      <w:r w:rsidR="000A3A54">
        <w:rPr>
          <w:sz w:val="28"/>
          <w:szCs w:val="28"/>
        </w:rPr>
        <w:t xml:space="preserve"> в составе согласно приложению </w:t>
      </w:r>
      <w:r w:rsidR="00AF4C7C">
        <w:rPr>
          <w:sz w:val="28"/>
          <w:szCs w:val="28"/>
        </w:rPr>
        <w:t>7</w:t>
      </w:r>
      <w:r w:rsidR="000A3A54">
        <w:rPr>
          <w:sz w:val="28"/>
          <w:szCs w:val="28"/>
        </w:rPr>
        <w:t xml:space="preserve"> к настоящему Порядку</w:t>
      </w:r>
      <w:r w:rsidR="00CD7F83" w:rsidRPr="00CD7F83">
        <w:rPr>
          <w:sz w:val="28"/>
          <w:szCs w:val="28"/>
        </w:rPr>
        <w:t>.</w:t>
      </w:r>
    </w:p>
    <w:p w:rsidR="00BD3A70" w:rsidRDefault="00BD3A70" w:rsidP="00BD3A70">
      <w:pPr>
        <w:autoSpaceDE w:val="0"/>
        <w:autoSpaceDN w:val="0"/>
        <w:adjustRightInd w:val="0"/>
        <w:ind w:firstLine="540"/>
        <w:jc w:val="both"/>
        <w:rPr>
          <w:sz w:val="28"/>
          <w:szCs w:val="28"/>
        </w:rPr>
      </w:pPr>
      <w:r>
        <w:rPr>
          <w:sz w:val="28"/>
          <w:szCs w:val="28"/>
        </w:rPr>
        <w:t>19.1.Комиссия осуществляет рассмотрение заявки и прилагаемых к ней документов в течение 10 рабочих дней со дня их поступления в Комиссию от Уполномоченного органа.</w:t>
      </w:r>
    </w:p>
    <w:p w:rsidR="00BD3A70" w:rsidRPr="00BD3A70" w:rsidRDefault="00BD3A70" w:rsidP="00BD3A70">
      <w:pPr>
        <w:autoSpaceDE w:val="0"/>
        <w:autoSpaceDN w:val="0"/>
        <w:adjustRightInd w:val="0"/>
        <w:ind w:firstLine="540"/>
        <w:jc w:val="both"/>
        <w:rPr>
          <w:sz w:val="28"/>
          <w:szCs w:val="28"/>
        </w:rPr>
      </w:pPr>
      <w:r>
        <w:rPr>
          <w:sz w:val="28"/>
          <w:szCs w:val="28"/>
        </w:rPr>
        <w:t>19.2.</w:t>
      </w:r>
      <w:r w:rsidRPr="00BD3A70">
        <w:rPr>
          <w:sz w:val="28"/>
          <w:szCs w:val="28"/>
        </w:rPr>
        <w:t xml:space="preserve">По результатам рассмотрения </w:t>
      </w:r>
      <w:r w:rsidR="002F64AD">
        <w:rPr>
          <w:sz w:val="28"/>
          <w:szCs w:val="28"/>
        </w:rPr>
        <w:t>заявки</w:t>
      </w:r>
      <w:r w:rsidRPr="00BD3A70">
        <w:rPr>
          <w:sz w:val="28"/>
          <w:szCs w:val="28"/>
        </w:rPr>
        <w:t xml:space="preserve"> на соответствие пунктам 4, 5</w:t>
      </w:r>
      <w:r w:rsidR="002F64AD">
        <w:rPr>
          <w:sz w:val="28"/>
          <w:szCs w:val="28"/>
        </w:rPr>
        <w:t>, 6</w:t>
      </w:r>
      <w:r w:rsidRPr="00BD3A70">
        <w:rPr>
          <w:sz w:val="28"/>
          <w:szCs w:val="28"/>
        </w:rPr>
        <w:t xml:space="preserve"> раздела 1 настоящего Порядка, пунктом 12 настоящего раздела, Комиссия принимает одно из следующих решений:</w:t>
      </w:r>
    </w:p>
    <w:p w:rsidR="00BD3A70" w:rsidRPr="00BD3A70" w:rsidRDefault="00BD3A70" w:rsidP="00BD3A70">
      <w:pPr>
        <w:autoSpaceDE w:val="0"/>
        <w:autoSpaceDN w:val="0"/>
        <w:adjustRightInd w:val="0"/>
        <w:ind w:firstLine="540"/>
        <w:jc w:val="both"/>
        <w:rPr>
          <w:sz w:val="28"/>
          <w:szCs w:val="28"/>
        </w:rPr>
      </w:pPr>
      <w:r w:rsidRPr="00BD3A70">
        <w:rPr>
          <w:sz w:val="28"/>
          <w:szCs w:val="28"/>
        </w:rPr>
        <w:t>о наличии оснований для предоставления субсидии;</w:t>
      </w:r>
    </w:p>
    <w:p w:rsidR="00BD3A70" w:rsidRPr="00BD3A70" w:rsidRDefault="00BD3A70" w:rsidP="00BD3A70">
      <w:pPr>
        <w:autoSpaceDE w:val="0"/>
        <w:autoSpaceDN w:val="0"/>
        <w:adjustRightInd w:val="0"/>
        <w:ind w:firstLine="540"/>
        <w:jc w:val="both"/>
        <w:rPr>
          <w:sz w:val="28"/>
          <w:szCs w:val="28"/>
        </w:rPr>
      </w:pPr>
      <w:r w:rsidRPr="00BD3A70">
        <w:rPr>
          <w:sz w:val="28"/>
          <w:szCs w:val="28"/>
        </w:rPr>
        <w:t>об отсутствии оснований для предоставления субсидии.</w:t>
      </w:r>
    </w:p>
    <w:p w:rsidR="00BD3A70" w:rsidRPr="00BD3A70" w:rsidRDefault="00BD3A70" w:rsidP="00BD3A70">
      <w:pPr>
        <w:autoSpaceDE w:val="0"/>
        <w:autoSpaceDN w:val="0"/>
        <w:adjustRightInd w:val="0"/>
        <w:ind w:firstLine="540"/>
        <w:jc w:val="both"/>
        <w:rPr>
          <w:sz w:val="28"/>
          <w:szCs w:val="28"/>
        </w:rPr>
      </w:pPr>
      <w:r>
        <w:rPr>
          <w:sz w:val="28"/>
          <w:szCs w:val="28"/>
        </w:rPr>
        <w:lastRenderedPageBreak/>
        <w:t>19.3.</w:t>
      </w:r>
      <w:r w:rsidRPr="00BD3A70">
        <w:rPr>
          <w:sz w:val="28"/>
          <w:szCs w:val="28"/>
        </w:rPr>
        <w:t>Заседание Комиссии проводит председатель, а в его отсутствие заместитель председателя Комиссии.</w:t>
      </w:r>
    </w:p>
    <w:p w:rsidR="00BD3A70" w:rsidRPr="00BD3A70" w:rsidRDefault="00BD3A70" w:rsidP="00BD3A70">
      <w:pPr>
        <w:autoSpaceDE w:val="0"/>
        <w:autoSpaceDN w:val="0"/>
        <w:adjustRightInd w:val="0"/>
        <w:ind w:firstLine="540"/>
        <w:jc w:val="both"/>
        <w:rPr>
          <w:sz w:val="28"/>
          <w:szCs w:val="28"/>
        </w:rPr>
      </w:pPr>
      <w:r w:rsidRPr="00BD3A70">
        <w:rPr>
          <w:sz w:val="28"/>
          <w:szCs w:val="28"/>
        </w:rPr>
        <w:t>Заседание Комиссии считается правомочным, если на нем присутствует более половины ее членов.</w:t>
      </w:r>
    </w:p>
    <w:p w:rsidR="00BD3A70" w:rsidRDefault="00BD3A70" w:rsidP="00BD3A70">
      <w:pPr>
        <w:autoSpaceDE w:val="0"/>
        <w:autoSpaceDN w:val="0"/>
        <w:adjustRightInd w:val="0"/>
        <w:ind w:firstLine="540"/>
        <w:jc w:val="both"/>
        <w:rPr>
          <w:sz w:val="28"/>
          <w:szCs w:val="28"/>
        </w:rPr>
      </w:pPr>
      <w:r w:rsidRPr="00BD3A70">
        <w:rPr>
          <w:sz w:val="28"/>
          <w:szCs w:val="28"/>
        </w:rPr>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Ханты-Мансийска (должностной инструкцией).</w:t>
      </w:r>
    </w:p>
    <w:p w:rsidR="00BD3A70" w:rsidRDefault="00BD3A70" w:rsidP="00BD3A70">
      <w:pPr>
        <w:autoSpaceDE w:val="0"/>
        <w:autoSpaceDN w:val="0"/>
        <w:adjustRightInd w:val="0"/>
        <w:ind w:firstLine="540"/>
        <w:jc w:val="both"/>
        <w:rPr>
          <w:sz w:val="28"/>
          <w:szCs w:val="28"/>
        </w:rPr>
      </w:pPr>
      <w:r>
        <w:rPr>
          <w:sz w:val="28"/>
          <w:szCs w:val="28"/>
        </w:rPr>
        <w:t>19.4.</w:t>
      </w:r>
      <w:r w:rsidRPr="00BD3A70">
        <w:rPr>
          <w:sz w:val="28"/>
          <w:szCs w:val="28"/>
        </w:rPr>
        <w:t>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5B2D85" w:rsidRDefault="00CD7F83" w:rsidP="00292811">
      <w:pPr>
        <w:autoSpaceDE w:val="0"/>
        <w:autoSpaceDN w:val="0"/>
        <w:adjustRightInd w:val="0"/>
        <w:ind w:firstLine="540"/>
        <w:jc w:val="both"/>
        <w:rPr>
          <w:sz w:val="28"/>
          <w:szCs w:val="28"/>
        </w:rPr>
      </w:pPr>
      <w:r>
        <w:rPr>
          <w:sz w:val="28"/>
          <w:szCs w:val="28"/>
        </w:rPr>
        <w:t>20.</w:t>
      </w:r>
      <w:r w:rsidR="00916376">
        <w:rPr>
          <w:sz w:val="28"/>
          <w:szCs w:val="28"/>
        </w:rPr>
        <w:t>Главному распорядителю бюджетных средств</w:t>
      </w:r>
      <w:r w:rsidR="00806EDB">
        <w:rPr>
          <w:sz w:val="28"/>
          <w:szCs w:val="28"/>
        </w:rPr>
        <w:t xml:space="preserve">, членам </w:t>
      </w:r>
      <w:r>
        <w:rPr>
          <w:sz w:val="28"/>
          <w:szCs w:val="28"/>
        </w:rPr>
        <w:t>К</w:t>
      </w:r>
      <w:r w:rsidR="00806EDB" w:rsidRPr="00214D23">
        <w:rPr>
          <w:sz w:val="28"/>
          <w:szCs w:val="28"/>
        </w:rPr>
        <w:t>омиссии</w:t>
      </w:r>
      <w:r w:rsidR="008750FD">
        <w:rPr>
          <w:sz w:val="28"/>
          <w:szCs w:val="28"/>
        </w:rPr>
        <w:t xml:space="preserve"> </w:t>
      </w:r>
      <w:r w:rsidRPr="00A80D9F">
        <w:rPr>
          <w:sz w:val="28"/>
          <w:szCs w:val="28"/>
        </w:rPr>
        <w:t>открывается доступ к поданным участниками отбора</w:t>
      </w:r>
      <w:r>
        <w:rPr>
          <w:sz w:val="28"/>
          <w:szCs w:val="28"/>
        </w:rPr>
        <w:t xml:space="preserve"> заявкам</w:t>
      </w:r>
      <w:r w:rsidRPr="00A80D9F">
        <w:rPr>
          <w:sz w:val="28"/>
          <w:szCs w:val="28"/>
        </w:rPr>
        <w:t xml:space="preserve"> </w:t>
      </w:r>
      <w:r w:rsidR="00806EDB" w:rsidRPr="00A80D9F">
        <w:rPr>
          <w:sz w:val="28"/>
          <w:szCs w:val="28"/>
        </w:rPr>
        <w:t xml:space="preserve">в системе </w:t>
      </w:r>
      <w:r w:rsidR="00806EDB">
        <w:rPr>
          <w:sz w:val="28"/>
          <w:szCs w:val="28"/>
        </w:rPr>
        <w:t>«</w:t>
      </w:r>
      <w:r w:rsidR="00806EDB" w:rsidRPr="00A80D9F">
        <w:rPr>
          <w:sz w:val="28"/>
          <w:szCs w:val="28"/>
        </w:rPr>
        <w:t>Электронный бюджет</w:t>
      </w:r>
      <w:r w:rsidR="00806EDB">
        <w:rPr>
          <w:sz w:val="28"/>
          <w:szCs w:val="28"/>
        </w:rPr>
        <w:t>»</w:t>
      </w:r>
      <w:r w:rsidR="00806EDB" w:rsidRPr="00A80D9F">
        <w:rPr>
          <w:sz w:val="28"/>
          <w:szCs w:val="28"/>
        </w:rPr>
        <w:t xml:space="preserve"> </w:t>
      </w:r>
      <w:r w:rsidR="00F969E3">
        <w:rPr>
          <w:sz w:val="28"/>
          <w:szCs w:val="28"/>
        </w:rPr>
        <w:t>со дня начала подачи заявок</w:t>
      </w:r>
      <w:r w:rsidR="005B2D85" w:rsidRPr="005B2D85">
        <w:rPr>
          <w:sz w:val="28"/>
          <w:szCs w:val="28"/>
        </w:rPr>
        <w:t>.</w:t>
      </w:r>
    </w:p>
    <w:p w:rsidR="008750FD" w:rsidRPr="008750FD" w:rsidRDefault="00CD7F83" w:rsidP="008750FD">
      <w:pPr>
        <w:autoSpaceDE w:val="0"/>
        <w:autoSpaceDN w:val="0"/>
        <w:adjustRightInd w:val="0"/>
        <w:ind w:firstLine="540"/>
        <w:jc w:val="both"/>
        <w:rPr>
          <w:sz w:val="28"/>
          <w:szCs w:val="28"/>
        </w:rPr>
      </w:pPr>
      <w:r>
        <w:rPr>
          <w:sz w:val="28"/>
          <w:szCs w:val="28"/>
        </w:rPr>
        <w:t>21</w:t>
      </w:r>
      <w:r w:rsidR="005B2D85" w:rsidRPr="00F969E3">
        <w:rPr>
          <w:sz w:val="28"/>
          <w:szCs w:val="28"/>
        </w:rPr>
        <w:t>.</w:t>
      </w:r>
      <w:r w:rsidR="00916376">
        <w:rPr>
          <w:sz w:val="28"/>
          <w:szCs w:val="28"/>
        </w:rPr>
        <w:t>Главным распорядителем бюджетных средств</w:t>
      </w:r>
      <w:r w:rsidR="008750FD" w:rsidRPr="00F969E3">
        <w:rPr>
          <w:sz w:val="28"/>
          <w:szCs w:val="28"/>
        </w:rPr>
        <w:t xml:space="preserve"> не позднее одного рабочего дня, следующего за днем окончания приема заявок, установленного в объявлении о проведении отбора получателей субсидий, формируется и подписывается протокол вскрытия заявок.</w:t>
      </w:r>
    </w:p>
    <w:p w:rsidR="008750FD" w:rsidRDefault="008750FD" w:rsidP="008750FD">
      <w:pPr>
        <w:autoSpaceDE w:val="0"/>
        <w:autoSpaceDN w:val="0"/>
        <w:adjustRightInd w:val="0"/>
        <w:ind w:firstLine="540"/>
        <w:jc w:val="both"/>
        <w:rPr>
          <w:sz w:val="28"/>
          <w:szCs w:val="28"/>
        </w:rPr>
      </w:pPr>
      <w:r w:rsidRPr="008750FD">
        <w:rPr>
          <w:sz w:val="28"/>
          <w:szCs w:val="28"/>
        </w:rPr>
        <w:t>Протокол вскрытия заявок формируется на едином портале автоматически и подписывается усиленной квалифицированной электронной по</w:t>
      </w:r>
      <w:r>
        <w:rPr>
          <w:sz w:val="28"/>
          <w:szCs w:val="28"/>
        </w:rPr>
        <w:t xml:space="preserve">дписью </w:t>
      </w:r>
      <w:r w:rsidR="00943678">
        <w:rPr>
          <w:sz w:val="28"/>
          <w:szCs w:val="28"/>
        </w:rPr>
        <w:t>главного распорядителя бюджетных средств</w:t>
      </w:r>
      <w:r w:rsidR="004148CF">
        <w:rPr>
          <w:sz w:val="28"/>
          <w:szCs w:val="28"/>
        </w:rPr>
        <w:t xml:space="preserve"> (уполномоченного лица)</w:t>
      </w:r>
      <w:r w:rsidRPr="008750FD">
        <w:rPr>
          <w:sz w:val="28"/>
          <w:szCs w:val="28"/>
        </w:rPr>
        <w:t>, размещается на едином портале не позднее рабочего дня, следующего за днем его подписания.</w:t>
      </w:r>
    </w:p>
    <w:p w:rsidR="00E5399A" w:rsidRDefault="00E5399A" w:rsidP="00292811">
      <w:pPr>
        <w:autoSpaceDE w:val="0"/>
        <w:autoSpaceDN w:val="0"/>
        <w:adjustRightInd w:val="0"/>
        <w:ind w:firstLine="540"/>
        <w:jc w:val="both"/>
        <w:rPr>
          <w:sz w:val="28"/>
          <w:szCs w:val="28"/>
        </w:rPr>
      </w:pPr>
      <w:r>
        <w:rPr>
          <w:sz w:val="28"/>
          <w:szCs w:val="28"/>
        </w:rPr>
        <w:t>2</w:t>
      </w:r>
      <w:r w:rsidR="00CD7F83">
        <w:rPr>
          <w:sz w:val="28"/>
          <w:szCs w:val="28"/>
        </w:rPr>
        <w:t>2</w:t>
      </w:r>
      <w:r>
        <w:rPr>
          <w:sz w:val="28"/>
          <w:szCs w:val="28"/>
        </w:rPr>
        <w:t>.Уполномоченный орган</w:t>
      </w:r>
      <w:r w:rsidRPr="00E5399A">
        <w:rPr>
          <w:sz w:val="28"/>
          <w:szCs w:val="28"/>
        </w:rPr>
        <w:t xml:space="preserve"> осуществляет рассмотрение заявок на участие в отборе, исходя из очередности </w:t>
      </w:r>
      <w:r>
        <w:rPr>
          <w:sz w:val="28"/>
          <w:szCs w:val="28"/>
        </w:rPr>
        <w:t>их поступления</w:t>
      </w:r>
      <w:r w:rsidRPr="00E5399A">
        <w:rPr>
          <w:sz w:val="28"/>
          <w:szCs w:val="28"/>
        </w:rPr>
        <w:t xml:space="preserve"> согласно дате и времени представления заявок, определяемых в соответствии с пункт</w:t>
      </w:r>
      <w:r>
        <w:rPr>
          <w:sz w:val="28"/>
          <w:szCs w:val="28"/>
        </w:rPr>
        <w:t>ом</w:t>
      </w:r>
      <w:r w:rsidRPr="00E5399A">
        <w:rPr>
          <w:sz w:val="28"/>
          <w:szCs w:val="28"/>
        </w:rPr>
        <w:t xml:space="preserve"> </w:t>
      </w:r>
      <w:r>
        <w:rPr>
          <w:sz w:val="28"/>
          <w:szCs w:val="28"/>
        </w:rPr>
        <w:t>1</w:t>
      </w:r>
      <w:r w:rsidR="00642DD8">
        <w:rPr>
          <w:sz w:val="28"/>
          <w:szCs w:val="28"/>
        </w:rPr>
        <w:t>4</w:t>
      </w:r>
      <w:r w:rsidRPr="00E5399A">
        <w:rPr>
          <w:sz w:val="28"/>
          <w:szCs w:val="28"/>
        </w:rPr>
        <w:t xml:space="preserve"> настоящего </w:t>
      </w:r>
      <w:r w:rsidRPr="00CE1D4D">
        <w:rPr>
          <w:sz w:val="28"/>
          <w:szCs w:val="28"/>
        </w:rPr>
        <w:t xml:space="preserve">раздела, в порядке, </w:t>
      </w:r>
      <w:r w:rsidR="00CE1D4D" w:rsidRPr="00CE1D4D">
        <w:rPr>
          <w:sz w:val="28"/>
          <w:szCs w:val="28"/>
        </w:rPr>
        <w:t>определенном пунктами 2</w:t>
      </w:r>
      <w:r w:rsidR="00CD7F83">
        <w:rPr>
          <w:sz w:val="28"/>
          <w:szCs w:val="28"/>
        </w:rPr>
        <w:t>3</w:t>
      </w:r>
      <w:r w:rsidRPr="00CE1D4D">
        <w:rPr>
          <w:sz w:val="28"/>
          <w:szCs w:val="28"/>
        </w:rPr>
        <w:t xml:space="preserve"> - </w:t>
      </w:r>
      <w:r w:rsidR="00891E40">
        <w:rPr>
          <w:sz w:val="28"/>
          <w:szCs w:val="28"/>
        </w:rPr>
        <w:t>29</w:t>
      </w:r>
      <w:r w:rsidRPr="00CE1D4D">
        <w:rPr>
          <w:sz w:val="28"/>
          <w:szCs w:val="28"/>
        </w:rPr>
        <w:t xml:space="preserve"> настоящего раздела.</w:t>
      </w:r>
    </w:p>
    <w:p w:rsidR="00EE7642" w:rsidRPr="00EE7642" w:rsidRDefault="00E5399A" w:rsidP="00EE7642">
      <w:pPr>
        <w:autoSpaceDE w:val="0"/>
        <w:autoSpaceDN w:val="0"/>
        <w:adjustRightInd w:val="0"/>
        <w:ind w:firstLine="540"/>
        <w:jc w:val="both"/>
        <w:rPr>
          <w:sz w:val="28"/>
          <w:szCs w:val="28"/>
        </w:rPr>
      </w:pPr>
      <w:r w:rsidRPr="007250F6">
        <w:rPr>
          <w:sz w:val="28"/>
          <w:szCs w:val="28"/>
        </w:rPr>
        <w:t>2</w:t>
      </w:r>
      <w:r w:rsidR="007250F6" w:rsidRPr="007250F6">
        <w:rPr>
          <w:sz w:val="28"/>
          <w:szCs w:val="28"/>
        </w:rPr>
        <w:t>3</w:t>
      </w:r>
      <w:r w:rsidRPr="007250F6">
        <w:rPr>
          <w:sz w:val="28"/>
          <w:szCs w:val="28"/>
        </w:rPr>
        <w:t>.</w:t>
      </w:r>
      <w:r w:rsidR="00EE7642" w:rsidRPr="007250F6">
        <w:rPr>
          <w:sz w:val="28"/>
          <w:szCs w:val="28"/>
        </w:rPr>
        <w:t xml:space="preserve">Уполномоченный орган в течение </w:t>
      </w:r>
      <w:r w:rsidR="00CD7F83" w:rsidRPr="007250F6">
        <w:rPr>
          <w:sz w:val="28"/>
          <w:szCs w:val="28"/>
        </w:rPr>
        <w:t>5</w:t>
      </w:r>
      <w:r w:rsidR="00EE7642" w:rsidRPr="007250F6">
        <w:rPr>
          <w:sz w:val="28"/>
          <w:szCs w:val="28"/>
        </w:rPr>
        <w:t xml:space="preserve"> рабочих дней после дня окончания</w:t>
      </w:r>
      <w:r w:rsidR="00EE7642" w:rsidRPr="00EE7642">
        <w:rPr>
          <w:sz w:val="28"/>
          <w:szCs w:val="28"/>
        </w:rPr>
        <w:t xml:space="preserve"> приема заявок:</w:t>
      </w:r>
    </w:p>
    <w:p w:rsidR="00EE7642" w:rsidRPr="00EE7642" w:rsidRDefault="00EE7642" w:rsidP="00EE7642">
      <w:pPr>
        <w:autoSpaceDE w:val="0"/>
        <w:autoSpaceDN w:val="0"/>
        <w:adjustRightInd w:val="0"/>
        <w:ind w:firstLine="540"/>
        <w:jc w:val="both"/>
        <w:rPr>
          <w:sz w:val="28"/>
          <w:szCs w:val="28"/>
        </w:rPr>
      </w:pPr>
      <w:r>
        <w:rPr>
          <w:sz w:val="28"/>
          <w:szCs w:val="28"/>
        </w:rPr>
        <w:t>2</w:t>
      </w:r>
      <w:r w:rsidR="007250F6">
        <w:rPr>
          <w:sz w:val="28"/>
          <w:szCs w:val="28"/>
        </w:rPr>
        <w:t>3</w:t>
      </w:r>
      <w:r>
        <w:rPr>
          <w:sz w:val="28"/>
          <w:szCs w:val="28"/>
        </w:rPr>
        <w:t>.1.</w:t>
      </w:r>
      <w:r w:rsidRPr="00EE7642">
        <w:rPr>
          <w:sz w:val="28"/>
          <w:szCs w:val="28"/>
        </w:rPr>
        <w:t xml:space="preserve">Осуществляет проверку заявок на предмет соответствия требованиям, предъявляемым к форме и содержанию заявок, установленным </w:t>
      </w:r>
      <w:r>
        <w:rPr>
          <w:sz w:val="28"/>
          <w:szCs w:val="28"/>
        </w:rPr>
        <w:t>настоящим Порядком</w:t>
      </w:r>
      <w:r w:rsidRPr="00EE7642">
        <w:rPr>
          <w:sz w:val="28"/>
          <w:szCs w:val="28"/>
        </w:rPr>
        <w:t>, срокам подачи заявок, установленным в объявлении о проведении отбора.</w:t>
      </w:r>
    </w:p>
    <w:p w:rsidR="00EE7642" w:rsidRPr="00EE7642" w:rsidRDefault="00EE7642" w:rsidP="00EE7642">
      <w:pPr>
        <w:autoSpaceDE w:val="0"/>
        <w:autoSpaceDN w:val="0"/>
        <w:adjustRightInd w:val="0"/>
        <w:ind w:firstLine="540"/>
        <w:jc w:val="both"/>
        <w:rPr>
          <w:sz w:val="28"/>
          <w:szCs w:val="28"/>
        </w:rPr>
      </w:pPr>
      <w:r>
        <w:rPr>
          <w:sz w:val="28"/>
          <w:szCs w:val="28"/>
        </w:rPr>
        <w:t>2</w:t>
      </w:r>
      <w:r w:rsidR="007250F6">
        <w:rPr>
          <w:sz w:val="28"/>
          <w:szCs w:val="28"/>
        </w:rPr>
        <w:t>3</w:t>
      </w:r>
      <w:r w:rsidRPr="00EE7642">
        <w:rPr>
          <w:sz w:val="28"/>
          <w:szCs w:val="28"/>
        </w:rPr>
        <w:t>.2. Осуществляет проверку на соответствие участников отбора категори</w:t>
      </w:r>
      <w:r>
        <w:rPr>
          <w:sz w:val="28"/>
          <w:szCs w:val="28"/>
        </w:rPr>
        <w:t>ям</w:t>
      </w:r>
      <w:r w:rsidRPr="00EE7642">
        <w:rPr>
          <w:sz w:val="28"/>
          <w:szCs w:val="28"/>
        </w:rPr>
        <w:t xml:space="preserve"> и критер</w:t>
      </w:r>
      <w:r w:rsidR="00AF3A89">
        <w:rPr>
          <w:sz w:val="28"/>
          <w:szCs w:val="28"/>
        </w:rPr>
        <w:t>иям отбора, установленным пунктами 4,</w:t>
      </w:r>
      <w:r w:rsidRPr="00EE7642">
        <w:rPr>
          <w:sz w:val="28"/>
          <w:szCs w:val="28"/>
        </w:rPr>
        <w:t xml:space="preserve"> 5 раздела</w:t>
      </w:r>
      <w:r w:rsidR="00AF3A89">
        <w:rPr>
          <w:sz w:val="28"/>
          <w:szCs w:val="28"/>
        </w:rPr>
        <w:t xml:space="preserve"> 1 настоящего Порядка</w:t>
      </w:r>
      <w:r w:rsidRPr="00EE7642">
        <w:rPr>
          <w:sz w:val="28"/>
          <w:szCs w:val="28"/>
        </w:rPr>
        <w:t>.</w:t>
      </w:r>
    </w:p>
    <w:p w:rsidR="00ED030F" w:rsidRDefault="00AF3A89" w:rsidP="00EE7642">
      <w:pPr>
        <w:autoSpaceDE w:val="0"/>
        <w:autoSpaceDN w:val="0"/>
        <w:adjustRightInd w:val="0"/>
        <w:ind w:firstLine="540"/>
        <w:jc w:val="both"/>
        <w:rPr>
          <w:sz w:val="28"/>
          <w:szCs w:val="28"/>
        </w:rPr>
      </w:pPr>
      <w:r>
        <w:rPr>
          <w:sz w:val="28"/>
          <w:szCs w:val="28"/>
        </w:rPr>
        <w:t>2</w:t>
      </w:r>
      <w:r w:rsidR="007250F6">
        <w:rPr>
          <w:sz w:val="28"/>
          <w:szCs w:val="28"/>
        </w:rPr>
        <w:t>3</w:t>
      </w:r>
      <w:r w:rsidR="00EE7642" w:rsidRPr="00EE7642">
        <w:rPr>
          <w:sz w:val="28"/>
          <w:szCs w:val="28"/>
        </w:rPr>
        <w:t xml:space="preserve">.3.Осуществляет проверку на соответствие участников отбора требованиям, установленным пунктом </w:t>
      </w:r>
      <w:r>
        <w:rPr>
          <w:sz w:val="28"/>
          <w:szCs w:val="28"/>
        </w:rPr>
        <w:t>6</w:t>
      </w:r>
      <w:r w:rsidR="00EE7642" w:rsidRPr="00EE7642">
        <w:rPr>
          <w:sz w:val="28"/>
          <w:szCs w:val="28"/>
        </w:rPr>
        <w:t xml:space="preserve"> </w:t>
      </w:r>
      <w:r w:rsidRPr="00EE7642">
        <w:rPr>
          <w:sz w:val="28"/>
          <w:szCs w:val="28"/>
        </w:rPr>
        <w:t>раздела</w:t>
      </w:r>
      <w:r>
        <w:rPr>
          <w:sz w:val="28"/>
          <w:szCs w:val="28"/>
        </w:rPr>
        <w:t xml:space="preserve"> 1 настоящего Порядка</w:t>
      </w:r>
      <w:r w:rsidR="00ED030F">
        <w:rPr>
          <w:sz w:val="28"/>
          <w:szCs w:val="28"/>
        </w:rPr>
        <w:t xml:space="preserve">. </w:t>
      </w:r>
    </w:p>
    <w:p w:rsidR="00EE7642" w:rsidRPr="00EE7642" w:rsidRDefault="00EE7642" w:rsidP="00EE7642">
      <w:pPr>
        <w:autoSpaceDE w:val="0"/>
        <w:autoSpaceDN w:val="0"/>
        <w:adjustRightInd w:val="0"/>
        <w:ind w:firstLine="540"/>
        <w:jc w:val="both"/>
        <w:rPr>
          <w:sz w:val="28"/>
          <w:szCs w:val="28"/>
        </w:rPr>
      </w:pPr>
      <w:r w:rsidRPr="00EE7642">
        <w:rPr>
          <w:sz w:val="28"/>
          <w:szCs w:val="28"/>
        </w:rPr>
        <w:t xml:space="preserve">Проверка участника отбора на соответствие требованиям, установленным </w:t>
      </w:r>
      <w:r w:rsidR="00AF3A89" w:rsidRPr="00EE7642">
        <w:rPr>
          <w:sz w:val="28"/>
          <w:szCs w:val="28"/>
        </w:rPr>
        <w:t xml:space="preserve">пунктом </w:t>
      </w:r>
      <w:r w:rsidR="00AF3A89">
        <w:rPr>
          <w:sz w:val="28"/>
          <w:szCs w:val="28"/>
        </w:rPr>
        <w:t>6</w:t>
      </w:r>
      <w:r w:rsidR="00AF3A89" w:rsidRPr="00EE7642">
        <w:rPr>
          <w:sz w:val="28"/>
          <w:szCs w:val="28"/>
        </w:rPr>
        <w:t xml:space="preserve"> раздела</w:t>
      </w:r>
      <w:r w:rsidR="00AF3A89">
        <w:rPr>
          <w:sz w:val="28"/>
          <w:szCs w:val="28"/>
        </w:rPr>
        <w:t xml:space="preserve"> 1 настоящего Порядка</w:t>
      </w:r>
      <w:r w:rsidRPr="00EE7642">
        <w:rPr>
          <w:sz w:val="28"/>
          <w:szCs w:val="28"/>
        </w:rPr>
        <w:t>, осуществ</w:t>
      </w:r>
      <w:r w:rsidR="00AF3A89">
        <w:rPr>
          <w:sz w:val="28"/>
          <w:szCs w:val="28"/>
        </w:rPr>
        <w:t>ляется автоматически в системе «</w:t>
      </w:r>
      <w:r w:rsidRPr="00EE7642">
        <w:rPr>
          <w:sz w:val="28"/>
          <w:szCs w:val="28"/>
        </w:rPr>
        <w:t>Электронный бюджет</w:t>
      </w:r>
      <w:r w:rsidR="00AF3A89">
        <w:rPr>
          <w:sz w:val="28"/>
          <w:szCs w:val="28"/>
        </w:rPr>
        <w:t>»</w:t>
      </w:r>
      <w:r w:rsidRPr="00EE7642">
        <w:rPr>
          <w:sz w:val="28"/>
          <w:szCs w:val="28"/>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rsidR="00AF3A89">
        <w:rPr>
          <w:sz w:val="28"/>
          <w:szCs w:val="28"/>
        </w:rPr>
        <w:t xml:space="preserve"> </w:t>
      </w:r>
    </w:p>
    <w:p w:rsidR="00E5399A" w:rsidRDefault="00EE7642" w:rsidP="00EE7642">
      <w:pPr>
        <w:autoSpaceDE w:val="0"/>
        <w:autoSpaceDN w:val="0"/>
        <w:adjustRightInd w:val="0"/>
        <w:ind w:firstLine="540"/>
        <w:jc w:val="both"/>
        <w:rPr>
          <w:sz w:val="28"/>
          <w:szCs w:val="28"/>
        </w:rPr>
      </w:pPr>
      <w:r w:rsidRPr="00EE7642">
        <w:rPr>
          <w:sz w:val="28"/>
          <w:szCs w:val="28"/>
        </w:rPr>
        <w:lastRenderedPageBreak/>
        <w:t xml:space="preserve">Подтверждение соответствия участника отбора требованиям, установленным </w:t>
      </w:r>
      <w:r w:rsidR="00AF3A89" w:rsidRPr="00EE7642">
        <w:rPr>
          <w:sz w:val="28"/>
          <w:szCs w:val="28"/>
        </w:rPr>
        <w:t xml:space="preserve">пунктом </w:t>
      </w:r>
      <w:r w:rsidR="00AF3A89">
        <w:rPr>
          <w:sz w:val="28"/>
          <w:szCs w:val="28"/>
        </w:rPr>
        <w:t>6</w:t>
      </w:r>
      <w:r w:rsidR="00AF3A89" w:rsidRPr="00EE7642">
        <w:rPr>
          <w:sz w:val="28"/>
          <w:szCs w:val="28"/>
        </w:rPr>
        <w:t xml:space="preserve"> раздела</w:t>
      </w:r>
      <w:r w:rsidR="00AF3A89">
        <w:rPr>
          <w:sz w:val="28"/>
          <w:szCs w:val="28"/>
        </w:rPr>
        <w:t xml:space="preserve"> 1 настоящего Порядка</w:t>
      </w:r>
      <w:r w:rsidRPr="00EE7642">
        <w:rPr>
          <w:sz w:val="28"/>
          <w:szCs w:val="28"/>
        </w:rPr>
        <w:t>, в случае отсутствия технической возможности осуществления авт</w:t>
      </w:r>
      <w:r w:rsidR="00AF3A89">
        <w:rPr>
          <w:sz w:val="28"/>
          <w:szCs w:val="28"/>
        </w:rPr>
        <w:t>оматической проверки в системе «Электронный бюджет»</w:t>
      </w:r>
      <w:r w:rsidRPr="00EE7642">
        <w:rPr>
          <w:sz w:val="28"/>
          <w:szCs w:val="28"/>
        </w:rPr>
        <w:t>,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w:t>
      </w:r>
      <w:r w:rsidR="00AF3A89">
        <w:rPr>
          <w:sz w:val="28"/>
          <w:szCs w:val="28"/>
        </w:rPr>
        <w:t>ых форм веб-интерфейса системы «</w:t>
      </w:r>
      <w:r w:rsidRPr="00EE7642">
        <w:rPr>
          <w:sz w:val="28"/>
          <w:szCs w:val="28"/>
        </w:rPr>
        <w:t>Электронный бюджет</w:t>
      </w:r>
      <w:r w:rsidR="00AF3A89">
        <w:rPr>
          <w:sz w:val="28"/>
          <w:szCs w:val="28"/>
        </w:rPr>
        <w:t>»</w:t>
      </w:r>
      <w:r w:rsidRPr="00EE7642">
        <w:rPr>
          <w:sz w:val="28"/>
          <w:szCs w:val="28"/>
        </w:rPr>
        <w:t>.</w:t>
      </w:r>
    </w:p>
    <w:p w:rsidR="00BD3A70" w:rsidRDefault="0070582F" w:rsidP="00BD3A70">
      <w:pPr>
        <w:autoSpaceDE w:val="0"/>
        <w:autoSpaceDN w:val="0"/>
        <w:adjustRightInd w:val="0"/>
        <w:ind w:firstLine="540"/>
        <w:jc w:val="both"/>
        <w:rPr>
          <w:sz w:val="28"/>
          <w:szCs w:val="28"/>
        </w:rPr>
      </w:pPr>
      <w:r>
        <w:rPr>
          <w:sz w:val="28"/>
          <w:szCs w:val="28"/>
        </w:rPr>
        <w:t>2</w:t>
      </w:r>
      <w:r w:rsidR="007250F6">
        <w:rPr>
          <w:sz w:val="28"/>
          <w:szCs w:val="28"/>
        </w:rPr>
        <w:t>4</w:t>
      </w:r>
      <w:r>
        <w:rPr>
          <w:sz w:val="28"/>
          <w:szCs w:val="28"/>
        </w:rPr>
        <w:t>.</w:t>
      </w:r>
      <w:r w:rsidR="001E69BB">
        <w:rPr>
          <w:sz w:val="28"/>
          <w:szCs w:val="28"/>
        </w:rPr>
        <w:t>Уполномоченный орган после проверки</w:t>
      </w:r>
      <w:r w:rsidR="00504E82">
        <w:rPr>
          <w:sz w:val="28"/>
          <w:szCs w:val="28"/>
        </w:rPr>
        <w:t xml:space="preserve"> заявок</w:t>
      </w:r>
      <w:r w:rsidR="001E69BB">
        <w:rPr>
          <w:sz w:val="28"/>
          <w:szCs w:val="28"/>
        </w:rPr>
        <w:t>, осуществленной в соответствии с пунктом 23 настоящего раздела направляет заявку и прилагаемые к ней документы на рассмотрение членам Комиссии</w:t>
      </w:r>
      <w:r w:rsidR="00174EC3">
        <w:rPr>
          <w:sz w:val="28"/>
          <w:szCs w:val="28"/>
        </w:rPr>
        <w:t>.</w:t>
      </w:r>
      <w:r w:rsidR="00504E82">
        <w:rPr>
          <w:sz w:val="28"/>
          <w:szCs w:val="28"/>
        </w:rPr>
        <w:t xml:space="preserve"> </w:t>
      </w:r>
    </w:p>
    <w:p w:rsidR="00FA11F6" w:rsidRDefault="00BE59D3" w:rsidP="00EE7642">
      <w:pPr>
        <w:autoSpaceDE w:val="0"/>
        <w:autoSpaceDN w:val="0"/>
        <w:adjustRightInd w:val="0"/>
        <w:ind w:firstLine="540"/>
        <w:jc w:val="both"/>
        <w:rPr>
          <w:sz w:val="28"/>
          <w:szCs w:val="28"/>
        </w:rPr>
      </w:pPr>
      <w:r>
        <w:rPr>
          <w:sz w:val="28"/>
          <w:szCs w:val="28"/>
        </w:rPr>
        <w:t>25.</w:t>
      </w:r>
      <w:r w:rsidR="00FA11F6">
        <w:rPr>
          <w:sz w:val="28"/>
          <w:szCs w:val="28"/>
        </w:rPr>
        <w:t>Протокол рассмотрения заявок формируется в течение 3 рабочих дней п</w:t>
      </w:r>
      <w:r>
        <w:rPr>
          <w:sz w:val="28"/>
          <w:szCs w:val="28"/>
        </w:rPr>
        <w:t>осле принятия решений в соответствии с подпунктом 19.4 пункта 19</w:t>
      </w:r>
      <w:r w:rsidR="00FA11F6">
        <w:rPr>
          <w:sz w:val="28"/>
          <w:szCs w:val="28"/>
        </w:rPr>
        <w:t>.</w:t>
      </w:r>
    </w:p>
    <w:p w:rsidR="00FA11F6" w:rsidRDefault="00FA11F6" w:rsidP="001A49E2">
      <w:pPr>
        <w:autoSpaceDE w:val="0"/>
        <w:autoSpaceDN w:val="0"/>
        <w:adjustRightInd w:val="0"/>
        <w:ind w:firstLine="540"/>
        <w:jc w:val="both"/>
        <w:rPr>
          <w:sz w:val="28"/>
          <w:szCs w:val="28"/>
        </w:rPr>
      </w:pPr>
      <w:r>
        <w:rPr>
          <w:sz w:val="28"/>
          <w:szCs w:val="28"/>
        </w:rPr>
        <w:t xml:space="preserve">Протокол рассмотрения заявок формируется на едином портале автоматически </w:t>
      </w:r>
      <w:r w:rsidRPr="00D3663E">
        <w:rPr>
          <w:sz w:val="28"/>
          <w:szCs w:val="28"/>
        </w:rPr>
        <w:t xml:space="preserve">на основании результатов рассмотрения заявок и подписывается усиленной квалифицированной электронной подписью </w:t>
      </w:r>
      <w:r w:rsidR="004148CF">
        <w:rPr>
          <w:sz w:val="28"/>
          <w:szCs w:val="28"/>
        </w:rPr>
        <w:t>главного распорядителя бюджетных средств (уполномоченного лица)</w:t>
      </w:r>
      <w:r w:rsidRPr="00D3663E">
        <w:rPr>
          <w:sz w:val="28"/>
          <w:szCs w:val="28"/>
        </w:rPr>
        <w:t xml:space="preserve">, </w:t>
      </w:r>
      <w:r>
        <w:rPr>
          <w:sz w:val="28"/>
          <w:szCs w:val="28"/>
        </w:rPr>
        <w:t>в системе «</w:t>
      </w:r>
      <w:r w:rsidRPr="00D3663E">
        <w:rPr>
          <w:sz w:val="28"/>
          <w:szCs w:val="28"/>
        </w:rPr>
        <w:t>Электронный бюджет</w:t>
      </w:r>
      <w:r>
        <w:rPr>
          <w:sz w:val="28"/>
          <w:szCs w:val="28"/>
        </w:rPr>
        <w:t>»</w:t>
      </w:r>
      <w:r w:rsidRPr="00D3663E">
        <w:rPr>
          <w:sz w:val="28"/>
          <w:szCs w:val="28"/>
        </w:rPr>
        <w:t>, а также размещается на едином портале не позднее рабочего дня, следующего за днем его подписания</w:t>
      </w:r>
      <w:r>
        <w:rPr>
          <w:sz w:val="28"/>
          <w:szCs w:val="28"/>
        </w:rPr>
        <w:t xml:space="preserve">. </w:t>
      </w:r>
    </w:p>
    <w:p w:rsidR="001A49E2" w:rsidRPr="001A49E2" w:rsidRDefault="001A49E2" w:rsidP="001A49E2">
      <w:pPr>
        <w:autoSpaceDE w:val="0"/>
        <w:autoSpaceDN w:val="0"/>
        <w:adjustRightInd w:val="0"/>
        <w:ind w:firstLine="540"/>
        <w:jc w:val="both"/>
        <w:rPr>
          <w:sz w:val="28"/>
          <w:szCs w:val="28"/>
        </w:rPr>
      </w:pPr>
      <w:r>
        <w:rPr>
          <w:sz w:val="28"/>
          <w:szCs w:val="28"/>
        </w:rPr>
        <w:t>2</w:t>
      </w:r>
      <w:r w:rsidR="00FA11F6">
        <w:rPr>
          <w:sz w:val="28"/>
          <w:szCs w:val="28"/>
        </w:rPr>
        <w:t>6</w:t>
      </w:r>
      <w:r>
        <w:rPr>
          <w:sz w:val="28"/>
          <w:szCs w:val="28"/>
        </w:rPr>
        <w:t>.</w:t>
      </w:r>
      <w:r w:rsidRPr="001A49E2">
        <w:rPr>
          <w:sz w:val="28"/>
          <w:szCs w:val="28"/>
        </w:rPr>
        <w:t>Заявка</w:t>
      </w:r>
      <w:r>
        <w:rPr>
          <w:sz w:val="28"/>
          <w:szCs w:val="28"/>
        </w:rPr>
        <w:t xml:space="preserve"> участника отбора</w:t>
      </w:r>
      <w:r w:rsidRPr="001A49E2">
        <w:rPr>
          <w:sz w:val="28"/>
          <w:szCs w:val="28"/>
        </w:rPr>
        <w:t xml:space="preserve"> отклоняется на стадии рассмотрения заявки в случае наличия следующих оснований:</w:t>
      </w:r>
    </w:p>
    <w:p w:rsidR="001A49E2" w:rsidRDefault="00E81B91" w:rsidP="001A49E2">
      <w:pPr>
        <w:autoSpaceDE w:val="0"/>
        <w:autoSpaceDN w:val="0"/>
        <w:adjustRightInd w:val="0"/>
        <w:ind w:firstLine="540"/>
        <w:jc w:val="both"/>
        <w:rPr>
          <w:sz w:val="28"/>
          <w:szCs w:val="28"/>
        </w:rPr>
      </w:pPr>
      <w:r>
        <w:rPr>
          <w:sz w:val="28"/>
          <w:szCs w:val="28"/>
        </w:rPr>
        <w:t>2</w:t>
      </w:r>
      <w:r w:rsidR="00FA11F6">
        <w:rPr>
          <w:sz w:val="28"/>
          <w:szCs w:val="28"/>
        </w:rPr>
        <w:t>6</w:t>
      </w:r>
      <w:r>
        <w:rPr>
          <w:sz w:val="28"/>
          <w:szCs w:val="28"/>
        </w:rPr>
        <w:t>.1.П</w:t>
      </w:r>
      <w:r w:rsidR="001A49E2" w:rsidRPr="001A49E2">
        <w:rPr>
          <w:sz w:val="28"/>
          <w:szCs w:val="28"/>
        </w:rPr>
        <w:t>одача участником отбора заявки после даты и (или) времени, определенных для подачи заявок</w:t>
      </w:r>
      <w:r w:rsidR="001A49E2">
        <w:rPr>
          <w:sz w:val="28"/>
          <w:szCs w:val="28"/>
        </w:rPr>
        <w:t>;</w:t>
      </w:r>
    </w:p>
    <w:p w:rsidR="001A49E2" w:rsidRPr="001A49E2" w:rsidRDefault="00E81B91" w:rsidP="001A49E2">
      <w:pPr>
        <w:autoSpaceDE w:val="0"/>
        <w:autoSpaceDN w:val="0"/>
        <w:adjustRightInd w:val="0"/>
        <w:ind w:firstLine="540"/>
        <w:jc w:val="both"/>
        <w:rPr>
          <w:sz w:val="28"/>
          <w:szCs w:val="28"/>
        </w:rPr>
      </w:pPr>
      <w:r>
        <w:rPr>
          <w:sz w:val="28"/>
          <w:szCs w:val="28"/>
        </w:rPr>
        <w:t>2</w:t>
      </w:r>
      <w:r w:rsidR="00FA11F6">
        <w:rPr>
          <w:sz w:val="28"/>
          <w:szCs w:val="28"/>
        </w:rPr>
        <w:t>6</w:t>
      </w:r>
      <w:r>
        <w:rPr>
          <w:sz w:val="28"/>
          <w:szCs w:val="28"/>
        </w:rPr>
        <w:t>.2.Н</w:t>
      </w:r>
      <w:r w:rsidR="001A49E2" w:rsidRPr="001A49E2">
        <w:rPr>
          <w:sz w:val="28"/>
          <w:szCs w:val="28"/>
        </w:rPr>
        <w:t>есоответствие участника отбора требованиям, установленным настоящим Порядком;</w:t>
      </w:r>
    </w:p>
    <w:p w:rsidR="001A49E2" w:rsidRPr="001A49E2" w:rsidRDefault="00E81B91" w:rsidP="001A49E2">
      <w:pPr>
        <w:autoSpaceDE w:val="0"/>
        <w:autoSpaceDN w:val="0"/>
        <w:adjustRightInd w:val="0"/>
        <w:ind w:firstLine="540"/>
        <w:jc w:val="both"/>
        <w:rPr>
          <w:sz w:val="28"/>
          <w:szCs w:val="28"/>
        </w:rPr>
      </w:pPr>
      <w:r>
        <w:rPr>
          <w:sz w:val="28"/>
          <w:szCs w:val="28"/>
        </w:rPr>
        <w:t>2</w:t>
      </w:r>
      <w:r w:rsidR="00FA11F6">
        <w:rPr>
          <w:sz w:val="28"/>
          <w:szCs w:val="28"/>
        </w:rPr>
        <w:t>6</w:t>
      </w:r>
      <w:r>
        <w:rPr>
          <w:sz w:val="28"/>
          <w:szCs w:val="28"/>
        </w:rPr>
        <w:t>.3.Н</w:t>
      </w:r>
      <w:r w:rsidR="001A49E2" w:rsidRPr="001A49E2">
        <w:rPr>
          <w:sz w:val="28"/>
          <w:szCs w:val="28"/>
        </w:rPr>
        <w:t>епредставление (представление не в полном объеме) документов, указанных в объявлении о проведении отбора;</w:t>
      </w:r>
    </w:p>
    <w:p w:rsidR="001A49E2" w:rsidRPr="001A49E2" w:rsidRDefault="00E81B91" w:rsidP="001A49E2">
      <w:pPr>
        <w:autoSpaceDE w:val="0"/>
        <w:autoSpaceDN w:val="0"/>
        <w:adjustRightInd w:val="0"/>
        <w:ind w:firstLine="540"/>
        <w:jc w:val="both"/>
        <w:rPr>
          <w:sz w:val="28"/>
          <w:szCs w:val="28"/>
        </w:rPr>
      </w:pPr>
      <w:r>
        <w:rPr>
          <w:sz w:val="28"/>
          <w:szCs w:val="28"/>
        </w:rPr>
        <w:t>2</w:t>
      </w:r>
      <w:r w:rsidR="00FA11F6">
        <w:rPr>
          <w:sz w:val="28"/>
          <w:szCs w:val="28"/>
        </w:rPr>
        <w:t>6</w:t>
      </w:r>
      <w:r>
        <w:rPr>
          <w:sz w:val="28"/>
          <w:szCs w:val="28"/>
        </w:rPr>
        <w:t>.4.Н</w:t>
      </w:r>
      <w:r w:rsidR="001A49E2" w:rsidRPr="001A49E2">
        <w:rPr>
          <w:sz w:val="28"/>
          <w:szCs w:val="28"/>
        </w:rPr>
        <w:t>есоответствие представленных документов и (или) заявки требованиям, установленным настоящим Порядком;</w:t>
      </w:r>
    </w:p>
    <w:p w:rsidR="001A49E2" w:rsidRDefault="00E81B91" w:rsidP="001A49E2">
      <w:pPr>
        <w:autoSpaceDE w:val="0"/>
        <w:autoSpaceDN w:val="0"/>
        <w:adjustRightInd w:val="0"/>
        <w:ind w:firstLine="540"/>
        <w:jc w:val="both"/>
        <w:rPr>
          <w:sz w:val="28"/>
          <w:szCs w:val="28"/>
        </w:rPr>
      </w:pPr>
      <w:r>
        <w:rPr>
          <w:sz w:val="28"/>
          <w:szCs w:val="28"/>
        </w:rPr>
        <w:t>2</w:t>
      </w:r>
      <w:r w:rsidR="00FA11F6">
        <w:rPr>
          <w:sz w:val="28"/>
          <w:szCs w:val="28"/>
        </w:rPr>
        <w:t>6</w:t>
      </w:r>
      <w:r>
        <w:rPr>
          <w:sz w:val="28"/>
          <w:szCs w:val="28"/>
        </w:rPr>
        <w:t>.5.Н</w:t>
      </w:r>
      <w:r w:rsidR="001A49E2" w:rsidRPr="001A49E2">
        <w:rPr>
          <w:sz w:val="28"/>
          <w:szCs w:val="28"/>
        </w:rPr>
        <w:t>едостоверность информации, содержащейся в документах, представленных в составе заявки.</w:t>
      </w:r>
    </w:p>
    <w:p w:rsidR="00E81B91" w:rsidRDefault="00E81B91" w:rsidP="001A49E2">
      <w:pPr>
        <w:autoSpaceDE w:val="0"/>
        <w:autoSpaceDN w:val="0"/>
        <w:adjustRightInd w:val="0"/>
        <w:ind w:firstLine="540"/>
        <w:jc w:val="both"/>
        <w:rPr>
          <w:sz w:val="28"/>
          <w:szCs w:val="28"/>
        </w:rPr>
      </w:pPr>
      <w:r>
        <w:rPr>
          <w:sz w:val="28"/>
          <w:szCs w:val="28"/>
        </w:rPr>
        <w:t>2</w:t>
      </w:r>
      <w:r w:rsidR="004148CF">
        <w:rPr>
          <w:sz w:val="28"/>
          <w:szCs w:val="28"/>
        </w:rPr>
        <w:t>7</w:t>
      </w:r>
      <w:r>
        <w:rPr>
          <w:sz w:val="28"/>
          <w:szCs w:val="28"/>
        </w:rPr>
        <w:t>.</w:t>
      </w:r>
      <w:r w:rsidRPr="00E81B91">
        <w:rPr>
          <w:sz w:val="28"/>
          <w:szCs w:val="28"/>
        </w:rPr>
        <w:t>В случае отклонения заявки участника отбора по основани</w:t>
      </w:r>
      <w:r>
        <w:rPr>
          <w:sz w:val="28"/>
          <w:szCs w:val="28"/>
        </w:rPr>
        <w:t>ям, установленным подпунктами 2</w:t>
      </w:r>
      <w:r w:rsidR="00FA11F6">
        <w:rPr>
          <w:sz w:val="28"/>
          <w:szCs w:val="28"/>
        </w:rPr>
        <w:t>6</w:t>
      </w:r>
      <w:r>
        <w:rPr>
          <w:sz w:val="28"/>
          <w:szCs w:val="28"/>
        </w:rPr>
        <w:t>.3, 2</w:t>
      </w:r>
      <w:r w:rsidR="00FA11F6">
        <w:rPr>
          <w:sz w:val="28"/>
          <w:szCs w:val="28"/>
        </w:rPr>
        <w:t>6</w:t>
      </w:r>
      <w:r>
        <w:rPr>
          <w:sz w:val="28"/>
          <w:szCs w:val="28"/>
        </w:rPr>
        <w:t>.4, 2</w:t>
      </w:r>
      <w:r w:rsidR="00FA11F6">
        <w:rPr>
          <w:sz w:val="28"/>
          <w:szCs w:val="28"/>
        </w:rPr>
        <w:t>6</w:t>
      </w:r>
      <w:r w:rsidRPr="00E81B91">
        <w:rPr>
          <w:sz w:val="28"/>
          <w:szCs w:val="28"/>
        </w:rPr>
        <w:t xml:space="preserve">.6 пункта </w:t>
      </w:r>
      <w:r>
        <w:rPr>
          <w:sz w:val="28"/>
          <w:szCs w:val="28"/>
        </w:rPr>
        <w:t>2</w:t>
      </w:r>
      <w:r w:rsidR="00FA11F6">
        <w:rPr>
          <w:sz w:val="28"/>
          <w:szCs w:val="28"/>
        </w:rPr>
        <w:t>6</w:t>
      </w:r>
      <w:r w:rsidRPr="00E81B91">
        <w:rPr>
          <w:sz w:val="28"/>
          <w:szCs w:val="28"/>
        </w:rPr>
        <w:t xml:space="preserve"> настоящего раздела, </w:t>
      </w:r>
      <w:r w:rsidR="001E69BB">
        <w:rPr>
          <w:sz w:val="28"/>
          <w:szCs w:val="28"/>
        </w:rPr>
        <w:t>главным распорядителем бюджетных средств</w:t>
      </w:r>
      <w:r w:rsidRPr="00E81B91">
        <w:rPr>
          <w:sz w:val="28"/>
          <w:szCs w:val="28"/>
        </w:rPr>
        <w:t xml:space="preserve"> до участник</w:t>
      </w:r>
      <w:r w:rsidR="00713134">
        <w:rPr>
          <w:sz w:val="28"/>
          <w:szCs w:val="28"/>
        </w:rPr>
        <w:t>а</w:t>
      </w:r>
      <w:r w:rsidRPr="00E81B91">
        <w:rPr>
          <w:sz w:val="28"/>
          <w:szCs w:val="28"/>
        </w:rPr>
        <w:t xml:space="preserve"> отбора доводится решение о возврате заявки на дора</w:t>
      </w:r>
      <w:r>
        <w:rPr>
          <w:sz w:val="28"/>
          <w:szCs w:val="28"/>
        </w:rPr>
        <w:t>ботку с использованием системы «</w:t>
      </w:r>
      <w:r w:rsidRPr="00E81B91">
        <w:rPr>
          <w:sz w:val="28"/>
          <w:szCs w:val="28"/>
        </w:rPr>
        <w:t>Электронный бюджет</w:t>
      </w:r>
      <w:r>
        <w:rPr>
          <w:sz w:val="28"/>
          <w:szCs w:val="28"/>
        </w:rPr>
        <w:t>»</w:t>
      </w:r>
      <w:r w:rsidRPr="00E81B91">
        <w:rPr>
          <w:sz w:val="28"/>
          <w:szCs w:val="28"/>
        </w:rPr>
        <w:t>.</w:t>
      </w:r>
    </w:p>
    <w:p w:rsidR="00BA1593" w:rsidRPr="00BA1593" w:rsidRDefault="00BA1593" w:rsidP="00BA1593">
      <w:pPr>
        <w:autoSpaceDE w:val="0"/>
        <w:autoSpaceDN w:val="0"/>
        <w:adjustRightInd w:val="0"/>
        <w:ind w:firstLine="540"/>
        <w:jc w:val="both"/>
        <w:rPr>
          <w:sz w:val="28"/>
          <w:szCs w:val="28"/>
        </w:rPr>
      </w:pPr>
      <w:r>
        <w:rPr>
          <w:sz w:val="28"/>
          <w:szCs w:val="28"/>
        </w:rPr>
        <w:t>2</w:t>
      </w:r>
      <w:r w:rsidR="004148CF">
        <w:rPr>
          <w:sz w:val="28"/>
          <w:szCs w:val="28"/>
        </w:rPr>
        <w:t>8</w:t>
      </w:r>
      <w:r>
        <w:rPr>
          <w:sz w:val="28"/>
          <w:szCs w:val="28"/>
        </w:rPr>
        <w:t>.</w:t>
      </w:r>
      <w:r w:rsidRPr="00BA1593">
        <w:rPr>
          <w:sz w:val="28"/>
          <w:szCs w:val="28"/>
        </w:rPr>
        <w:t xml:space="preserve">Участник отбора в течение трех рабочих </w:t>
      </w:r>
      <w:r>
        <w:rPr>
          <w:sz w:val="28"/>
          <w:szCs w:val="28"/>
        </w:rPr>
        <w:t>дней после получения в системе «</w:t>
      </w:r>
      <w:r w:rsidRPr="00BA1593">
        <w:rPr>
          <w:sz w:val="28"/>
          <w:szCs w:val="28"/>
        </w:rPr>
        <w:t>Электронный бюджет</w:t>
      </w:r>
      <w:r>
        <w:rPr>
          <w:sz w:val="28"/>
          <w:szCs w:val="28"/>
        </w:rPr>
        <w:t>»</w:t>
      </w:r>
      <w:r w:rsidRPr="00BA1593">
        <w:rPr>
          <w:sz w:val="28"/>
          <w:szCs w:val="28"/>
        </w:rPr>
        <w:t xml:space="preserve"> решения о возврате заявки на доработку вправе внести в нее изменения, необходимые для приведения в соответствие требованиям, установленным настоящ</w:t>
      </w:r>
      <w:r>
        <w:rPr>
          <w:sz w:val="28"/>
          <w:szCs w:val="28"/>
        </w:rPr>
        <w:t>им</w:t>
      </w:r>
      <w:r w:rsidRPr="00BA1593">
        <w:rPr>
          <w:sz w:val="28"/>
          <w:szCs w:val="28"/>
        </w:rPr>
        <w:t xml:space="preserve"> </w:t>
      </w:r>
      <w:r>
        <w:rPr>
          <w:sz w:val="28"/>
          <w:szCs w:val="28"/>
        </w:rPr>
        <w:t>порядком</w:t>
      </w:r>
      <w:r w:rsidRPr="00BA1593">
        <w:rPr>
          <w:sz w:val="28"/>
          <w:szCs w:val="28"/>
        </w:rPr>
        <w:t xml:space="preserve"> (далее - доработанная заявка) и повторно направить доработанную заявку в порядке, аналогичном порядку формирования заявки участником отбора, установленному </w:t>
      </w:r>
      <w:r>
        <w:rPr>
          <w:sz w:val="28"/>
          <w:szCs w:val="28"/>
        </w:rPr>
        <w:t>пунктами 11, 12, 13</w:t>
      </w:r>
      <w:r w:rsidRPr="00BA1593">
        <w:rPr>
          <w:sz w:val="28"/>
          <w:szCs w:val="28"/>
        </w:rPr>
        <w:t xml:space="preserve"> настоящего раздела.</w:t>
      </w:r>
    </w:p>
    <w:p w:rsidR="00BA1593" w:rsidRPr="00BA1593" w:rsidRDefault="00BA1593" w:rsidP="00BA1593">
      <w:pPr>
        <w:autoSpaceDE w:val="0"/>
        <w:autoSpaceDN w:val="0"/>
        <w:adjustRightInd w:val="0"/>
        <w:ind w:firstLine="540"/>
        <w:jc w:val="both"/>
        <w:rPr>
          <w:sz w:val="28"/>
          <w:szCs w:val="28"/>
        </w:rPr>
      </w:pPr>
      <w:r w:rsidRPr="00BA1593">
        <w:rPr>
          <w:sz w:val="28"/>
          <w:szCs w:val="28"/>
        </w:rPr>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w:t>
      </w:r>
      <w:r>
        <w:rPr>
          <w:sz w:val="28"/>
          <w:szCs w:val="28"/>
        </w:rPr>
        <w:t>истрационного номера в системе «</w:t>
      </w:r>
      <w:r w:rsidRPr="00BA1593">
        <w:rPr>
          <w:sz w:val="28"/>
          <w:szCs w:val="28"/>
        </w:rPr>
        <w:t>Электронный бюджет</w:t>
      </w:r>
      <w:r>
        <w:rPr>
          <w:sz w:val="28"/>
          <w:szCs w:val="28"/>
        </w:rPr>
        <w:t>»</w:t>
      </w:r>
      <w:r w:rsidRPr="00BA1593">
        <w:rPr>
          <w:sz w:val="28"/>
          <w:szCs w:val="28"/>
        </w:rPr>
        <w:t>.</w:t>
      </w:r>
    </w:p>
    <w:p w:rsidR="00BA1593" w:rsidRDefault="00BA1593" w:rsidP="00BA1593">
      <w:pPr>
        <w:autoSpaceDE w:val="0"/>
        <w:autoSpaceDN w:val="0"/>
        <w:adjustRightInd w:val="0"/>
        <w:ind w:firstLine="540"/>
        <w:jc w:val="both"/>
        <w:rPr>
          <w:sz w:val="28"/>
          <w:szCs w:val="28"/>
        </w:rPr>
      </w:pPr>
      <w:r w:rsidRPr="00BA1593">
        <w:rPr>
          <w:sz w:val="28"/>
          <w:szCs w:val="28"/>
        </w:rPr>
        <w:lastRenderedPageBreak/>
        <w:t xml:space="preserve">В </w:t>
      </w:r>
      <w:r>
        <w:rPr>
          <w:sz w:val="28"/>
          <w:szCs w:val="28"/>
        </w:rPr>
        <w:t>случае непоступления в системе «</w:t>
      </w:r>
      <w:r w:rsidRPr="00BA1593">
        <w:rPr>
          <w:sz w:val="28"/>
          <w:szCs w:val="28"/>
        </w:rPr>
        <w:t>Электронный бюджет</w:t>
      </w:r>
      <w:r>
        <w:rPr>
          <w:sz w:val="28"/>
          <w:szCs w:val="28"/>
        </w:rPr>
        <w:t>»</w:t>
      </w:r>
      <w:r w:rsidRPr="00BA1593">
        <w:rPr>
          <w:sz w:val="28"/>
          <w:szCs w:val="28"/>
        </w:rPr>
        <w:t xml:space="preserve">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rsidR="00D275FF" w:rsidRPr="00D275FF" w:rsidRDefault="004148CF" w:rsidP="00D275FF">
      <w:pPr>
        <w:autoSpaceDE w:val="0"/>
        <w:autoSpaceDN w:val="0"/>
        <w:adjustRightInd w:val="0"/>
        <w:ind w:firstLine="540"/>
        <w:jc w:val="both"/>
        <w:rPr>
          <w:sz w:val="28"/>
          <w:szCs w:val="28"/>
        </w:rPr>
      </w:pPr>
      <w:r>
        <w:rPr>
          <w:sz w:val="28"/>
          <w:szCs w:val="28"/>
        </w:rPr>
        <w:t>29</w:t>
      </w:r>
      <w:r w:rsidR="00D275FF">
        <w:rPr>
          <w:sz w:val="28"/>
          <w:szCs w:val="28"/>
        </w:rPr>
        <w:t>.Уполномоченный орган</w:t>
      </w:r>
      <w:r w:rsidR="00D275FF" w:rsidRPr="00D275FF">
        <w:rPr>
          <w:sz w:val="28"/>
          <w:szCs w:val="28"/>
        </w:rPr>
        <w:t xml:space="preserve"> в течение </w:t>
      </w:r>
      <w:r w:rsidR="001E69BB">
        <w:rPr>
          <w:sz w:val="28"/>
          <w:szCs w:val="28"/>
        </w:rPr>
        <w:t>3</w:t>
      </w:r>
      <w:r w:rsidR="00D275FF" w:rsidRPr="00D275FF">
        <w:rPr>
          <w:sz w:val="28"/>
          <w:szCs w:val="28"/>
        </w:rPr>
        <w:t xml:space="preserve"> рабочих дне</w:t>
      </w:r>
      <w:r w:rsidR="00D275FF">
        <w:rPr>
          <w:sz w:val="28"/>
          <w:szCs w:val="28"/>
        </w:rPr>
        <w:t>й с даты поступления в системе «</w:t>
      </w:r>
      <w:r w:rsidR="00D275FF" w:rsidRPr="00D275FF">
        <w:rPr>
          <w:sz w:val="28"/>
          <w:szCs w:val="28"/>
        </w:rPr>
        <w:t>Электронный бюджет</w:t>
      </w:r>
      <w:r w:rsidR="00D275FF">
        <w:rPr>
          <w:sz w:val="28"/>
          <w:szCs w:val="28"/>
        </w:rPr>
        <w:t>»</w:t>
      </w:r>
      <w:r w:rsidR="00D275FF" w:rsidRPr="00D275FF">
        <w:rPr>
          <w:sz w:val="28"/>
          <w:szCs w:val="28"/>
        </w:rPr>
        <w:t xml:space="preserve"> доработанной заявки:</w:t>
      </w:r>
    </w:p>
    <w:p w:rsidR="00D275FF" w:rsidRPr="00D275FF" w:rsidRDefault="00D275FF" w:rsidP="00D275FF">
      <w:pPr>
        <w:autoSpaceDE w:val="0"/>
        <w:autoSpaceDN w:val="0"/>
        <w:adjustRightInd w:val="0"/>
        <w:ind w:firstLine="540"/>
        <w:jc w:val="both"/>
        <w:rPr>
          <w:sz w:val="28"/>
          <w:szCs w:val="28"/>
        </w:rPr>
      </w:pPr>
      <w:r w:rsidRPr="00D275FF">
        <w:rPr>
          <w:sz w:val="28"/>
          <w:szCs w:val="28"/>
        </w:rPr>
        <w:t xml:space="preserve">- осуществляет ее проверку на предмет соответствия требованиям, предъявляемым к форме и содержанию заявок, установленным </w:t>
      </w:r>
      <w:r w:rsidR="007476C6">
        <w:rPr>
          <w:sz w:val="28"/>
          <w:szCs w:val="28"/>
        </w:rPr>
        <w:t xml:space="preserve">пунктом </w:t>
      </w:r>
      <w:r>
        <w:rPr>
          <w:sz w:val="28"/>
          <w:szCs w:val="28"/>
        </w:rPr>
        <w:t>12 настоящего раздела</w:t>
      </w:r>
      <w:r w:rsidRPr="00D275FF">
        <w:rPr>
          <w:sz w:val="28"/>
          <w:szCs w:val="28"/>
        </w:rPr>
        <w:t xml:space="preserve">, срокам подачи доработанных заявок, установленным пунктом </w:t>
      </w:r>
      <w:r>
        <w:rPr>
          <w:sz w:val="28"/>
          <w:szCs w:val="28"/>
        </w:rPr>
        <w:t>2</w:t>
      </w:r>
      <w:r w:rsidR="004148CF">
        <w:rPr>
          <w:sz w:val="28"/>
          <w:szCs w:val="28"/>
        </w:rPr>
        <w:t>8</w:t>
      </w:r>
      <w:r w:rsidRPr="00D275FF">
        <w:rPr>
          <w:sz w:val="28"/>
          <w:szCs w:val="28"/>
        </w:rPr>
        <w:t xml:space="preserve"> настоящего раздела, исходя из очередности поступления доработанных заявок участников отбора согласно дате и времени представления доработанных заявок;</w:t>
      </w:r>
    </w:p>
    <w:p w:rsidR="00D275FF" w:rsidRDefault="00D275FF" w:rsidP="00D275FF">
      <w:pPr>
        <w:autoSpaceDE w:val="0"/>
        <w:autoSpaceDN w:val="0"/>
        <w:adjustRightInd w:val="0"/>
        <w:ind w:firstLine="540"/>
        <w:jc w:val="both"/>
        <w:rPr>
          <w:sz w:val="28"/>
          <w:szCs w:val="28"/>
        </w:rPr>
      </w:pPr>
      <w:r w:rsidRPr="00D275FF">
        <w:rPr>
          <w:sz w:val="28"/>
          <w:szCs w:val="28"/>
        </w:rPr>
        <w:t xml:space="preserve">- подготавливает протокол рассмотрения заявок, включающий в себя информацию о количестве поступивших и рассмотренных заявок участников отбора получателей субсидии (с учетом доработанных заявок), информацию по каждому участнику отбора получателей субсидии о признании его заявки, соответствующей требованиям, установленным в объявлении об отборе, или об отклонении его заявки с указанием оснований для отклонения в соответствии с пунктом </w:t>
      </w:r>
      <w:r>
        <w:rPr>
          <w:sz w:val="28"/>
          <w:szCs w:val="28"/>
        </w:rPr>
        <w:t>2</w:t>
      </w:r>
      <w:r w:rsidR="00F46195">
        <w:rPr>
          <w:sz w:val="28"/>
          <w:szCs w:val="28"/>
        </w:rPr>
        <w:t>4</w:t>
      </w:r>
      <w:r w:rsidRPr="00D275FF">
        <w:rPr>
          <w:sz w:val="28"/>
          <w:szCs w:val="28"/>
        </w:rPr>
        <w:t xml:space="preserve"> настоящего раздела.</w:t>
      </w:r>
    </w:p>
    <w:p w:rsidR="00B436A6" w:rsidRDefault="007250F6" w:rsidP="00B436A6">
      <w:pPr>
        <w:autoSpaceDE w:val="0"/>
        <w:autoSpaceDN w:val="0"/>
        <w:adjustRightInd w:val="0"/>
        <w:ind w:firstLine="540"/>
        <w:jc w:val="both"/>
        <w:rPr>
          <w:sz w:val="28"/>
          <w:szCs w:val="28"/>
        </w:rPr>
      </w:pPr>
      <w:r>
        <w:rPr>
          <w:sz w:val="28"/>
          <w:szCs w:val="28"/>
        </w:rPr>
        <w:t>3</w:t>
      </w:r>
      <w:r w:rsidR="004148CF">
        <w:rPr>
          <w:sz w:val="28"/>
          <w:szCs w:val="28"/>
        </w:rPr>
        <w:t>0</w:t>
      </w:r>
      <w:r w:rsidR="00B436A6">
        <w:rPr>
          <w:sz w:val="28"/>
          <w:szCs w:val="28"/>
        </w:rPr>
        <w:t>.Уполномоченный орган</w:t>
      </w:r>
      <w:r w:rsidR="00B436A6" w:rsidRPr="00B436A6">
        <w:rPr>
          <w:sz w:val="28"/>
          <w:szCs w:val="28"/>
        </w:rPr>
        <w:t xml:space="preserve"> в течение </w:t>
      </w:r>
      <w:r w:rsidR="00F24AF5">
        <w:rPr>
          <w:sz w:val="28"/>
          <w:szCs w:val="28"/>
        </w:rPr>
        <w:t>5</w:t>
      </w:r>
      <w:r w:rsidR="00B436A6" w:rsidRPr="00B436A6">
        <w:rPr>
          <w:sz w:val="28"/>
          <w:szCs w:val="28"/>
        </w:rPr>
        <w:t xml:space="preserve"> рабочих дней после размещения на едином портале протокола рассмотрения заявок в соответствии с пунктом </w:t>
      </w:r>
      <w:r w:rsidR="004148CF">
        <w:rPr>
          <w:sz w:val="28"/>
          <w:szCs w:val="28"/>
        </w:rPr>
        <w:t>25</w:t>
      </w:r>
      <w:r w:rsidR="00B436A6" w:rsidRPr="00B436A6">
        <w:rPr>
          <w:sz w:val="28"/>
          <w:szCs w:val="28"/>
        </w:rPr>
        <w:t xml:space="preserve"> настоящего раздела готовит проект </w:t>
      </w:r>
      <w:r w:rsidR="00B436A6">
        <w:rPr>
          <w:sz w:val="28"/>
          <w:szCs w:val="28"/>
        </w:rPr>
        <w:t>постановления Администрации города Ханты-Мансийска</w:t>
      </w:r>
      <w:r w:rsidR="00B436A6" w:rsidRPr="00B436A6">
        <w:rPr>
          <w:sz w:val="28"/>
          <w:szCs w:val="28"/>
        </w:rPr>
        <w:t xml:space="preserve"> о предоставлении субсидии и направляет его на согласование в установленном </w:t>
      </w:r>
      <w:r w:rsidR="00B436A6">
        <w:rPr>
          <w:sz w:val="28"/>
          <w:szCs w:val="28"/>
        </w:rPr>
        <w:t>порядке</w:t>
      </w:r>
      <w:r w:rsidR="00B436A6" w:rsidRPr="00B436A6">
        <w:rPr>
          <w:sz w:val="28"/>
          <w:szCs w:val="28"/>
        </w:rPr>
        <w:t>.</w:t>
      </w:r>
    </w:p>
    <w:p w:rsidR="00B436A6" w:rsidRDefault="00B436A6" w:rsidP="00B436A6">
      <w:pPr>
        <w:autoSpaceDE w:val="0"/>
        <w:autoSpaceDN w:val="0"/>
        <w:adjustRightInd w:val="0"/>
        <w:ind w:firstLine="540"/>
        <w:jc w:val="both"/>
        <w:rPr>
          <w:sz w:val="28"/>
          <w:szCs w:val="28"/>
        </w:rPr>
      </w:pPr>
      <w:r w:rsidRPr="00B436A6">
        <w:rPr>
          <w:sz w:val="28"/>
          <w:szCs w:val="28"/>
        </w:rPr>
        <w:t xml:space="preserve">В случае наличия заявок, возвращенных участникам отбора на доработку, проект </w:t>
      </w:r>
      <w:r>
        <w:rPr>
          <w:sz w:val="28"/>
          <w:szCs w:val="28"/>
        </w:rPr>
        <w:t>постановления Администрации города Ханты-Мансийска</w:t>
      </w:r>
      <w:r w:rsidRPr="00B436A6">
        <w:rPr>
          <w:sz w:val="28"/>
          <w:szCs w:val="28"/>
        </w:rPr>
        <w:t xml:space="preserve"> о предоставлении субсидии готовится и направляется на согласование в течение </w:t>
      </w:r>
      <w:r w:rsidR="00022D05">
        <w:rPr>
          <w:sz w:val="28"/>
          <w:szCs w:val="28"/>
        </w:rPr>
        <w:t>5</w:t>
      </w:r>
      <w:r w:rsidRPr="00B436A6">
        <w:rPr>
          <w:sz w:val="28"/>
          <w:szCs w:val="28"/>
        </w:rPr>
        <w:t xml:space="preserve"> рабочих дней после размещения на едином портале протокола рассмотрения за</w:t>
      </w:r>
      <w:r>
        <w:rPr>
          <w:sz w:val="28"/>
          <w:szCs w:val="28"/>
        </w:rPr>
        <w:t xml:space="preserve">явок в соответствии с пунктом </w:t>
      </w:r>
      <w:r w:rsidR="004148CF">
        <w:rPr>
          <w:sz w:val="28"/>
          <w:szCs w:val="28"/>
        </w:rPr>
        <w:t>29</w:t>
      </w:r>
      <w:r w:rsidRPr="00B436A6">
        <w:rPr>
          <w:sz w:val="28"/>
          <w:szCs w:val="28"/>
        </w:rPr>
        <w:t xml:space="preserve"> настоящего раздела.</w:t>
      </w:r>
    </w:p>
    <w:p w:rsidR="004A7CC5" w:rsidRDefault="004A7CC5" w:rsidP="004A7CC5">
      <w:pPr>
        <w:autoSpaceDE w:val="0"/>
        <w:autoSpaceDN w:val="0"/>
        <w:adjustRightInd w:val="0"/>
        <w:ind w:firstLine="540"/>
        <w:jc w:val="both"/>
        <w:rPr>
          <w:sz w:val="28"/>
          <w:szCs w:val="28"/>
        </w:rPr>
      </w:pPr>
      <w:bookmarkStart w:id="52" w:name="Par43"/>
      <w:bookmarkEnd w:id="52"/>
      <w:r>
        <w:rPr>
          <w:sz w:val="28"/>
          <w:szCs w:val="28"/>
        </w:rPr>
        <w:t>3</w:t>
      </w:r>
      <w:r w:rsidR="004148CF">
        <w:rPr>
          <w:sz w:val="28"/>
          <w:szCs w:val="28"/>
        </w:rPr>
        <w:t>1</w:t>
      </w:r>
      <w:r>
        <w:rPr>
          <w:sz w:val="28"/>
          <w:szCs w:val="28"/>
        </w:rPr>
        <w:t>.</w:t>
      </w:r>
      <w:r w:rsidRPr="00ED18F0">
        <w:rPr>
          <w:sz w:val="28"/>
          <w:szCs w:val="28"/>
        </w:rPr>
        <w:t xml:space="preserve">Размещение </w:t>
      </w:r>
      <w:r w:rsidR="00D10764">
        <w:rPr>
          <w:sz w:val="28"/>
          <w:szCs w:val="28"/>
        </w:rPr>
        <w:t>главным распорядителем бюджетных средств</w:t>
      </w:r>
      <w:r w:rsidRPr="00ED18F0">
        <w:rPr>
          <w:sz w:val="28"/>
          <w:szCs w:val="28"/>
        </w:rPr>
        <w:t xml:space="preserve">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w:t>
      </w:r>
    </w:p>
    <w:p w:rsidR="004A7CC5" w:rsidRDefault="0077359E" w:rsidP="004A7CC5">
      <w:pPr>
        <w:autoSpaceDE w:val="0"/>
        <w:autoSpaceDN w:val="0"/>
        <w:adjustRightInd w:val="0"/>
        <w:ind w:firstLine="540"/>
        <w:jc w:val="both"/>
        <w:rPr>
          <w:sz w:val="28"/>
          <w:szCs w:val="28"/>
        </w:rPr>
      </w:pPr>
      <w:r w:rsidRPr="00273991">
        <w:rPr>
          <w:sz w:val="28"/>
          <w:szCs w:val="28"/>
        </w:rPr>
        <w:t>Объявление об отмене отбора формируется в электронной форме посредством заполнения соответствующих экранн</w:t>
      </w:r>
      <w:r>
        <w:rPr>
          <w:sz w:val="28"/>
          <w:szCs w:val="28"/>
        </w:rPr>
        <w:t>ых форм веб-интерфейса системы «</w:t>
      </w:r>
      <w:r w:rsidRPr="00273991">
        <w:rPr>
          <w:sz w:val="28"/>
          <w:szCs w:val="28"/>
        </w:rPr>
        <w:t>Электронный бюджет</w:t>
      </w:r>
      <w:r>
        <w:rPr>
          <w:sz w:val="28"/>
          <w:szCs w:val="28"/>
        </w:rPr>
        <w:t>»</w:t>
      </w:r>
      <w:r w:rsidRPr="00273991">
        <w:rPr>
          <w:sz w:val="28"/>
          <w:szCs w:val="28"/>
        </w:rPr>
        <w:t xml:space="preserve">, подписывается усиленной квалифицированной электронной подписью </w:t>
      </w:r>
      <w:r>
        <w:rPr>
          <w:sz w:val="28"/>
          <w:szCs w:val="28"/>
        </w:rPr>
        <w:t>главного распорядителя бюджетных средств</w:t>
      </w:r>
      <w:r w:rsidRPr="00273991">
        <w:rPr>
          <w:sz w:val="28"/>
          <w:szCs w:val="28"/>
        </w:rPr>
        <w:t xml:space="preserve"> (уполномоченного им лица), размещается на едином портале и содержит информацию о причинах отмены отбора получателей субсидий</w:t>
      </w:r>
      <w:r>
        <w:rPr>
          <w:sz w:val="28"/>
          <w:szCs w:val="28"/>
        </w:rPr>
        <w:t>.</w:t>
      </w:r>
    </w:p>
    <w:p w:rsidR="008F06FE" w:rsidRDefault="008F06FE" w:rsidP="004A7CC5">
      <w:pPr>
        <w:autoSpaceDE w:val="0"/>
        <w:autoSpaceDN w:val="0"/>
        <w:adjustRightInd w:val="0"/>
        <w:ind w:firstLine="540"/>
        <w:jc w:val="both"/>
        <w:rPr>
          <w:sz w:val="28"/>
          <w:szCs w:val="28"/>
        </w:rPr>
      </w:pPr>
      <w:r w:rsidRPr="00ED18F0">
        <w:rPr>
          <w:sz w:val="28"/>
          <w:szCs w:val="28"/>
        </w:rPr>
        <w:t xml:space="preserve">Участники отбора, подавшие заявки, информируются об отмене проведения отбора </w:t>
      </w:r>
      <w:r>
        <w:rPr>
          <w:sz w:val="28"/>
          <w:szCs w:val="28"/>
        </w:rPr>
        <w:t>получателей субсидий в системе «</w:t>
      </w:r>
      <w:r w:rsidRPr="00ED18F0">
        <w:rPr>
          <w:sz w:val="28"/>
          <w:szCs w:val="28"/>
        </w:rPr>
        <w:t>Электронный бюджет</w:t>
      </w:r>
      <w:r>
        <w:rPr>
          <w:sz w:val="28"/>
          <w:szCs w:val="28"/>
        </w:rPr>
        <w:t>».</w:t>
      </w:r>
    </w:p>
    <w:p w:rsidR="008F06FE" w:rsidRDefault="008F06FE" w:rsidP="004A7CC5">
      <w:pPr>
        <w:autoSpaceDE w:val="0"/>
        <w:autoSpaceDN w:val="0"/>
        <w:adjustRightInd w:val="0"/>
        <w:ind w:firstLine="540"/>
        <w:jc w:val="both"/>
        <w:rPr>
          <w:sz w:val="28"/>
          <w:szCs w:val="28"/>
        </w:rPr>
      </w:pPr>
      <w:r w:rsidRPr="00ED18F0">
        <w:rPr>
          <w:sz w:val="28"/>
          <w:szCs w:val="28"/>
        </w:rPr>
        <w:t>Отбор получателей субсидий считается отмененным со дня размещения объявления о его отмене на едином портале.</w:t>
      </w:r>
    </w:p>
    <w:p w:rsidR="004A7CC5" w:rsidRDefault="00385C76" w:rsidP="004A7CC5">
      <w:pPr>
        <w:autoSpaceDE w:val="0"/>
        <w:autoSpaceDN w:val="0"/>
        <w:adjustRightInd w:val="0"/>
        <w:ind w:firstLine="540"/>
        <w:jc w:val="both"/>
        <w:rPr>
          <w:sz w:val="28"/>
          <w:szCs w:val="28"/>
        </w:rPr>
      </w:pPr>
      <w:r>
        <w:rPr>
          <w:rFonts w:eastAsia="Calibri"/>
          <w:sz w:val="28"/>
          <w:szCs w:val="28"/>
          <w:lang w:eastAsia="zh-CN"/>
        </w:rPr>
        <w:t>3</w:t>
      </w:r>
      <w:r w:rsidR="004148CF">
        <w:rPr>
          <w:rFonts w:eastAsia="Calibri"/>
          <w:sz w:val="28"/>
          <w:szCs w:val="28"/>
          <w:lang w:eastAsia="zh-CN"/>
        </w:rPr>
        <w:t>2</w:t>
      </w:r>
      <w:r w:rsidR="008F06FE">
        <w:rPr>
          <w:rFonts w:eastAsia="Calibri"/>
          <w:sz w:val="28"/>
          <w:szCs w:val="28"/>
          <w:lang w:eastAsia="zh-CN"/>
        </w:rPr>
        <w:t>.</w:t>
      </w:r>
      <w:r w:rsidR="007A0668" w:rsidRPr="00ED18F0">
        <w:rPr>
          <w:sz w:val="28"/>
          <w:szCs w:val="28"/>
        </w:rPr>
        <w:t xml:space="preserve">После </w:t>
      </w:r>
      <w:r w:rsidR="007A0668">
        <w:rPr>
          <w:sz w:val="28"/>
          <w:szCs w:val="28"/>
        </w:rPr>
        <w:t xml:space="preserve">окончания срока подачи заявки </w:t>
      </w:r>
      <w:r w:rsidR="007A0668" w:rsidRPr="00302941">
        <w:rPr>
          <w:color w:val="000000" w:themeColor="text1"/>
          <w:sz w:val="28"/>
          <w:szCs w:val="28"/>
        </w:rPr>
        <w:t xml:space="preserve">и до заключения соглашения с </w:t>
      </w:r>
      <w:r w:rsidR="007A0668" w:rsidRPr="00ED18F0">
        <w:rPr>
          <w:sz w:val="28"/>
          <w:szCs w:val="28"/>
        </w:rPr>
        <w:t>получател</w:t>
      </w:r>
      <w:r w:rsidR="007A0668">
        <w:rPr>
          <w:sz w:val="28"/>
          <w:szCs w:val="28"/>
        </w:rPr>
        <w:t>ями</w:t>
      </w:r>
      <w:r w:rsidR="007A0668" w:rsidRPr="00ED18F0">
        <w:rPr>
          <w:sz w:val="28"/>
          <w:szCs w:val="28"/>
        </w:rPr>
        <w:t xml:space="preserve"> субсиди</w:t>
      </w:r>
      <w:r w:rsidR="007A0668">
        <w:rPr>
          <w:sz w:val="28"/>
          <w:szCs w:val="28"/>
        </w:rPr>
        <w:t>и</w:t>
      </w:r>
      <w:r w:rsidR="007A0668" w:rsidRPr="00ED18F0">
        <w:rPr>
          <w:sz w:val="28"/>
          <w:szCs w:val="28"/>
        </w:rPr>
        <w:t xml:space="preserve"> </w:t>
      </w:r>
      <w:r w:rsidR="00D10764">
        <w:rPr>
          <w:sz w:val="28"/>
          <w:szCs w:val="28"/>
        </w:rPr>
        <w:t>главный распорядитель бюджетных средств</w:t>
      </w:r>
      <w:r w:rsidR="007A0668" w:rsidRPr="00ED18F0">
        <w:rPr>
          <w:sz w:val="28"/>
          <w:szCs w:val="28"/>
        </w:rPr>
        <w:t xml:space="preserve"> может отменить отбор только в случае возникновения обстоятельств непреодолимой </w:t>
      </w:r>
      <w:r w:rsidR="007A0668" w:rsidRPr="00ED18F0">
        <w:rPr>
          <w:sz w:val="28"/>
          <w:szCs w:val="28"/>
        </w:rPr>
        <w:lastRenderedPageBreak/>
        <w:t>силы в соответствии с пунктом 3 статьи 401 Гражданского кодекса Российской Федерации</w:t>
      </w:r>
      <w:r w:rsidR="007A0668">
        <w:rPr>
          <w:sz w:val="28"/>
          <w:szCs w:val="28"/>
        </w:rPr>
        <w:t>.</w:t>
      </w:r>
    </w:p>
    <w:p w:rsidR="007A0668" w:rsidRPr="007A0668" w:rsidRDefault="00385C76" w:rsidP="007A0668">
      <w:pPr>
        <w:autoSpaceDN w:val="0"/>
        <w:adjustRightInd w:val="0"/>
        <w:ind w:firstLine="540"/>
        <w:jc w:val="both"/>
        <w:rPr>
          <w:sz w:val="28"/>
          <w:szCs w:val="28"/>
        </w:rPr>
      </w:pPr>
      <w:r>
        <w:rPr>
          <w:sz w:val="28"/>
          <w:szCs w:val="28"/>
        </w:rPr>
        <w:t>3</w:t>
      </w:r>
      <w:r w:rsidR="004148CF">
        <w:rPr>
          <w:sz w:val="28"/>
          <w:szCs w:val="28"/>
        </w:rPr>
        <w:t>3</w:t>
      </w:r>
      <w:r w:rsidR="007A0668" w:rsidRPr="007A0668">
        <w:rPr>
          <w:sz w:val="28"/>
          <w:szCs w:val="28"/>
        </w:rPr>
        <w:t>.Внесение изменений</w:t>
      </w:r>
      <w:r w:rsidR="00D10764">
        <w:rPr>
          <w:sz w:val="28"/>
          <w:szCs w:val="28"/>
        </w:rPr>
        <w:t xml:space="preserve"> главным распорядителем бюджетных средств</w:t>
      </w:r>
      <w:r w:rsidR="007A0668" w:rsidRPr="007A0668">
        <w:rPr>
          <w:sz w:val="28"/>
          <w:szCs w:val="28"/>
        </w:rPr>
        <w:t xml:space="preserve"> в объявление о проведении отбора осуществляется в порядке, аналогичном порядку формирования объявления о проведении отбора, не позднее наступления даты окончания приема заявок участников отбора с соблюдением следующих условий:</w:t>
      </w:r>
    </w:p>
    <w:p w:rsidR="007A0668" w:rsidRPr="00A566FA" w:rsidRDefault="007A0668" w:rsidP="007A0668">
      <w:pPr>
        <w:pStyle w:val="a3"/>
        <w:autoSpaceDN w:val="0"/>
        <w:adjustRightInd w:val="0"/>
        <w:ind w:left="0" w:firstLine="709"/>
        <w:jc w:val="both"/>
        <w:rPr>
          <w:sz w:val="28"/>
          <w:szCs w:val="28"/>
        </w:rPr>
      </w:pPr>
      <w:r w:rsidRPr="00A566FA">
        <w:rPr>
          <w:sz w:val="28"/>
          <w:szCs w:val="28"/>
        </w:rPr>
        <w:t>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w:t>
      </w:r>
      <w:r>
        <w:rPr>
          <w:sz w:val="28"/>
          <w:szCs w:val="28"/>
        </w:rPr>
        <w:t xml:space="preserve"> </w:t>
      </w:r>
      <w:r w:rsidRPr="00A566FA">
        <w:rPr>
          <w:sz w:val="28"/>
          <w:szCs w:val="28"/>
        </w:rPr>
        <w:t>не менее 3 календарных дней;</w:t>
      </w:r>
    </w:p>
    <w:p w:rsidR="007A0668" w:rsidRPr="00A566FA" w:rsidRDefault="007A0668" w:rsidP="007A0668">
      <w:pPr>
        <w:pStyle w:val="a3"/>
        <w:autoSpaceDN w:val="0"/>
        <w:adjustRightInd w:val="0"/>
        <w:ind w:left="0" w:firstLine="709"/>
        <w:jc w:val="both"/>
        <w:rPr>
          <w:sz w:val="28"/>
          <w:szCs w:val="28"/>
        </w:rPr>
      </w:pPr>
      <w:r w:rsidRPr="00A566FA">
        <w:rPr>
          <w:sz w:val="28"/>
          <w:szCs w:val="28"/>
        </w:rPr>
        <w:t>при внесении изменений в объявление о проведении отбора не допускается изменение способа отбора получателей субсидий;</w:t>
      </w:r>
    </w:p>
    <w:p w:rsidR="007A0668" w:rsidRPr="00A566FA" w:rsidRDefault="007A0668" w:rsidP="007A0668">
      <w:pPr>
        <w:pStyle w:val="a3"/>
        <w:autoSpaceDN w:val="0"/>
        <w:adjustRightInd w:val="0"/>
        <w:ind w:left="0" w:firstLine="709"/>
        <w:jc w:val="both"/>
        <w:rPr>
          <w:sz w:val="28"/>
          <w:szCs w:val="28"/>
        </w:rPr>
      </w:pPr>
      <w:r w:rsidRPr="00A566FA">
        <w:rPr>
          <w:sz w:val="28"/>
          <w:szCs w:val="28"/>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w:t>
      </w:r>
      <w:r w:rsidRPr="005A2A94">
        <w:rPr>
          <w:sz w:val="28"/>
          <w:szCs w:val="28"/>
        </w:rPr>
        <w:t xml:space="preserve">с пунктом </w:t>
      </w:r>
      <w:r w:rsidR="00385C76">
        <w:rPr>
          <w:sz w:val="28"/>
          <w:szCs w:val="28"/>
        </w:rPr>
        <w:t>1</w:t>
      </w:r>
      <w:r w:rsidR="00F46195">
        <w:rPr>
          <w:sz w:val="28"/>
          <w:szCs w:val="28"/>
        </w:rPr>
        <w:t>8</w:t>
      </w:r>
      <w:r w:rsidRPr="005A2A94">
        <w:rPr>
          <w:sz w:val="28"/>
          <w:szCs w:val="28"/>
        </w:rPr>
        <w:t xml:space="preserve"> настоящего </w:t>
      </w:r>
      <w:r w:rsidR="00385C76">
        <w:rPr>
          <w:sz w:val="28"/>
          <w:szCs w:val="28"/>
        </w:rPr>
        <w:t>раздела</w:t>
      </w:r>
      <w:r w:rsidRPr="005A2A94">
        <w:rPr>
          <w:sz w:val="28"/>
          <w:szCs w:val="28"/>
        </w:rPr>
        <w:t>;</w:t>
      </w:r>
    </w:p>
    <w:p w:rsidR="007A0668" w:rsidRDefault="007A0668" w:rsidP="007A0668">
      <w:pPr>
        <w:autoSpaceDE w:val="0"/>
        <w:autoSpaceDN w:val="0"/>
        <w:adjustRightInd w:val="0"/>
        <w:ind w:firstLine="540"/>
        <w:jc w:val="both"/>
        <w:rPr>
          <w:sz w:val="28"/>
          <w:szCs w:val="28"/>
        </w:rPr>
      </w:pPr>
      <w:r w:rsidRPr="00A566FA">
        <w:rPr>
          <w:sz w:val="28"/>
          <w:szCs w:val="28"/>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w:t>
      </w:r>
      <w:r>
        <w:rPr>
          <w:sz w:val="28"/>
          <w:szCs w:val="28"/>
        </w:rPr>
        <w:t>системы «Электронный бюджет»</w:t>
      </w:r>
      <w:r w:rsidRPr="00A566FA">
        <w:rPr>
          <w:sz w:val="28"/>
          <w:szCs w:val="28"/>
        </w:rPr>
        <w:t>.</w:t>
      </w:r>
    </w:p>
    <w:p w:rsidR="00114DD3" w:rsidRPr="00114DD3" w:rsidRDefault="00385C76" w:rsidP="00114DD3">
      <w:pPr>
        <w:autoSpaceDE w:val="0"/>
        <w:autoSpaceDN w:val="0"/>
        <w:adjustRightInd w:val="0"/>
        <w:ind w:firstLine="540"/>
        <w:jc w:val="both"/>
        <w:rPr>
          <w:sz w:val="28"/>
          <w:szCs w:val="28"/>
        </w:rPr>
      </w:pPr>
      <w:r>
        <w:rPr>
          <w:rFonts w:eastAsia="Calibri"/>
          <w:sz w:val="28"/>
          <w:szCs w:val="28"/>
          <w:lang w:eastAsia="zh-CN"/>
        </w:rPr>
        <w:t>3</w:t>
      </w:r>
      <w:r w:rsidR="004148CF">
        <w:rPr>
          <w:rFonts w:eastAsia="Calibri"/>
          <w:sz w:val="28"/>
          <w:szCs w:val="28"/>
          <w:lang w:eastAsia="zh-CN"/>
        </w:rPr>
        <w:t>4</w:t>
      </w:r>
      <w:r>
        <w:rPr>
          <w:rFonts w:eastAsia="Calibri"/>
          <w:sz w:val="28"/>
          <w:szCs w:val="28"/>
          <w:lang w:eastAsia="zh-CN"/>
        </w:rPr>
        <w:t>.</w:t>
      </w:r>
      <w:r w:rsidR="00114DD3" w:rsidRPr="00114DD3">
        <w:rPr>
          <w:sz w:val="28"/>
          <w:szCs w:val="28"/>
        </w:rPr>
        <w:t>Отбор получателей субсидий признается несостоявшимся в следующих случаях:</w:t>
      </w:r>
    </w:p>
    <w:p w:rsidR="00114DD3" w:rsidRPr="00114DD3" w:rsidRDefault="00114DD3" w:rsidP="00114DD3">
      <w:pPr>
        <w:autoSpaceDE w:val="0"/>
        <w:autoSpaceDN w:val="0"/>
        <w:adjustRightInd w:val="0"/>
        <w:ind w:firstLine="540"/>
        <w:jc w:val="both"/>
        <w:rPr>
          <w:sz w:val="28"/>
          <w:szCs w:val="28"/>
        </w:rPr>
      </w:pPr>
      <w:r w:rsidRPr="00114DD3">
        <w:rPr>
          <w:sz w:val="28"/>
          <w:szCs w:val="28"/>
        </w:rPr>
        <w:t>по окончании срока подачи заявок не подано ни одной заявки;</w:t>
      </w:r>
    </w:p>
    <w:p w:rsidR="000660B4" w:rsidRDefault="00114DD3" w:rsidP="00114DD3">
      <w:pPr>
        <w:autoSpaceDE w:val="0"/>
        <w:autoSpaceDN w:val="0"/>
        <w:adjustRightInd w:val="0"/>
        <w:ind w:firstLine="540"/>
        <w:jc w:val="both"/>
        <w:rPr>
          <w:sz w:val="28"/>
          <w:szCs w:val="28"/>
        </w:rPr>
      </w:pPr>
      <w:r w:rsidRPr="00645EFC">
        <w:rPr>
          <w:sz w:val="28"/>
          <w:szCs w:val="28"/>
        </w:rPr>
        <w:t>по результатам рассмотре</w:t>
      </w:r>
      <w:r>
        <w:rPr>
          <w:sz w:val="28"/>
          <w:szCs w:val="28"/>
        </w:rPr>
        <w:t>ния заявок отклонены все заявки.</w:t>
      </w:r>
    </w:p>
    <w:p w:rsidR="00261D85" w:rsidRPr="00261D85" w:rsidRDefault="00F24AF5" w:rsidP="004148CF">
      <w:pPr>
        <w:ind w:firstLine="540"/>
        <w:jc w:val="both"/>
        <w:rPr>
          <w:color w:val="000000" w:themeColor="text1"/>
          <w:sz w:val="28"/>
          <w:szCs w:val="28"/>
        </w:rPr>
      </w:pPr>
      <w:r>
        <w:rPr>
          <w:sz w:val="28"/>
          <w:szCs w:val="28"/>
        </w:rPr>
        <w:t>3</w:t>
      </w:r>
      <w:r w:rsidR="004148CF">
        <w:rPr>
          <w:sz w:val="28"/>
          <w:szCs w:val="28"/>
        </w:rPr>
        <w:t>5</w:t>
      </w:r>
      <w:r w:rsidR="00261D85" w:rsidRPr="00261D85">
        <w:rPr>
          <w:sz w:val="28"/>
          <w:szCs w:val="28"/>
        </w:rPr>
        <w:t>.</w:t>
      </w:r>
      <w:r w:rsidR="00261D85" w:rsidRPr="00261D85">
        <w:rPr>
          <w:color w:val="000000" w:themeColor="text1"/>
          <w:sz w:val="28"/>
          <w:szCs w:val="28"/>
        </w:rPr>
        <w:t xml:space="preserve">В целях завершения отбора и определения победителей отбора </w:t>
      </w:r>
      <w:r w:rsidR="004148CF">
        <w:rPr>
          <w:color w:val="000000" w:themeColor="text1"/>
          <w:sz w:val="28"/>
          <w:szCs w:val="28"/>
        </w:rPr>
        <w:t>главным распорядителем бюджетных средств (уполномоченным лицом)</w:t>
      </w:r>
      <w:r w:rsidR="00261D85" w:rsidRPr="00261D85">
        <w:rPr>
          <w:color w:val="000000" w:themeColor="text1"/>
          <w:sz w:val="28"/>
          <w:szCs w:val="28"/>
        </w:rPr>
        <w:t xml:space="preserve"> </w:t>
      </w:r>
      <w:r w:rsidR="00261D85" w:rsidRPr="00261D85">
        <w:rPr>
          <w:sz w:val="28"/>
          <w:szCs w:val="28"/>
        </w:rPr>
        <w:t xml:space="preserve">в течении </w:t>
      </w:r>
      <w:r>
        <w:rPr>
          <w:sz w:val="28"/>
          <w:szCs w:val="28"/>
        </w:rPr>
        <w:t>5</w:t>
      </w:r>
      <w:r w:rsidR="00261D85" w:rsidRPr="00261D85">
        <w:rPr>
          <w:sz w:val="28"/>
          <w:szCs w:val="28"/>
        </w:rPr>
        <w:t xml:space="preserve"> рабочих дней со дня размещения на едином портале протокола рассмотрения заявок</w:t>
      </w:r>
      <w:r w:rsidR="00261D85" w:rsidRPr="00261D85">
        <w:rPr>
          <w:color w:val="000000" w:themeColor="text1"/>
          <w:sz w:val="28"/>
          <w:szCs w:val="28"/>
        </w:rPr>
        <w:t xml:space="preserve"> автоматически формируется протокол подв</w:t>
      </w:r>
      <w:r>
        <w:rPr>
          <w:color w:val="000000" w:themeColor="text1"/>
          <w:sz w:val="28"/>
          <w:szCs w:val="28"/>
        </w:rPr>
        <w:t>едения итогов отбора.</w:t>
      </w:r>
    </w:p>
    <w:p w:rsidR="00172F4D" w:rsidRDefault="00172F4D" w:rsidP="00261D85">
      <w:pPr>
        <w:ind w:firstLine="539"/>
        <w:jc w:val="both"/>
        <w:rPr>
          <w:color w:val="000000" w:themeColor="text1"/>
          <w:sz w:val="28"/>
          <w:szCs w:val="28"/>
        </w:rPr>
      </w:pPr>
      <w:r w:rsidRPr="00D4088A">
        <w:rPr>
          <w:color w:val="000000" w:themeColor="text1"/>
          <w:sz w:val="28"/>
          <w:szCs w:val="28"/>
        </w:rPr>
        <w:t xml:space="preserve">Протокол подведения итогов отбора получателей субсидий подписывается усиленной квалифицированной электронной подписью </w:t>
      </w:r>
      <w:r w:rsidR="004148CF">
        <w:rPr>
          <w:color w:val="000000" w:themeColor="text1"/>
          <w:sz w:val="28"/>
          <w:szCs w:val="28"/>
        </w:rPr>
        <w:t>главного распорядителя бюджетных средств (лицом им уполномоченным)</w:t>
      </w:r>
      <w:r w:rsidRPr="00D4088A">
        <w:rPr>
          <w:color w:val="000000" w:themeColor="text1"/>
          <w:sz w:val="28"/>
          <w:szCs w:val="28"/>
        </w:rPr>
        <w:t xml:space="preserve">, в системе </w:t>
      </w:r>
      <w:r>
        <w:rPr>
          <w:color w:val="000000" w:themeColor="text1"/>
          <w:sz w:val="28"/>
          <w:szCs w:val="28"/>
        </w:rPr>
        <w:t>«</w:t>
      </w:r>
      <w:r w:rsidRPr="00D4088A">
        <w:rPr>
          <w:color w:val="000000" w:themeColor="text1"/>
          <w:sz w:val="28"/>
          <w:szCs w:val="28"/>
        </w:rPr>
        <w:t>Электронный бюджет</w:t>
      </w:r>
      <w:r>
        <w:rPr>
          <w:color w:val="000000" w:themeColor="text1"/>
          <w:sz w:val="28"/>
          <w:szCs w:val="28"/>
        </w:rPr>
        <w:t>»</w:t>
      </w:r>
      <w:r w:rsidRPr="00D4088A">
        <w:rPr>
          <w:color w:val="000000" w:themeColor="text1"/>
          <w:sz w:val="28"/>
          <w:szCs w:val="28"/>
        </w:rPr>
        <w:t xml:space="preserve">, а также размещается на едином портале не </w:t>
      </w:r>
      <w:r w:rsidRPr="005310E8">
        <w:rPr>
          <w:color w:val="000000" w:themeColor="text1"/>
          <w:sz w:val="28"/>
          <w:szCs w:val="28"/>
        </w:rPr>
        <w:t>позднее рабочего дня, следующего за днем его подписания</w:t>
      </w:r>
      <w:r>
        <w:rPr>
          <w:color w:val="000000" w:themeColor="text1"/>
          <w:sz w:val="28"/>
          <w:szCs w:val="28"/>
        </w:rPr>
        <w:t>.</w:t>
      </w:r>
    </w:p>
    <w:p w:rsidR="00F24AF5" w:rsidRDefault="00F24AF5" w:rsidP="00261D85">
      <w:pPr>
        <w:ind w:firstLine="539"/>
        <w:jc w:val="both"/>
        <w:rPr>
          <w:sz w:val="28"/>
          <w:szCs w:val="28"/>
        </w:rPr>
      </w:pPr>
      <w:r>
        <w:rPr>
          <w:color w:val="000000" w:themeColor="text1"/>
          <w:sz w:val="28"/>
          <w:szCs w:val="28"/>
        </w:rPr>
        <w:t>3</w:t>
      </w:r>
      <w:r w:rsidR="004148CF">
        <w:rPr>
          <w:color w:val="000000" w:themeColor="text1"/>
          <w:sz w:val="28"/>
          <w:szCs w:val="28"/>
        </w:rPr>
        <w:t>6</w:t>
      </w:r>
      <w:r>
        <w:rPr>
          <w:color w:val="000000" w:themeColor="text1"/>
          <w:sz w:val="28"/>
          <w:szCs w:val="28"/>
        </w:rPr>
        <w:t>.</w:t>
      </w:r>
      <w:r w:rsidRPr="00D4088A">
        <w:rPr>
          <w:color w:val="000000" w:themeColor="text1"/>
          <w:sz w:val="28"/>
          <w:szCs w:val="28"/>
        </w:rPr>
        <w:t xml:space="preserve">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установленному </w:t>
      </w:r>
      <w:r w:rsidR="00BA3E63">
        <w:rPr>
          <w:color w:val="000000" w:themeColor="text1"/>
          <w:sz w:val="28"/>
          <w:szCs w:val="28"/>
        </w:rPr>
        <w:t>настоящим Порядком</w:t>
      </w:r>
      <w:r w:rsidRPr="00D4088A">
        <w:rPr>
          <w:color w:val="000000" w:themeColor="text1"/>
          <w:sz w:val="28"/>
          <w:szCs w:val="28"/>
        </w:rPr>
        <w:t xml:space="preserve">, </w:t>
      </w:r>
      <w:r w:rsidR="00BA3E63">
        <w:rPr>
          <w:color w:val="000000" w:themeColor="text1"/>
          <w:sz w:val="28"/>
          <w:szCs w:val="28"/>
        </w:rPr>
        <w:t>Уполномоченный орган</w:t>
      </w:r>
      <w:r w:rsidRPr="00D4088A">
        <w:rPr>
          <w:color w:val="000000" w:themeColor="text1"/>
          <w:sz w:val="28"/>
          <w:szCs w:val="28"/>
        </w:rPr>
        <w:t xml:space="preserve"> </w:t>
      </w:r>
      <w:r>
        <w:rPr>
          <w:color w:val="000000" w:themeColor="text1"/>
          <w:sz w:val="28"/>
          <w:szCs w:val="28"/>
        </w:rPr>
        <w:t>может</w:t>
      </w:r>
      <w:r w:rsidRPr="00D4088A">
        <w:rPr>
          <w:color w:val="000000" w:themeColor="text1"/>
          <w:sz w:val="28"/>
          <w:szCs w:val="28"/>
        </w:rPr>
        <w:t xml:space="preserve"> скорректировать размер субсидии, предусмотренной для предоставления такому участнику отбора</w:t>
      </w:r>
      <w:r>
        <w:rPr>
          <w:color w:val="000000" w:themeColor="text1"/>
          <w:sz w:val="28"/>
          <w:szCs w:val="28"/>
        </w:rPr>
        <w:t>.</w:t>
      </w:r>
    </w:p>
    <w:p w:rsidR="00261D85" w:rsidRDefault="00261D85" w:rsidP="00261D85">
      <w:pPr>
        <w:ind w:firstLine="539"/>
        <w:jc w:val="both"/>
        <w:rPr>
          <w:sz w:val="28"/>
          <w:szCs w:val="28"/>
        </w:rPr>
      </w:pPr>
      <w:r>
        <w:rPr>
          <w:sz w:val="28"/>
          <w:szCs w:val="28"/>
        </w:rPr>
        <w:t>3</w:t>
      </w:r>
      <w:r w:rsidR="004148CF">
        <w:rPr>
          <w:sz w:val="28"/>
          <w:szCs w:val="28"/>
        </w:rPr>
        <w:t>7</w:t>
      </w:r>
      <w:r>
        <w:rPr>
          <w:sz w:val="28"/>
          <w:szCs w:val="28"/>
        </w:rPr>
        <w:t>.</w:t>
      </w:r>
      <w:r w:rsidRPr="000E4D33">
        <w:rPr>
          <w:sz w:val="28"/>
          <w:szCs w:val="28"/>
        </w:rPr>
        <w:t xml:space="preserve">Внесение изменений в протокол рассмотрения заявок и протокол подведения итогов отбора получателей субсидий осуществляется не позднее </w:t>
      </w:r>
      <w:r w:rsidR="00F46195">
        <w:rPr>
          <w:sz w:val="28"/>
          <w:szCs w:val="28"/>
        </w:rPr>
        <w:t>7</w:t>
      </w:r>
      <w:r w:rsidRPr="000E4D33">
        <w:rPr>
          <w:sz w:val="28"/>
          <w:szCs w:val="28"/>
        </w:rPr>
        <w:t xml:space="preserve"> календарных дней с даты подписания первых версий протокола рассмотрения заявок и протокола подведения итогов отбора получателей субсидий путем формирования новых версий указанных протоколов в порядке, аналогичном порядку их формирования, с указанием причин внесения таких изменений</w:t>
      </w:r>
      <w:r>
        <w:rPr>
          <w:sz w:val="28"/>
          <w:szCs w:val="28"/>
        </w:rPr>
        <w:t>.</w:t>
      </w:r>
    </w:p>
    <w:p w:rsidR="00261D85" w:rsidRDefault="00261D85" w:rsidP="00261D85">
      <w:pPr>
        <w:ind w:firstLine="539"/>
        <w:jc w:val="both"/>
        <w:rPr>
          <w:rFonts w:eastAsia="Calibri"/>
          <w:sz w:val="28"/>
          <w:szCs w:val="28"/>
          <w:lang w:eastAsia="zh-CN"/>
        </w:rPr>
      </w:pPr>
      <w:r w:rsidRPr="00946907">
        <w:rPr>
          <w:sz w:val="28"/>
          <w:szCs w:val="28"/>
        </w:rPr>
        <w:lastRenderedPageBreak/>
        <w:t>3</w:t>
      </w:r>
      <w:r w:rsidR="004148CF">
        <w:rPr>
          <w:sz w:val="28"/>
          <w:szCs w:val="28"/>
        </w:rPr>
        <w:t>8</w:t>
      </w:r>
      <w:r w:rsidRPr="00946907">
        <w:rPr>
          <w:sz w:val="28"/>
          <w:szCs w:val="28"/>
        </w:rPr>
        <w:t>.</w:t>
      </w:r>
      <w:r w:rsidR="00946907" w:rsidRPr="00946907">
        <w:rPr>
          <w:rFonts w:eastAsia="Calibri"/>
          <w:sz w:val="28"/>
          <w:szCs w:val="28"/>
          <w:lang w:eastAsia="zh-CN"/>
        </w:rPr>
        <w:t>В случае недостаточности лимитов субсидии на ее выплату в полном объеме в приоритетном порядке субсидия выплачивается участникам отбора, заявки которых зарегистрированы ранее по времени и дате.</w:t>
      </w:r>
    </w:p>
    <w:p w:rsidR="00855C88" w:rsidRDefault="00855C88" w:rsidP="00855C88">
      <w:pPr>
        <w:autoSpaceDE w:val="0"/>
        <w:autoSpaceDN w:val="0"/>
        <w:adjustRightInd w:val="0"/>
        <w:jc w:val="both"/>
        <w:rPr>
          <w:rFonts w:eastAsia="Calibri"/>
          <w:sz w:val="28"/>
          <w:szCs w:val="28"/>
          <w:lang w:eastAsia="zh-CN"/>
        </w:rPr>
      </w:pPr>
      <w:bookmarkStart w:id="53" w:name="Par98"/>
      <w:bookmarkEnd w:id="53"/>
    </w:p>
    <w:p w:rsidR="0062429D" w:rsidRPr="00855C88" w:rsidRDefault="0062429D" w:rsidP="00855C88">
      <w:pPr>
        <w:autoSpaceDE w:val="0"/>
        <w:autoSpaceDN w:val="0"/>
        <w:adjustRightInd w:val="0"/>
        <w:jc w:val="both"/>
        <w:rPr>
          <w:rFonts w:eastAsia="Calibri"/>
          <w:sz w:val="28"/>
          <w:szCs w:val="28"/>
          <w:lang w:eastAsia="zh-CN"/>
        </w:rPr>
      </w:pPr>
    </w:p>
    <w:p w:rsidR="00855C88" w:rsidRPr="00855C88" w:rsidRDefault="00855C88" w:rsidP="00855C88">
      <w:pPr>
        <w:autoSpaceDE w:val="0"/>
        <w:autoSpaceDN w:val="0"/>
        <w:adjustRightInd w:val="0"/>
        <w:jc w:val="center"/>
        <w:outlineLvl w:val="0"/>
        <w:rPr>
          <w:rFonts w:eastAsia="Calibri"/>
          <w:b/>
          <w:bCs/>
          <w:sz w:val="28"/>
          <w:szCs w:val="28"/>
          <w:lang w:eastAsia="zh-CN"/>
        </w:rPr>
      </w:pPr>
      <w:r w:rsidRPr="00855C88">
        <w:rPr>
          <w:rFonts w:eastAsia="Calibri"/>
          <w:b/>
          <w:bCs/>
          <w:sz w:val="28"/>
          <w:szCs w:val="28"/>
          <w:lang w:eastAsia="zh-CN"/>
        </w:rPr>
        <w:t>III. Условия и порядок предоставления субсидии</w:t>
      </w:r>
    </w:p>
    <w:p w:rsidR="00855C88" w:rsidRPr="00855C88" w:rsidRDefault="00855C88" w:rsidP="00855C88">
      <w:pPr>
        <w:autoSpaceDE w:val="0"/>
        <w:autoSpaceDN w:val="0"/>
        <w:adjustRightInd w:val="0"/>
        <w:jc w:val="both"/>
        <w:rPr>
          <w:rFonts w:eastAsia="Calibri"/>
          <w:sz w:val="28"/>
          <w:szCs w:val="28"/>
          <w:lang w:eastAsia="zh-CN"/>
        </w:rPr>
      </w:pPr>
    </w:p>
    <w:p w:rsidR="0089734C" w:rsidRDefault="004148CF" w:rsidP="0089734C">
      <w:pPr>
        <w:autoSpaceDE w:val="0"/>
        <w:autoSpaceDN w:val="0"/>
        <w:adjustRightInd w:val="0"/>
        <w:ind w:firstLine="539"/>
        <w:jc w:val="both"/>
        <w:rPr>
          <w:sz w:val="28"/>
          <w:szCs w:val="28"/>
        </w:rPr>
      </w:pPr>
      <w:r>
        <w:rPr>
          <w:rFonts w:eastAsia="Calibri"/>
          <w:sz w:val="28"/>
          <w:szCs w:val="28"/>
          <w:lang w:eastAsia="zh-CN"/>
        </w:rPr>
        <w:t>39</w:t>
      </w:r>
      <w:r w:rsidR="00855C88" w:rsidRPr="0089734C">
        <w:rPr>
          <w:rFonts w:eastAsia="Calibri"/>
          <w:sz w:val="28"/>
          <w:szCs w:val="28"/>
          <w:lang w:eastAsia="zh-CN"/>
        </w:rPr>
        <w:t>.</w:t>
      </w:r>
      <w:r w:rsidR="0089734C" w:rsidRPr="0089734C">
        <w:rPr>
          <w:sz w:val="28"/>
          <w:szCs w:val="28"/>
        </w:rPr>
        <w:t xml:space="preserve"> Возмещению подлежат затраты</w:t>
      </w:r>
      <w:r w:rsidR="0089734C">
        <w:rPr>
          <w:sz w:val="28"/>
          <w:szCs w:val="28"/>
        </w:rPr>
        <w:t>:</w:t>
      </w:r>
    </w:p>
    <w:p w:rsidR="0089734C" w:rsidRDefault="004148CF" w:rsidP="0089734C">
      <w:pPr>
        <w:autoSpaceDE w:val="0"/>
        <w:autoSpaceDN w:val="0"/>
        <w:adjustRightInd w:val="0"/>
        <w:ind w:firstLine="539"/>
        <w:jc w:val="both"/>
        <w:rPr>
          <w:sz w:val="28"/>
          <w:szCs w:val="28"/>
        </w:rPr>
      </w:pPr>
      <w:r>
        <w:rPr>
          <w:sz w:val="28"/>
          <w:szCs w:val="28"/>
        </w:rPr>
        <w:t>39</w:t>
      </w:r>
      <w:r w:rsidR="0089734C">
        <w:rPr>
          <w:sz w:val="28"/>
          <w:szCs w:val="28"/>
        </w:rPr>
        <w:t>.1.При поддержке растениеводства -</w:t>
      </w:r>
      <w:r w:rsidR="0089734C" w:rsidRPr="0089734C">
        <w:rPr>
          <w:sz w:val="28"/>
          <w:szCs w:val="28"/>
        </w:rPr>
        <w:t xml:space="preserve"> </w:t>
      </w:r>
      <w:r w:rsidR="0089734C">
        <w:rPr>
          <w:sz w:val="28"/>
          <w:szCs w:val="28"/>
        </w:rPr>
        <w:t>п</w:t>
      </w:r>
      <w:r w:rsidR="0089734C" w:rsidRPr="0089734C">
        <w:rPr>
          <w:sz w:val="28"/>
          <w:szCs w:val="28"/>
        </w:rPr>
        <w:t>роизведенные в отчетном финансовом году и текущем финансовом году на приобретение удобрений, средств защиты растений, запасных частей к транспортным средствам, оборудованию, горюче-смазочных материалов, строительных материалов, упаковочных материалов, приобретение спецодежды, приобретение семян, посадочного материала, затраты по страхованию урожая, ремонту и обслуживанию транспортных средств, оборудования, оплату услуг ресурсоснабжающих организаций, оплату транспортных услуг по доставке товаров предусмотренных настоящих пунктом и продукции собственного производства, консалтинговых услуг, программного обеспечения, аренду производственных помещений, расходы на оплату труда, включая компенсационные и стимулирующие выплаты, на обязательную сертификацию произведенной продукции и (или) декларирование ее соответствия.</w:t>
      </w:r>
    </w:p>
    <w:p w:rsidR="0089734C" w:rsidRPr="0089734C" w:rsidRDefault="004148CF" w:rsidP="0089734C">
      <w:pPr>
        <w:autoSpaceDE w:val="0"/>
        <w:autoSpaceDN w:val="0"/>
        <w:adjustRightInd w:val="0"/>
        <w:ind w:firstLine="539"/>
        <w:jc w:val="both"/>
        <w:rPr>
          <w:sz w:val="28"/>
          <w:szCs w:val="28"/>
        </w:rPr>
      </w:pPr>
      <w:r>
        <w:rPr>
          <w:sz w:val="28"/>
          <w:szCs w:val="28"/>
        </w:rPr>
        <w:t>39</w:t>
      </w:r>
      <w:r w:rsidR="0089734C">
        <w:rPr>
          <w:sz w:val="28"/>
          <w:szCs w:val="28"/>
        </w:rPr>
        <w:t>.2.</w:t>
      </w:r>
      <w:r w:rsidR="0089734C" w:rsidRPr="0089734C">
        <w:rPr>
          <w:sz w:val="28"/>
          <w:szCs w:val="28"/>
        </w:rPr>
        <w:t>При поддержке животноводства - на приобретение кормов, кормовых добавок, ветеринарных препаратов, средств защиты от кровососущих насекомых, запасных частей к транспортным средствам, оборудованию, горюче-смазочных материалов, строительных материалов, инвентаря, упаковочных материалов, приобретение спецодежды, ветеринарное обеспечение имеющегося поголовья, затраты по страхованию поголовья, ремонту и обслуживанию транспортных средств, оборудования, оплата услуг ресурсоснабжающих организаций, оплату транспортных услуг по доставке товаров предусмотренных настоящих пунктом и продукции собственного производства, консалтинговых услуг, программного обеспечения, аренда животноводческих, производственных помещений, сельскохозяйственных угодий, расходы на оплату труда, включая компенсационные и стимулирующие выплаты, на обязательную сертификацию произведенной продукции и (или) декларирование ее соответствия:</w:t>
      </w:r>
    </w:p>
    <w:p w:rsidR="0089734C" w:rsidRPr="0089734C" w:rsidRDefault="0089734C" w:rsidP="0089734C">
      <w:pPr>
        <w:autoSpaceDE w:val="0"/>
        <w:autoSpaceDN w:val="0"/>
        <w:adjustRightInd w:val="0"/>
        <w:ind w:firstLine="539"/>
        <w:jc w:val="both"/>
        <w:rPr>
          <w:sz w:val="28"/>
          <w:szCs w:val="28"/>
        </w:rPr>
      </w:pPr>
      <w:r w:rsidRPr="0089734C">
        <w:rPr>
          <w:sz w:val="28"/>
          <w:szCs w:val="28"/>
        </w:rPr>
        <w:t>на реализацию продукции животноводства собственного производства - произведенные в отчетном финансовом году и текущем финансовом году;</w:t>
      </w:r>
    </w:p>
    <w:p w:rsidR="0089734C" w:rsidRDefault="0089734C" w:rsidP="0089734C">
      <w:pPr>
        <w:autoSpaceDE w:val="0"/>
        <w:autoSpaceDN w:val="0"/>
        <w:adjustRightInd w:val="0"/>
        <w:ind w:firstLine="539"/>
        <w:jc w:val="both"/>
        <w:rPr>
          <w:sz w:val="28"/>
          <w:szCs w:val="28"/>
        </w:rPr>
      </w:pPr>
      <w:r w:rsidRPr="0089734C">
        <w:rPr>
          <w:sz w:val="28"/>
          <w:szCs w:val="28"/>
        </w:rPr>
        <w:t>на содержание маточного поголовья сельскохозяйственных животных (за исключением личных подсобных хозяйств) - произведенные в текущем финансовом году.</w:t>
      </w:r>
    </w:p>
    <w:p w:rsidR="0089734C" w:rsidRDefault="004148CF" w:rsidP="0089734C">
      <w:pPr>
        <w:autoSpaceDE w:val="0"/>
        <w:autoSpaceDN w:val="0"/>
        <w:adjustRightInd w:val="0"/>
        <w:ind w:firstLine="539"/>
        <w:jc w:val="both"/>
        <w:rPr>
          <w:sz w:val="28"/>
          <w:szCs w:val="28"/>
        </w:rPr>
      </w:pPr>
      <w:r>
        <w:rPr>
          <w:sz w:val="28"/>
          <w:szCs w:val="28"/>
        </w:rPr>
        <w:t>39</w:t>
      </w:r>
      <w:r w:rsidR="0089734C">
        <w:rPr>
          <w:sz w:val="28"/>
          <w:szCs w:val="28"/>
        </w:rPr>
        <w:t>.3.</w:t>
      </w:r>
      <w:r w:rsidR="00FC3016">
        <w:rPr>
          <w:sz w:val="28"/>
          <w:szCs w:val="28"/>
        </w:rPr>
        <w:t xml:space="preserve">При поддержке рыбохозяйственного комплекса – </w:t>
      </w:r>
      <w:r w:rsidR="00FC3016" w:rsidRPr="00FC3016">
        <w:rPr>
          <w:sz w:val="28"/>
          <w:szCs w:val="28"/>
        </w:rPr>
        <w:t xml:space="preserve">произведенные в отчетном финансовом году и текущем финансовом году на приобретение кормов, кормовых добавок, ветеринарных препаратов, запасных частей к транспортным средствам, оборудования, горюче-смазочных материалов, строительных материалов, упаковочных материалов, приобретение спецодежды, ветеринарное обеспечение имеющегося поголовья, затраты по страхованию поголовья, ремонту и техническому обслуживанию транспортных средств и оборудования, оплату </w:t>
      </w:r>
      <w:r w:rsidR="00FC3016" w:rsidRPr="00FC3016">
        <w:rPr>
          <w:sz w:val="28"/>
          <w:szCs w:val="28"/>
        </w:rPr>
        <w:lastRenderedPageBreak/>
        <w:t>услуг ресурсоснабжающих организаций, оплату транспортных услуг по доставке товаров, предусмотренных настоящих пунктом, и продукции собственного производства, консалтинговых услуг, программного обеспечения, аренда животноводческих, производственных помещений, сельскохозяйственных угодий, расходы на оплату труда, включая компенсационные и стимулирующие выплаты, на обязательную сертификацию произведенной продукции и (или) декларирование ее соответствия.</w:t>
      </w:r>
    </w:p>
    <w:p w:rsidR="00FC3016" w:rsidRDefault="004148CF" w:rsidP="0089734C">
      <w:pPr>
        <w:autoSpaceDE w:val="0"/>
        <w:autoSpaceDN w:val="0"/>
        <w:adjustRightInd w:val="0"/>
        <w:ind w:firstLine="539"/>
        <w:jc w:val="both"/>
        <w:rPr>
          <w:sz w:val="28"/>
          <w:szCs w:val="28"/>
        </w:rPr>
      </w:pPr>
      <w:r>
        <w:rPr>
          <w:sz w:val="28"/>
          <w:szCs w:val="28"/>
        </w:rPr>
        <w:t>39</w:t>
      </w:r>
      <w:r w:rsidR="00FC3016">
        <w:rPr>
          <w:sz w:val="28"/>
          <w:szCs w:val="28"/>
        </w:rPr>
        <w:t>.4.</w:t>
      </w:r>
      <w:r w:rsidR="004C567E">
        <w:rPr>
          <w:sz w:val="28"/>
          <w:szCs w:val="28"/>
        </w:rPr>
        <w:t>При поддержке деятельности по заготовке и переработке дикоросов:</w:t>
      </w:r>
    </w:p>
    <w:p w:rsidR="004C567E" w:rsidRDefault="004C567E" w:rsidP="0089734C">
      <w:pPr>
        <w:autoSpaceDE w:val="0"/>
        <w:autoSpaceDN w:val="0"/>
        <w:adjustRightInd w:val="0"/>
        <w:ind w:firstLine="539"/>
        <w:jc w:val="both"/>
        <w:rPr>
          <w:sz w:val="28"/>
          <w:szCs w:val="28"/>
        </w:rPr>
      </w:pPr>
      <w:r>
        <w:rPr>
          <w:sz w:val="28"/>
          <w:szCs w:val="28"/>
        </w:rPr>
        <w:t>- н</w:t>
      </w:r>
      <w:r w:rsidRPr="004C567E">
        <w:rPr>
          <w:sz w:val="28"/>
          <w:szCs w:val="28"/>
        </w:rPr>
        <w:t>а реализацию продукции дикоросов собственной заготовки, на реализацию продукции глубокой переработки дикоросов собственного производства</w:t>
      </w:r>
      <w:r>
        <w:rPr>
          <w:sz w:val="28"/>
          <w:szCs w:val="28"/>
        </w:rPr>
        <w:t xml:space="preserve"> - </w:t>
      </w:r>
      <w:r w:rsidRPr="004C567E">
        <w:rPr>
          <w:sz w:val="28"/>
          <w:szCs w:val="28"/>
        </w:rPr>
        <w:t>затраты, произведенные в отчетном финансовом году и текущем финансовом году на приобретение запасных частей к транспортным средствам, оборудованию, горюче-смазочных материалов, строительных материалов, упаковочных материалов, приобретение спецодежды, оплату услуг ресурсоснабжающих организаций, оплату транспортных услуг по доставке товаров предусмотренных настоящих пунктом и продукции собственного производства, консалтинговых услуг, аренду производственных помещений, расходы на ремонт и техническое обслуживание транспортных средств и оборудования, на оплату труда, включая компенсационные и стимулирующие выплаты, на обязательную сертификацию произведенной продукции и (или) декларирование ее соответст</w:t>
      </w:r>
      <w:r>
        <w:rPr>
          <w:sz w:val="28"/>
          <w:szCs w:val="28"/>
        </w:rPr>
        <w:t>вия, на программное обеспечение;</w:t>
      </w:r>
    </w:p>
    <w:p w:rsidR="004C567E" w:rsidRPr="0089734C" w:rsidRDefault="004C567E" w:rsidP="0089734C">
      <w:pPr>
        <w:autoSpaceDE w:val="0"/>
        <w:autoSpaceDN w:val="0"/>
        <w:adjustRightInd w:val="0"/>
        <w:ind w:firstLine="539"/>
        <w:jc w:val="both"/>
        <w:rPr>
          <w:rFonts w:eastAsia="Calibri"/>
          <w:sz w:val="28"/>
          <w:szCs w:val="28"/>
          <w:lang w:eastAsia="zh-CN"/>
        </w:rPr>
      </w:pPr>
      <w:r>
        <w:rPr>
          <w:sz w:val="28"/>
          <w:szCs w:val="28"/>
        </w:rPr>
        <w:t xml:space="preserve">- на </w:t>
      </w:r>
      <w:r w:rsidRPr="004C567E">
        <w:rPr>
          <w:sz w:val="28"/>
          <w:szCs w:val="28"/>
        </w:rPr>
        <w:t>организацию презентаций продукции из дикоросов, участие в выставках, ярмарках, форумах</w:t>
      </w:r>
      <w:r>
        <w:rPr>
          <w:sz w:val="28"/>
          <w:szCs w:val="28"/>
        </w:rPr>
        <w:t xml:space="preserve"> - </w:t>
      </w:r>
      <w:r w:rsidRPr="004C567E">
        <w:rPr>
          <w:sz w:val="28"/>
          <w:szCs w:val="28"/>
        </w:rPr>
        <w:t>затраты на проезд к месту участия в ярмарках, выставках, форумах и обратно, аренда выставочных площадей, оборудования для презентации продукции произведенные в отчетном финансовом году и текущем финансовом году.</w:t>
      </w:r>
    </w:p>
    <w:p w:rsidR="002D6EA7" w:rsidRDefault="00D10764" w:rsidP="002D6EA7">
      <w:pPr>
        <w:autoSpaceDE w:val="0"/>
        <w:autoSpaceDN w:val="0"/>
        <w:adjustRightInd w:val="0"/>
        <w:ind w:firstLine="540"/>
        <w:jc w:val="both"/>
        <w:rPr>
          <w:rFonts w:eastAsia="Calibri"/>
          <w:sz w:val="28"/>
          <w:szCs w:val="28"/>
          <w:lang w:eastAsia="zh-CN"/>
        </w:rPr>
      </w:pPr>
      <w:r>
        <w:rPr>
          <w:rFonts w:eastAsia="Calibri"/>
          <w:sz w:val="28"/>
          <w:szCs w:val="28"/>
          <w:lang w:eastAsia="zh-CN"/>
        </w:rPr>
        <w:t>4</w:t>
      </w:r>
      <w:r w:rsidR="004148CF">
        <w:rPr>
          <w:rFonts w:eastAsia="Calibri"/>
          <w:sz w:val="28"/>
          <w:szCs w:val="28"/>
          <w:lang w:eastAsia="zh-CN"/>
        </w:rPr>
        <w:t>0</w:t>
      </w:r>
      <w:r w:rsidR="002D6EA7">
        <w:rPr>
          <w:rFonts w:eastAsia="Calibri"/>
          <w:sz w:val="28"/>
          <w:szCs w:val="28"/>
          <w:lang w:eastAsia="zh-CN"/>
        </w:rPr>
        <w:t>.</w:t>
      </w:r>
      <w:bookmarkStart w:id="54" w:name="Par106"/>
      <w:bookmarkEnd w:id="54"/>
      <w:r w:rsidR="002D6EA7" w:rsidRPr="00855C88">
        <w:rPr>
          <w:rFonts w:eastAsia="Calibri"/>
          <w:sz w:val="28"/>
          <w:szCs w:val="28"/>
          <w:lang w:eastAsia="zh-CN"/>
        </w:rPr>
        <w:t>Субсидия не предоставляется</w:t>
      </w:r>
      <w:r w:rsidR="002D6EA7">
        <w:rPr>
          <w:rFonts w:eastAsia="Calibri"/>
          <w:sz w:val="28"/>
          <w:szCs w:val="28"/>
          <w:lang w:eastAsia="zh-CN"/>
        </w:rPr>
        <w:t>:</w:t>
      </w:r>
    </w:p>
    <w:p w:rsidR="002D6EA7" w:rsidRDefault="004148CF" w:rsidP="002D6EA7">
      <w:pPr>
        <w:autoSpaceDE w:val="0"/>
        <w:autoSpaceDN w:val="0"/>
        <w:adjustRightInd w:val="0"/>
        <w:ind w:firstLine="540"/>
        <w:jc w:val="both"/>
        <w:rPr>
          <w:rFonts w:eastAsia="Calibri"/>
          <w:sz w:val="28"/>
          <w:szCs w:val="28"/>
          <w:lang w:eastAsia="zh-CN"/>
        </w:rPr>
      </w:pPr>
      <w:r>
        <w:rPr>
          <w:rFonts w:eastAsia="Calibri"/>
          <w:sz w:val="28"/>
          <w:szCs w:val="28"/>
          <w:lang w:eastAsia="zh-CN"/>
        </w:rPr>
        <w:t>40</w:t>
      </w:r>
      <w:r w:rsidR="002D6EA7">
        <w:rPr>
          <w:rFonts w:eastAsia="Calibri"/>
          <w:sz w:val="28"/>
          <w:szCs w:val="28"/>
          <w:lang w:eastAsia="zh-CN"/>
        </w:rPr>
        <w:t>.1.На сельскохозяйственную, рыбную продукцию, произведенную и (или) переработанную за пределами Ханты-Мансийского автономного округа – Югры.</w:t>
      </w:r>
    </w:p>
    <w:p w:rsidR="002D6EA7" w:rsidRDefault="004148CF" w:rsidP="002D6EA7">
      <w:pPr>
        <w:autoSpaceDE w:val="0"/>
        <w:autoSpaceDN w:val="0"/>
        <w:adjustRightInd w:val="0"/>
        <w:ind w:firstLine="540"/>
        <w:jc w:val="both"/>
        <w:rPr>
          <w:rFonts w:eastAsia="Calibri"/>
          <w:sz w:val="28"/>
          <w:szCs w:val="28"/>
          <w:lang w:eastAsia="zh-CN"/>
        </w:rPr>
      </w:pPr>
      <w:r>
        <w:rPr>
          <w:rFonts w:eastAsia="Calibri"/>
          <w:sz w:val="28"/>
          <w:szCs w:val="28"/>
          <w:lang w:eastAsia="zh-CN"/>
        </w:rPr>
        <w:t>40</w:t>
      </w:r>
      <w:r w:rsidR="002D6EA7">
        <w:rPr>
          <w:rFonts w:eastAsia="Calibri"/>
          <w:sz w:val="28"/>
          <w:szCs w:val="28"/>
          <w:lang w:eastAsia="zh-CN"/>
        </w:rPr>
        <w:t>.2.Н</w:t>
      </w:r>
      <w:r w:rsidR="002D6EA7" w:rsidRPr="00855C88">
        <w:rPr>
          <w:rFonts w:eastAsia="Calibri"/>
          <w:sz w:val="28"/>
          <w:szCs w:val="28"/>
          <w:lang w:eastAsia="zh-CN"/>
        </w:rPr>
        <w:t>а произведенную и (или) переработанную продукцию растениеводства</w:t>
      </w:r>
      <w:r w:rsidR="002D6EA7">
        <w:rPr>
          <w:rFonts w:eastAsia="Calibri"/>
          <w:sz w:val="28"/>
          <w:szCs w:val="28"/>
          <w:lang w:eastAsia="zh-CN"/>
        </w:rPr>
        <w:t>, животноводства, рыбной отрасли,</w:t>
      </w:r>
      <w:r w:rsidR="002D6EA7" w:rsidRPr="00855C88">
        <w:rPr>
          <w:rFonts w:eastAsia="Calibri"/>
          <w:sz w:val="28"/>
          <w:szCs w:val="28"/>
          <w:lang w:eastAsia="zh-CN"/>
        </w:rPr>
        <w:t xml:space="preserve"> использованную на внутрихозяйственные нужды.</w:t>
      </w:r>
    </w:p>
    <w:p w:rsidR="002D6EA7" w:rsidRDefault="004148CF" w:rsidP="002D6EA7">
      <w:pPr>
        <w:autoSpaceDE w:val="0"/>
        <w:autoSpaceDN w:val="0"/>
        <w:adjustRightInd w:val="0"/>
        <w:ind w:firstLine="540"/>
        <w:jc w:val="both"/>
        <w:rPr>
          <w:rFonts w:eastAsia="Calibri"/>
          <w:sz w:val="28"/>
          <w:szCs w:val="28"/>
          <w:lang w:eastAsia="zh-CN"/>
        </w:rPr>
      </w:pPr>
      <w:r>
        <w:rPr>
          <w:rFonts w:eastAsia="Calibri"/>
          <w:sz w:val="28"/>
          <w:szCs w:val="28"/>
          <w:lang w:eastAsia="zh-CN"/>
        </w:rPr>
        <w:t>40</w:t>
      </w:r>
      <w:r w:rsidR="002D6EA7">
        <w:rPr>
          <w:rFonts w:eastAsia="Calibri"/>
          <w:sz w:val="28"/>
          <w:szCs w:val="28"/>
          <w:lang w:eastAsia="zh-CN"/>
        </w:rPr>
        <w:t>.3.На мясо сельскохозяйственных животных (кроме мяса птицы и при условии ввоза птицы на территорию Ханты-Мансийского автономного округа - Югры в возрасте не более 10 суток), произведенное методом доращивания и (или) откорма, приобретенного молодняка и (или) взрослого поголовья сельскохозяйственных животных.</w:t>
      </w:r>
    </w:p>
    <w:p w:rsidR="002D6EA7" w:rsidRDefault="004148CF" w:rsidP="002D6EA7">
      <w:pPr>
        <w:autoSpaceDE w:val="0"/>
        <w:autoSpaceDN w:val="0"/>
        <w:adjustRightInd w:val="0"/>
        <w:ind w:firstLine="540"/>
        <w:jc w:val="both"/>
        <w:rPr>
          <w:rFonts w:eastAsia="Calibri"/>
          <w:sz w:val="28"/>
          <w:szCs w:val="28"/>
          <w:lang w:eastAsia="zh-CN"/>
        </w:rPr>
      </w:pPr>
      <w:r>
        <w:rPr>
          <w:rFonts w:eastAsia="Calibri"/>
          <w:sz w:val="28"/>
          <w:szCs w:val="28"/>
          <w:lang w:eastAsia="zh-CN"/>
        </w:rPr>
        <w:t>40</w:t>
      </w:r>
      <w:r w:rsidR="002D6EA7">
        <w:rPr>
          <w:rFonts w:eastAsia="Calibri"/>
          <w:sz w:val="28"/>
          <w:szCs w:val="28"/>
          <w:lang w:eastAsia="zh-CN"/>
        </w:rPr>
        <w:t>.4.Сельскохозяйственным товаропроизводителям, занимающимся производством, переработкой свинины в хозяйствах с зоосанитарным статусом (компартментом) ниже III.</w:t>
      </w:r>
    </w:p>
    <w:p w:rsidR="002D6EA7" w:rsidRDefault="00D10764" w:rsidP="002D6EA7">
      <w:pPr>
        <w:autoSpaceDE w:val="0"/>
        <w:autoSpaceDN w:val="0"/>
        <w:adjustRightInd w:val="0"/>
        <w:ind w:firstLine="540"/>
        <w:jc w:val="both"/>
        <w:rPr>
          <w:rFonts w:eastAsia="Calibri"/>
          <w:sz w:val="28"/>
          <w:szCs w:val="28"/>
          <w:lang w:eastAsia="zh-CN"/>
        </w:rPr>
      </w:pPr>
      <w:r>
        <w:rPr>
          <w:rFonts w:eastAsia="Calibri"/>
          <w:sz w:val="28"/>
          <w:szCs w:val="28"/>
          <w:lang w:eastAsia="zh-CN"/>
        </w:rPr>
        <w:t>4</w:t>
      </w:r>
      <w:r w:rsidR="004148CF">
        <w:rPr>
          <w:rFonts w:eastAsia="Calibri"/>
          <w:sz w:val="28"/>
          <w:szCs w:val="28"/>
          <w:lang w:eastAsia="zh-CN"/>
        </w:rPr>
        <w:t>0</w:t>
      </w:r>
      <w:r w:rsidR="002D6EA7">
        <w:rPr>
          <w:rFonts w:eastAsia="Calibri"/>
          <w:sz w:val="28"/>
          <w:szCs w:val="28"/>
          <w:lang w:eastAsia="zh-CN"/>
        </w:rPr>
        <w:t xml:space="preserve">.5.При выявлении фактов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(далее - нарушения), субсидии на поддержку животноводства свиноводческим хозяйствам не предоставляются. Под свиноводческими хозяйствами понимаются </w:t>
      </w:r>
      <w:r w:rsidR="002D6EA7">
        <w:rPr>
          <w:rFonts w:eastAsia="Calibri"/>
          <w:sz w:val="28"/>
          <w:szCs w:val="28"/>
          <w:lang w:eastAsia="zh-CN"/>
        </w:rPr>
        <w:lastRenderedPageBreak/>
        <w:t>сельскохозяйственные товаропроизводители, у которых свиноводство является основным видом экономической деятельности. Субсидии не предоставляются с даты выявления нарушения до даты его фактического устранения.</w:t>
      </w:r>
    </w:p>
    <w:p w:rsidR="002D6EA7" w:rsidRDefault="004148CF" w:rsidP="002D6EA7">
      <w:pPr>
        <w:autoSpaceDE w:val="0"/>
        <w:autoSpaceDN w:val="0"/>
        <w:adjustRightInd w:val="0"/>
        <w:ind w:firstLine="539"/>
        <w:jc w:val="both"/>
        <w:rPr>
          <w:rFonts w:eastAsia="Calibri"/>
          <w:sz w:val="28"/>
          <w:szCs w:val="28"/>
          <w:lang w:eastAsia="zh-CN"/>
        </w:rPr>
      </w:pPr>
      <w:r>
        <w:rPr>
          <w:rFonts w:eastAsia="Calibri"/>
          <w:sz w:val="28"/>
          <w:szCs w:val="28"/>
          <w:lang w:eastAsia="zh-CN"/>
        </w:rPr>
        <w:t>40</w:t>
      </w:r>
      <w:r w:rsidR="002D6EA7">
        <w:rPr>
          <w:rFonts w:eastAsia="Calibri"/>
          <w:sz w:val="28"/>
          <w:szCs w:val="28"/>
          <w:lang w:eastAsia="zh-CN"/>
        </w:rPr>
        <w:t xml:space="preserve">.6.На рыбопродукцию из следующих видов рыб: осетр сибирский, стерлядь, муксун, сиг (пыжьян), </w:t>
      </w:r>
      <w:r w:rsidR="00525909">
        <w:rPr>
          <w:rFonts w:eastAsia="Calibri"/>
          <w:sz w:val="28"/>
          <w:szCs w:val="28"/>
          <w:lang w:eastAsia="zh-CN"/>
        </w:rPr>
        <w:t>чир (щокур)</w:t>
      </w:r>
      <w:r w:rsidR="002D6EA7">
        <w:rPr>
          <w:rFonts w:eastAsia="Calibri"/>
          <w:sz w:val="28"/>
          <w:szCs w:val="28"/>
          <w:lang w:eastAsia="zh-CN"/>
        </w:rPr>
        <w:t>, нельма,</w:t>
      </w:r>
      <w:r w:rsidR="00525909">
        <w:rPr>
          <w:rFonts w:eastAsia="Calibri"/>
          <w:sz w:val="28"/>
          <w:szCs w:val="28"/>
          <w:lang w:eastAsia="zh-CN"/>
        </w:rPr>
        <w:t xml:space="preserve"> форель, семга, лосось, кижуч, нерка, кета, горбуша, треска, сельдь, скумбрия, камбала, минтай, корюшка, ряпушка</w:t>
      </w:r>
      <w:r w:rsidR="002D6EA7">
        <w:rPr>
          <w:rFonts w:eastAsia="Calibri"/>
          <w:sz w:val="28"/>
          <w:szCs w:val="28"/>
          <w:lang w:eastAsia="zh-CN"/>
        </w:rPr>
        <w:t xml:space="preserve"> за исключением искусственно выращенной</w:t>
      </w:r>
    </w:p>
    <w:p w:rsidR="002D6EA7" w:rsidRDefault="004148CF" w:rsidP="002D6EA7">
      <w:pPr>
        <w:autoSpaceDE w:val="0"/>
        <w:autoSpaceDN w:val="0"/>
        <w:adjustRightInd w:val="0"/>
        <w:ind w:firstLine="539"/>
        <w:jc w:val="both"/>
        <w:rPr>
          <w:rFonts w:eastAsia="Calibri"/>
          <w:sz w:val="28"/>
          <w:szCs w:val="28"/>
          <w:lang w:eastAsia="zh-CN"/>
        </w:rPr>
      </w:pPr>
      <w:r>
        <w:rPr>
          <w:rFonts w:eastAsia="Calibri"/>
          <w:sz w:val="28"/>
          <w:szCs w:val="28"/>
          <w:lang w:eastAsia="zh-CN"/>
        </w:rPr>
        <w:t>40</w:t>
      </w:r>
      <w:r w:rsidR="002D6EA7">
        <w:rPr>
          <w:rFonts w:eastAsia="Calibri"/>
          <w:sz w:val="28"/>
          <w:szCs w:val="28"/>
          <w:lang w:eastAsia="zh-CN"/>
        </w:rPr>
        <w:t>.7.</w:t>
      </w:r>
      <w:r w:rsidR="00525909">
        <w:rPr>
          <w:rFonts w:eastAsia="Calibri"/>
          <w:sz w:val="28"/>
          <w:szCs w:val="28"/>
          <w:lang w:eastAsia="zh-CN"/>
        </w:rPr>
        <w:t>На продукцию дикоросов, заготовленную за пределами Ханты-Мансийского автономного округа – Югры.</w:t>
      </w:r>
    </w:p>
    <w:p w:rsidR="002D6EA7" w:rsidRDefault="004148CF" w:rsidP="002D6EA7">
      <w:pPr>
        <w:autoSpaceDE w:val="0"/>
        <w:autoSpaceDN w:val="0"/>
        <w:adjustRightInd w:val="0"/>
        <w:ind w:firstLine="540"/>
        <w:jc w:val="both"/>
        <w:rPr>
          <w:rFonts w:eastAsia="Calibri"/>
          <w:sz w:val="28"/>
          <w:szCs w:val="28"/>
          <w:lang w:eastAsia="zh-CN"/>
        </w:rPr>
      </w:pPr>
      <w:r>
        <w:rPr>
          <w:rFonts w:eastAsia="Calibri"/>
          <w:sz w:val="28"/>
          <w:szCs w:val="28"/>
          <w:lang w:eastAsia="zh-CN"/>
        </w:rPr>
        <w:t>40</w:t>
      </w:r>
      <w:r w:rsidR="002D6EA7">
        <w:rPr>
          <w:rFonts w:eastAsia="Calibri"/>
          <w:sz w:val="28"/>
          <w:szCs w:val="28"/>
          <w:lang w:eastAsia="zh-CN"/>
        </w:rPr>
        <w:t>.8.</w:t>
      </w:r>
      <w:r w:rsidR="00525909">
        <w:rPr>
          <w:rFonts w:eastAsia="Calibri"/>
          <w:sz w:val="28"/>
          <w:szCs w:val="28"/>
          <w:lang w:eastAsia="zh-CN"/>
        </w:rPr>
        <w:t>На произведенную и (или) переработанную продукцию растениеводства, животноводства, рыбную продукцию, продукцию дикоросов, не прошедшую сертификацию (декларирование).</w:t>
      </w:r>
    </w:p>
    <w:p w:rsidR="002D6EA7" w:rsidRPr="00525909" w:rsidRDefault="004148CF" w:rsidP="002D6EA7">
      <w:pPr>
        <w:autoSpaceDE w:val="0"/>
        <w:autoSpaceDN w:val="0"/>
        <w:adjustRightInd w:val="0"/>
        <w:ind w:firstLine="540"/>
        <w:jc w:val="both"/>
        <w:rPr>
          <w:rFonts w:eastAsia="Calibri"/>
          <w:sz w:val="28"/>
          <w:szCs w:val="28"/>
          <w:lang w:eastAsia="zh-CN"/>
        </w:rPr>
      </w:pPr>
      <w:r>
        <w:rPr>
          <w:rFonts w:eastAsia="Calibri"/>
          <w:sz w:val="28"/>
          <w:szCs w:val="28"/>
          <w:lang w:eastAsia="zh-CN"/>
        </w:rPr>
        <w:t>40</w:t>
      </w:r>
      <w:r w:rsidR="002D6EA7" w:rsidRPr="00525909">
        <w:rPr>
          <w:rFonts w:eastAsia="Calibri"/>
          <w:sz w:val="28"/>
          <w:szCs w:val="28"/>
          <w:lang w:eastAsia="zh-CN"/>
        </w:rPr>
        <w:t>.9.</w:t>
      </w:r>
      <w:r w:rsidR="00525909">
        <w:rPr>
          <w:rFonts w:eastAsia="Calibri"/>
          <w:sz w:val="28"/>
          <w:szCs w:val="28"/>
          <w:lang w:eastAsia="zh-CN"/>
        </w:rPr>
        <w:t>На реализованную продукцию дикоросов собственной заготовки, реализованную организациям и индивидуальным предпринимателям, не являющимся Переработчиками.</w:t>
      </w:r>
    </w:p>
    <w:p w:rsidR="002D6EA7" w:rsidRDefault="004148CF" w:rsidP="0090021B">
      <w:pPr>
        <w:autoSpaceDE w:val="0"/>
        <w:autoSpaceDN w:val="0"/>
        <w:adjustRightInd w:val="0"/>
        <w:ind w:firstLine="540"/>
        <w:jc w:val="both"/>
        <w:rPr>
          <w:rFonts w:eastAsia="Calibri"/>
          <w:sz w:val="28"/>
          <w:szCs w:val="28"/>
          <w:lang w:eastAsia="zh-CN"/>
        </w:rPr>
      </w:pPr>
      <w:r>
        <w:rPr>
          <w:rFonts w:eastAsia="Calibri"/>
          <w:sz w:val="28"/>
          <w:szCs w:val="28"/>
          <w:lang w:eastAsia="zh-CN"/>
        </w:rPr>
        <w:t>40</w:t>
      </w:r>
      <w:r w:rsidR="002D6EA7">
        <w:rPr>
          <w:rFonts w:eastAsia="Calibri"/>
          <w:sz w:val="28"/>
          <w:szCs w:val="28"/>
          <w:lang w:eastAsia="zh-CN"/>
        </w:rPr>
        <w:t>.10.</w:t>
      </w:r>
      <w:r w:rsidR="00525909" w:rsidRPr="00525909">
        <w:rPr>
          <w:rFonts w:eastAsia="Calibri"/>
          <w:sz w:val="28"/>
          <w:szCs w:val="28"/>
          <w:lang w:eastAsia="zh-CN"/>
        </w:rPr>
        <w:t>В случае отсутствия у участника отбора действующих договоров аренды лесных участков, заключенных в целях заготовки пищевых лесных ресурсов и сбора лекарственных растений – за реализацию продукции дикоросов собственной заготовки.</w:t>
      </w:r>
    </w:p>
    <w:p w:rsidR="0090021B" w:rsidRPr="0090021B" w:rsidRDefault="004148CF" w:rsidP="0090021B">
      <w:pPr>
        <w:autoSpaceDE w:val="0"/>
        <w:autoSpaceDN w:val="0"/>
        <w:adjustRightInd w:val="0"/>
        <w:ind w:firstLine="540"/>
        <w:jc w:val="both"/>
        <w:rPr>
          <w:rFonts w:eastAsia="Calibri"/>
          <w:sz w:val="28"/>
          <w:szCs w:val="28"/>
          <w:lang w:eastAsia="zh-CN"/>
        </w:rPr>
      </w:pPr>
      <w:r>
        <w:rPr>
          <w:rFonts w:eastAsia="Calibri"/>
          <w:sz w:val="28"/>
          <w:szCs w:val="28"/>
          <w:lang w:eastAsia="zh-CN"/>
        </w:rPr>
        <w:t>41</w:t>
      </w:r>
      <w:r w:rsidR="0090021B">
        <w:rPr>
          <w:rFonts w:eastAsia="Calibri"/>
          <w:sz w:val="28"/>
          <w:szCs w:val="28"/>
          <w:lang w:eastAsia="zh-CN"/>
        </w:rPr>
        <w:t>.</w:t>
      </w:r>
      <w:r w:rsidR="0090021B" w:rsidRPr="0090021B">
        <w:rPr>
          <w:rFonts w:eastAsia="Calibri"/>
          <w:sz w:val="28"/>
          <w:szCs w:val="28"/>
          <w:lang w:eastAsia="zh-CN"/>
        </w:rPr>
        <w:t xml:space="preserve">Расчет субсидии осуществляется по ставкам, приведенным в </w:t>
      </w:r>
      <w:r w:rsidR="001119B5">
        <w:rPr>
          <w:rFonts w:eastAsia="Calibri"/>
          <w:sz w:val="28"/>
          <w:szCs w:val="28"/>
          <w:lang w:eastAsia="zh-CN"/>
        </w:rPr>
        <w:t>приложении 25 к Постановлению №</w:t>
      </w:r>
      <w:r w:rsidR="0090021B" w:rsidRPr="0090021B">
        <w:rPr>
          <w:rFonts w:eastAsia="Calibri"/>
          <w:sz w:val="28"/>
          <w:szCs w:val="28"/>
          <w:lang w:eastAsia="zh-CN"/>
        </w:rPr>
        <w:t>637-п, но не более 95% фактически произведенных затрат, связанных с производством и реализацией продукции</w:t>
      </w:r>
      <w:r w:rsidR="0090021B">
        <w:rPr>
          <w:rFonts w:eastAsia="Calibri"/>
          <w:sz w:val="28"/>
          <w:szCs w:val="28"/>
          <w:lang w:eastAsia="zh-CN"/>
        </w:rPr>
        <w:t xml:space="preserve"> </w:t>
      </w:r>
      <w:r w:rsidR="0090021B" w:rsidRPr="0090021B">
        <w:rPr>
          <w:rFonts w:eastAsia="Calibri"/>
          <w:sz w:val="28"/>
          <w:szCs w:val="28"/>
          <w:lang w:eastAsia="zh-CN"/>
        </w:rPr>
        <w:t xml:space="preserve">(за исключением пункта 14 </w:t>
      </w:r>
      <w:r w:rsidR="001119B5">
        <w:rPr>
          <w:rFonts w:eastAsia="Calibri"/>
          <w:sz w:val="28"/>
          <w:szCs w:val="28"/>
          <w:lang w:eastAsia="zh-CN"/>
        </w:rPr>
        <w:t>приложения 25 к Постановлению №</w:t>
      </w:r>
      <w:r w:rsidR="0090021B" w:rsidRPr="0090021B">
        <w:rPr>
          <w:rFonts w:eastAsia="Calibri"/>
          <w:sz w:val="28"/>
          <w:szCs w:val="28"/>
          <w:lang w:eastAsia="zh-CN"/>
        </w:rPr>
        <w:t>637-п).</w:t>
      </w:r>
    </w:p>
    <w:p w:rsidR="0090021B" w:rsidRPr="0090021B" w:rsidRDefault="00652000" w:rsidP="0090021B">
      <w:pPr>
        <w:autoSpaceDE w:val="0"/>
        <w:autoSpaceDN w:val="0"/>
        <w:adjustRightInd w:val="0"/>
        <w:ind w:firstLine="540"/>
        <w:jc w:val="both"/>
        <w:rPr>
          <w:rFonts w:eastAsia="Calibri"/>
          <w:sz w:val="28"/>
          <w:szCs w:val="28"/>
          <w:lang w:eastAsia="zh-CN"/>
        </w:rPr>
      </w:pPr>
      <w:r>
        <w:rPr>
          <w:rFonts w:eastAsia="Calibri"/>
          <w:sz w:val="28"/>
          <w:szCs w:val="28"/>
          <w:lang w:eastAsia="zh-CN"/>
        </w:rPr>
        <w:t>4</w:t>
      </w:r>
      <w:r w:rsidR="004148CF">
        <w:rPr>
          <w:rFonts w:eastAsia="Calibri"/>
          <w:sz w:val="28"/>
          <w:szCs w:val="28"/>
          <w:lang w:eastAsia="zh-CN"/>
        </w:rPr>
        <w:t>1</w:t>
      </w:r>
      <w:r w:rsidR="0090021B">
        <w:rPr>
          <w:rFonts w:eastAsia="Calibri"/>
          <w:sz w:val="28"/>
          <w:szCs w:val="28"/>
          <w:lang w:eastAsia="zh-CN"/>
        </w:rPr>
        <w:t>.1.</w:t>
      </w:r>
      <w:r w:rsidR="0090021B" w:rsidRPr="0090021B">
        <w:rPr>
          <w:rFonts w:eastAsia="Calibri"/>
          <w:sz w:val="28"/>
          <w:szCs w:val="28"/>
          <w:lang w:eastAsia="zh-CN"/>
        </w:rPr>
        <w:t>Размер субсидии</w:t>
      </w:r>
      <w:r w:rsidR="0090021B">
        <w:rPr>
          <w:rFonts w:eastAsia="Calibri"/>
          <w:sz w:val="28"/>
          <w:szCs w:val="28"/>
          <w:lang w:eastAsia="zh-CN"/>
        </w:rPr>
        <w:t xml:space="preserve"> на реализацию продукции растениеводства, животноводства</w:t>
      </w:r>
      <w:r w:rsidR="001119B5">
        <w:rPr>
          <w:rFonts w:eastAsia="Calibri"/>
          <w:sz w:val="28"/>
          <w:szCs w:val="28"/>
          <w:lang w:eastAsia="zh-CN"/>
        </w:rPr>
        <w:t xml:space="preserve"> (за исключением личных подсобных хозяйств)</w:t>
      </w:r>
      <w:r w:rsidR="0090021B">
        <w:rPr>
          <w:rFonts w:eastAsia="Calibri"/>
          <w:sz w:val="28"/>
          <w:szCs w:val="28"/>
          <w:lang w:eastAsia="zh-CN"/>
        </w:rPr>
        <w:t xml:space="preserve"> собственного производства</w:t>
      </w:r>
      <w:r w:rsidR="0090021B" w:rsidRPr="0090021B">
        <w:rPr>
          <w:rFonts w:eastAsia="Calibri"/>
          <w:sz w:val="28"/>
          <w:szCs w:val="28"/>
          <w:lang w:eastAsia="zh-CN"/>
        </w:rPr>
        <w:t xml:space="preserve"> рассчитывается по формуле:</w:t>
      </w:r>
    </w:p>
    <w:p w:rsidR="0090021B" w:rsidRPr="0090021B" w:rsidRDefault="0090021B" w:rsidP="0090021B">
      <w:pPr>
        <w:autoSpaceDE w:val="0"/>
        <w:autoSpaceDN w:val="0"/>
        <w:adjustRightInd w:val="0"/>
        <w:ind w:firstLine="540"/>
        <w:jc w:val="both"/>
        <w:rPr>
          <w:rFonts w:eastAsia="Calibri"/>
          <w:sz w:val="28"/>
          <w:szCs w:val="28"/>
          <w:lang w:eastAsia="zh-CN"/>
        </w:rPr>
      </w:pPr>
    </w:p>
    <w:p w:rsidR="0090021B" w:rsidRPr="0090021B" w:rsidRDefault="0090021B" w:rsidP="0090021B">
      <w:pPr>
        <w:autoSpaceDE w:val="0"/>
        <w:autoSpaceDN w:val="0"/>
        <w:adjustRightInd w:val="0"/>
        <w:ind w:firstLine="540"/>
        <w:jc w:val="both"/>
        <w:rPr>
          <w:rFonts w:eastAsia="Calibri"/>
          <w:sz w:val="28"/>
          <w:szCs w:val="28"/>
          <w:lang w:eastAsia="zh-CN"/>
        </w:rPr>
      </w:pPr>
      <w:r w:rsidRPr="0090021B">
        <w:rPr>
          <w:rFonts w:eastAsia="Calibri"/>
          <w:sz w:val="28"/>
          <w:szCs w:val="28"/>
          <w:lang w:eastAsia="zh-CN"/>
        </w:rPr>
        <w:t>С = З * 95%, где</w:t>
      </w:r>
    </w:p>
    <w:p w:rsidR="0090021B" w:rsidRPr="0090021B" w:rsidRDefault="0090021B" w:rsidP="0090021B">
      <w:pPr>
        <w:autoSpaceDE w:val="0"/>
        <w:autoSpaceDN w:val="0"/>
        <w:adjustRightInd w:val="0"/>
        <w:ind w:firstLine="540"/>
        <w:jc w:val="both"/>
        <w:rPr>
          <w:rFonts w:eastAsia="Calibri"/>
          <w:sz w:val="28"/>
          <w:szCs w:val="28"/>
          <w:lang w:eastAsia="zh-CN"/>
        </w:rPr>
      </w:pPr>
    </w:p>
    <w:p w:rsidR="0090021B" w:rsidRPr="0090021B" w:rsidRDefault="0090021B" w:rsidP="0090021B">
      <w:pPr>
        <w:autoSpaceDE w:val="0"/>
        <w:autoSpaceDN w:val="0"/>
        <w:adjustRightInd w:val="0"/>
        <w:ind w:firstLine="540"/>
        <w:jc w:val="both"/>
        <w:rPr>
          <w:rFonts w:eastAsia="Calibri"/>
          <w:sz w:val="28"/>
          <w:szCs w:val="28"/>
          <w:lang w:eastAsia="zh-CN"/>
        </w:rPr>
      </w:pPr>
      <w:r w:rsidRPr="0090021B">
        <w:rPr>
          <w:rFonts w:eastAsia="Calibri"/>
          <w:sz w:val="28"/>
          <w:szCs w:val="28"/>
          <w:lang w:eastAsia="zh-CN"/>
        </w:rPr>
        <w:t>С - размер субсидии;</w:t>
      </w:r>
    </w:p>
    <w:p w:rsidR="0090021B" w:rsidRPr="0090021B" w:rsidRDefault="0090021B" w:rsidP="0090021B">
      <w:pPr>
        <w:autoSpaceDE w:val="0"/>
        <w:autoSpaceDN w:val="0"/>
        <w:adjustRightInd w:val="0"/>
        <w:ind w:firstLine="540"/>
        <w:jc w:val="both"/>
        <w:rPr>
          <w:rFonts w:eastAsia="Calibri"/>
          <w:sz w:val="28"/>
          <w:szCs w:val="28"/>
          <w:lang w:eastAsia="zh-CN"/>
        </w:rPr>
      </w:pPr>
      <w:r w:rsidRPr="0090021B">
        <w:rPr>
          <w:rFonts w:eastAsia="Calibri"/>
          <w:sz w:val="28"/>
          <w:szCs w:val="28"/>
          <w:lang w:eastAsia="zh-CN"/>
        </w:rPr>
        <w:t>З - сумма затрат, рублей.</w:t>
      </w:r>
    </w:p>
    <w:p w:rsidR="00097DCC" w:rsidRDefault="00097DCC" w:rsidP="0090021B">
      <w:pPr>
        <w:autoSpaceDE w:val="0"/>
        <w:autoSpaceDN w:val="0"/>
        <w:adjustRightInd w:val="0"/>
        <w:ind w:firstLine="540"/>
        <w:jc w:val="both"/>
        <w:rPr>
          <w:rFonts w:eastAsia="Calibri"/>
          <w:sz w:val="28"/>
          <w:szCs w:val="28"/>
          <w:lang w:eastAsia="zh-CN"/>
        </w:rPr>
      </w:pPr>
    </w:p>
    <w:p w:rsidR="0090021B" w:rsidRPr="0090021B" w:rsidRDefault="0090021B" w:rsidP="0090021B">
      <w:pPr>
        <w:autoSpaceDE w:val="0"/>
        <w:autoSpaceDN w:val="0"/>
        <w:adjustRightInd w:val="0"/>
        <w:ind w:firstLine="540"/>
        <w:jc w:val="both"/>
        <w:rPr>
          <w:rFonts w:eastAsia="Calibri"/>
          <w:sz w:val="28"/>
          <w:szCs w:val="28"/>
          <w:lang w:eastAsia="zh-CN"/>
        </w:rPr>
      </w:pPr>
      <w:r w:rsidRPr="0090021B">
        <w:rPr>
          <w:rFonts w:eastAsia="Calibri"/>
          <w:sz w:val="28"/>
          <w:szCs w:val="28"/>
          <w:lang w:eastAsia="zh-CN"/>
        </w:rPr>
        <w:t>Максимальный размер субсидии:</w:t>
      </w:r>
    </w:p>
    <w:p w:rsidR="0090021B" w:rsidRPr="0090021B" w:rsidRDefault="0090021B" w:rsidP="0090021B">
      <w:pPr>
        <w:autoSpaceDE w:val="0"/>
        <w:autoSpaceDN w:val="0"/>
        <w:adjustRightInd w:val="0"/>
        <w:ind w:firstLine="540"/>
        <w:jc w:val="both"/>
        <w:rPr>
          <w:rFonts w:eastAsia="Calibri"/>
          <w:sz w:val="28"/>
          <w:szCs w:val="28"/>
          <w:lang w:eastAsia="zh-CN"/>
        </w:rPr>
      </w:pPr>
    </w:p>
    <w:p w:rsidR="0090021B" w:rsidRPr="0090021B" w:rsidRDefault="0090021B" w:rsidP="0090021B">
      <w:pPr>
        <w:autoSpaceDE w:val="0"/>
        <w:autoSpaceDN w:val="0"/>
        <w:adjustRightInd w:val="0"/>
        <w:ind w:firstLine="540"/>
        <w:jc w:val="both"/>
        <w:rPr>
          <w:rFonts w:eastAsia="Calibri"/>
          <w:sz w:val="28"/>
          <w:szCs w:val="28"/>
          <w:lang w:eastAsia="zh-CN"/>
        </w:rPr>
      </w:pPr>
      <w:r>
        <w:rPr>
          <w:noProof/>
          <w:position w:val="-11"/>
        </w:rPr>
        <w:drawing>
          <wp:inline distT="0" distB="0" distL="0" distR="0" wp14:anchorId="68CBE052" wp14:editId="7069A15F">
            <wp:extent cx="121539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283210"/>
                    </a:xfrm>
                    <a:prstGeom prst="rect">
                      <a:avLst/>
                    </a:prstGeom>
                    <a:noFill/>
                    <a:ln>
                      <a:noFill/>
                    </a:ln>
                  </pic:spPr>
                </pic:pic>
              </a:graphicData>
            </a:graphic>
          </wp:inline>
        </w:drawing>
      </w:r>
      <w:r w:rsidRPr="0090021B">
        <w:rPr>
          <w:rFonts w:eastAsia="Calibri"/>
          <w:sz w:val="28"/>
          <w:szCs w:val="28"/>
          <w:lang w:eastAsia="zh-CN"/>
        </w:rPr>
        <w:t xml:space="preserve"> , где</w:t>
      </w:r>
    </w:p>
    <w:p w:rsidR="0090021B" w:rsidRPr="0090021B" w:rsidRDefault="0090021B" w:rsidP="0090021B">
      <w:pPr>
        <w:autoSpaceDE w:val="0"/>
        <w:autoSpaceDN w:val="0"/>
        <w:adjustRightInd w:val="0"/>
        <w:ind w:firstLine="540"/>
        <w:jc w:val="both"/>
        <w:rPr>
          <w:rFonts w:eastAsia="Calibri"/>
          <w:sz w:val="28"/>
          <w:szCs w:val="28"/>
          <w:lang w:eastAsia="zh-CN"/>
        </w:rPr>
      </w:pPr>
    </w:p>
    <w:p w:rsidR="0090021B" w:rsidRPr="0090021B" w:rsidRDefault="0090021B" w:rsidP="0090021B">
      <w:pPr>
        <w:autoSpaceDE w:val="0"/>
        <w:autoSpaceDN w:val="0"/>
        <w:adjustRightInd w:val="0"/>
        <w:ind w:firstLine="540"/>
        <w:jc w:val="both"/>
        <w:rPr>
          <w:rFonts w:eastAsia="Calibri"/>
          <w:sz w:val="28"/>
          <w:szCs w:val="28"/>
          <w:lang w:eastAsia="zh-CN"/>
        </w:rPr>
      </w:pPr>
      <w:r w:rsidRPr="0090021B">
        <w:rPr>
          <w:rFonts w:eastAsia="Calibri"/>
          <w:sz w:val="28"/>
          <w:szCs w:val="28"/>
          <w:lang w:eastAsia="zh-CN"/>
        </w:rPr>
        <w:t>МС - максимальный размер субсидии;</w:t>
      </w:r>
    </w:p>
    <w:p w:rsidR="0090021B" w:rsidRPr="0090021B" w:rsidRDefault="0090021B" w:rsidP="0090021B">
      <w:pPr>
        <w:autoSpaceDE w:val="0"/>
        <w:autoSpaceDN w:val="0"/>
        <w:adjustRightInd w:val="0"/>
        <w:ind w:firstLine="540"/>
        <w:jc w:val="both"/>
        <w:rPr>
          <w:rFonts w:eastAsia="Calibri"/>
          <w:sz w:val="28"/>
          <w:szCs w:val="28"/>
          <w:lang w:eastAsia="zh-CN"/>
        </w:rPr>
      </w:pPr>
      <w:r w:rsidRPr="0090021B">
        <w:rPr>
          <w:rFonts w:eastAsia="Calibri"/>
          <w:sz w:val="28"/>
          <w:szCs w:val="28"/>
          <w:lang w:eastAsia="zh-CN"/>
        </w:rPr>
        <w:t>П - значение результата предоставления субсидии в соответствии с отчетом о достижении значений результатов предоставления субсидии за отчетный период;</w:t>
      </w:r>
    </w:p>
    <w:p w:rsidR="0090021B" w:rsidRPr="0090021B" w:rsidRDefault="0090021B" w:rsidP="0090021B">
      <w:pPr>
        <w:autoSpaceDE w:val="0"/>
        <w:autoSpaceDN w:val="0"/>
        <w:adjustRightInd w:val="0"/>
        <w:ind w:firstLine="540"/>
        <w:jc w:val="both"/>
        <w:rPr>
          <w:rFonts w:eastAsia="Calibri"/>
          <w:sz w:val="28"/>
          <w:szCs w:val="28"/>
          <w:lang w:eastAsia="zh-CN"/>
        </w:rPr>
      </w:pPr>
      <w:r w:rsidRPr="0090021B">
        <w:rPr>
          <w:rFonts w:eastAsia="Calibri"/>
          <w:sz w:val="28"/>
          <w:szCs w:val="28"/>
          <w:lang w:eastAsia="zh-CN"/>
        </w:rPr>
        <w:t xml:space="preserve">Ст - ставка субсидии согласно </w:t>
      </w:r>
      <w:r w:rsidR="001119B5">
        <w:rPr>
          <w:rFonts w:eastAsia="Calibri"/>
          <w:sz w:val="28"/>
          <w:szCs w:val="28"/>
          <w:lang w:eastAsia="zh-CN"/>
        </w:rPr>
        <w:t>приложению 25 к Постановлению №</w:t>
      </w:r>
      <w:r w:rsidRPr="0090021B">
        <w:rPr>
          <w:rFonts w:eastAsia="Calibri"/>
          <w:sz w:val="28"/>
          <w:szCs w:val="28"/>
          <w:lang w:eastAsia="zh-CN"/>
        </w:rPr>
        <w:t>637-п;</w:t>
      </w:r>
    </w:p>
    <w:p w:rsidR="0090021B" w:rsidRDefault="0090021B" w:rsidP="0090021B">
      <w:pPr>
        <w:autoSpaceDE w:val="0"/>
        <w:autoSpaceDN w:val="0"/>
        <w:adjustRightInd w:val="0"/>
        <w:ind w:firstLine="540"/>
        <w:jc w:val="both"/>
        <w:rPr>
          <w:rFonts w:eastAsia="Calibri"/>
          <w:sz w:val="28"/>
          <w:szCs w:val="28"/>
          <w:lang w:eastAsia="zh-CN"/>
        </w:rPr>
      </w:pPr>
      <w:r w:rsidRPr="0090021B">
        <w:rPr>
          <w:rFonts w:eastAsia="Calibri"/>
          <w:sz w:val="28"/>
          <w:szCs w:val="28"/>
          <w:lang w:eastAsia="zh-CN"/>
        </w:rPr>
        <w:t xml:space="preserve">i - вид продукции согласно </w:t>
      </w:r>
      <w:r w:rsidR="001119B5">
        <w:rPr>
          <w:rFonts w:eastAsia="Calibri"/>
          <w:sz w:val="28"/>
          <w:szCs w:val="28"/>
          <w:lang w:eastAsia="zh-CN"/>
        </w:rPr>
        <w:t>приложению 25 к Постановлению №</w:t>
      </w:r>
      <w:r w:rsidRPr="0090021B">
        <w:rPr>
          <w:rFonts w:eastAsia="Calibri"/>
          <w:sz w:val="28"/>
          <w:szCs w:val="28"/>
          <w:lang w:eastAsia="zh-CN"/>
        </w:rPr>
        <w:t>637-п.</w:t>
      </w:r>
    </w:p>
    <w:p w:rsidR="0090021B" w:rsidRPr="0090021B" w:rsidRDefault="0090021B" w:rsidP="0090021B">
      <w:pPr>
        <w:autoSpaceDE w:val="0"/>
        <w:autoSpaceDN w:val="0"/>
        <w:adjustRightInd w:val="0"/>
        <w:ind w:firstLine="540"/>
        <w:jc w:val="both"/>
        <w:rPr>
          <w:rFonts w:eastAsia="Calibri"/>
          <w:sz w:val="28"/>
          <w:szCs w:val="28"/>
          <w:lang w:eastAsia="zh-CN"/>
        </w:rPr>
      </w:pPr>
      <w:r w:rsidRPr="0090021B">
        <w:rPr>
          <w:rFonts w:eastAsia="Calibri"/>
          <w:sz w:val="28"/>
          <w:szCs w:val="28"/>
          <w:lang w:eastAsia="zh-CN"/>
        </w:rPr>
        <w:t>Максимальный размер субсидии на содержание маточного поголовья сельскохозяйственных животных (за исключением личных подсобных хозяйств):</w:t>
      </w:r>
    </w:p>
    <w:p w:rsidR="0090021B" w:rsidRPr="0090021B" w:rsidRDefault="0090021B" w:rsidP="0090021B">
      <w:pPr>
        <w:autoSpaceDE w:val="0"/>
        <w:autoSpaceDN w:val="0"/>
        <w:adjustRightInd w:val="0"/>
        <w:ind w:firstLine="540"/>
        <w:jc w:val="both"/>
        <w:rPr>
          <w:rFonts w:eastAsia="Calibri"/>
          <w:sz w:val="28"/>
          <w:szCs w:val="28"/>
          <w:lang w:eastAsia="zh-CN"/>
        </w:rPr>
      </w:pPr>
    </w:p>
    <w:p w:rsidR="0090021B" w:rsidRPr="0090021B" w:rsidRDefault="0090021B" w:rsidP="0090021B">
      <w:pPr>
        <w:autoSpaceDE w:val="0"/>
        <w:autoSpaceDN w:val="0"/>
        <w:adjustRightInd w:val="0"/>
        <w:ind w:firstLine="540"/>
        <w:jc w:val="both"/>
        <w:rPr>
          <w:rFonts w:eastAsia="Calibri"/>
          <w:sz w:val="28"/>
          <w:szCs w:val="28"/>
          <w:lang w:eastAsia="zh-CN"/>
        </w:rPr>
      </w:pPr>
      <w:r w:rsidRPr="0090021B">
        <w:rPr>
          <w:rFonts w:eastAsia="Calibri"/>
          <w:sz w:val="28"/>
          <w:szCs w:val="28"/>
          <w:lang w:eastAsia="zh-CN"/>
        </w:rPr>
        <w:t xml:space="preserve"> </w:t>
      </w:r>
      <w:r>
        <w:rPr>
          <w:noProof/>
          <w:position w:val="-11"/>
        </w:rPr>
        <w:drawing>
          <wp:inline distT="0" distB="0" distL="0" distR="0" wp14:anchorId="2AABA6DC" wp14:editId="162D0CF5">
            <wp:extent cx="112141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1410" cy="283210"/>
                    </a:xfrm>
                    <a:prstGeom prst="rect">
                      <a:avLst/>
                    </a:prstGeom>
                    <a:noFill/>
                    <a:ln>
                      <a:noFill/>
                    </a:ln>
                  </pic:spPr>
                </pic:pic>
              </a:graphicData>
            </a:graphic>
          </wp:inline>
        </w:drawing>
      </w:r>
      <w:r w:rsidRPr="0090021B">
        <w:rPr>
          <w:rFonts w:eastAsia="Calibri"/>
          <w:sz w:val="28"/>
          <w:szCs w:val="28"/>
          <w:lang w:eastAsia="zh-CN"/>
        </w:rPr>
        <w:t>, где</w:t>
      </w:r>
    </w:p>
    <w:p w:rsidR="0090021B" w:rsidRPr="0090021B" w:rsidRDefault="0090021B" w:rsidP="0090021B">
      <w:pPr>
        <w:autoSpaceDE w:val="0"/>
        <w:autoSpaceDN w:val="0"/>
        <w:adjustRightInd w:val="0"/>
        <w:ind w:firstLine="540"/>
        <w:jc w:val="both"/>
        <w:rPr>
          <w:rFonts w:eastAsia="Calibri"/>
          <w:sz w:val="28"/>
          <w:szCs w:val="28"/>
          <w:lang w:eastAsia="zh-CN"/>
        </w:rPr>
      </w:pPr>
    </w:p>
    <w:p w:rsidR="0090021B" w:rsidRPr="0090021B" w:rsidRDefault="0090021B" w:rsidP="0090021B">
      <w:pPr>
        <w:autoSpaceDE w:val="0"/>
        <w:autoSpaceDN w:val="0"/>
        <w:adjustRightInd w:val="0"/>
        <w:ind w:firstLine="540"/>
        <w:jc w:val="both"/>
        <w:rPr>
          <w:rFonts w:eastAsia="Calibri"/>
          <w:sz w:val="28"/>
          <w:szCs w:val="28"/>
          <w:lang w:eastAsia="zh-CN"/>
        </w:rPr>
      </w:pPr>
      <w:r w:rsidRPr="0090021B">
        <w:rPr>
          <w:rFonts w:eastAsia="Calibri"/>
          <w:sz w:val="28"/>
          <w:szCs w:val="28"/>
          <w:lang w:eastAsia="zh-CN"/>
        </w:rPr>
        <w:t>МС - максимальный размер субсидии;</w:t>
      </w:r>
    </w:p>
    <w:p w:rsidR="0090021B" w:rsidRPr="0090021B" w:rsidRDefault="0090021B" w:rsidP="0090021B">
      <w:pPr>
        <w:autoSpaceDE w:val="0"/>
        <w:autoSpaceDN w:val="0"/>
        <w:adjustRightInd w:val="0"/>
        <w:ind w:firstLine="540"/>
        <w:jc w:val="both"/>
        <w:rPr>
          <w:rFonts w:eastAsia="Calibri"/>
          <w:sz w:val="28"/>
          <w:szCs w:val="28"/>
          <w:lang w:eastAsia="zh-CN"/>
        </w:rPr>
      </w:pPr>
      <w:r w:rsidRPr="0090021B">
        <w:rPr>
          <w:rFonts w:eastAsia="Calibri"/>
          <w:sz w:val="28"/>
          <w:szCs w:val="28"/>
          <w:lang w:eastAsia="zh-CN"/>
        </w:rPr>
        <w:t>П - количество условных голов маточного поголовья сельскохозяйственных животных;</w:t>
      </w:r>
    </w:p>
    <w:p w:rsidR="0090021B" w:rsidRDefault="0090021B" w:rsidP="0090021B">
      <w:pPr>
        <w:autoSpaceDE w:val="0"/>
        <w:autoSpaceDN w:val="0"/>
        <w:adjustRightInd w:val="0"/>
        <w:ind w:firstLine="540"/>
        <w:jc w:val="both"/>
        <w:rPr>
          <w:rFonts w:eastAsia="Calibri"/>
          <w:sz w:val="28"/>
          <w:szCs w:val="28"/>
          <w:lang w:eastAsia="zh-CN"/>
        </w:rPr>
      </w:pPr>
      <w:r w:rsidRPr="0090021B">
        <w:rPr>
          <w:rFonts w:eastAsia="Calibri"/>
          <w:sz w:val="28"/>
          <w:szCs w:val="28"/>
          <w:lang w:eastAsia="zh-CN"/>
        </w:rPr>
        <w:t xml:space="preserve">Ст - ставка субсидии, согласно </w:t>
      </w:r>
      <w:r w:rsidR="001119B5">
        <w:rPr>
          <w:rFonts w:eastAsia="Calibri"/>
          <w:sz w:val="28"/>
          <w:szCs w:val="28"/>
          <w:lang w:eastAsia="zh-CN"/>
        </w:rPr>
        <w:t>приложению 25 к Постановлению №</w:t>
      </w:r>
      <w:r w:rsidRPr="0090021B">
        <w:rPr>
          <w:rFonts w:eastAsia="Calibri"/>
          <w:sz w:val="28"/>
          <w:szCs w:val="28"/>
          <w:lang w:eastAsia="zh-CN"/>
        </w:rPr>
        <w:t>637-п.</w:t>
      </w:r>
    </w:p>
    <w:p w:rsidR="0090021B" w:rsidRDefault="00F46195" w:rsidP="00855C88">
      <w:pPr>
        <w:autoSpaceDE w:val="0"/>
        <w:autoSpaceDN w:val="0"/>
        <w:adjustRightInd w:val="0"/>
        <w:ind w:firstLine="540"/>
        <w:jc w:val="both"/>
        <w:rPr>
          <w:rFonts w:eastAsia="Calibri"/>
          <w:sz w:val="28"/>
          <w:szCs w:val="28"/>
          <w:lang w:eastAsia="zh-CN"/>
        </w:rPr>
      </w:pPr>
      <w:r>
        <w:rPr>
          <w:rFonts w:eastAsia="Calibri"/>
          <w:sz w:val="28"/>
          <w:szCs w:val="28"/>
          <w:lang w:eastAsia="zh-CN"/>
        </w:rPr>
        <w:t>4</w:t>
      </w:r>
      <w:r w:rsidR="004148CF">
        <w:rPr>
          <w:rFonts w:eastAsia="Calibri"/>
          <w:sz w:val="28"/>
          <w:szCs w:val="28"/>
          <w:lang w:eastAsia="zh-CN"/>
        </w:rPr>
        <w:t>1</w:t>
      </w:r>
      <w:r w:rsidR="0090021B">
        <w:rPr>
          <w:rFonts w:eastAsia="Calibri"/>
          <w:sz w:val="28"/>
          <w:szCs w:val="28"/>
          <w:lang w:eastAsia="zh-CN"/>
        </w:rPr>
        <w:t>.2.</w:t>
      </w:r>
      <w:r w:rsidR="0090021B" w:rsidRPr="0090021B">
        <w:rPr>
          <w:rFonts w:eastAsia="Calibri"/>
          <w:sz w:val="28"/>
          <w:szCs w:val="28"/>
          <w:lang w:eastAsia="zh-CN"/>
        </w:rPr>
        <w:t>Размер субсидии</w:t>
      </w:r>
      <w:r w:rsidR="00CC5AC9">
        <w:rPr>
          <w:rFonts w:eastAsia="Calibri"/>
          <w:sz w:val="28"/>
          <w:szCs w:val="28"/>
          <w:lang w:eastAsia="zh-CN"/>
        </w:rPr>
        <w:t xml:space="preserve"> на</w:t>
      </w:r>
      <w:r w:rsidR="0090021B" w:rsidRPr="0090021B">
        <w:rPr>
          <w:rFonts w:eastAsia="Calibri"/>
          <w:sz w:val="28"/>
          <w:szCs w:val="28"/>
          <w:lang w:eastAsia="zh-CN"/>
        </w:rPr>
        <w:t xml:space="preserve"> содержание маточного поголовья сельскохозяйственных животных в ЛПХ рассчитывается по формуле:</w:t>
      </w:r>
    </w:p>
    <w:p w:rsidR="0090021B" w:rsidRPr="0090021B" w:rsidRDefault="0090021B" w:rsidP="0090021B">
      <w:pPr>
        <w:autoSpaceDE w:val="0"/>
        <w:autoSpaceDN w:val="0"/>
        <w:adjustRightInd w:val="0"/>
        <w:ind w:firstLine="540"/>
        <w:jc w:val="both"/>
        <w:rPr>
          <w:rFonts w:eastAsia="Calibri"/>
          <w:sz w:val="28"/>
          <w:szCs w:val="28"/>
          <w:lang w:eastAsia="zh-CN"/>
        </w:rPr>
      </w:pPr>
      <w:r>
        <w:rPr>
          <w:noProof/>
          <w:position w:val="-11"/>
        </w:rPr>
        <w:drawing>
          <wp:inline distT="0" distB="0" distL="0" distR="0" wp14:anchorId="67F047DD" wp14:editId="0801D470">
            <wp:extent cx="1058545"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8545" cy="283210"/>
                    </a:xfrm>
                    <a:prstGeom prst="rect">
                      <a:avLst/>
                    </a:prstGeom>
                    <a:noFill/>
                    <a:ln>
                      <a:noFill/>
                    </a:ln>
                  </pic:spPr>
                </pic:pic>
              </a:graphicData>
            </a:graphic>
          </wp:inline>
        </w:drawing>
      </w:r>
      <w:r w:rsidRPr="0090021B">
        <w:rPr>
          <w:rFonts w:eastAsia="Calibri"/>
          <w:sz w:val="28"/>
          <w:szCs w:val="28"/>
          <w:lang w:eastAsia="zh-CN"/>
        </w:rPr>
        <w:t>, где</w:t>
      </w:r>
    </w:p>
    <w:p w:rsidR="0090021B" w:rsidRPr="0090021B" w:rsidRDefault="0090021B" w:rsidP="0090021B">
      <w:pPr>
        <w:autoSpaceDE w:val="0"/>
        <w:autoSpaceDN w:val="0"/>
        <w:adjustRightInd w:val="0"/>
        <w:ind w:firstLine="540"/>
        <w:jc w:val="both"/>
        <w:rPr>
          <w:rFonts w:eastAsia="Calibri"/>
          <w:sz w:val="28"/>
          <w:szCs w:val="28"/>
          <w:lang w:eastAsia="zh-CN"/>
        </w:rPr>
      </w:pPr>
    </w:p>
    <w:p w:rsidR="0090021B" w:rsidRPr="0090021B" w:rsidRDefault="0090021B" w:rsidP="0090021B">
      <w:pPr>
        <w:autoSpaceDE w:val="0"/>
        <w:autoSpaceDN w:val="0"/>
        <w:adjustRightInd w:val="0"/>
        <w:ind w:firstLine="540"/>
        <w:jc w:val="both"/>
        <w:rPr>
          <w:rFonts w:eastAsia="Calibri"/>
          <w:sz w:val="28"/>
          <w:szCs w:val="28"/>
          <w:lang w:eastAsia="zh-CN"/>
        </w:rPr>
      </w:pPr>
      <w:r w:rsidRPr="0090021B">
        <w:rPr>
          <w:rFonts w:eastAsia="Calibri"/>
          <w:sz w:val="28"/>
          <w:szCs w:val="28"/>
          <w:lang w:eastAsia="zh-CN"/>
        </w:rPr>
        <w:t>С - размер субсидии;</w:t>
      </w:r>
    </w:p>
    <w:p w:rsidR="0090021B" w:rsidRPr="0090021B" w:rsidRDefault="0090021B" w:rsidP="0090021B">
      <w:pPr>
        <w:autoSpaceDE w:val="0"/>
        <w:autoSpaceDN w:val="0"/>
        <w:adjustRightInd w:val="0"/>
        <w:ind w:firstLine="540"/>
        <w:jc w:val="both"/>
        <w:rPr>
          <w:rFonts w:eastAsia="Calibri"/>
          <w:sz w:val="28"/>
          <w:szCs w:val="28"/>
          <w:lang w:eastAsia="zh-CN"/>
        </w:rPr>
      </w:pPr>
      <w:r w:rsidRPr="0090021B">
        <w:rPr>
          <w:rFonts w:eastAsia="Calibri"/>
          <w:sz w:val="28"/>
          <w:szCs w:val="28"/>
          <w:lang w:eastAsia="zh-CN"/>
        </w:rPr>
        <w:t>П - значение результата предоставления субсидии в соответствии с отчетом о достижении значений результатов предоставления субсидии;</w:t>
      </w:r>
    </w:p>
    <w:p w:rsidR="0090021B" w:rsidRPr="0090021B" w:rsidRDefault="0090021B" w:rsidP="0090021B">
      <w:pPr>
        <w:autoSpaceDE w:val="0"/>
        <w:autoSpaceDN w:val="0"/>
        <w:adjustRightInd w:val="0"/>
        <w:ind w:firstLine="540"/>
        <w:jc w:val="both"/>
        <w:rPr>
          <w:rFonts w:eastAsia="Calibri"/>
          <w:sz w:val="28"/>
          <w:szCs w:val="28"/>
          <w:lang w:eastAsia="zh-CN"/>
        </w:rPr>
      </w:pPr>
      <w:r w:rsidRPr="0090021B">
        <w:rPr>
          <w:rFonts w:eastAsia="Calibri"/>
          <w:sz w:val="28"/>
          <w:szCs w:val="28"/>
          <w:lang w:eastAsia="zh-CN"/>
        </w:rPr>
        <w:t>Ст - ставка субсидии, согласно приложению 25 к Постановлению N 637-п;</w:t>
      </w:r>
    </w:p>
    <w:p w:rsidR="0090021B" w:rsidRDefault="0090021B" w:rsidP="0090021B">
      <w:pPr>
        <w:autoSpaceDE w:val="0"/>
        <w:autoSpaceDN w:val="0"/>
        <w:adjustRightInd w:val="0"/>
        <w:ind w:firstLine="540"/>
        <w:jc w:val="both"/>
        <w:rPr>
          <w:rFonts w:eastAsia="Calibri"/>
          <w:sz w:val="28"/>
          <w:szCs w:val="28"/>
          <w:lang w:eastAsia="zh-CN"/>
        </w:rPr>
      </w:pPr>
      <w:r w:rsidRPr="0090021B">
        <w:rPr>
          <w:rFonts w:eastAsia="Calibri"/>
          <w:sz w:val="28"/>
          <w:szCs w:val="28"/>
          <w:lang w:eastAsia="zh-CN"/>
        </w:rPr>
        <w:t>i - вид продукции согласно приложению 25 к Постановлению N 637-п.</w:t>
      </w:r>
    </w:p>
    <w:p w:rsidR="00CC5AC9" w:rsidRPr="00CC5AC9" w:rsidRDefault="00F46195" w:rsidP="00CC5AC9">
      <w:pPr>
        <w:autoSpaceDE w:val="0"/>
        <w:autoSpaceDN w:val="0"/>
        <w:adjustRightInd w:val="0"/>
        <w:ind w:firstLine="540"/>
        <w:jc w:val="both"/>
        <w:rPr>
          <w:rFonts w:eastAsia="Calibri"/>
          <w:sz w:val="28"/>
          <w:szCs w:val="28"/>
          <w:lang w:eastAsia="zh-CN"/>
        </w:rPr>
      </w:pPr>
      <w:r>
        <w:rPr>
          <w:rFonts w:eastAsia="Calibri"/>
          <w:sz w:val="28"/>
          <w:szCs w:val="28"/>
          <w:lang w:eastAsia="zh-CN"/>
        </w:rPr>
        <w:t>4</w:t>
      </w:r>
      <w:r w:rsidR="004148CF">
        <w:rPr>
          <w:rFonts w:eastAsia="Calibri"/>
          <w:sz w:val="28"/>
          <w:szCs w:val="28"/>
          <w:lang w:eastAsia="zh-CN"/>
        </w:rPr>
        <w:t>1</w:t>
      </w:r>
      <w:r w:rsidR="00CC5AC9">
        <w:rPr>
          <w:rFonts w:eastAsia="Calibri"/>
          <w:sz w:val="28"/>
          <w:szCs w:val="28"/>
          <w:lang w:eastAsia="zh-CN"/>
        </w:rPr>
        <w:t>.3.</w:t>
      </w:r>
      <w:r w:rsidR="00CC5AC9" w:rsidRPr="00CC5AC9">
        <w:t xml:space="preserve"> </w:t>
      </w:r>
      <w:r w:rsidR="00CC5AC9" w:rsidRPr="00CC5AC9">
        <w:rPr>
          <w:rFonts w:eastAsia="Calibri"/>
          <w:sz w:val="28"/>
          <w:szCs w:val="28"/>
          <w:lang w:eastAsia="zh-CN"/>
        </w:rPr>
        <w:t>Размер субсидии</w:t>
      </w:r>
      <w:r w:rsidR="00CC5AC9">
        <w:rPr>
          <w:rFonts w:eastAsia="Calibri"/>
          <w:sz w:val="28"/>
          <w:szCs w:val="28"/>
          <w:lang w:eastAsia="zh-CN"/>
        </w:rPr>
        <w:t xml:space="preserve"> за произведенную и реализованную искусственно выращенную пищевую рыбу и рыбную продукцию собственного производства</w:t>
      </w:r>
      <w:r w:rsidR="00CC5AC9" w:rsidRPr="00CC5AC9">
        <w:rPr>
          <w:rFonts w:eastAsia="Calibri"/>
          <w:sz w:val="28"/>
          <w:szCs w:val="28"/>
          <w:lang w:eastAsia="zh-CN"/>
        </w:rPr>
        <w:t xml:space="preserve"> рассчитывается по формуле:</w:t>
      </w:r>
    </w:p>
    <w:p w:rsidR="00CC5AC9" w:rsidRPr="00CC5AC9" w:rsidRDefault="00CC5AC9" w:rsidP="00CC5AC9">
      <w:pPr>
        <w:autoSpaceDE w:val="0"/>
        <w:autoSpaceDN w:val="0"/>
        <w:adjustRightInd w:val="0"/>
        <w:ind w:firstLine="540"/>
        <w:jc w:val="both"/>
        <w:rPr>
          <w:rFonts w:eastAsia="Calibri"/>
          <w:sz w:val="28"/>
          <w:szCs w:val="28"/>
          <w:lang w:eastAsia="zh-CN"/>
        </w:rPr>
      </w:pPr>
    </w:p>
    <w:p w:rsidR="00CC5AC9" w:rsidRPr="00CC5AC9" w:rsidRDefault="00CC5AC9" w:rsidP="00CC5AC9">
      <w:pPr>
        <w:autoSpaceDE w:val="0"/>
        <w:autoSpaceDN w:val="0"/>
        <w:adjustRightInd w:val="0"/>
        <w:ind w:firstLine="540"/>
        <w:jc w:val="both"/>
        <w:rPr>
          <w:rFonts w:eastAsia="Calibri"/>
          <w:sz w:val="28"/>
          <w:szCs w:val="28"/>
          <w:lang w:eastAsia="zh-CN"/>
        </w:rPr>
      </w:pPr>
      <w:r w:rsidRPr="00CC5AC9">
        <w:rPr>
          <w:rFonts w:eastAsia="Calibri"/>
          <w:sz w:val="28"/>
          <w:szCs w:val="28"/>
          <w:lang w:eastAsia="zh-CN"/>
        </w:rPr>
        <w:t>РС = З * 95%, где</w:t>
      </w:r>
    </w:p>
    <w:p w:rsidR="00CC5AC9" w:rsidRPr="00CC5AC9" w:rsidRDefault="00CC5AC9" w:rsidP="00CC5AC9">
      <w:pPr>
        <w:autoSpaceDE w:val="0"/>
        <w:autoSpaceDN w:val="0"/>
        <w:adjustRightInd w:val="0"/>
        <w:ind w:firstLine="540"/>
        <w:jc w:val="both"/>
        <w:rPr>
          <w:rFonts w:eastAsia="Calibri"/>
          <w:sz w:val="28"/>
          <w:szCs w:val="28"/>
          <w:lang w:eastAsia="zh-CN"/>
        </w:rPr>
      </w:pPr>
    </w:p>
    <w:p w:rsidR="00CC5AC9" w:rsidRPr="00CC5AC9" w:rsidRDefault="00CC5AC9" w:rsidP="00CC5AC9">
      <w:pPr>
        <w:autoSpaceDE w:val="0"/>
        <w:autoSpaceDN w:val="0"/>
        <w:adjustRightInd w:val="0"/>
        <w:ind w:firstLine="540"/>
        <w:jc w:val="both"/>
        <w:rPr>
          <w:rFonts w:eastAsia="Calibri"/>
          <w:sz w:val="28"/>
          <w:szCs w:val="28"/>
          <w:lang w:eastAsia="zh-CN"/>
        </w:rPr>
      </w:pPr>
      <w:r w:rsidRPr="00CC5AC9">
        <w:rPr>
          <w:rFonts w:eastAsia="Calibri"/>
          <w:sz w:val="28"/>
          <w:szCs w:val="28"/>
          <w:lang w:eastAsia="zh-CN"/>
        </w:rPr>
        <w:t>РС - размер субсидии;</w:t>
      </w:r>
    </w:p>
    <w:p w:rsidR="00CC5AC9" w:rsidRPr="00CC5AC9" w:rsidRDefault="00CC5AC9" w:rsidP="00CC5AC9">
      <w:pPr>
        <w:autoSpaceDE w:val="0"/>
        <w:autoSpaceDN w:val="0"/>
        <w:adjustRightInd w:val="0"/>
        <w:ind w:firstLine="540"/>
        <w:jc w:val="both"/>
        <w:rPr>
          <w:rFonts w:eastAsia="Calibri"/>
          <w:sz w:val="28"/>
          <w:szCs w:val="28"/>
          <w:lang w:eastAsia="zh-CN"/>
        </w:rPr>
      </w:pPr>
      <w:r w:rsidRPr="00CC5AC9">
        <w:rPr>
          <w:rFonts w:eastAsia="Calibri"/>
          <w:sz w:val="28"/>
          <w:szCs w:val="28"/>
          <w:lang w:eastAsia="zh-CN"/>
        </w:rPr>
        <w:t>З - сумма фактически произведенных затрат, рублей.</w:t>
      </w:r>
    </w:p>
    <w:p w:rsidR="00CC5AC9" w:rsidRPr="00CC5AC9" w:rsidRDefault="00CC5AC9" w:rsidP="00CC5AC9">
      <w:pPr>
        <w:autoSpaceDE w:val="0"/>
        <w:autoSpaceDN w:val="0"/>
        <w:adjustRightInd w:val="0"/>
        <w:ind w:firstLine="540"/>
        <w:jc w:val="both"/>
        <w:rPr>
          <w:rFonts w:eastAsia="Calibri"/>
          <w:sz w:val="28"/>
          <w:szCs w:val="28"/>
          <w:lang w:eastAsia="zh-CN"/>
        </w:rPr>
      </w:pPr>
      <w:r w:rsidRPr="00CC5AC9">
        <w:rPr>
          <w:rFonts w:eastAsia="Calibri"/>
          <w:sz w:val="28"/>
          <w:szCs w:val="28"/>
          <w:lang w:eastAsia="zh-CN"/>
        </w:rPr>
        <w:t>Максимальный размер субсидии рассчитывается по формуле:</w:t>
      </w:r>
    </w:p>
    <w:p w:rsidR="00CC5AC9" w:rsidRPr="00CC5AC9" w:rsidRDefault="00CC5AC9" w:rsidP="00CC5AC9">
      <w:pPr>
        <w:autoSpaceDE w:val="0"/>
        <w:autoSpaceDN w:val="0"/>
        <w:adjustRightInd w:val="0"/>
        <w:ind w:firstLine="540"/>
        <w:jc w:val="both"/>
        <w:rPr>
          <w:rFonts w:eastAsia="Calibri"/>
          <w:sz w:val="28"/>
          <w:szCs w:val="28"/>
          <w:lang w:eastAsia="zh-CN"/>
        </w:rPr>
      </w:pPr>
    </w:p>
    <w:p w:rsidR="00CC5AC9" w:rsidRPr="00CC5AC9" w:rsidRDefault="00CC5AC9" w:rsidP="00CC5AC9">
      <w:pPr>
        <w:autoSpaceDE w:val="0"/>
        <w:autoSpaceDN w:val="0"/>
        <w:adjustRightInd w:val="0"/>
        <w:ind w:firstLine="540"/>
        <w:jc w:val="both"/>
        <w:rPr>
          <w:rFonts w:eastAsia="Calibri"/>
          <w:sz w:val="28"/>
          <w:szCs w:val="28"/>
          <w:lang w:eastAsia="zh-CN"/>
        </w:rPr>
      </w:pPr>
      <w:r w:rsidRPr="00CC5AC9">
        <w:rPr>
          <w:rFonts w:eastAsia="Calibri"/>
          <w:sz w:val="28"/>
          <w:szCs w:val="28"/>
          <w:lang w:eastAsia="zh-CN"/>
        </w:rPr>
        <w:t xml:space="preserve"> </w:t>
      </w:r>
      <w:r>
        <w:rPr>
          <w:noProof/>
          <w:position w:val="-11"/>
        </w:rPr>
        <w:drawing>
          <wp:inline distT="0" distB="0" distL="0" distR="0" wp14:anchorId="3CB77225" wp14:editId="64A2B953">
            <wp:extent cx="1215390"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5390" cy="283210"/>
                    </a:xfrm>
                    <a:prstGeom prst="rect">
                      <a:avLst/>
                    </a:prstGeom>
                    <a:noFill/>
                    <a:ln>
                      <a:noFill/>
                    </a:ln>
                  </pic:spPr>
                </pic:pic>
              </a:graphicData>
            </a:graphic>
          </wp:inline>
        </w:drawing>
      </w:r>
      <w:r w:rsidRPr="00CC5AC9">
        <w:rPr>
          <w:rFonts w:eastAsia="Calibri"/>
          <w:sz w:val="28"/>
          <w:szCs w:val="28"/>
          <w:lang w:eastAsia="zh-CN"/>
        </w:rPr>
        <w:t>, где</w:t>
      </w:r>
    </w:p>
    <w:p w:rsidR="00CC5AC9" w:rsidRPr="00CC5AC9" w:rsidRDefault="00CC5AC9" w:rsidP="00CC5AC9">
      <w:pPr>
        <w:autoSpaceDE w:val="0"/>
        <w:autoSpaceDN w:val="0"/>
        <w:adjustRightInd w:val="0"/>
        <w:ind w:firstLine="540"/>
        <w:jc w:val="both"/>
        <w:rPr>
          <w:rFonts w:eastAsia="Calibri"/>
          <w:sz w:val="28"/>
          <w:szCs w:val="28"/>
          <w:lang w:eastAsia="zh-CN"/>
        </w:rPr>
      </w:pPr>
    </w:p>
    <w:p w:rsidR="00CC5AC9" w:rsidRPr="00CC5AC9" w:rsidRDefault="00CC5AC9" w:rsidP="00CC5AC9">
      <w:pPr>
        <w:autoSpaceDE w:val="0"/>
        <w:autoSpaceDN w:val="0"/>
        <w:adjustRightInd w:val="0"/>
        <w:ind w:firstLine="540"/>
        <w:jc w:val="both"/>
        <w:rPr>
          <w:rFonts w:eastAsia="Calibri"/>
          <w:sz w:val="28"/>
          <w:szCs w:val="28"/>
          <w:lang w:eastAsia="zh-CN"/>
        </w:rPr>
      </w:pPr>
      <w:r w:rsidRPr="00CC5AC9">
        <w:rPr>
          <w:rFonts w:eastAsia="Calibri"/>
          <w:sz w:val="28"/>
          <w:szCs w:val="28"/>
          <w:lang w:eastAsia="zh-CN"/>
        </w:rPr>
        <w:t>СМ - максимальный размер субсидии;</w:t>
      </w:r>
    </w:p>
    <w:p w:rsidR="00CC5AC9" w:rsidRPr="00CC5AC9" w:rsidRDefault="00CC5AC9" w:rsidP="00CC5AC9">
      <w:pPr>
        <w:autoSpaceDE w:val="0"/>
        <w:autoSpaceDN w:val="0"/>
        <w:adjustRightInd w:val="0"/>
        <w:ind w:firstLine="540"/>
        <w:jc w:val="both"/>
        <w:rPr>
          <w:rFonts w:eastAsia="Calibri"/>
          <w:sz w:val="28"/>
          <w:szCs w:val="28"/>
          <w:lang w:eastAsia="zh-CN"/>
        </w:rPr>
      </w:pPr>
      <w:r w:rsidRPr="00CC5AC9">
        <w:rPr>
          <w:rFonts w:eastAsia="Calibri"/>
          <w:sz w:val="28"/>
          <w:szCs w:val="28"/>
          <w:lang w:eastAsia="zh-CN"/>
        </w:rPr>
        <w:t>П - значение результата предоставления субсидии в соответствии с отчетом о достижении значений результатов предоставления субсидии за отчетный период;</w:t>
      </w:r>
    </w:p>
    <w:p w:rsidR="00CC5AC9" w:rsidRPr="00CC5AC9" w:rsidRDefault="00CC5AC9" w:rsidP="00CC5AC9">
      <w:pPr>
        <w:autoSpaceDE w:val="0"/>
        <w:autoSpaceDN w:val="0"/>
        <w:adjustRightInd w:val="0"/>
        <w:ind w:firstLine="540"/>
        <w:jc w:val="both"/>
        <w:rPr>
          <w:rFonts w:eastAsia="Calibri"/>
          <w:sz w:val="28"/>
          <w:szCs w:val="28"/>
          <w:lang w:eastAsia="zh-CN"/>
        </w:rPr>
      </w:pPr>
      <w:r w:rsidRPr="00CC5AC9">
        <w:rPr>
          <w:rFonts w:eastAsia="Calibri"/>
          <w:sz w:val="28"/>
          <w:szCs w:val="28"/>
          <w:lang w:eastAsia="zh-CN"/>
        </w:rPr>
        <w:t>Ст - ставка субсидии, согласно приложению 25 к Постановлению N 637-п;</w:t>
      </w:r>
    </w:p>
    <w:p w:rsidR="0090021B" w:rsidRDefault="00CC5AC9" w:rsidP="00CC5AC9">
      <w:pPr>
        <w:autoSpaceDE w:val="0"/>
        <w:autoSpaceDN w:val="0"/>
        <w:adjustRightInd w:val="0"/>
        <w:ind w:firstLine="540"/>
        <w:jc w:val="both"/>
        <w:rPr>
          <w:rFonts w:eastAsia="Calibri"/>
          <w:sz w:val="28"/>
          <w:szCs w:val="28"/>
          <w:lang w:eastAsia="zh-CN"/>
        </w:rPr>
      </w:pPr>
      <w:r w:rsidRPr="00CC5AC9">
        <w:rPr>
          <w:rFonts w:eastAsia="Calibri"/>
          <w:sz w:val="28"/>
          <w:szCs w:val="28"/>
          <w:lang w:eastAsia="zh-CN"/>
        </w:rPr>
        <w:t>i - вид результата предоставления субсидии.</w:t>
      </w:r>
    </w:p>
    <w:p w:rsidR="0090021B" w:rsidRDefault="00F46195" w:rsidP="00855C88">
      <w:pPr>
        <w:autoSpaceDE w:val="0"/>
        <w:autoSpaceDN w:val="0"/>
        <w:adjustRightInd w:val="0"/>
        <w:ind w:firstLine="540"/>
        <w:jc w:val="both"/>
        <w:rPr>
          <w:rFonts w:eastAsia="Calibri"/>
          <w:sz w:val="28"/>
          <w:szCs w:val="28"/>
          <w:lang w:eastAsia="zh-CN"/>
        </w:rPr>
      </w:pPr>
      <w:r>
        <w:rPr>
          <w:rFonts w:eastAsia="Calibri"/>
          <w:sz w:val="28"/>
          <w:szCs w:val="28"/>
          <w:lang w:eastAsia="zh-CN"/>
        </w:rPr>
        <w:t>4</w:t>
      </w:r>
      <w:r w:rsidR="004148CF">
        <w:rPr>
          <w:rFonts w:eastAsia="Calibri"/>
          <w:sz w:val="28"/>
          <w:szCs w:val="28"/>
          <w:lang w:eastAsia="zh-CN"/>
        </w:rPr>
        <w:t>1</w:t>
      </w:r>
      <w:r w:rsidR="004A018E">
        <w:rPr>
          <w:rFonts w:eastAsia="Calibri"/>
          <w:sz w:val="28"/>
          <w:szCs w:val="28"/>
          <w:lang w:eastAsia="zh-CN"/>
        </w:rPr>
        <w:t>.4.</w:t>
      </w:r>
      <w:r w:rsidR="004A018E" w:rsidRPr="004A018E">
        <w:rPr>
          <w:rFonts w:eastAsia="Calibri"/>
          <w:sz w:val="28"/>
          <w:szCs w:val="28"/>
          <w:lang w:eastAsia="zh-CN"/>
        </w:rPr>
        <w:t xml:space="preserve"> Расчет субсидии на реализацию продукции дикоросов собственной заготовки, на реализацию продукции глубокой переработки дикоросов собс</w:t>
      </w:r>
      <w:r w:rsidR="004A018E">
        <w:rPr>
          <w:rFonts w:eastAsia="Calibri"/>
          <w:sz w:val="28"/>
          <w:szCs w:val="28"/>
          <w:lang w:eastAsia="zh-CN"/>
        </w:rPr>
        <w:t>твенного производства из сырья рассчитывается по формуле:</w:t>
      </w:r>
    </w:p>
    <w:p w:rsidR="004A018E" w:rsidRPr="004A018E" w:rsidRDefault="004A018E" w:rsidP="004A018E">
      <w:pPr>
        <w:autoSpaceDE w:val="0"/>
        <w:autoSpaceDN w:val="0"/>
        <w:adjustRightInd w:val="0"/>
        <w:ind w:firstLine="540"/>
        <w:jc w:val="both"/>
        <w:rPr>
          <w:rFonts w:eastAsia="Calibri"/>
          <w:sz w:val="28"/>
          <w:szCs w:val="28"/>
          <w:lang w:eastAsia="zh-CN"/>
        </w:rPr>
      </w:pPr>
      <w:r w:rsidRPr="004A018E">
        <w:rPr>
          <w:rFonts w:eastAsia="Calibri"/>
          <w:sz w:val="28"/>
          <w:szCs w:val="28"/>
          <w:lang w:eastAsia="zh-CN"/>
        </w:rPr>
        <w:t>С = З * 95%, где</w:t>
      </w:r>
    </w:p>
    <w:p w:rsidR="004A018E" w:rsidRPr="004A018E" w:rsidRDefault="004A018E" w:rsidP="004A018E">
      <w:pPr>
        <w:autoSpaceDE w:val="0"/>
        <w:autoSpaceDN w:val="0"/>
        <w:adjustRightInd w:val="0"/>
        <w:ind w:firstLine="540"/>
        <w:jc w:val="both"/>
        <w:rPr>
          <w:rFonts w:eastAsia="Calibri"/>
          <w:sz w:val="28"/>
          <w:szCs w:val="28"/>
          <w:lang w:eastAsia="zh-CN"/>
        </w:rPr>
      </w:pPr>
    </w:p>
    <w:p w:rsidR="004A018E" w:rsidRPr="004A018E" w:rsidRDefault="004A018E" w:rsidP="004A018E">
      <w:pPr>
        <w:autoSpaceDE w:val="0"/>
        <w:autoSpaceDN w:val="0"/>
        <w:adjustRightInd w:val="0"/>
        <w:ind w:firstLine="540"/>
        <w:jc w:val="both"/>
        <w:rPr>
          <w:rFonts w:eastAsia="Calibri"/>
          <w:sz w:val="28"/>
          <w:szCs w:val="28"/>
          <w:lang w:eastAsia="zh-CN"/>
        </w:rPr>
      </w:pPr>
      <w:r w:rsidRPr="004A018E">
        <w:rPr>
          <w:rFonts w:eastAsia="Calibri"/>
          <w:sz w:val="28"/>
          <w:szCs w:val="28"/>
          <w:lang w:eastAsia="zh-CN"/>
        </w:rPr>
        <w:t>С - размер субсидии;</w:t>
      </w:r>
    </w:p>
    <w:p w:rsidR="004A018E" w:rsidRPr="004A018E" w:rsidRDefault="004A018E" w:rsidP="004A018E">
      <w:pPr>
        <w:autoSpaceDE w:val="0"/>
        <w:autoSpaceDN w:val="0"/>
        <w:adjustRightInd w:val="0"/>
        <w:ind w:firstLine="540"/>
        <w:jc w:val="both"/>
        <w:rPr>
          <w:rFonts w:eastAsia="Calibri"/>
          <w:sz w:val="28"/>
          <w:szCs w:val="28"/>
          <w:lang w:eastAsia="zh-CN"/>
        </w:rPr>
      </w:pPr>
      <w:r w:rsidRPr="004A018E">
        <w:rPr>
          <w:rFonts w:eastAsia="Calibri"/>
          <w:sz w:val="28"/>
          <w:szCs w:val="28"/>
          <w:lang w:eastAsia="zh-CN"/>
        </w:rPr>
        <w:t>З - сумма затрат, рублей.</w:t>
      </w:r>
    </w:p>
    <w:p w:rsidR="004A018E" w:rsidRPr="004A018E" w:rsidRDefault="004A018E" w:rsidP="004A018E">
      <w:pPr>
        <w:autoSpaceDE w:val="0"/>
        <w:autoSpaceDN w:val="0"/>
        <w:adjustRightInd w:val="0"/>
        <w:ind w:firstLine="540"/>
        <w:jc w:val="both"/>
        <w:rPr>
          <w:rFonts w:eastAsia="Calibri"/>
          <w:sz w:val="28"/>
          <w:szCs w:val="28"/>
          <w:lang w:eastAsia="zh-CN"/>
        </w:rPr>
      </w:pPr>
      <w:r w:rsidRPr="004A018E">
        <w:rPr>
          <w:rFonts w:eastAsia="Calibri"/>
          <w:sz w:val="28"/>
          <w:szCs w:val="28"/>
          <w:lang w:eastAsia="zh-CN"/>
        </w:rPr>
        <w:t>Максимальный размер субсидии:</w:t>
      </w:r>
    </w:p>
    <w:p w:rsidR="004A018E" w:rsidRPr="004A018E" w:rsidRDefault="004A018E" w:rsidP="004A018E">
      <w:pPr>
        <w:autoSpaceDE w:val="0"/>
        <w:autoSpaceDN w:val="0"/>
        <w:adjustRightInd w:val="0"/>
        <w:ind w:firstLine="540"/>
        <w:jc w:val="both"/>
        <w:rPr>
          <w:rFonts w:eastAsia="Calibri"/>
          <w:sz w:val="28"/>
          <w:szCs w:val="28"/>
          <w:lang w:eastAsia="zh-CN"/>
        </w:rPr>
      </w:pPr>
    </w:p>
    <w:p w:rsidR="004A018E" w:rsidRPr="004A018E" w:rsidRDefault="004A018E" w:rsidP="004A018E">
      <w:pPr>
        <w:autoSpaceDE w:val="0"/>
        <w:autoSpaceDN w:val="0"/>
        <w:adjustRightInd w:val="0"/>
        <w:ind w:firstLine="540"/>
        <w:jc w:val="both"/>
        <w:rPr>
          <w:rFonts w:eastAsia="Calibri"/>
          <w:sz w:val="28"/>
          <w:szCs w:val="28"/>
          <w:lang w:eastAsia="zh-CN"/>
        </w:rPr>
      </w:pPr>
      <w:r>
        <w:rPr>
          <w:noProof/>
          <w:position w:val="-11"/>
        </w:rPr>
        <w:drawing>
          <wp:inline distT="0" distB="0" distL="0" distR="0" wp14:anchorId="46D01118" wp14:editId="372C8DA7">
            <wp:extent cx="1215390"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283210"/>
                    </a:xfrm>
                    <a:prstGeom prst="rect">
                      <a:avLst/>
                    </a:prstGeom>
                    <a:noFill/>
                    <a:ln>
                      <a:noFill/>
                    </a:ln>
                  </pic:spPr>
                </pic:pic>
              </a:graphicData>
            </a:graphic>
          </wp:inline>
        </w:drawing>
      </w:r>
      <w:r w:rsidRPr="004A018E">
        <w:rPr>
          <w:rFonts w:eastAsia="Calibri"/>
          <w:sz w:val="28"/>
          <w:szCs w:val="28"/>
          <w:lang w:eastAsia="zh-CN"/>
        </w:rPr>
        <w:t xml:space="preserve"> , где</w:t>
      </w:r>
    </w:p>
    <w:p w:rsidR="004A018E" w:rsidRPr="004A018E" w:rsidRDefault="004A018E" w:rsidP="004A018E">
      <w:pPr>
        <w:autoSpaceDE w:val="0"/>
        <w:autoSpaceDN w:val="0"/>
        <w:adjustRightInd w:val="0"/>
        <w:ind w:firstLine="540"/>
        <w:jc w:val="both"/>
        <w:rPr>
          <w:rFonts w:eastAsia="Calibri"/>
          <w:sz w:val="28"/>
          <w:szCs w:val="28"/>
          <w:lang w:eastAsia="zh-CN"/>
        </w:rPr>
      </w:pPr>
    </w:p>
    <w:p w:rsidR="004A018E" w:rsidRPr="004A018E" w:rsidRDefault="004A018E" w:rsidP="004A018E">
      <w:pPr>
        <w:autoSpaceDE w:val="0"/>
        <w:autoSpaceDN w:val="0"/>
        <w:adjustRightInd w:val="0"/>
        <w:ind w:firstLine="540"/>
        <w:jc w:val="both"/>
        <w:rPr>
          <w:rFonts w:eastAsia="Calibri"/>
          <w:sz w:val="28"/>
          <w:szCs w:val="28"/>
          <w:lang w:eastAsia="zh-CN"/>
        </w:rPr>
      </w:pPr>
      <w:r w:rsidRPr="004A018E">
        <w:rPr>
          <w:rFonts w:eastAsia="Calibri"/>
          <w:sz w:val="28"/>
          <w:szCs w:val="28"/>
          <w:lang w:eastAsia="zh-CN"/>
        </w:rPr>
        <w:t>МС - максимальный размер субсидии;</w:t>
      </w:r>
    </w:p>
    <w:p w:rsidR="004A018E" w:rsidRPr="004A018E" w:rsidRDefault="004A018E" w:rsidP="004A018E">
      <w:pPr>
        <w:autoSpaceDE w:val="0"/>
        <w:autoSpaceDN w:val="0"/>
        <w:adjustRightInd w:val="0"/>
        <w:ind w:firstLine="540"/>
        <w:jc w:val="both"/>
        <w:rPr>
          <w:rFonts w:eastAsia="Calibri"/>
          <w:sz w:val="28"/>
          <w:szCs w:val="28"/>
          <w:lang w:eastAsia="zh-CN"/>
        </w:rPr>
      </w:pPr>
      <w:r w:rsidRPr="004A018E">
        <w:rPr>
          <w:rFonts w:eastAsia="Calibri"/>
          <w:sz w:val="28"/>
          <w:szCs w:val="28"/>
          <w:lang w:eastAsia="zh-CN"/>
        </w:rPr>
        <w:t>П - значение результата предоставления субсидии в соответствии с отчетом о достижении значений результатов предоставления субсидии за отчетный период.</w:t>
      </w:r>
    </w:p>
    <w:p w:rsidR="004A018E" w:rsidRPr="004A018E" w:rsidRDefault="004A018E" w:rsidP="004A018E">
      <w:pPr>
        <w:autoSpaceDE w:val="0"/>
        <w:autoSpaceDN w:val="0"/>
        <w:adjustRightInd w:val="0"/>
        <w:ind w:firstLine="540"/>
        <w:jc w:val="both"/>
        <w:rPr>
          <w:rFonts w:eastAsia="Calibri"/>
          <w:sz w:val="28"/>
          <w:szCs w:val="28"/>
          <w:lang w:eastAsia="zh-CN"/>
        </w:rPr>
      </w:pPr>
      <w:r w:rsidRPr="004A018E">
        <w:rPr>
          <w:rFonts w:eastAsia="Calibri"/>
          <w:sz w:val="28"/>
          <w:szCs w:val="28"/>
          <w:lang w:eastAsia="zh-CN"/>
        </w:rPr>
        <w:lastRenderedPageBreak/>
        <w:t>Ст - ставка субсидии, согласно приложению 25 к Постановлению N 637-п;</w:t>
      </w:r>
    </w:p>
    <w:p w:rsidR="004A018E" w:rsidRDefault="004A018E" w:rsidP="004A018E">
      <w:pPr>
        <w:autoSpaceDE w:val="0"/>
        <w:autoSpaceDN w:val="0"/>
        <w:adjustRightInd w:val="0"/>
        <w:ind w:firstLine="540"/>
        <w:jc w:val="both"/>
        <w:rPr>
          <w:rFonts w:eastAsia="Calibri"/>
          <w:sz w:val="28"/>
          <w:szCs w:val="28"/>
          <w:lang w:eastAsia="zh-CN"/>
        </w:rPr>
      </w:pPr>
      <w:r w:rsidRPr="004A018E">
        <w:rPr>
          <w:rFonts w:eastAsia="Calibri"/>
          <w:sz w:val="28"/>
          <w:szCs w:val="28"/>
          <w:lang w:eastAsia="zh-CN"/>
        </w:rPr>
        <w:t>i - вид продукции согласно приложению 25 к Постановлению N 637-п.</w:t>
      </w:r>
    </w:p>
    <w:p w:rsidR="004A018E" w:rsidRPr="004A018E" w:rsidRDefault="00F46195" w:rsidP="004A018E">
      <w:pPr>
        <w:autoSpaceDE w:val="0"/>
        <w:autoSpaceDN w:val="0"/>
        <w:adjustRightInd w:val="0"/>
        <w:ind w:firstLine="540"/>
        <w:jc w:val="both"/>
        <w:rPr>
          <w:rFonts w:eastAsia="Calibri"/>
          <w:sz w:val="28"/>
          <w:szCs w:val="28"/>
          <w:lang w:eastAsia="zh-CN"/>
        </w:rPr>
      </w:pPr>
      <w:r>
        <w:rPr>
          <w:rFonts w:eastAsia="Calibri"/>
          <w:sz w:val="28"/>
          <w:szCs w:val="28"/>
          <w:lang w:eastAsia="zh-CN"/>
        </w:rPr>
        <w:t>4</w:t>
      </w:r>
      <w:r w:rsidR="004148CF">
        <w:rPr>
          <w:rFonts w:eastAsia="Calibri"/>
          <w:sz w:val="28"/>
          <w:szCs w:val="28"/>
          <w:lang w:eastAsia="zh-CN"/>
        </w:rPr>
        <w:t>1</w:t>
      </w:r>
      <w:r w:rsidR="004A018E">
        <w:rPr>
          <w:rFonts w:eastAsia="Calibri"/>
          <w:sz w:val="28"/>
          <w:szCs w:val="28"/>
          <w:lang w:eastAsia="zh-CN"/>
        </w:rPr>
        <w:t>.</w:t>
      </w:r>
      <w:r w:rsidR="00652000">
        <w:rPr>
          <w:rFonts w:eastAsia="Calibri"/>
          <w:sz w:val="28"/>
          <w:szCs w:val="28"/>
          <w:lang w:eastAsia="zh-CN"/>
        </w:rPr>
        <w:t>5</w:t>
      </w:r>
      <w:r w:rsidR="004A018E">
        <w:rPr>
          <w:rFonts w:eastAsia="Calibri"/>
          <w:sz w:val="28"/>
          <w:szCs w:val="28"/>
          <w:lang w:eastAsia="zh-CN"/>
        </w:rPr>
        <w:t xml:space="preserve">.Расчет субсидии на </w:t>
      </w:r>
      <w:r w:rsidR="004A018E" w:rsidRPr="004A018E">
        <w:rPr>
          <w:rFonts w:eastAsia="Calibri"/>
          <w:sz w:val="28"/>
          <w:szCs w:val="28"/>
          <w:lang w:eastAsia="zh-CN"/>
        </w:rPr>
        <w:t>организацию презентаций продукции из дикоросов, участие в выставках, ярмарках, форумах в размере 50% от произведенных фактических затрат, но не более 100 тыс. рублей на 1 участие в выставке, ярмарке, форуме в течение 1 календарного года.</w:t>
      </w:r>
    </w:p>
    <w:p w:rsidR="004A018E" w:rsidRPr="004A018E" w:rsidRDefault="004A018E" w:rsidP="004A018E">
      <w:pPr>
        <w:autoSpaceDE w:val="0"/>
        <w:autoSpaceDN w:val="0"/>
        <w:adjustRightInd w:val="0"/>
        <w:ind w:firstLine="540"/>
        <w:jc w:val="both"/>
        <w:rPr>
          <w:rFonts w:eastAsia="Calibri"/>
          <w:sz w:val="28"/>
          <w:szCs w:val="28"/>
          <w:lang w:eastAsia="zh-CN"/>
        </w:rPr>
      </w:pPr>
      <w:r w:rsidRPr="004A018E">
        <w:rPr>
          <w:rFonts w:eastAsia="Calibri"/>
          <w:sz w:val="28"/>
          <w:szCs w:val="28"/>
          <w:lang w:eastAsia="zh-CN"/>
        </w:rPr>
        <w:t>Размер субсидии рассчитывается по формуле:</w:t>
      </w:r>
    </w:p>
    <w:p w:rsidR="004A018E" w:rsidRPr="004A018E" w:rsidRDefault="004A018E" w:rsidP="004A018E">
      <w:pPr>
        <w:autoSpaceDE w:val="0"/>
        <w:autoSpaceDN w:val="0"/>
        <w:adjustRightInd w:val="0"/>
        <w:ind w:firstLine="540"/>
        <w:jc w:val="both"/>
        <w:rPr>
          <w:rFonts w:eastAsia="Calibri"/>
          <w:sz w:val="28"/>
          <w:szCs w:val="28"/>
          <w:lang w:eastAsia="zh-CN"/>
        </w:rPr>
      </w:pPr>
    </w:p>
    <w:p w:rsidR="004A018E" w:rsidRPr="004A018E" w:rsidRDefault="004A018E" w:rsidP="004A018E">
      <w:pPr>
        <w:autoSpaceDE w:val="0"/>
        <w:autoSpaceDN w:val="0"/>
        <w:adjustRightInd w:val="0"/>
        <w:ind w:firstLine="540"/>
        <w:jc w:val="both"/>
        <w:rPr>
          <w:rFonts w:eastAsia="Calibri"/>
          <w:sz w:val="28"/>
          <w:szCs w:val="28"/>
          <w:lang w:eastAsia="zh-CN"/>
        </w:rPr>
      </w:pPr>
      <w:r w:rsidRPr="004A018E">
        <w:rPr>
          <w:rFonts w:eastAsia="Calibri"/>
          <w:sz w:val="28"/>
          <w:szCs w:val="28"/>
          <w:lang w:eastAsia="zh-CN"/>
        </w:rPr>
        <w:t>РС = З * 50%, где</w:t>
      </w:r>
    </w:p>
    <w:p w:rsidR="004A018E" w:rsidRPr="004A018E" w:rsidRDefault="004A018E" w:rsidP="004A018E">
      <w:pPr>
        <w:autoSpaceDE w:val="0"/>
        <w:autoSpaceDN w:val="0"/>
        <w:adjustRightInd w:val="0"/>
        <w:ind w:firstLine="540"/>
        <w:jc w:val="both"/>
        <w:rPr>
          <w:rFonts w:eastAsia="Calibri"/>
          <w:sz w:val="28"/>
          <w:szCs w:val="28"/>
          <w:lang w:eastAsia="zh-CN"/>
        </w:rPr>
      </w:pPr>
    </w:p>
    <w:p w:rsidR="004A018E" w:rsidRPr="004A018E" w:rsidRDefault="004A018E" w:rsidP="004A018E">
      <w:pPr>
        <w:autoSpaceDE w:val="0"/>
        <w:autoSpaceDN w:val="0"/>
        <w:adjustRightInd w:val="0"/>
        <w:ind w:firstLine="540"/>
        <w:jc w:val="both"/>
        <w:rPr>
          <w:rFonts w:eastAsia="Calibri"/>
          <w:sz w:val="28"/>
          <w:szCs w:val="28"/>
          <w:lang w:eastAsia="zh-CN"/>
        </w:rPr>
      </w:pPr>
      <w:r w:rsidRPr="004A018E">
        <w:rPr>
          <w:rFonts w:eastAsia="Calibri"/>
          <w:sz w:val="28"/>
          <w:szCs w:val="28"/>
          <w:lang w:eastAsia="zh-CN"/>
        </w:rPr>
        <w:t>РС - размер субсидии;</w:t>
      </w:r>
    </w:p>
    <w:p w:rsidR="004A018E" w:rsidRPr="004A018E" w:rsidRDefault="004A018E" w:rsidP="004A018E">
      <w:pPr>
        <w:autoSpaceDE w:val="0"/>
        <w:autoSpaceDN w:val="0"/>
        <w:adjustRightInd w:val="0"/>
        <w:ind w:firstLine="540"/>
        <w:jc w:val="both"/>
        <w:rPr>
          <w:rFonts w:eastAsia="Calibri"/>
          <w:sz w:val="28"/>
          <w:szCs w:val="28"/>
          <w:lang w:eastAsia="zh-CN"/>
        </w:rPr>
      </w:pPr>
      <w:r w:rsidRPr="004A018E">
        <w:rPr>
          <w:rFonts w:eastAsia="Calibri"/>
          <w:sz w:val="28"/>
          <w:szCs w:val="28"/>
          <w:lang w:eastAsia="zh-CN"/>
        </w:rPr>
        <w:t>З - сумма затрат, рублей.</w:t>
      </w:r>
    </w:p>
    <w:p w:rsidR="001C1A4E" w:rsidRDefault="0062429D" w:rsidP="007432C5">
      <w:pPr>
        <w:autoSpaceDE w:val="0"/>
        <w:autoSpaceDN w:val="0"/>
        <w:adjustRightInd w:val="0"/>
        <w:ind w:firstLine="540"/>
        <w:jc w:val="both"/>
        <w:rPr>
          <w:rFonts w:eastAsia="Calibri"/>
          <w:sz w:val="28"/>
          <w:szCs w:val="28"/>
          <w:lang w:eastAsia="zh-CN"/>
        </w:rPr>
      </w:pPr>
      <w:r>
        <w:rPr>
          <w:rFonts w:eastAsia="Calibri"/>
          <w:sz w:val="28"/>
          <w:szCs w:val="28"/>
          <w:lang w:eastAsia="zh-CN"/>
        </w:rPr>
        <w:t>4</w:t>
      </w:r>
      <w:r w:rsidR="004148CF">
        <w:rPr>
          <w:rFonts w:eastAsia="Calibri"/>
          <w:sz w:val="28"/>
          <w:szCs w:val="28"/>
          <w:lang w:eastAsia="zh-CN"/>
        </w:rPr>
        <w:t>2</w:t>
      </w:r>
      <w:r w:rsidR="001C1A4E">
        <w:rPr>
          <w:rFonts w:eastAsia="Calibri"/>
          <w:sz w:val="28"/>
          <w:szCs w:val="28"/>
          <w:lang w:eastAsia="zh-CN"/>
        </w:rPr>
        <w:t>.</w:t>
      </w:r>
      <w:r w:rsidR="001C1A4E" w:rsidRPr="001C1A4E">
        <w:rPr>
          <w:rFonts w:eastAsia="Calibri"/>
          <w:sz w:val="28"/>
          <w:szCs w:val="28"/>
          <w:lang w:eastAsia="zh-CN"/>
        </w:rPr>
        <w:t>Результатом предоставления субсидии является</w:t>
      </w:r>
      <w:r w:rsidR="001C1A4E">
        <w:rPr>
          <w:rFonts w:eastAsia="Calibri"/>
          <w:sz w:val="28"/>
          <w:szCs w:val="28"/>
          <w:lang w:eastAsia="zh-CN"/>
        </w:rPr>
        <w:t>:</w:t>
      </w:r>
    </w:p>
    <w:p w:rsidR="002D6EA7" w:rsidRDefault="00F46195" w:rsidP="007432C5">
      <w:pPr>
        <w:autoSpaceDE w:val="0"/>
        <w:autoSpaceDN w:val="0"/>
        <w:adjustRightInd w:val="0"/>
        <w:ind w:firstLine="540"/>
        <w:jc w:val="both"/>
        <w:rPr>
          <w:rFonts w:eastAsia="Calibri"/>
          <w:sz w:val="28"/>
          <w:szCs w:val="28"/>
          <w:lang w:eastAsia="zh-CN"/>
        </w:rPr>
      </w:pPr>
      <w:r>
        <w:rPr>
          <w:rFonts w:eastAsia="Calibri"/>
          <w:sz w:val="28"/>
          <w:szCs w:val="28"/>
          <w:lang w:eastAsia="zh-CN"/>
        </w:rPr>
        <w:t>4</w:t>
      </w:r>
      <w:r w:rsidR="004148CF">
        <w:rPr>
          <w:rFonts w:eastAsia="Calibri"/>
          <w:sz w:val="28"/>
          <w:szCs w:val="28"/>
          <w:lang w:eastAsia="zh-CN"/>
        </w:rPr>
        <w:t>2</w:t>
      </w:r>
      <w:r w:rsidR="001C1A4E">
        <w:rPr>
          <w:rFonts w:eastAsia="Calibri"/>
          <w:sz w:val="28"/>
          <w:szCs w:val="28"/>
          <w:lang w:eastAsia="zh-CN"/>
        </w:rPr>
        <w:t xml:space="preserve">.1.При поддержке растениеводства - </w:t>
      </w:r>
      <w:r w:rsidR="001C1A4E" w:rsidRPr="001C1A4E">
        <w:rPr>
          <w:rFonts w:eastAsia="Calibri"/>
          <w:sz w:val="28"/>
          <w:szCs w:val="28"/>
          <w:lang w:eastAsia="zh-CN"/>
        </w:rPr>
        <w:t>объем реализованной продукции растениеводства собственного производства по каждому виду продукции (тонн) за отчетный период.</w:t>
      </w:r>
    </w:p>
    <w:p w:rsidR="001C1A4E" w:rsidRDefault="001C1A4E" w:rsidP="007432C5">
      <w:pPr>
        <w:autoSpaceDE w:val="0"/>
        <w:autoSpaceDN w:val="0"/>
        <w:adjustRightInd w:val="0"/>
        <w:ind w:firstLine="540"/>
        <w:jc w:val="both"/>
        <w:rPr>
          <w:rFonts w:eastAsia="Calibri"/>
          <w:sz w:val="28"/>
          <w:szCs w:val="28"/>
          <w:lang w:eastAsia="zh-CN"/>
        </w:rPr>
      </w:pPr>
      <w:r>
        <w:rPr>
          <w:rFonts w:eastAsia="Calibri"/>
          <w:sz w:val="28"/>
          <w:szCs w:val="28"/>
          <w:lang w:eastAsia="zh-CN"/>
        </w:rPr>
        <w:t>4</w:t>
      </w:r>
      <w:r w:rsidR="004148CF">
        <w:rPr>
          <w:rFonts w:eastAsia="Calibri"/>
          <w:sz w:val="28"/>
          <w:szCs w:val="28"/>
          <w:lang w:eastAsia="zh-CN"/>
        </w:rPr>
        <w:t>2</w:t>
      </w:r>
      <w:r>
        <w:rPr>
          <w:rFonts w:eastAsia="Calibri"/>
          <w:sz w:val="28"/>
          <w:szCs w:val="28"/>
          <w:lang w:eastAsia="zh-CN"/>
        </w:rPr>
        <w:t>.2.При поддержке животноводства:</w:t>
      </w:r>
    </w:p>
    <w:p w:rsidR="001C1A4E" w:rsidRPr="001C1A4E" w:rsidRDefault="001C1A4E" w:rsidP="001C1A4E">
      <w:pPr>
        <w:autoSpaceDE w:val="0"/>
        <w:autoSpaceDN w:val="0"/>
        <w:adjustRightInd w:val="0"/>
        <w:ind w:firstLine="540"/>
        <w:jc w:val="both"/>
        <w:rPr>
          <w:rFonts w:eastAsia="Calibri"/>
          <w:sz w:val="28"/>
          <w:szCs w:val="28"/>
          <w:lang w:eastAsia="zh-CN"/>
        </w:rPr>
      </w:pPr>
      <w:r w:rsidRPr="001C1A4E">
        <w:rPr>
          <w:rFonts w:eastAsia="Calibri"/>
          <w:sz w:val="28"/>
          <w:szCs w:val="28"/>
          <w:lang w:eastAsia="zh-CN"/>
        </w:rPr>
        <w:t>на реализацию продукции животноводства собственного производства - реализация продукции животноводства собственного производства по каждому виду продукции (тонн) за отчетный период;</w:t>
      </w:r>
    </w:p>
    <w:p w:rsidR="001C1A4E" w:rsidRPr="001C1A4E" w:rsidRDefault="001C1A4E" w:rsidP="001C1A4E">
      <w:pPr>
        <w:autoSpaceDE w:val="0"/>
        <w:autoSpaceDN w:val="0"/>
        <w:adjustRightInd w:val="0"/>
        <w:ind w:firstLine="540"/>
        <w:jc w:val="both"/>
        <w:rPr>
          <w:rFonts w:eastAsia="Calibri"/>
          <w:sz w:val="28"/>
          <w:szCs w:val="28"/>
          <w:lang w:eastAsia="zh-CN"/>
        </w:rPr>
      </w:pPr>
      <w:r w:rsidRPr="001C1A4E">
        <w:rPr>
          <w:rFonts w:eastAsia="Calibri"/>
          <w:sz w:val="28"/>
          <w:szCs w:val="28"/>
          <w:lang w:eastAsia="zh-CN"/>
        </w:rPr>
        <w:t>на содержание маточного поголовья сельскохозяйственных животных (за исключением личных подсобных хозяйств) - сохранность количества условных голов маточного поголовья сельскохозяйственных животных (голов) по состоянию на 31 декабря текущего финансового года;</w:t>
      </w:r>
    </w:p>
    <w:p w:rsidR="001C1A4E" w:rsidRDefault="001C1A4E" w:rsidP="001C1A4E">
      <w:pPr>
        <w:autoSpaceDE w:val="0"/>
        <w:autoSpaceDN w:val="0"/>
        <w:adjustRightInd w:val="0"/>
        <w:ind w:firstLine="540"/>
        <w:jc w:val="both"/>
        <w:rPr>
          <w:rFonts w:eastAsia="Calibri"/>
          <w:sz w:val="28"/>
          <w:szCs w:val="28"/>
          <w:lang w:eastAsia="zh-CN"/>
        </w:rPr>
      </w:pPr>
      <w:r w:rsidRPr="001C1A4E">
        <w:rPr>
          <w:rFonts w:eastAsia="Calibri"/>
          <w:sz w:val="28"/>
          <w:szCs w:val="28"/>
          <w:lang w:eastAsia="zh-CN"/>
        </w:rPr>
        <w:t>на содержание маточного поголовья сельскохозяйственных животных в ЛПХ - маточное поголовье животных (голов) (по каждому виду сельскохозяйственных животных) по состоянию на 1 января текущего финансового года.</w:t>
      </w:r>
    </w:p>
    <w:p w:rsidR="001C1A4E" w:rsidRDefault="001C1A4E" w:rsidP="001C1A4E">
      <w:pPr>
        <w:autoSpaceDE w:val="0"/>
        <w:autoSpaceDN w:val="0"/>
        <w:adjustRightInd w:val="0"/>
        <w:ind w:firstLine="540"/>
        <w:jc w:val="both"/>
        <w:rPr>
          <w:rFonts w:eastAsia="Calibri"/>
          <w:sz w:val="28"/>
          <w:szCs w:val="28"/>
          <w:lang w:eastAsia="zh-CN"/>
        </w:rPr>
      </w:pPr>
      <w:r>
        <w:rPr>
          <w:rFonts w:eastAsia="Calibri"/>
          <w:sz w:val="28"/>
          <w:szCs w:val="28"/>
          <w:lang w:eastAsia="zh-CN"/>
        </w:rPr>
        <w:t>4</w:t>
      </w:r>
      <w:r w:rsidR="004148CF">
        <w:rPr>
          <w:rFonts w:eastAsia="Calibri"/>
          <w:sz w:val="28"/>
          <w:szCs w:val="28"/>
          <w:lang w:eastAsia="zh-CN"/>
        </w:rPr>
        <w:t>2</w:t>
      </w:r>
      <w:r>
        <w:rPr>
          <w:rFonts w:eastAsia="Calibri"/>
          <w:sz w:val="28"/>
          <w:szCs w:val="28"/>
          <w:lang w:eastAsia="zh-CN"/>
        </w:rPr>
        <w:t>.3.При поддержке рыбохозяйственного комплекса:</w:t>
      </w:r>
    </w:p>
    <w:p w:rsidR="001C1A4E" w:rsidRPr="001C1A4E" w:rsidRDefault="001C1A4E" w:rsidP="001C1A4E">
      <w:pPr>
        <w:autoSpaceDE w:val="0"/>
        <w:autoSpaceDN w:val="0"/>
        <w:adjustRightInd w:val="0"/>
        <w:ind w:firstLine="540"/>
        <w:jc w:val="both"/>
        <w:rPr>
          <w:rFonts w:eastAsia="Calibri"/>
          <w:sz w:val="28"/>
          <w:szCs w:val="28"/>
          <w:lang w:eastAsia="zh-CN"/>
        </w:rPr>
      </w:pPr>
      <w:r w:rsidRPr="001C1A4E">
        <w:rPr>
          <w:rFonts w:eastAsia="Calibri"/>
          <w:sz w:val="28"/>
          <w:szCs w:val="28"/>
          <w:lang w:eastAsia="zh-CN"/>
        </w:rPr>
        <w:t>на реализацию искусственно выращенной пищевой рыбы собственного производства - реализация искусственно выращенной пищевой рыбы собственного производства (тонн) за отчетный период;</w:t>
      </w:r>
    </w:p>
    <w:p w:rsidR="001C1A4E" w:rsidRDefault="001C1A4E" w:rsidP="001C1A4E">
      <w:pPr>
        <w:autoSpaceDE w:val="0"/>
        <w:autoSpaceDN w:val="0"/>
        <w:adjustRightInd w:val="0"/>
        <w:ind w:firstLine="540"/>
        <w:jc w:val="both"/>
        <w:rPr>
          <w:rFonts w:eastAsia="Calibri"/>
          <w:sz w:val="28"/>
          <w:szCs w:val="28"/>
          <w:lang w:eastAsia="zh-CN"/>
        </w:rPr>
      </w:pPr>
      <w:r w:rsidRPr="001C1A4E">
        <w:rPr>
          <w:rFonts w:eastAsia="Calibri"/>
          <w:sz w:val="28"/>
          <w:szCs w:val="28"/>
          <w:lang w:eastAsia="zh-CN"/>
        </w:rPr>
        <w:t>на реализацию пищевой рыбной продукции собственного производства - реализация пищевой рыбной продукции собственного производства по каждому виду продукции (тонн).</w:t>
      </w:r>
    </w:p>
    <w:p w:rsidR="001C1A4E" w:rsidRDefault="001C1A4E" w:rsidP="001C1A4E">
      <w:pPr>
        <w:autoSpaceDE w:val="0"/>
        <w:autoSpaceDN w:val="0"/>
        <w:adjustRightInd w:val="0"/>
        <w:ind w:firstLine="540"/>
        <w:jc w:val="both"/>
        <w:rPr>
          <w:rFonts w:eastAsia="Calibri"/>
          <w:sz w:val="28"/>
          <w:szCs w:val="28"/>
          <w:lang w:eastAsia="zh-CN"/>
        </w:rPr>
      </w:pPr>
      <w:r>
        <w:rPr>
          <w:rFonts w:eastAsia="Calibri"/>
          <w:sz w:val="28"/>
          <w:szCs w:val="28"/>
          <w:lang w:eastAsia="zh-CN"/>
        </w:rPr>
        <w:t>4</w:t>
      </w:r>
      <w:r w:rsidR="004148CF">
        <w:rPr>
          <w:rFonts w:eastAsia="Calibri"/>
          <w:sz w:val="28"/>
          <w:szCs w:val="28"/>
          <w:lang w:eastAsia="zh-CN"/>
        </w:rPr>
        <w:t>2</w:t>
      </w:r>
      <w:r>
        <w:rPr>
          <w:rFonts w:eastAsia="Calibri"/>
          <w:sz w:val="28"/>
          <w:szCs w:val="28"/>
          <w:lang w:eastAsia="zh-CN"/>
        </w:rPr>
        <w:t>.4.При поддержке деятельности по заготовке и переработке дикоросов:</w:t>
      </w:r>
    </w:p>
    <w:p w:rsidR="001C1A4E" w:rsidRPr="001C1A4E" w:rsidRDefault="001C1A4E" w:rsidP="001C1A4E">
      <w:pPr>
        <w:autoSpaceDE w:val="0"/>
        <w:autoSpaceDN w:val="0"/>
        <w:adjustRightInd w:val="0"/>
        <w:ind w:firstLine="540"/>
        <w:jc w:val="both"/>
        <w:rPr>
          <w:rFonts w:eastAsia="Calibri"/>
          <w:sz w:val="28"/>
          <w:szCs w:val="28"/>
          <w:lang w:eastAsia="zh-CN"/>
        </w:rPr>
      </w:pPr>
      <w:r w:rsidRPr="001C1A4E">
        <w:rPr>
          <w:rFonts w:eastAsia="Calibri"/>
          <w:sz w:val="28"/>
          <w:szCs w:val="28"/>
          <w:lang w:eastAsia="zh-CN"/>
        </w:rPr>
        <w:t>на реализацию продукции дикоросов собственной заготовки - объем реализованной продукции дикоросов собственной заготовки по каждому виду продукции (тонн);</w:t>
      </w:r>
    </w:p>
    <w:p w:rsidR="001C1A4E" w:rsidRPr="001C1A4E" w:rsidRDefault="001C1A4E" w:rsidP="001C1A4E">
      <w:pPr>
        <w:autoSpaceDE w:val="0"/>
        <w:autoSpaceDN w:val="0"/>
        <w:adjustRightInd w:val="0"/>
        <w:ind w:firstLine="540"/>
        <w:jc w:val="both"/>
        <w:rPr>
          <w:rFonts w:eastAsia="Calibri"/>
          <w:sz w:val="28"/>
          <w:szCs w:val="28"/>
          <w:lang w:eastAsia="zh-CN"/>
        </w:rPr>
      </w:pPr>
      <w:r w:rsidRPr="001C1A4E">
        <w:rPr>
          <w:rFonts w:eastAsia="Calibri"/>
          <w:sz w:val="28"/>
          <w:szCs w:val="28"/>
          <w:lang w:eastAsia="zh-CN"/>
        </w:rPr>
        <w:t>на реализацию продукции глубокой переработки дикоросов собственного производства из сырья, заготовленного на территории автономного округа - объем реализованной продукции глубокой переработки дикоросов собственного производства по каждому виду продукции (тонн);</w:t>
      </w:r>
    </w:p>
    <w:p w:rsidR="001C1A4E" w:rsidRDefault="001C1A4E" w:rsidP="001C1A4E">
      <w:pPr>
        <w:autoSpaceDE w:val="0"/>
        <w:autoSpaceDN w:val="0"/>
        <w:adjustRightInd w:val="0"/>
        <w:ind w:firstLine="540"/>
        <w:jc w:val="both"/>
        <w:rPr>
          <w:rFonts w:eastAsia="Calibri"/>
          <w:sz w:val="28"/>
          <w:szCs w:val="28"/>
          <w:lang w:eastAsia="zh-CN"/>
        </w:rPr>
      </w:pPr>
      <w:r w:rsidRPr="001C1A4E">
        <w:rPr>
          <w:rFonts w:eastAsia="Calibri"/>
          <w:sz w:val="28"/>
          <w:szCs w:val="28"/>
          <w:lang w:eastAsia="zh-CN"/>
        </w:rPr>
        <w:t>на организацию презентаций продукции из дикоросов, участие в выставках, ярмарках, форумах - количество участий в выставках, ярмарках, форумах (единиц).</w:t>
      </w:r>
    </w:p>
    <w:p w:rsidR="000D6D32" w:rsidRDefault="00DB0E1F" w:rsidP="000D6D32">
      <w:pPr>
        <w:autoSpaceDE w:val="0"/>
        <w:autoSpaceDN w:val="0"/>
        <w:adjustRightInd w:val="0"/>
        <w:ind w:firstLine="540"/>
        <w:jc w:val="both"/>
        <w:rPr>
          <w:rFonts w:eastAsia="Calibri"/>
          <w:sz w:val="28"/>
          <w:szCs w:val="28"/>
          <w:lang w:eastAsia="zh-CN"/>
        </w:rPr>
      </w:pPr>
      <w:r w:rsidRPr="0062429D">
        <w:rPr>
          <w:rFonts w:eastAsia="Calibri"/>
          <w:sz w:val="28"/>
          <w:szCs w:val="28"/>
          <w:lang w:eastAsia="zh-CN"/>
        </w:rPr>
        <w:lastRenderedPageBreak/>
        <w:t>4</w:t>
      </w:r>
      <w:r w:rsidR="004148CF">
        <w:rPr>
          <w:rFonts w:eastAsia="Calibri"/>
          <w:sz w:val="28"/>
          <w:szCs w:val="28"/>
          <w:lang w:eastAsia="zh-CN"/>
        </w:rPr>
        <w:t>3</w:t>
      </w:r>
      <w:r w:rsidR="00855C88" w:rsidRPr="0062429D">
        <w:rPr>
          <w:rFonts w:eastAsia="Calibri"/>
          <w:sz w:val="28"/>
          <w:szCs w:val="28"/>
          <w:lang w:eastAsia="zh-CN"/>
        </w:rPr>
        <w:t>.</w:t>
      </w:r>
      <w:r w:rsidR="000D6D32" w:rsidRPr="000D6D32">
        <w:rPr>
          <w:rFonts w:eastAsia="Calibri"/>
          <w:sz w:val="28"/>
          <w:szCs w:val="28"/>
          <w:lang w:eastAsia="zh-CN"/>
        </w:rPr>
        <w:t xml:space="preserve">Решение о предоставлении субсидии принимается Администрацией города в форме постановления Администрации города Ханты-Мансийска. </w:t>
      </w:r>
    </w:p>
    <w:p w:rsidR="000D6D32" w:rsidRPr="000D6D32" w:rsidRDefault="000D6D32" w:rsidP="000D6D32">
      <w:pPr>
        <w:autoSpaceDE w:val="0"/>
        <w:autoSpaceDN w:val="0"/>
        <w:adjustRightInd w:val="0"/>
        <w:ind w:firstLine="540"/>
        <w:jc w:val="both"/>
        <w:rPr>
          <w:rFonts w:eastAsia="Calibri"/>
          <w:sz w:val="28"/>
          <w:szCs w:val="28"/>
          <w:lang w:eastAsia="zh-CN"/>
        </w:rPr>
      </w:pPr>
      <w:r w:rsidRPr="000D6D32">
        <w:rPr>
          <w:rFonts w:eastAsia="Calibri"/>
          <w:sz w:val="28"/>
          <w:szCs w:val="28"/>
          <w:lang w:eastAsia="zh-CN"/>
        </w:rPr>
        <w:t xml:space="preserve">Уполномоченный орган в течение 3 рабочих дней с даты </w:t>
      </w:r>
      <w:r>
        <w:rPr>
          <w:rFonts w:eastAsia="Calibri"/>
          <w:sz w:val="28"/>
          <w:szCs w:val="28"/>
          <w:lang w:eastAsia="zh-CN"/>
        </w:rPr>
        <w:t xml:space="preserve">подписания протокола подведения итогов </w:t>
      </w:r>
      <w:r w:rsidRPr="000D6D32">
        <w:rPr>
          <w:rFonts w:eastAsia="Calibri"/>
          <w:sz w:val="28"/>
          <w:szCs w:val="28"/>
          <w:lang w:eastAsia="zh-CN"/>
        </w:rPr>
        <w:t>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0D6D32" w:rsidRDefault="000D6D32" w:rsidP="000D6D32">
      <w:pPr>
        <w:autoSpaceDE w:val="0"/>
        <w:autoSpaceDN w:val="0"/>
        <w:adjustRightInd w:val="0"/>
        <w:ind w:firstLine="540"/>
        <w:jc w:val="both"/>
        <w:rPr>
          <w:rFonts w:eastAsia="Calibri"/>
          <w:sz w:val="28"/>
          <w:szCs w:val="28"/>
          <w:lang w:eastAsia="zh-CN"/>
        </w:rPr>
      </w:pPr>
      <w:r w:rsidRPr="000D6D32">
        <w:rPr>
          <w:rFonts w:eastAsia="Calibri"/>
          <w:sz w:val="28"/>
          <w:szCs w:val="28"/>
          <w:lang w:eastAsia="zh-CN"/>
        </w:rPr>
        <w:t>Основанием для перечисления субсидии является соглашение, заключенное</w:t>
      </w:r>
      <w:r w:rsidR="006C6861">
        <w:rPr>
          <w:rFonts w:eastAsia="Calibri"/>
          <w:sz w:val="28"/>
          <w:szCs w:val="28"/>
          <w:lang w:eastAsia="zh-CN"/>
        </w:rPr>
        <w:t xml:space="preserve"> между Администрацией города и п</w:t>
      </w:r>
      <w:r w:rsidRPr="000D6D32">
        <w:rPr>
          <w:rFonts w:eastAsia="Calibri"/>
          <w:sz w:val="28"/>
          <w:szCs w:val="28"/>
          <w:lang w:eastAsia="zh-CN"/>
        </w:rPr>
        <w:t>олучателем</w:t>
      </w:r>
      <w:r w:rsidR="006C6861">
        <w:rPr>
          <w:rFonts w:eastAsia="Calibri"/>
          <w:sz w:val="28"/>
          <w:szCs w:val="28"/>
          <w:lang w:eastAsia="zh-CN"/>
        </w:rPr>
        <w:t xml:space="preserve"> субсидии</w:t>
      </w:r>
      <w:r w:rsidRPr="000D6D32">
        <w:rPr>
          <w:rFonts w:eastAsia="Calibri"/>
          <w:sz w:val="28"/>
          <w:szCs w:val="28"/>
          <w:lang w:eastAsia="zh-CN"/>
        </w:rPr>
        <w:t>.</w:t>
      </w:r>
    </w:p>
    <w:p w:rsidR="006C6861" w:rsidRDefault="000D6D32" w:rsidP="00855C88">
      <w:pPr>
        <w:autoSpaceDE w:val="0"/>
        <w:autoSpaceDN w:val="0"/>
        <w:adjustRightInd w:val="0"/>
        <w:ind w:firstLine="540"/>
        <w:jc w:val="both"/>
        <w:rPr>
          <w:rFonts w:eastAsia="Calibri"/>
          <w:sz w:val="28"/>
          <w:szCs w:val="28"/>
          <w:lang w:eastAsia="zh-CN"/>
        </w:rPr>
      </w:pPr>
      <w:r>
        <w:rPr>
          <w:rFonts w:eastAsia="Calibri"/>
          <w:sz w:val="28"/>
          <w:szCs w:val="28"/>
          <w:lang w:eastAsia="zh-CN"/>
        </w:rPr>
        <w:t>4</w:t>
      </w:r>
      <w:r w:rsidR="004148CF">
        <w:rPr>
          <w:rFonts w:eastAsia="Calibri"/>
          <w:sz w:val="28"/>
          <w:szCs w:val="28"/>
          <w:lang w:eastAsia="zh-CN"/>
        </w:rPr>
        <w:t>4</w:t>
      </w:r>
      <w:r>
        <w:rPr>
          <w:rFonts w:eastAsia="Calibri"/>
          <w:sz w:val="28"/>
          <w:szCs w:val="28"/>
          <w:lang w:eastAsia="zh-CN"/>
        </w:rPr>
        <w:t>.</w:t>
      </w:r>
      <w:r w:rsidR="00855C88" w:rsidRPr="0062429D">
        <w:rPr>
          <w:rFonts w:eastAsia="Calibri"/>
          <w:sz w:val="28"/>
          <w:szCs w:val="28"/>
          <w:lang w:eastAsia="zh-CN"/>
        </w:rPr>
        <w:t>Уполномоченный орган в течение 3 рабочих дней</w:t>
      </w:r>
      <w:r w:rsidR="00DB0E1F" w:rsidRPr="0062429D">
        <w:rPr>
          <w:rFonts w:eastAsia="Calibri"/>
          <w:sz w:val="28"/>
          <w:szCs w:val="28"/>
          <w:lang w:eastAsia="zh-CN"/>
        </w:rPr>
        <w:t xml:space="preserve"> после принятия решения</w:t>
      </w:r>
      <w:r>
        <w:rPr>
          <w:rFonts w:eastAsia="Calibri"/>
          <w:sz w:val="28"/>
          <w:szCs w:val="28"/>
          <w:lang w:eastAsia="zh-CN"/>
        </w:rPr>
        <w:t>, указанного в пункте 4</w:t>
      </w:r>
      <w:r w:rsidR="004148CF">
        <w:rPr>
          <w:rFonts w:eastAsia="Calibri"/>
          <w:sz w:val="28"/>
          <w:szCs w:val="28"/>
          <w:lang w:eastAsia="zh-CN"/>
        </w:rPr>
        <w:t>3</w:t>
      </w:r>
      <w:r>
        <w:rPr>
          <w:rFonts w:eastAsia="Calibri"/>
          <w:sz w:val="28"/>
          <w:szCs w:val="28"/>
          <w:lang w:eastAsia="zh-CN"/>
        </w:rPr>
        <w:t xml:space="preserve"> настоящего раздела</w:t>
      </w:r>
      <w:r w:rsidR="00DB0E1F" w:rsidRPr="0062429D">
        <w:rPr>
          <w:rFonts w:eastAsia="Calibri"/>
          <w:sz w:val="28"/>
          <w:szCs w:val="28"/>
          <w:lang w:eastAsia="zh-CN"/>
        </w:rPr>
        <w:t xml:space="preserve"> </w:t>
      </w:r>
      <w:r w:rsidR="00855C88" w:rsidRPr="0062429D">
        <w:rPr>
          <w:rFonts w:eastAsia="Calibri"/>
          <w:sz w:val="28"/>
          <w:szCs w:val="28"/>
          <w:lang w:eastAsia="zh-CN"/>
        </w:rPr>
        <w:t xml:space="preserve">готовит проект соглашения </w:t>
      </w:r>
      <w:r w:rsidR="006C6861">
        <w:rPr>
          <w:rFonts w:eastAsia="Calibri"/>
          <w:sz w:val="28"/>
          <w:szCs w:val="28"/>
          <w:lang w:eastAsia="zh-CN"/>
        </w:rPr>
        <w:t>(</w:t>
      </w:r>
      <w:r w:rsidR="00855C88" w:rsidRPr="0062429D">
        <w:rPr>
          <w:rFonts w:eastAsia="Calibri"/>
          <w:sz w:val="28"/>
          <w:szCs w:val="28"/>
          <w:lang w:eastAsia="zh-CN"/>
        </w:rPr>
        <w:t>дополнительного соглашения к соглашению</w:t>
      </w:r>
      <w:r w:rsidR="006C6861">
        <w:rPr>
          <w:rFonts w:eastAsia="Calibri"/>
          <w:sz w:val="28"/>
          <w:szCs w:val="28"/>
          <w:lang w:eastAsia="zh-CN"/>
        </w:rPr>
        <w:t>)</w:t>
      </w:r>
      <w:r w:rsidR="00855C88" w:rsidRPr="0062429D">
        <w:rPr>
          <w:rFonts w:eastAsia="Calibri"/>
          <w:sz w:val="28"/>
          <w:szCs w:val="28"/>
          <w:lang w:eastAsia="zh-CN"/>
        </w:rPr>
        <w:t xml:space="preserve"> в соответствии с типовой формой, утвержденной Департаментом управления финансами Админи</w:t>
      </w:r>
      <w:r w:rsidR="006C6861">
        <w:rPr>
          <w:rFonts w:eastAsia="Calibri"/>
          <w:sz w:val="28"/>
          <w:szCs w:val="28"/>
          <w:lang w:eastAsia="zh-CN"/>
        </w:rPr>
        <w:t xml:space="preserve">страции города Ханты-Мансийска </w:t>
      </w:r>
      <w:r w:rsidR="006C6861" w:rsidRPr="00DB0E1F">
        <w:rPr>
          <w:sz w:val="28"/>
          <w:szCs w:val="28"/>
        </w:rPr>
        <w:t>в форме электронного документа</w:t>
      </w:r>
      <w:r w:rsidR="006C6861" w:rsidRPr="0062429D">
        <w:rPr>
          <w:rFonts w:eastAsia="Calibri"/>
          <w:sz w:val="28"/>
          <w:szCs w:val="28"/>
          <w:lang w:eastAsia="zh-CN"/>
        </w:rPr>
        <w:t xml:space="preserve"> </w:t>
      </w:r>
      <w:r w:rsidR="006C6861" w:rsidRPr="00DB0E1F">
        <w:rPr>
          <w:sz w:val="28"/>
          <w:szCs w:val="28"/>
        </w:rPr>
        <w:t>в государственной информационной системе автономного округа «Региональный электронный бюджет Югры»</w:t>
      </w:r>
      <w:r w:rsidR="006C6861">
        <w:rPr>
          <w:sz w:val="28"/>
          <w:szCs w:val="28"/>
        </w:rPr>
        <w:t>.</w:t>
      </w:r>
    </w:p>
    <w:p w:rsidR="006C6861" w:rsidRDefault="00855C88" w:rsidP="00855C88">
      <w:pPr>
        <w:autoSpaceDE w:val="0"/>
        <w:autoSpaceDN w:val="0"/>
        <w:adjustRightInd w:val="0"/>
        <w:ind w:firstLine="540"/>
        <w:jc w:val="both"/>
        <w:rPr>
          <w:rFonts w:eastAsia="Calibri"/>
          <w:sz w:val="28"/>
          <w:szCs w:val="28"/>
          <w:lang w:eastAsia="zh-CN"/>
        </w:rPr>
      </w:pPr>
      <w:r w:rsidRPr="0062429D">
        <w:rPr>
          <w:rFonts w:eastAsia="Calibri"/>
          <w:sz w:val="28"/>
          <w:szCs w:val="28"/>
          <w:lang w:eastAsia="zh-CN"/>
        </w:rPr>
        <w:t>Получатель</w:t>
      </w:r>
      <w:r w:rsidR="006C6861">
        <w:rPr>
          <w:rFonts w:eastAsia="Calibri"/>
          <w:sz w:val="28"/>
          <w:szCs w:val="28"/>
          <w:lang w:eastAsia="zh-CN"/>
        </w:rPr>
        <w:t xml:space="preserve"> субсидии</w:t>
      </w:r>
      <w:r w:rsidR="00AC12F6">
        <w:rPr>
          <w:rFonts w:eastAsia="Calibri"/>
          <w:sz w:val="28"/>
          <w:szCs w:val="28"/>
          <w:lang w:eastAsia="zh-CN"/>
        </w:rPr>
        <w:t xml:space="preserve"> (юридическое лицо, индивидуальный предприниматель)</w:t>
      </w:r>
      <w:r w:rsidRPr="0062429D">
        <w:rPr>
          <w:rFonts w:eastAsia="Calibri"/>
          <w:sz w:val="28"/>
          <w:szCs w:val="28"/>
          <w:lang w:eastAsia="zh-CN"/>
        </w:rPr>
        <w:t xml:space="preserve"> в течение </w:t>
      </w:r>
      <w:r w:rsidR="006C6861">
        <w:rPr>
          <w:rFonts w:eastAsia="Calibri"/>
          <w:sz w:val="28"/>
          <w:szCs w:val="28"/>
          <w:lang w:eastAsia="zh-CN"/>
        </w:rPr>
        <w:t>3</w:t>
      </w:r>
      <w:r w:rsidRPr="0062429D">
        <w:rPr>
          <w:rFonts w:eastAsia="Calibri"/>
          <w:sz w:val="28"/>
          <w:szCs w:val="28"/>
          <w:lang w:eastAsia="zh-CN"/>
        </w:rPr>
        <w:t xml:space="preserve"> рабочих дней </w:t>
      </w:r>
      <w:r w:rsidR="006C6861">
        <w:rPr>
          <w:rFonts w:eastAsia="Calibri"/>
          <w:sz w:val="28"/>
          <w:szCs w:val="28"/>
          <w:lang w:eastAsia="zh-CN"/>
        </w:rPr>
        <w:t>подписывает соглашение, (дополнительное соглашение к соглашению) усиленной квалифицированной электронной подписью лицом, имеющим право действовать от имени получателя субсидии.</w:t>
      </w:r>
    </w:p>
    <w:p w:rsidR="00AC12F6" w:rsidRDefault="00AC12F6" w:rsidP="00AC12F6">
      <w:pPr>
        <w:autoSpaceDE w:val="0"/>
        <w:autoSpaceDN w:val="0"/>
        <w:adjustRightInd w:val="0"/>
        <w:ind w:firstLine="540"/>
        <w:jc w:val="both"/>
        <w:rPr>
          <w:rFonts w:eastAsia="Calibri"/>
          <w:sz w:val="28"/>
          <w:szCs w:val="28"/>
          <w:lang w:eastAsia="zh-CN"/>
        </w:rPr>
      </w:pPr>
      <w:r w:rsidRPr="0062429D">
        <w:rPr>
          <w:rFonts w:eastAsia="Calibri"/>
          <w:sz w:val="28"/>
          <w:szCs w:val="28"/>
          <w:lang w:eastAsia="zh-CN"/>
        </w:rPr>
        <w:t>Получатель</w:t>
      </w:r>
      <w:r>
        <w:rPr>
          <w:rFonts w:eastAsia="Calibri"/>
          <w:sz w:val="28"/>
          <w:szCs w:val="28"/>
          <w:lang w:eastAsia="zh-CN"/>
        </w:rPr>
        <w:t xml:space="preserve"> субсидии (физическое лицо)</w:t>
      </w:r>
      <w:r w:rsidRPr="0062429D">
        <w:rPr>
          <w:rFonts w:eastAsia="Calibri"/>
          <w:sz w:val="28"/>
          <w:szCs w:val="28"/>
          <w:lang w:eastAsia="zh-CN"/>
        </w:rPr>
        <w:t xml:space="preserve"> в течение </w:t>
      </w:r>
      <w:r>
        <w:rPr>
          <w:rFonts w:eastAsia="Calibri"/>
          <w:sz w:val="28"/>
          <w:szCs w:val="28"/>
          <w:lang w:eastAsia="zh-CN"/>
        </w:rPr>
        <w:t>3</w:t>
      </w:r>
      <w:r w:rsidRPr="0062429D">
        <w:rPr>
          <w:rFonts w:eastAsia="Calibri"/>
          <w:sz w:val="28"/>
          <w:szCs w:val="28"/>
          <w:lang w:eastAsia="zh-CN"/>
        </w:rPr>
        <w:t xml:space="preserve"> рабочих дней </w:t>
      </w:r>
      <w:r>
        <w:rPr>
          <w:rFonts w:eastAsia="Calibri"/>
          <w:sz w:val="28"/>
          <w:szCs w:val="28"/>
          <w:lang w:eastAsia="zh-CN"/>
        </w:rPr>
        <w:t xml:space="preserve">подписывает соглашение, (дополнительное соглашение к соглашению) </w:t>
      </w:r>
      <w:r w:rsidRPr="00773612">
        <w:rPr>
          <w:sz w:val="28"/>
          <w:szCs w:val="28"/>
        </w:rPr>
        <w:t>простой электронной подписью подтвержденной учетной записи физического лица в единой системе идентификации и аутентификации</w:t>
      </w:r>
      <w:r>
        <w:rPr>
          <w:rFonts w:eastAsia="Calibri"/>
          <w:sz w:val="28"/>
          <w:szCs w:val="28"/>
          <w:lang w:eastAsia="zh-CN"/>
        </w:rPr>
        <w:t>.</w:t>
      </w:r>
    </w:p>
    <w:p w:rsidR="006C6861" w:rsidRDefault="006C6861" w:rsidP="00855C88">
      <w:pPr>
        <w:autoSpaceDE w:val="0"/>
        <w:autoSpaceDN w:val="0"/>
        <w:adjustRightInd w:val="0"/>
        <w:ind w:firstLine="540"/>
        <w:jc w:val="both"/>
        <w:rPr>
          <w:rFonts w:eastAsia="Calibri"/>
          <w:sz w:val="28"/>
          <w:szCs w:val="28"/>
          <w:lang w:eastAsia="zh-CN"/>
        </w:rPr>
      </w:pPr>
      <w:r>
        <w:rPr>
          <w:rFonts w:eastAsia="Calibri"/>
          <w:sz w:val="28"/>
          <w:szCs w:val="28"/>
          <w:lang w:eastAsia="zh-CN"/>
        </w:rPr>
        <w:t>Руководитель главного распорядителя бюджетных средств подписывает усиленной квалифицированной электронной подписью соглашение (дополнительное соглашение к соглашению) в течение 3 рабочих дней после дня подписания получателем субсидии.</w:t>
      </w:r>
    </w:p>
    <w:p w:rsidR="00855C88" w:rsidRPr="0062429D" w:rsidRDefault="00855C88" w:rsidP="00855C88">
      <w:pPr>
        <w:autoSpaceDE w:val="0"/>
        <w:autoSpaceDN w:val="0"/>
        <w:adjustRightInd w:val="0"/>
        <w:ind w:firstLine="540"/>
        <w:jc w:val="both"/>
        <w:rPr>
          <w:rFonts w:eastAsia="Calibri"/>
          <w:sz w:val="28"/>
          <w:szCs w:val="28"/>
          <w:lang w:eastAsia="zh-CN"/>
        </w:rPr>
      </w:pPr>
      <w:r w:rsidRPr="0062429D">
        <w:rPr>
          <w:rFonts w:eastAsia="Calibri"/>
          <w:sz w:val="28"/>
          <w:szCs w:val="28"/>
          <w:lang w:eastAsia="zh-CN"/>
        </w:rPr>
        <w:t xml:space="preserve">Получатель </w:t>
      </w:r>
      <w:r w:rsidR="006C6861">
        <w:rPr>
          <w:rFonts w:eastAsia="Calibri"/>
          <w:sz w:val="28"/>
          <w:szCs w:val="28"/>
          <w:lang w:eastAsia="zh-CN"/>
        </w:rPr>
        <w:t xml:space="preserve">субсидии, </w:t>
      </w:r>
      <w:r w:rsidRPr="0062429D">
        <w:rPr>
          <w:rFonts w:eastAsia="Calibri"/>
          <w:sz w:val="28"/>
          <w:szCs w:val="28"/>
          <w:lang w:eastAsia="zh-CN"/>
        </w:rPr>
        <w:t xml:space="preserve">не </w:t>
      </w:r>
      <w:r w:rsidR="006C6861">
        <w:rPr>
          <w:rFonts w:eastAsia="Calibri"/>
          <w:sz w:val="28"/>
          <w:szCs w:val="28"/>
          <w:lang w:eastAsia="zh-CN"/>
        </w:rPr>
        <w:t>подписавший</w:t>
      </w:r>
      <w:r w:rsidRPr="0062429D">
        <w:rPr>
          <w:rFonts w:eastAsia="Calibri"/>
          <w:sz w:val="28"/>
          <w:szCs w:val="28"/>
          <w:lang w:eastAsia="zh-CN"/>
        </w:rPr>
        <w:t xml:space="preserve"> соглашение</w:t>
      </w:r>
      <w:r w:rsidR="006C6861">
        <w:rPr>
          <w:rFonts w:eastAsia="Calibri"/>
          <w:sz w:val="28"/>
          <w:szCs w:val="28"/>
          <w:lang w:eastAsia="zh-CN"/>
        </w:rPr>
        <w:t xml:space="preserve"> (дополнительное соглашение к соглашению) </w:t>
      </w:r>
      <w:r w:rsidRPr="0062429D">
        <w:rPr>
          <w:rFonts w:eastAsia="Calibri"/>
          <w:sz w:val="28"/>
          <w:szCs w:val="28"/>
          <w:lang w:eastAsia="zh-CN"/>
        </w:rPr>
        <w:t>в установленный срок</w:t>
      </w:r>
      <w:r w:rsidR="006C6861">
        <w:rPr>
          <w:rFonts w:eastAsia="Calibri"/>
          <w:sz w:val="28"/>
          <w:szCs w:val="28"/>
          <w:lang w:eastAsia="zh-CN"/>
        </w:rPr>
        <w:t>,</w:t>
      </w:r>
      <w:r w:rsidRPr="0062429D">
        <w:rPr>
          <w:rFonts w:eastAsia="Calibri"/>
          <w:sz w:val="28"/>
          <w:szCs w:val="28"/>
          <w:lang w:eastAsia="zh-CN"/>
        </w:rPr>
        <w:t xml:space="preserve"> считается отказавшимся от получения субсидии.</w:t>
      </w:r>
    </w:p>
    <w:p w:rsidR="00FF1FD1" w:rsidRPr="0062429D" w:rsidRDefault="0062429D" w:rsidP="00FF1FD1">
      <w:pPr>
        <w:autoSpaceDE w:val="0"/>
        <w:autoSpaceDN w:val="0"/>
        <w:adjustRightInd w:val="0"/>
        <w:ind w:firstLine="540"/>
        <w:jc w:val="both"/>
        <w:rPr>
          <w:sz w:val="28"/>
          <w:szCs w:val="28"/>
        </w:rPr>
      </w:pPr>
      <w:r w:rsidRPr="0062429D">
        <w:rPr>
          <w:rFonts w:eastAsia="Calibri"/>
          <w:sz w:val="28"/>
          <w:szCs w:val="28"/>
          <w:lang w:eastAsia="zh-CN"/>
        </w:rPr>
        <w:t>4</w:t>
      </w:r>
      <w:r w:rsidR="004148CF">
        <w:rPr>
          <w:rFonts w:eastAsia="Calibri"/>
          <w:sz w:val="28"/>
          <w:szCs w:val="28"/>
          <w:lang w:eastAsia="zh-CN"/>
        </w:rPr>
        <w:t>5</w:t>
      </w:r>
      <w:r w:rsidR="00FF1FD1" w:rsidRPr="0062429D">
        <w:rPr>
          <w:rFonts w:eastAsia="Calibri"/>
          <w:sz w:val="28"/>
          <w:szCs w:val="28"/>
          <w:lang w:eastAsia="zh-CN"/>
        </w:rPr>
        <w:t>.</w:t>
      </w:r>
      <w:r w:rsidR="00FF1FD1" w:rsidRPr="0062429D">
        <w:rPr>
          <w:sz w:val="28"/>
          <w:szCs w:val="28"/>
        </w:rPr>
        <w:t>В соглашении обязательно предусматриваются:</w:t>
      </w:r>
    </w:p>
    <w:p w:rsidR="00FF1FD1" w:rsidRPr="0062429D" w:rsidRDefault="0062429D" w:rsidP="00FF1FD1">
      <w:pPr>
        <w:autoSpaceDE w:val="0"/>
        <w:autoSpaceDN w:val="0"/>
        <w:adjustRightInd w:val="0"/>
        <w:ind w:firstLine="540"/>
        <w:jc w:val="both"/>
        <w:rPr>
          <w:sz w:val="28"/>
          <w:szCs w:val="28"/>
        </w:rPr>
      </w:pPr>
      <w:r w:rsidRPr="0062429D">
        <w:rPr>
          <w:sz w:val="28"/>
          <w:szCs w:val="28"/>
        </w:rPr>
        <w:t>4</w:t>
      </w:r>
      <w:r w:rsidR="004148CF">
        <w:rPr>
          <w:sz w:val="28"/>
          <w:szCs w:val="28"/>
        </w:rPr>
        <w:t>5</w:t>
      </w:r>
      <w:r w:rsidR="00FF1FD1" w:rsidRPr="0062429D">
        <w:rPr>
          <w:sz w:val="28"/>
          <w:szCs w:val="28"/>
        </w:rPr>
        <w:t>.1.Направления затрат, на возмещение которых предоставляется субсидия.</w:t>
      </w:r>
    </w:p>
    <w:p w:rsidR="00FF1FD1" w:rsidRPr="0062429D" w:rsidRDefault="0062429D" w:rsidP="00FF1FD1">
      <w:pPr>
        <w:autoSpaceDE w:val="0"/>
        <w:autoSpaceDN w:val="0"/>
        <w:adjustRightInd w:val="0"/>
        <w:ind w:firstLine="540"/>
        <w:jc w:val="both"/>
        <w:rPr>
          <w:sz w:val="28"/>
          <w:szCs w:val="28"/>
        </w:rPr>
      </w:pPr>
      <w:r w:rsidRPr="0062429D">
        <w:rPr>
          <w:sz w:val="28"/>
          <w:szCs w:val="28"/>
        </w:rPr>
        <w:t>4</w:t>
      </w:r>
      <w:r w:rsidR="004148CF">
        <w:rPr>
          <w:sz w:val="28"/>
          <w:szCs w:val="28"/>
        </w:rPr>
        <w:t>5</w:t>
      </w:r>
      <w:r w:rsidR="00FF1FD1" w:rsidRPr="0062429D">
        <w:rPr>
          <w:sz w:val="28"/>
          <w:szCs w:val="28"/>
        </w:rPr>
        <w:t>.2.Показатели, необходимые для достижения результатов предоставления субсидии, и отчеты об их достижении.</w:t>
      </w:r>
    </w:p>
    <w:p w:rsidR="00FF1FD1" w:rsidRPr="0062429D" w:rsidRDefault="0062429D" w:rsidP="00FF1FD1">
      <w:pPr>
        <w:autoSpaceDE w:val="0"/>
        <w:autoSpaceDN w:val="0"/>
        <w:adjustRightInd w:val="0"/>
        <w:ind w:firstLine="540"/>
        <w:jc w:val="both"/>
        <w:rPr>
          <w:sz w:val="28"/>
          <w:szCs w:val="28"/>
        </w:rPr>
      </w:pPr>
      <w:r w:rsidRPr="0062429D">
        <w:rPr>
          <w:sz w:val="28"/>
          <w:szCs w:val="28"/>
        </w:rPr>
        <w:t>4</w:t>
      </w:r>
      <w:r w:rsidR="004148CF">
        <w:rPr>
          <w:sz w:val="28"/>
          <w:szCs w:val="28"/>
        </w:rPr>
        <w:t>5</w:t>
      </w:r>
      <w:r w:rsidR="00FF1FD1" w:rsidRPr="0062429D">
        <w:rPr>
          <w:sz w:val="28"/>
          <w:szCs w:val="28"/>
        </w:rPr>
        <w:t>.3.</w:t>
      </w:r>
      <w:r w:rsidR="00FF1FD1" w:rsidRPr="0062429D">
        <w:rPr>
          <w:rFonts w:eastAsia="Calibri"/>
          <w:sz w:val="28"/>
          <w:szCs w:val="28"/>
          <w:lang w:eastAsia="zh-CN"/>
        </w:rPr>
        <w:t>Расчет размера штрафных санкций при недостижении показателей результативности</w:t>
      </w:r>
    </w:p>
    <w:p w:rsidR="00FF1FD1" w:rsidRPr="0062429D" w:rsidRDefault="0062429D" w:rsidP="00FF1FD1">
      <w:pPr>
        <w:autoSpaceDE w:val="0"/>
        <w:autoSpaceDN w:val="0"/>
        <w:adjustRightInd w:val="0"/>
        <w:ind w:firstLine="540"/>
        <w:jc w:val="both"/>
        <w:rPr>
          <w:sz w:val="28"/>
          <w:szCs w:val="28"/>
        </w:rPr>
      </w:pPr>
      <w:r w:rsidRPr="0062429D">
        <w:rPr>
          <w:sz w:val="28"/>
          <w:szCs w:val="28"/>
        </w:rPr>
        <w:t>4</w:t>
      </w:r>
      <w:r w:rsidR="004148CF">
        <w:rPr>
          <w:sz w:val="28"/>
          <w:szCs w:val="28"/>
        </w:rPr>
        <w:t>5</w:t>
      </w:r>
      <w:r w:rsidR="00FF1FD1" w:rsidRPr="0062429D">
        <w:rPr>
          <w:sz w:val="28"/>
          <w:szCs w:val="28"/>
        </w:rPr>
        <w:t xml:space="preserve">.4.Согласие получателя субсидии на осуществление проверок, предусмотренных </w:t>
      </w:r>
      <w:r w:rsidR="00FF1FD1" w:rsidRPr="0062429D">
        <w:rPr>
          <w:rFonts w:eastAsia="Calibri"/>
          <w:sz w:val="28"/>
          <w:szCs w:val="28"/>
          <w:lang w:eastAsia="zh-CN"/>
        </w:rPr>
        <w:t>пунктом 5.1 раздела V</w:t>
      </w:r>
      <w:r w:rsidR="00FF1FD1" w:rsidRPr="0062429D">
        <w:rPr>
          <w:sz w:val="28"/>
          <w:szCs w:val="28"/>
        </w:rPr>
        <w:t xml:space="preserve"> настоящего Порядка.</w:t>
      </w:r>
    </w:p>
    <w:p w:rsidR="00FF1FD1" w:rsidRPr="0062429D" w:rsidRDefault="0062429D" w:rsidP="00FF1FD1">
      <w:pPr>
        <w:autoSpaceDE w:val="0"/>
        <w:autoSpaceDN w:val="0"/>
        <w:adjustRightInd w:val="0"/>
        <w:ind w:firstLine="540"/>
        <w:jc w:val="both"/>
        <w:rPr>
          <w:sz w:val="28"/>
          <w:szCs w:val="28"/>
        </w:rPr>
      </w:pPr>
      <w:r w:rsidRPr="0062429D">
        <w:rPr>
          <w:sz w:val="28"/>
          <w:szCs w:val="28"/>
        </w:rPr>
        <w:t>4</w:t>
      </w:r>
      <w:r w:rsidR="004148CF">
        <w:rPr>
          <w:sz w:val="28"/>
          <w:szCs w:val="28"/>
        </w:rPr>
        <w:t>5</w:t>
      </w:r>
      <w:r w:rsidR="00FF1FD1" w:rsidRPr="0062429D">
        <w:rPr>
          <w:sz w:val="28"/>
          <w:szCs w:val="28"/>
        </w:rPr>
        <w:t>.5.Условия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в случае реорганизации получателя субсидии, являющегося юридическим лицом, в форме слияния, присоединения или преобразования.</w:t>
      </w:r>
    </w:p>
    <w:p w:rsidR="00FF1FD1" w:rsidRPr="0062429D" w:rsidRDefault="0062429D" w:rsidP="00FF1FD1">
      <w:pPr>
        <w:autoSpaceDE w:val="0"/>
        <w:autoSpaceDN w:val="0"/>
        <w:adjustRightInd w:val="0"/>
        <w:ind w:firstLine="540"/>
        <w:jc w:val="both"/>
        <w:rPr>
          <w:sz w:val="28"/>
          <w:szCs w:val="28"/>
        </w:rPr>
      </w:pPr>
      <w:r w:rsidRPr="0062429D">
        <w:rPr>
          <w:sz w:val="28"/>
          <w:szCs w:val="28"/>
        </w:rPr>
        <w:t>4</w:t>
      </w:r>
      <w:r w:rsidR="004148CF">
        <w:rPr>
          <w:sz w:val="28"/>
          <w:szCs w:val="28"/>
        </w:rPr>
        <w:t>5</w:t>
      </w:r>
      <w:r w:rsidR="00FF1FD1" w:rsidRPr="0062429D">
        <w:rPr>
          <w:sz w:val="28"/>
          <w:szCs w:val="28"/>
        </w:rPr>
        <w:t xml:space="preserve">.6.Условия о внесении изменений в соглашение путем заключения дополнительного соглашения к соглашению в части перемены лица в </w:t>
      </w:r>
      <w:r w:rsidR="00FF1FD1" w:rsidRPr="0062429D">
        <w:rPr>
          <w:sz w:val="28"/>
          <w:szCs w:val="28"/>
        </w:rPr>
        <w:lastRenderedPageBreak/>
        <w:t>обязательстве с указанием стороны в соглашении иного лица, являющегося правопреемником, в случае 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w:t>
      </w:r>
    </w:p>
    <w:p w:rsidR="00855C88" w:rsidRPr="0062429D" w:rsidRDefault="0062429D" w:rsidP="00855C88">
      <w:pPr>
        <w:autoSpaceDE w:val="0"/>
        <w:autoSpaceDN w:val="0"/>
        <w:adjustRightInd w:val="0"/>
        <w:ind w:firstLine="540"/>
        <w:jc w:val="both"/>
        <w:rPr>
          <w:rFonts w:eastAsia="Calibri"/>
          <w:sz w:val="28"/>
          <w:szCs w:val="28"/>
          <w:lang w:eastAsia="zh-CN"/>
        </w:rPr>
      </w:pPr>
      <w:r w:rsidRPr="0062429D">
        <w:rPr>
          <w:rFonts w:eastAsia="Calibri"/>
          <w:sz w:val="28"/>
          <w:szCs w:val="28"/>
          <w:lang w:eastAsia="zh-CN"/>
        </w:rPr>
        <w:t>4</w:t>
      </w:r>
      <w:r w:rsidR="004148CF">
        <w:rPr>
          <w:rFonts w:eastAsia="Calibri"/>
          <w:sz w:val="28"/>
          <w:szCs w:val="28"/>
          <w:lang w:eastAsia="zh-CN"/>
        </w:rPr>
        <w:t>5</w:t>
      </w:r>
      <w:r w:rsidR="00FF1FD1" w:rsidRPr="0062429D">
        <w:rPr>
          <w:rFonts w:eastAsia="Calibri"/>
          <w:sz w:val="28"/>
          <w:szCs w:val="28"/>
          <w:lang w:eastAsia="zh-CN"/>
        </w:rPr>
        <w:t>.6.</w:t>
      </w:r>
      <w:r w:rsidR="003E4794" w:rsidRPr="0062429D">
        <w:rPr>
          <w:rFonts w:eastAsia="Calibri"/>
          <w:sz w:val="28"/>
          <w:szCs w:val="28"/>
          <w:lang w:eastAsia="zh-CN"/>
        </w:rPr>
        <w:t>У</w:t>
      </w:r>
      <w:r w:rsidR="00855C88" w:rsidRPr="0062429D">
        <w:rPr>
          <w:rFonts w:eastAsia="Calibri"/>
          <w:sz w:val="28"/>
          <w:szCs w:val="28"/>
          <w:lang w:eastAsia="zh-CN"/>
        </w:rPr>
        <w:t>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6321F8" w:rsidRPr="0062429D" w:rsidRDefault="0062429D" w:rsidP="00855C88">
      <w:pPr>
        <w:autoSpaceDE w:val="0"/>
        <w:autoSpaceDN w:val="0"/>
        <w:adjustRightInd w:val="0"/>
        <w:ind w:firstLine="540"/>
        <w:jc w:val="both"/>
        <w:rPr>
          <w:rFonts w:eastAsia="Calibri"/>
          <w:sz w:val="28"/>
          <w:szCs w:val="28"/>
          <w:lang w:eastAsia="zh-CN"/>
        </w:rPr>
      </w:pPr>
      <w:r w:rsidRPr="0062429D">
        <w:rPr>
          <w:rFonts w:eastAsia="Calibri"/>
          <w:sz w:val="28"/>
          <w:szCs w:val="28"/>
          <w:lang w:eastAsia="zh-CN"/>
        </w:rPr>
        <w:t>4</w:t>
      </w:r>
      <w:r w:rsidR="004148CF">
        <w:rPr>
          <w:rFonts w:eastAsia="Calibri"/>
          <w:sz w:val="28"/>
          <w:szCs w:val="28"/>
          <w:lang w:eastAsia="zh-CN"/>
        </w:rPr>
        <w:t>6</w:t>
      </w:r>
      <w:r w:rsidR="003E4794" w:rsidRPr="0062429D">
        <w:rPr>
          <w:rFonts w:eastAsia="Calibri"/>
          <w:sz w:val="28"/>
          <w:szCs w:val="28"/>
          <w:lang w:eastAsia="zh-CN"/>
        </w:rPr>
        <w:t>.</w:t>
      </w:r>
      <w:r w:rsidR="006321F8" w:rsidRPr="0062429D">
        <w:rPr>
          <w:sz w:val="28"/>
          <w:szCs w:val="28"/>
        </w:rPr>
        <w:t>Изменения в соглашение оформляются дополнительными соглашениями к нему и заключаются в порядке и сроки, установленные для заключения соглашения</w:t>
      </w:r>
      <w:r w:rsidR="000D6D32">
        <w:rPr>
          <w:sz w:val="28"/>
          <w:szCs w:val="28"/>
        </w:rPr>
        <w:t>.</w:t>
      </w:r>
    </w:p>
    <w:p w:rsidR="00855C88" w:rsidRPr="000D6D32" w:rsidRDefault="000D6D32" w:rsidP="00855C88">
      <w:pPr>
        <w:autoSpaceDE w:val="0"/>
        <w:autoSpaceDN w:val="0"/>
        <w:adjustRightInd w:val="0"/>
        <w:ind w:firstLine="540"/>
        <w:jc w:val="both"/>
        <w:rPr>
          <w:rFonts w:eastAsia="Calibri"/>
          <w:sz w:val="28"/>
          <w:szCs w:val="28"/>
          <w:lang w:eastAsia="zh-CN"/>
        </w:rPr>
      </w:pPr>
      <w:bookmarkStart w:id="55" w:name="Par126"/>
      <w:bookmarkEnd w:id="55"/>
      <w:r w:rsidRPr="000D6D32">
        <w:rPr>
          <w:rFonts w:eastAsia="Calibri"/>
          <w:sz w:val="28"/>
          <w:szCs w:val="28"/>
          <w:lang w:eastAsia="zh-CN"/>
        </w:rPr>
        <w:t>4</w:t>
      </w:r>
      <w:r w:rsidR="004148CF">
        <w:rPr>
          <w:rFonts w:eastAsia="Calibri"/>
          <w:sz w:val="28"/>
          <w:szCs w:val="28"/>
          <w:lang w:eastAsia="zh-CN"/>
        </w:rPr>
        <w:t>7</w:t>
      </w:r>
      <w:r w:rsidR="00855C88" w:rsidRPr="000D6D32">
        <w:rPr>
          <w:rFonts w:eastAsia="Calibri"/>
          <w:sz w:val="28"/>
          <w:szCs w:val="28"/>
          <w:lang w:eastAsia="zh-CN"/>
        </w:rPr>
        <w:t>.Основаниями для отказа в предоставлении субсидии являются:</w:t>
      </w:r>
    </w:p>
    <w:p w:rsidR="00855C88" w:rsidRPr="000D6D32" w:rsidRDefault="00855C88" w:rsidP="00855C88">
      <w:pPr>
        <w:autoSpaceDE w:val="0"/>
        <w:autoSpaceDN w:val="0"/>
        <w:adjustRightInd w:val="0"/>
        <w:ind w:firstLine="540"/>
        <w:jc w:val="both"/>
        <w:rPr>
          <w:rFonts w:eastAsia="Calibri"/>
          <w:sz w:val="28"/>
          <w:szCs w:val="28"/>
          <w:lang w:eastAsia="zh-CN"/>
        </w:rPr>
      </w:pPr>
      <w:r w:rsidRPr="000D6D32">
        <w:rPr>
          <w:rFonts w:eastAsia="Calibri"/>
          <w:sz w:val="28"/>
          <w:szCs w:val="28"/>
          <w:lang w:eastAsia="zh-CN"/>
        </w:rPr>
        <w:t>отклонение заявки по основаниям, указанным</w:t>
      </w:r>
      <w:r w:rsidR="000D6D32" w:rsidRPr="000D6D32">
        <w:rPr>
          <w:rFonts w:eastAsia="Calibri"/>
          <w:sz w:val="28"/>
          <w:szCs w:val="28"/>
          <w:lang w:eastAsia="zh-CN"/>
        </w:rPr>
        <w:t xml:space="preserve"> в подпунктах</w:t>
      </w:r>
      <w:r w:rsidRPr="000D6D32">
        <w:rPr>
          <w:rFonts w:eastAsia="Calibri"/>
          <w:sz w:val="28"/>
          <w:szCs w:val="28"/>
          <w:lang w:eastAsia="zh-CN"/>
        </w:rPr>
        <w:t xml:space="preserve"> </w:t>
      </w:r>
      <w:r w:rsidR="000D6D32" w:rsidRPr="000D6D32">
        <w:rPr>
          <w:sz w:val="28"/>
          <w:szCs w:val="28"/>
        </w:rPr>
        <w:t>2</w:t>
      </w:r>
      <w:r w:rsidR="00D10764">
        <w:rPr>
          <w:sz w:val="28"/>
          <w:szCs w:val="28"/>
        </w:rPr>
        <w:t>6</w:t>
      </w:r>
      <w:r w:rsidR="000D6D32" w:rsidRPr="000D6D32">
        <w:rPr>
          <w:sz w:val="28"/>
          <w:szCs w:val="28"/>
        </w:rPr>
        <w:t>.3, 2</w:t>
      </w:r>
      <w:r w:rsidR="00D10764">
        <w:rPr>
          <w:sz w:val="28"/>
          <w:szCs w:val="28"/>
        </w:rPr>
        <w:t>6</w:t>
      </w:r>
      <w:r w:rsidR="000D6D32" w:rsidRPr="000D6D32">
        <w:rPr>
          <w:sz w:val="28"/>
          <w:szCs w:val="28"/>
        </w:rPr>
        <w:t>.4, 2</w:t>
      </w:r>
      <w:r w:rsidR="00D10764">
        <w:rPr>
          <w:sz w:val="28"/>
          <w:szCs w:val="28"/>
        </w:rPr>
        <w:t>6</w:t>
      </w:r>
      <w:r w:rsidR="000D6D32" w:rsidRPr="000D6D32">
        <w:rPr>
          <w:sz w:val="28"/>
          <w:szCs w:val="28"/>
        </w:rPr>
        <w:t>.6 пункта 2</w:t>
      </w:r>
      <w:r w:rsidR="00D10764">
        <w:rPr>
          <w:sz w:val="28"/>
          <w:szCs w:val="28"/>
        </w:rPr>
        <w:t>6</w:t>
      </w:r>
      <w:r w:rsidR="000D6D32" w:rsidRPr="000D6D32">
        <w:rPr>
          <w:sz w:val="28"/>
          <w:szCs w:val="28"/>
        </w:rPr>
        <w:t xml:space="preserve"> </w:t>
      </w:r>
      <w:r w:rsidRPr="000D6D32">
        <w:rPr>
          <w:rFonts w:eastAsia="Calibri"/>
          <w:sz w:val="28"/>
          <w:szCs w:val="28"/>
          <w:lang w:eastAsia="zh-CN"/>
        </w:rPr>
        <w:t xml:space="preserve">настоящего </w:t>
      </w:r>
      <w:r w:rsidR="000D6D32" w:rsidRPr="000D6D32">
        <w:rPr>
          <w:rFonts w:eastAsia="Calibri"/>
          <w:sz w:val="28"/>
          <w:szCs w:val="28"/>
          <w:lang w:eastAsia="zh-CN"/>
        </w:rPr>
        <w:t>Порядка</w:t>
      </w:r>
      <w:r w:rsidRPr="000D6D32">
        <w:rPr>
          <w:rFonts w:eastAsia="Calibri"/>
          <w:sz w:val="28"/>
          <w:szCs w:val="28"/>
          <w:lang w:eastAsia="zh-CN"/>
        </w:rPr>
        <w:t>;</w:t>
      </w:r>
    </w:p>
    <w:p w:rsidR="00855C88" w:rsidRPr="000D6D32" w:rsidRDefault="00855C88" w:rsidP="00855C88">
      <w:pPr>
        <w:autoSpaceDE w:val="0"/>
        <w:autoSpaceDN w:val="0"/>
        <w:adjustRightInd w:val="0"/>
        <w:ind w:firstLine="540"/>
        <w:jc w:val="both"/>
        <w:rPr>
          <w:rFonts w:eastAsia="Calibri"/>
          <w:sz w:val="28"/>
          <w:szCs w:val="28"/>
          <w:lang w:eastAsia="zh-CN"/>
        </w:rPr>
      </w:pPr>
      <w:r w:rsidRPr="000D6D32">
        <w:rPr>
          <w:rFonts w:eastAsia="Calibri"/>
          <w:sz w:val="28"/>
          <w:szCs w:val="28"/>
          <w:lang w:eastAsia="zh-CN"/>
        </w:rPr>
        <w:t>несоответствие представленных документов требованиям настоящего Порядка;</w:t>
      </w:r>
    </w:p>
    <w:p w:rsidR="00855C88" w:rsidRPr="000D6D32" w:rsidRDefault="00855C88" w:rsidP="00855C88">
      <w:pPr>
        <w:autoSpaceDE w:val="0"/>
        <w:autoSpaceDN w:val="0"/>
        <w:adjustRightInd w:val="0"/>
        <w:ind w:firstLine="540"/>
        <w:jc w:val="both"/>
        <w:rPr>
          <w:rFonts w:eastAsia="Calibri"/>
          <w:sz w:val="28"/>
          <w:szCs w:val="28"/>
          <w:lang w:eastAsia="zh-CN"/>
        </w:rPr>
      </w:pPr>
      <w:r w:rsidRPr="000D6D32">
        <w:rPr>
          <w:rFonts w:eastAsia="Calibri"/>
          <w:sz w:val="28"/>
          <w:szCs w:val="28"/>
          <w:lang w:eastAsia="zh-CN"/>
        </w:rPr>
        <w:t>отсутствие лимитов, предусмотренных для предоставления субсидии в бюджете города Ханты-Мансийска;</w:t>
      </w:r>
    </w:p>
    <w:p w:rsidR="00855C88" w:rsidRPr="000D6D32" w:rsidRDefault="00855C88" w:rsidP="00855C88">
      <w:pPr>
        <w:autoSpaceDE w:val="0"/>
        <w:autoSpaceDN w:val="0"/>
        <w:adjustRightInd w:val="0"/>
        <w:ind w:firstLine="540"/>
        <w:jc w:val="both"/>
        <w:rPr>
          <w:rFonts w:eastAsia="Calibri"/>
          <w:sz w:val="28"/>
          <w:szCs w:val="28"/>
          <w:lang w:eastAsia="zh-CN"/>
        </w:rPr>
      </w:pPr>
      <w:r w:rsidRPr="000D6D32">
        <w:rPr>
          <w:rFonts w:eastAsia="Calibri"/>
          <w:sz w:val="28"/>
          <w:szCs w:val="28"/>
          <w:lang w:eastAsia="zh-CN"/>
        </w:rPr>
        <w:t>недостоверность представленной получателем субсидии информации.</w:t>
      </w:r>
    </w:p>
    <w:p w:rsidR="00855C88" w:rsidRPr="00437D06" w:rsidRDefault="000D6D32" w:rsidP="00855C88">
      <w:pPr>
        <w:autoSpaceDE w:val="0"/>
        <w:autoSpaceDN w:val="0"/>
        <w:adjustRightInd w:val="0"/>
        <w:ind w:firstLine="540"/>
        <w:jc w:val="both"/>
        <w:rPr>
          <w:rFonts w:eastAsia="Calibri"/>
          <w:sz w:val="28"/>
          <w:szCs w:val="28"/>
          <w:lang w:eastAsia="zh-CN"/>
        </w:rPr>
      </w:pPr>
      <w:r w:rsidRPr="00437D06">
        <w:rPr>
          <w:rFonts w:eastAsia="Calibri"/>
          <w:sz w:val="28"/>
          <w:szCs w:val="28"/>
          <w:lang w:eastAsia="zh-CN"/>
        </w:rPr>
        <w:t>4</w:t>
      </w:r>
      <w:r w:rsidR="004148CF">
        <w:rPr>
          <w:rFonts w:eastAsia="Calibri"/>
          <w:sz w:val="28"/>
          <w:szCs w:val="28"/>
          <w:lang w:eastAsia="zh-CN"/>
        </w:rPr>
        <w:t>8</w:t>
      </w:r>
      <w:r w:rsidR="00855C88" w:rsidRPr="00437D06">
        <w:rPr>
          <w:rFonts w:eastAsia="Calibri"/>
          <w:sz w:val="28"/>
          <w:szCs w:val="28"/>
          <w:lang w:eastAsia="zh-CN"/>
        </w:rPr>
        <w:t xml:space="preserve">.В случае отсутствия оснований, предусмотренных в </w:t>
      </w:r>
      <w:r w:rsidRPr="00437D06">
        <w:rPr>
          <w:rFonts w:eastAsia="Calibri"/>
          <w:sz w:val="28"/>
          <w:szCs w:val="28"/>
          <w:lang w:eastAsia="zh-CN"/>
        </w:rPr>
        <w:t>пункте 47</w:t>
      </w:r>
      <w:r w:rsidR="00855C88" w:rsidRPr="00437D06">
        <w:rPr>
          <w:rFonts w:eastAsia="Calibri"/>
          <w:sz w:val="28"/>
          <w:szCs w:val="28"/>
          <w:lang w:eastAsia="zh-CN"/>
        </w:rPr>
        <w:t xml:space="preserve"> настоящего раздела, Администрация города не позднее десятого рабочего дня после принятия решения</w:t>
      </w:r>
      <w:r w:rsidR="00437D06" w:rsidRPr="00437D06">
        <w:rPr>
          <w:rFonts w:eastAsia="Calibri"/>
          <w:sz w:val="28"/>
          <w:szCs w:val="28"/>
          <w:lang w:eastAsia="zh-CN"/>
        </w:rPr>
        <w:t>, указанного в пункте 4</w:t>
      </w:r>
      <w:r w:rsidR="004148CF">
        <w:rPr>
          <w:rFonts w:eastAsia="Calibri"/>
          <w:sz w:val="28"/>
          <w:szCs w:val="28"/>
          <w:lang w:eastAsia="zh-CN"/>
        </w:rPr>
        <w:t>3</w:t>
      </w:r>
      <w:r w:rsidR="00437D06" w:rsidRPr="00437D06">
        <w:rPr>
          <w:rFonts w:eastAsia="Calibri"/>
          <w:sz w:val="28"/>
          <w:szCs w:val="28"/>
          <w:lang w:eastAsia="zh-CN"/>
        </w:rPr>
        <w:t xml:space="preserve"> настоящего раздела</w:t>
      </w:r>
      <w:r w:rsidR="00855C88" w:rsidRPr="00437D06">
        <w:rPr>
          <w:rFonts w:eastAsia="Calibri"/>
          <w:sz w:val="28"/>
          <w:szCs w:val="28"/>
          <w:lang w:eastAsia="zh-CN"/>
        </w:rPr>
        <w:t xml:space="preserve"> перечисляет Получателю субсидию в пределах утвержденных бюджетных ассигнований на расчетный счет, открытый Получателем в кредитной организации.</w:t>
      </w:r>
    </w:p>
    <w:p w:rsidR="00855C88" w:rsidRPr="00855C88" w:rsidRDefault="00855C88" w:rsidP="00855C88">
      <w:pPr>
        <w:autoSpaceDE w:val="0"/>
        <w:autoSpaceDN w:val="0"/>
        <w:adjustRightInd w:val="0"/>
        <w:jc w:val="both"/>
        <w:rPr>
          <w:rFonts w:eastAsia="Calibri"/>
          <w:sz w:val="28"/>
          <w:szCs w:val="28"/>
          <w:lang w:eastAsia="zh-CN"/>
        </w:rPr>
      </w:pPr>
      <w:bookmarkStart w:id="56" w:name="Par132"/>
      <w:bookmarkEnd w:id="56"/>
    </w:p>
    <w:p w:rsidR="00855C88" w:rsidRPr="00855C88" w:rsidRDefault="00855C88" w:rsidP="00855C88">
      <w:pPr>
        <w:autoSpaceDE w:val="0"/>
        <w:autoSpaceDN w:val="0"/>
        <w:adjustRightInd w:val="0"/>
        <w:jc w:val="center"/>
        <w:outlineLvl w:val="0"/>
        <w:rPr>
          <w:rFonts w:eastAsia="Calibri"/>
          <w:b/>
          <w:bCs/>
          <w:sz w:val="28"/>
          <w:szCs w:val="28"/>
          <w:lang w:eastAsia="zh-CN"/>
        </w:rPr>
      </w:pPr>
      <w:r w:rsidRPr="00855C88">
        <w:rPr>
          <w:rFonts w:eastAsia="Calibri"/>
          <w:b/>
          <w:bCs/>
          <w:sz w:val="28"/>
          <w:szCs w:val="28"/>
          <w:lang w:eastAsia="zh-CN"/>
        </w:rPr>
        <w:t>IV. Требования к отчетности</w:t>
      </w:r>
    </w:p>
    <w:p w:rsidR="00855C88" w:rsidRPr="00855C88" w:rsidRDefault="00855C88" w:rsidP="00855C88">
      <w:pPr>
        <w:autoSpaceDE w:val="0"/>
        <w:autoSpaceDN w:val="0"/>
        <w:adjustRightInd w:val="0"/>
        <w:jc w:val="both"/>
        <w:rPr>
          <w:rFonts w:eastAsia="Calibri"/>
          <w:sz w:val="28"/>
          <w:szCs w:val="28"/>
          <w:lang w:eastAsia="zh-CN"/>
        </w:rPr>
      </w:pPr>
    </w:p>
    <w:p w:rsidR="0009510D" w:rsidRPr="0009510D" w:rsidRDefault="004148CF" w:rsidP="0009510D">
      <w:pPr>
        <w:autoSpaceDE w:val="0"/>
        <w:autoSpaceDN w:val="0"/>
        <w:adjustRightInd w:val="0"/>
        <w:ind w:firstLine="540"/>
        <w:jc w:val="both"/>
        <w:rPr>
          <w:rFonts w:eastAsia="Calibri"/>
          <w:sz w:val="28"/>
          <w:szCs w:val="28"/>
          <w:lang w:eastAsia="zh-CN"/>
        </w:rPr>
      </w:pPr>
      <w:r>
        <w:rPr>
          <w:rFonts w:eastAsia="Calibri"/>
          <w:sz w:val="28"/>
          <w:szCs w:val="28"/>
          <w:lang w:eastAsia="zh-CN"/>
        </w:rPr>
        <w:t>49</w:t>
      </w:r>
      <w:r w:rsidR="00855C88" w:rsidRPr="00855C88">
        <w:rPr>
          <w:rFonts w:eastAsia="Calibri"/>
          <w:sz w:val="28"/>
          <w:szCs w:val="28"/>
          <w:lang w:eastAsia="zh-CN"/>
        </w:rPr>
        <w:t>.</w:t>
      </w:r>
      <w:r w:rsidR="0009510D" w:rsidRPr="0009510D">
        <w:rPr>
          <w:rFonts w:eastAsia="Calibri"/>
          <w:sz w:val="28"/>
          <w:szCs w:val="28"/>
          <w:lang w:eastAsia="zh-CN"/>
        </w:rPr>
        <w:t xml:space="preserve">Отчет о достижении значений результатов предоставления субсидии получателем субсидии (участником отбора) предоставляется одновременно с предоставлением документов, предусмотренных пунктом </w:t>
      </w:r>
      <w:r w:rsidR="0009510D">
        <w:rPr>
          <w:rFonts w:eastAsia="Calibri"/>
          <w:sz w:val="28"/>
          <w:szCs w:val="28"/>
          <w:lang w:eastAsia="zh-CN"/>
        </w:rPr>
        <w:t>12</w:t>
      </w:r>
      <w:r w:rsidR="0009510D" w:rsidRPr="0009510D">
        <w:rPr>
          <w:rFonts w:eastAsia="Calibri"/>
          <w:sz w:val="28"/>
          <w:szCs w:val="28"/>
          <w:lang w:eastAsia="zh-CN"/>
        </w:rPr>
        <w:t xml:space="preserve"> настоящего Порядка.</w:t>
      </w:r>
    </w:p>
    <w:p w:rsidR="00855C88" w:rsidRPr="00855C88" w:rsidRDefault="00437D06" w:rsidP="0009510D">
      <w:pPr>
        <w:autoSpaceDE w:val="0"/>
        <w:autoSpaceDN w:val="0"/>
        <w:adjustRightInd w:val="0"/>
        <w:ind w:firstLine="540"/>
        <w:jc w:val="both"/>
        <w:rPr>
          <w:rFonts w:eastAsia="Calibri"/>
          <w:sz w:val="28"/>
          <w:szCs w:val="28"/>
          <w:lang w:eastAsia="zh-CN"/>
        </w:rPr>
      </w:pPr>
      <w:r>
        <w:rPr>
          <w:rFonts w:eastAsia="Calibri"/>
          <w:sz w:val="28"/>
          <w:szCs w:val="28"/>
          <w:lang w:eastAsia="zh-CN"/>
        </w:rPr>
        <w:t>5</w:t>
      </w:r>
      <w:r w:rsidR="004148CF">
        <w:rPr>
          <w:rFonts w:eastAsia="Calibri"/>
          <w:sz w:val="28"/>
          <w:szCs w:val="28"/>
          <w:lang w:eastAsia="zh-CN"/>
        </w:rPr>
        <w:t>0</w:t>
      </w:r>
      <w:r w:rsidR="0009510D">
        <w:rPr>
          <w:rFonts w:eastAsia="Calibri"/>
          <w:sz w:val="28"/>
          <w:szCs w:val="28"/>
          <w:lang w:eastAsia="zh-CN"/>
        </w:rPr>
        <w:t>.</w:t>
      </w:r>
      <w:r w:rsidR="0009510D" w:rsidRPr="0009510D">
        <w:rPr>
          <w:rFonts w:eastAsia="Calibri"/>
          <w:sz w:val="28"/>
          <w:szCs w:val="28"/>
          <w:lang w:eastAsia="zh-CN"/>
        </w:rPr>
        <w:t>Проверка отчета о достижении значений результатов предоставления субсидии получателя субсидии (участника отбора) осуществляется Уполномоченным органом в течение 10 рабочих дней с даты регистрации д</w:t>
      </w:r>
      <w:r w:rsidR="0009510D">
        <w:rPr>
          <w:rFonts w:eastAsia="Calibri"/>
          <w:sz w:val="28"/>
          <w:szCs w:val="28"/>
          <w:lang w:eastAsia="zh-CN"/>
        </w:rPr>
        <w:t>окументов, указанных в пункте 12</w:t>
      </w:r>
      <w:r w:rsidR="0009510D" w:rsidRPr="0009510D">
        <w:rPr>
          <w:rFonts w:eastAsia="Calibri"/>
          <w:sz w:val="28"/>
          <w:szCs w:val="28"/>
          <w:lang w:eastAsia="zh-CN"/>
        </w:rPr>
        <w:t xml:space="preserve"> настоящего Порядка.</w:t>
      </w:r>
    </w:p>
    <w:p w:rsidR="00855C88" w:rsidRPr="00855C88" w:rsidRDefault="00855C88" w:rsidP="00855C88">
      <w:pPr>
        <w:autoSpaceDE w:val="0"/>
        <w:autoSpaceDN w:val="0"/>
        <w:adjustRightInd w:val="0"/>
        <w:jc w:val="both"/>
        <w:rPr>
          <w:rFonts w:eastAsia="Calibri"/>
          <w:sz w:val="28"/>
          <w:szCs w:val="28"/>
          <w:lang w:eastAsia="zh-CN"/>
        </w:rPr>
      </w:pPr>
    </w:p>
    <w:p w:rsidR="00855C88" w:rsidRPr="00855C88" w:rsidRDefault="00855C88" w:rsidP="00855C88">
      <w:pPr>
        <w:autoSpaceDE w:val="0"/>
        <w:autoSpaceDN w:val="0"/>
        <w:adjustRightInd w:val="0"/>
        <w:jc w:val="center"/>
        <w:outlineLvl w:val="0"/>
        <w:rPr>
          <w:rFonts w:eastAsia="Calibri"/>
          <w:b/>
          <w:bCs/>
          <w:sz w:val="28"/>
          <w:szCs w:val="28"/>
          <w:lang w:eastAsia="zh-CN"/>
        </w:rPr>
      </w:pPr>
      <w:r w:rsidRPr="00855C88">
        <w:rPr>
          <w:rFonts w:eastAsia="Calibri"/>
          <w:b/>
          <w:bCs/>
          <w:sz w:val="28"/>
          <w:szCs w:val="28"/>
          <w:lang w:eastAsia="zh-CN"/>
        </w:rPr>
        <w:t>V. Требования об осуществлении контроля за соблюдением</w:t>
      </w:r>
    </w:p>
    <w:p w:rsidR="00855C88" w:rsidRPr="00855C88" w:rsidRDefault="00855C88" w:rsidP="00855C88">
      <w:pPr>
        <w:autoSpaceDE w:val="0"/>
        <w:autoSpaceDN w:val="0"/>
        <w:adjustRightInd w:val="0"/>
        <w:jc w:val="center"/>
        <w:rPr>
          <w:rFonts w:eastAsia="Calibri"/>
          <w:b/>
          <w:bCs/>
          <w:sz w:val="28"/>
          <w:szCs w:val="28"/>
          <w:lang w:eastAsia="zh-CN"/>
        </w:rPr>
      </w:pPr>
      <w:r w:rsidRPr="00855C88">
        <w:rPr>
          <w:rFonts w:eastAsia="Calibri"/>
          <w:b/>
          <w:bCs/>
          <w:sz w:val="28"/>
          <w:szCs w:val="28"/>
          <w:lang w:eastAsia="zh-CN"/>
        </w:rPr>
        <w:t>условий и порядка предоставления субсидий и ответственности</w:t>
      </w:r>
    </w:p>
    <w:p w:rsidR="00855C88" w:rsidRPr="00855C88" w:rsidRDefault="00855C88" w:rsidP="00855C88">
      <w:pPr>
        <w:autoSpaceDE w:val="0"/>
        <w:autoSpaceDN w:val="0"/>
        <w:adjustRightInd w:val="0"/>
        <w:jc w:val="center"/>
        <w:rPr>
          <w:rFonts w:eastAsia="Calibri"/>
          <w:b/>
          <w:bCs/>
          <w:sz w:val="28"/>
          <w:szCs w:val="28"/>
          <w:lang w:eastAsia="zh-CN"/>
        </w:rPr>
      </w:pPr>
      <w:r w:rsidRPr="00855C88">
        <w:rPr>
          <w:rFonts w:eastAsia="Calibri"/>
          <w:b/>
          <w:bCs/>
          <w:sz w:val="28"/>
          <w:szCs w:val="28"/>
          <w:lang w:eastAsia="zh-CN"/>
        </w:rPr>
        <w:t>за их нарушение</w:t>
      </w:r>
    </w:p>
    <w:p w:rsidR="00855C88" w:rsidRPr="00855C88" w:rsidRDefault="00855C88" w:rsidP="00855C88">
      <w:pPr>
        <w:autoSpaceDE w:val="0"/>
        <w:autoSpaceDN w:val="0"/>
        <w:adjustRightInd w:val="0"/>
        <w:jc w:val="both"/>
        <w:rPr>
          <w:rFonts w:eastAsia="Calibri"/>
          <w:sz w:val="28"/>
          <w:szCs w:val="28"/>
          <w:lang w:eastAsia="zh-CN"/>
        </w:rPr>
      </w:pPr>
    </w:p>
    <w:p w:rsidR="00855C88" w:rsidRPr="00855C88" w:rsidRDefault="00437D06" w:rsidP="00855C88">
      <w:pPr>
        <w:autoSpaceDE w:val="0"/>
        <w:autoSpaceDN w:val="0"/>
        <w:adjustRightInd w:val="0"/>
        <w:ind w:firstLine="540"/>
        <w:jc w:val="both"/>
        <w:rPr>
          <w:rFonts w:eastAsia="Calibri"/>
          <w:sz w:val="28"/>
          <w:szCs w:val="28"/>
          <w:lang w:eastAsia="zh-CN"/>
        </w:rPr>
      </w:pPr>
      <w:bookmarkStart w:id="57" w:name="Par150"/>
      <w:bookmarkEnd w:id="57"/>
      <w:r>
        <w:rPr>
          <w:rFonts w:eastAsia="Calibri"/>
          <w:sz w:val="28"/>
          <w:szCs w:val="28"/>
          <w:lang w:eastAsia="zh-CN"/>
        </w:rPr>
        <w:lastRenderedPageBreak/>
        <w:t>5</w:t>
      </w:r>
      <w:r w:rsidR="004148CF">
        <w:rPr>
          <w:rFonts w:eastAsia="Calibri"/>
          <w:sz w:val="28"/>
          <w:szCs w:val="28"/>
          <w:lang w:eastAsia="zh-CN"/>
        </w:rPr>
        <w:t>1</w:t>
      </w:r>
      <w:r w:rsidR="00855C88" w:rsidRPr="00855C88">
        <w:rPr>
          <w:rFonts w:eastAsia="Calibri"/>
          <w:sz w:val="28"/>
          <w:szCs w:val="28"/>
          <w:lang w:eastAsia="zh-CN"/>
        </w:rPr>
        <w:t>. Уполномоченный орган осуществляет проверки соблюдения порядка и условий предоставления субсидии, в том числе в части достижени</w:t>
      </w:r>
      <w:r>
        <w:rPr>
          <w:rFonts w:eastAsia="Calibri"/>
          <w:sz w:val="28"/>
          <w:szCs w:val="28"/>
          <w:lang w:eastAsia="zh-CN"/>
        </w:rPr>
        <w:t>я результатов ее предоставления</w:t>
      </w:r>
      <w:r w:rsidR="00855C88" w:rsidRPr="00855C88">
        <w:rPr>
          <w:rFonts w:eastAsia="Calibri"/>
          <w:sz w:val="28"/>
          <w:szCs w:val="28"/>
          <w:lang w:eastAsia="zh-CN"/>
        </w:rPr>
        <w:t>.</w:t>
      </w:r>
    </w:p>
    <w:p w:rsidR="00855C88" w:rsidRPr="00855C88" w:rsidRDefault="00855C88" w:rsidP="00855C88">
      <w:pPr>
        <w:autoSpaceDE w:val="0"/>
        <w:autoSpaceDN w:val="0"/>
        <w:adjustRightInd w:val="0"/>
        <w:ind w:firstLine="540"/>
        <w:jc w:val="both"/>
        <w:rPr>
          <w:rFonts w:eastAsia="Calibri"/>
          <w:sz w:val="28"/>
          <w:szCs w:val="28"/>
          <w:lang w:eastAsia="zh-CN"/>
        </w:rPr>
      </w:pPr>
      <w:r w:rsidRPr="00855C88">
        <w:rPr>
          <w:rFonts w:eastAsia="Calibri"/>
          <w:sz w:val="28"/>
          <w:szCs w:val="28"/>
          <w:lang w:eastAsia="zh-CN"/>
        </w:rPr>
        <w:t xml:space="preserve">Органы муниципального финансового контроля осуществляют проверки в </w:t>
      </w:r>
      <w:r w:rsidRPr="00437D06">
        <w:rPr>
          <w:rFonts w:eastAsia="Calibri"/>
          <w:sz w:val="28"/>
          <w:szCs w:val="28"/>
          <w:lang w:eastAsia="zh-CN"/>
        </w:rPr>
        <w:t xml:space="preserve">соответствии со статьями 268.1, 269.2 Бюджетного кодекса Российской </w:t>
      </w:r>
      <w:r w:rsidRPr="00855C88">
        <w:rPr>
          <w:rFonts w:eastAsia="Calibri"/>
          <w:sz w:val="28"/>
          <w:szCs w:val="28"/>
          <w:lang w:eastAsia="zh-CN"/>
        </w:rPr>
        <w:t>Федерации.</w:t>
      </w:r>
    </w:p>
    <w:p w:rsidR="00855C88" w:rsidRPr="00855C88" w:rsidRDefault="00437D06" w:rsidP="00855C88">
      <w:pPr>
        <w:autoSpaceDE w:val="0"/>
        <w:autoSpaceDN w:val="0"/>
        <w:adjustRightInd w:val="0"/>
        <w:ind w:firstLine="540"/>
        <w:jc w:val="both"/>
        <w:rPr>
          <w:rFonts w:eastAsia="Calibri"/>
          <w:sz w:val="28"/>
          <w:szCs w:val="28"/>
          <w:lang w:eastAsia="zh-CN"/>
        </w:rPr>
      </w:pPr>
      <w:bookmarkStart w:id="58" w:name="Par153"/>
      <w:bookmarkEnd w:id="58"/>
      <w:r>
        <w:rPr>
          <w:rFonts w:eastAsia="Calibri"/>
          <w:sz w:val="28"/>
          <w:szCs w:val="28"/>
          <w:lang w:eastAsia="zh-CN"/>
        </w:rPr>
        <w:t>5</w:t>
      </w:r>
      <w:r w:rsidR="004148CF">
        <w:rPr>
          <w:rFonts w:eastAsia="Calibri"/>
          <w:sz w:val="28"/>
          <w:szCs w:val="28"/>
          <w:lang w:eastAsia="zh-CN"/>
        </w:rPr>
        <w:t>2</w:t>
      </w:r>
      <w:r w:rsidR="00855C88" w:rsidRPr="00855C88">
        <w:rPr>
          <w:rFonts w:eastAsia="Calibri"/>
          <w:sz w:val="28"/>
          <w:szCs w:val="28"/>
          <w:lang w:eastAsia="zh-CN"/>
        </w:rPr>
        <w:t>. В случае выявления нарушения Получателем условий и порядка предоставления субсидии:</w:t>
      </w:r>
    </w:p>
    <w:p w:rsidR="00855C88" w:rsidRPr="00855C88" w:rsidRDefault="00855C88" w:rsidP="00855C88">
      <w:pPr>
        <w:autoSpaceDE w:val="0"/>
        <w:autoSpaceDN w:val="0"/>
        <w:adjustRightInd w:val="0"/>
        <w:ind w:firstLine="540"/>
        <w:jc w:val="both"/>
        <w:rPr>
          <w:rFonts w:eastAsia="Calibri"/>
          <w:sz w:val="28"/>
          <w:szCs w:val="28"/>
          <w:lang w:eastAsia="zh-CN"/>
        </w:rPr>
      </w:pPr>
      <w:r w:rsidRPr="00855C88">
        <w:rPr>
          <w:rFonts w:eastAsia="Calibri"/>
          <w:sz w:val="28"/>
          <w:szCs w:val="28"/>
          <w:lang w:eastAsia="zh-CN"/>
        </w:rPr>
        <w:t xml:space="preserve">Уполномоченный орган в течение 5 рабочих дней с даты выявления </w:t>
      </w:r>
      <w:r w:rsidRPr="00437D06">
        <w:rPr>
          <w:rFonts w:eastAsia="Calibri"/>
          <w:sz w:val="28"/>
          <w:szCs w:val="28"/>
          <w:lang w:eastAsia="zh-CN"/>
        </w:rPr>
        <w:t xml:space="preserve">нарушения, указанного в абзаце первом настоящего пункта, нарочно или </w:t>
      </w:r>
      <w:r w:rsidRPr="00855C88">
        <w:rPr>
          <w:rFonts w:eastAsia="Calibri"/>
          <w:sz w:val="28"/>
          <w:szCs w:val="28"/>
          <w:lang w:eastAsia="zh-CN"/>
        </w:rPr>
        <w:t>почтовым отправлением направляет Получателю письменное уведомление о необходимости возврата субсидии (далее - уведомление);</w:t>
      </w:r>
    </w:p>
    <w:p w:rsidR="00855C88" w:rsidRPr="00855C88" w:rsidRDefault="00855C88" w:rsidP="00855C88">
      <w:pPr>
        <w:autoSpaceDE w:val="0"/>
        <w:autoSpaceDN w:val="0"/>
        <w:adjustRightInd w:val="0"/>
        <w:ind w:firstLine="540"/>
        <w:jc w:val="both"/>
        <w:rPr>
          <w:rFonts w:eastAsia="Calibri"/>
          <w:sz w:val="28"/>
          <w:szCs w:val="28"/>
          <w:lang w:eastAsia="zh-CN"/>
        </w:rPr>
      </w:pPr>
      <w:r w:rsidRPr="00855C88">
        <w:rPr>
          <w:rFonts w:eastAsia="Calibri"/>
          <w:sz w:val="28"/>
          <w:szCs w:val="28"/>
          <w:lang w:eastAsia="zh-CN"/>
        </w:rPr>
        <w:t>Получатель в течение 30 рабочих дней со дня получения уведомления о возврате субсидии обязан выполнить требования, указанные в нем.</w:t>
      </w:r>
    </w:p>
    <w:p w:rsidR="00855C88" w:rsidRPr="00855C88" w:rsidRDefault="00855C88" w:rsidP="00855C88">
      <w:pPr>
        <w:autoSpaceDE w:val="0"/>
        <w:autoSpaceDN w:val="0"/>
        <w:adjustRightInd w:val="0"/>
        <w:ind w:firstLine="540"/>
        <w:jc w:val="both"/>
        <w:rPr>
          <w:rFonts w:eastAsia="Calibri"/>
          <w:sz w:val="28"/>
          <w:szCs w:val="28"/>
          <w:lang w:eastAsia="zh-CN"/>
        </w:rPr>
      </w:pPr>
      <w:r w:rsidRPr="00855C88">
        <w:rPr>
          <w:rFonts w:eastAsia="Calibri"/>
          <w:sz w:val="28"/>
          <w:szCs w:val="28"/>
          <w:lang w:eastAsia="zh-CN"/>
        </w:rPr>
        <w:t>При невозврате субсидии в указанный срок Администрация города обращается в суд в соответствии с законодательством Российской Федерации.</w:t>
      </w:r>
    </w:p>
    <w:p w:rsidR="00855C88" w:rsidRPr="00855C88" w:rsidRDefault="00437D06" w:rsidP="00855C88">
      <w:pPr>
        <w:autoSpaceDE w:val="0"/>
        <w:autoSpaceDN w:val="0"/>
        <w:adjustRightInd w:val="0"/>
        <w:ind w:firstLine="540"/>
        <w:jc w:val="both"/>
        <w:rPr>
          <w:rFonts w:eastAsia="Calibri"/>
          <w:sz w:val="28"/>
          <w:szCs w:val="28"/>
          <w:lang w:eastAsia="zh-CN"/>
        </w:rPr>
      </w:pPr>
      <w:r>
        <w:rPr>
          <w:rFonts w:eastAsia="Calibri"/>
          <w:sz w:val="28"/>
          <w:szCs w:val="28"/>
          <w:lang w:eastAsia="zh-CN"/>
        </w:rPr>
        <w:t>5</w:t>
      </w:r>
      <w:r w:rsidR="00656FA7">
        <w:rPr>
          <w:rFonts w:eastAsia="Calibri"/>
          <w:sz w:val="28"/>
          <w:szCs w:val="28"/>
          <w:lang w:eastAsia="zh-CN"/>
        </w:rPr>
        <w:t>3</w:t>
      </w:r>
      <w:r w:rsidR="00855C88" w:rsidRPr="00855C88">
        <w:rPr>
          <w:rFonts w:eastAsia="Calibri"/>
          <w:sz w:val="28"/>
          <w:szCs w:val="28"/>
          <w:lang w:eastAsia="zh-CN"/>
        </w:rPr>
        <w:t>. Ответственность за достоверность фактических показателей, сведений в представленных документах несет Получатель.</w:t>
      </w:r>
    </w:p>
    <w:p w:rsidR="00855C88" w:rsidRDefault="00855C88" w:rsidP="00855C88">
      <w:pPr>
        <w:autoSpaceDE w:val="0"/>
        <w:autoSpaceDN w:val="0"/>
        <w:adjustRightInd w:val="0"/>
        <w:jc w:val="both"/>
        <w:rPr>
          <w:rFonts w:eastAsia="Calibri"/>
          <w:sz w:val="28"/>
          <w:szCs w:val="28"/>
          <w:lang w:eastAsia="zh-CN"/>
        </w:rPr>
      </w:pPr>
    </w:p>
    <w:p w:rsidR="001F4EF7" w:rsidRDefault="001F4EF7"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656FA7">
      <w:pPr>
        <w:autoSpaceDE w:val="0"/>
        <w:autoSpaceDN w:val="0"/>
        <w:adjustRightInd w:val="0"/>
        <w:outlineLvl w:val="0"/>
        <w:rPr>
          <w:rFonts w:eastAsia="Calibri"/>
          <w:sz w:val="28"/>
          <w:szCs w:val="28"/>
          <w:lang w:eastAsia="zh-CN"/>
        </w:rPr>
      </w:pPr>
    </w:p>
    <w:p w:rsidR="00AF4C7C" w:rsidRDefault="00AF4C7C" w:rsidP="00AF4C7C">
      <w:pPr>
        <w:autoSpaceDE w:val="0"/>
        <w:autoSpaceDN w:val="0"/>
        <w:adjustRightInd w:val="0"/>
        <w:jc w:val="right"/>
        <w:outlineLvl w:val="0"/>
        <w:rPr>
          <w:rFonts w:eastAsia="Calibri"/>
          <w:sz w:val="28"/>
          <w:szCs w:val="28"/>
          <w:lang w:eastAsia="zh-CN"/>
        </w:rPr>
      </w:pPr>
      <w:r>
        <w:rPr>
          <w:rFonts w:eastAsia="Calibri"/>
          <w:sz w:val="28"/>
          <w:szCs w:val="28"/>
          <w:lang w:eastAsia="zh-CN"/>
        </w:rPr>
        <w:lastRenderedPageBreak/>
        <w:t>Приложение 1</w:t>
      </w:r>
    </w:p>
    <w:p w:rsidR="000B600A" w:rsidRDefault="000B600A" w:rsidP="000B600A">
      <w:pPr>
        <w:autoSpaceDE w:val="0"/>
        <w:autoSpaceDN w:val="0"/>
        <w:adjustRightInd w:val="0"/>
        <w:jc w:val="right"/>
        <w:rPr>
          <w:sz w:val="28"/>
          <w:szCs w:val="28"/>
        </w:rPr>
      </w:pPr>
      <w:r>
        <w:rPr>
          <w:rFonts w:eastAsia="Calibri"/>
          <w:sz w:val="28"/>
          <w:szCs w:val="28"/>
          <w:lang w:eastAsia="zh-CN"/>
        </w:rPr>
        <w:t xml:space="preserve">к Порядку </w:t>
      </w:r>
      <w:r w:rsidRPr="00B91F66">
        <w:rPr>
          <w:sz w:val="28"/>
          <w:szCs w:val="28"/>
        </w:rPr>
        <w:t xml:space="preserve">предоставления субсидий </w:t>
      </w:r>
      <w:r>
        <w:rPr>
          <w:sz w:val="28"/>
          <w:szCs w:val="28"/>
        </w:rPr>
        <w:t xml:space="preserve">на </w:t>
      </w:r>
    </w:p>
    <w:p w:rsidR="000B600A" w:rsidRDefault="000B600A" w:rsidP="000B600A">
      <w:pPr>
        <w:autoSpaceDE w:val="0"/>
        <w:autoSpaceDN w:val="0"/>
        <w:adjustRightInd w:val="0"/>
        <w:jc w:val="right"/>
        <w:rPr>
          <w:sz w:val="28"/>
          <w:szCs w:val="28"/>
        </w:rPr>
      </w:pPr>
      <w:r>
        <w:rPr>
          <w:sz w:val="28"/>
          <w:szCs w:val="28"/>
        </w:rPr>
        <w:t xml:space="preserve">поддержку растениеводства, животноводства, </w:t>
      </w:r>
    </w:p>
    <w:p w:rsidR="000B600A" w:rsidRDefault="000B600A" w:rsidP="000B600A">
      <w:pPr>
        <w:autoSpaceDE w:val="0"/>
        <w:autoSpaceDN w:val="0"/>
        <w:adjustRightInd w:val="0"/>
        <w:jc w:val="right"/>
        <w:rPr>
          <w:sz w:val="28"/>
          <w:szCs w:val="28"/>
        </w:rPr>
      </w:pPr>
      <w:r>
        <w:rPr>
          <w:sz w:val="28"/>
          <w:szCs w:val="28"/>
        </w:rPr>
        <w:t xml:space="preserve">рыбохозяйственного комплекса и деятельности </w:t>
      </w:r>
    </w:p>
    <w:p w:rsidR="000B600A" w:rsidRPr="004A196D" w:rsidRDefault="000B600A" w:rsidP="000B600A">
      <w:pPr>
        <w:autoSpaceDE w:val="0"/>
        <w:autoSpaceDN w:val="0"/>
        <w:adjustRightInd w:val="0"/>
        <w:jc w:val="right"/>
        <w:rPr>
          <w:sz w:val="28"/>
          <w:szCs w:val="28"/>
        </w:rPr>
      </w:pPr>
      <w:r>
        <w:rPr>
          <w:sz w:val="28"/>
          <w:szCs w:val="28"/>
        </w:rPr>
        <w:t>по заготовке и переработке дикоросов</w:t>
      </w:r>
    </w:p>
    <w:p w:rsidR="00AF4C7C" w:rsidRDefault="00AF4C7C" w:rsidP="00AF4C7C">
      <w:pPr>
        <w:autoSpaceDE w:val="0"/>
        <w:autoSpaceDN w:val="0"/>
        <w:adjustRightInd w:val="0"/>
        <w:jc w:val="right"/>
        <w:outlineLvl w:val="0"/>
        <w:rPr>
          <w:sz w:val="28"/>
          <w:szCs w:val="28"/>
        </w:rPr>
      </w:pPr>
    </w:p>
    <w:p w:rsidR="00AF4C7C" w:rsidRDefault="00AF4C7C" w:rsidP="00AF4C7C">
      <w:pPr>
        <w:autoSpaceDE w:val="0"/>
        <w:autoSpaceDN w:val="0"/>
        <w:adjustRightInd w:val="0"/>
        <w:jc w:val="right"/>
        <w:outlineLvl w:val="0"/>
        <w:rPr>
          <w:sz w:val="28"/>
          <w:szCs w:val="28"/>
        </w:rPr>
      </w:pPr>
    </w:p>
    <w:p w:rsidR="00AF4C7C" w:rsidRPr="00393A18" w:rsidRDefault="00AF4C7C" w:rsidP="00AF4C7C">
      <w:pPr>
        <w:pStyle w:val="ConsPlusNonformat"/>
        <w:jc w:val="right"/>
        <w:rPr>
          <w:rFonts w:ascii="Times New Roman" w:hAnsi="Times New Roman" w:cs="Times New Roman"/>
          <w:sz w:val="28"/>
          <w:szCs w:val="28"/>
        </w:rPr>
      </w:pPr>
      <w:r>
        <w:rPr>
          <w:rFonts w:ascii="Times New Roman" w:hAnsi="Times New Roman" w:cs="Times New Roman"/>
          <w:sz w:val="26"/>
          <w:szCs w:val="26"/>
        </w:rPr>
        <w:t xml:space="preserve">   </w:t>
      </w:r>
      <w:r w:rsidRPr="00393A18">
        <w:rPr>
          <w:rFonts w:ascii="Times New Roman" w:hAnsi="Times New Roman" w:cs="Times New Roman"/>
          <w:sz w:val="28"/>
          <w:szCs w:val="28"/>
        </w:rPr>
        <w:t xml:space="preserve">Начальнику управления </w:t>
      </w:r>
    </w:p>
    <w:p w:rsidR="00AF4C7C" w:rsidRDefault="00AF4C7C" w:rsidP="00AF4C7C">
      <w:pPr>
        <w:pStyle w:val="ConsPlusNonformat"/>
        <w:jc w:val="right"/>
        <w:rPr>
          <w:rFonts w:ascii="Times New Roman" w:hAnsi="Times New Roman" w:cs="Times New Roman"/>
          <w:sz w:val="28"/>
          <w:szCs w:val="28"/>
        </w:rPr>
      </w:pPr>
      <w:r w:rsidRPr="00393A18">
        <w:rPr>
          <w:rFonts w:ascii="Times New Roman" w:hAnsi="Times New Roman" w:cs="Times New Roman"/>
          <w:sz w:val="28"/>
          <w:szCs w:val="28"/>
        </w:rPr>
        <w:t xml:space="preserve">экономического развития </w:t>
      </w:r>
    </w:p>
    <w:p w:rsidR="00AF4C7C" w:rsidRPr="00393A18" w:rsidRDefault="00AF4C7C" w:rsidP="00AF4C7C">
      <w:pPr>
        <w:pStyle w:val="ConsPlusNonformat"/>
        <w:jc w:val="right"/>
        <w:rPr>
          <w:rFonts w:ascii="Times New Roman" w:hAnsi="Times New Roman" w:cs="Times New Roman"/>
          <w:sz w:val="28"/>
          <w:szCs w:val="28"/>
        </w:rPr>
      </w:pPr>
      <w:r w:rsidRPr="00393A18">
        <w:rPr>
          <w:rFonts w:ascii="Times New Roman" w:hAnsi="Times New Roman" w:cs="Times New Roman"/>
          <w:sz w:val="28"/>
          <w:szCs w:val="28"/>
        </w:rPr>
        <w:t xml:space="preserve">и инвестиций Администрации </w:t>
      </w:r>
    </w:p>
    <w:p w:rsidR="00AF4C7C" w:rsidRPr="00393A18" w:rsidRDefault="00AF4C7C" w:rsidP="00AF4C7C">
      <w:pPr>
        <w:pStyle w:val="ConsPlusNonformat"/>
        <w:jc w:val="right"/>
        <w:rPr>
          <w:rFonts w:ascii="Times New Roman" w:hAnsi="Times New Roman" w:cs="Times New Roman"/>
          <w:sz w:val="28"/>
          <w:szCs w:val="28"/>
        </w:rPr>
      </w:pPr>
      <w:r w:rsidRPr="00393A18">
        <w:rPr>
          <w:rFonts w:ascii="Times New Roman" w:hAnsi="Times New Roman" w:cs="Times New Roman"/>
          <w:sz w:val="28"/>
          <w:szCs w:val="28"/>
        </w:rPr>
        <w:t xml:space="preserve">города Ханты-Мансийска  </w:t>
      </w:r>
    </w:p>
    <w:p w:rsidR="00AF4C7C" w:rsidRPr="00393A18" w:rsidRDefault="00AF4C7C" w:rsidP="00AF4C7C">
      <w:pPr>
        <w:pStyle w:val="ConsPlusNonformat"/>
        <w:jc w:val="right"/>
        <w:rPr>
          <w:rFonts w:ascii="Times New Roman" w:hAnsi="Times New Roman" w:cs="Times New Roman"/>
          <w:sz w:val="28"/>
          <w:szCs w:val="28"/>
        </w:rPr>
      </w:pPr>
      <w:r w:rsidRPr="00393A18">
        <w:rPr>
          <w:rFonts w:ascii="Times New Roman" w:hAnsi="Times New Roman" w:cs="Times New Roman"/>
          <w:sz w:val="28"/>
          <w:szCs w:val="28"/>
        </w:rPr>
        <w:t>(уполномоченный орган)</w:t>
      </w:r>
    </w:p>
    <w:p w:rsidR="00AF4C7C" w:rsidRPr="00393A18" w:rsidRDefault="00AF4C7C" w:rsidP="00AF4C7C">
      <w:pPr>
        <w:pStyle w:val="ConsPlusNonformat"/>
        <w:jc w:val="right"/>
        <w:rPr>
          <w:rFonts w:ascii="Times New Roman" w:hAnsi="Times New Roman" w:cs="Times New Roman"/>
          <w:sz w:val="26"/>
          <w:szCs w:val="26"/>
        </w:rPr>
      </w:pPr>
      <w:r>
        <w:rPr>
          <w:rFonts w:ascii="Times New Roman" w:hAnsi="Times New Roman" w:cs="Times New Roman"/>
          <w:sz w:val="26"/>
          <w:szCs w:val="26"/>
        </w:rPr>
        <w:t>______________________________</w:t>
      </w:r>
      <w:r w:rsidRPr="00393A18">
        <w:rPr>
          <w:rFonts w:ascii="Times New Roman" w:hAnsi="Times New Roman" w:cs="Times New Roman"/>
          <w:sz w:val="26"/>
          <w:szCs w:val="26"/>
        </w:rPr>
        <w:t xml:space="preserve">                                                  </w:t>
      </w:r>
    </w:p>
    <w:p w:rsidR="00AF4C7C" w:rsidRPr="00393A18" w:rsidRDefault="00AF4C7C" w:rsidP="00AF4C7C">
      <w:pPr>
        <w:pStyle w:val="ConsPlusNonformat"/>
        <w:rPr>
          <w:rFonts w:ascii="Times New Roman" w:hAnsi="Times New Roman" w:cs="Times New Roman"/>
        </w:rPr>
      </w:pPr>
      <w:r>
        <w:rPr>
          <w:rFonts w:ascii="Times New Roman" w:hAnsi="Times New Roman" w:cs="Times New Roman"/>
          <w:sz w:val="26"/>
          <w:szCs w:val="26"/>
        </w:rPr>
        <w:t xml:space="preserve">                                                                                        </w:t>
      </w:r>
      <w:r w:rsidRPr="00393A18">
        <w:rPr>
          <w:rFonts w:ascii="Times New Roman" w:hAnsi="Times New Roman" w:cs="Times New Roman"/>
        </w:rPr>
        <w:t xml:space="preserve">(ФИО </w:t>
      </w:r>
      <w:r>
        <w:rPr>
          <w:rFonts w:ascii="Times New Roman" w:hAnsi="Times New Roman" w:cs="Times New Roman"/>
        </w:rPr>
        <w:t>(</w:t>
      </w:r>
      <w:r w:rsidRPr="00393A18">
        <w:rPr>
          <w:rFonts w:ascii="Times New Roman" w:hAnsi="Times New Roman" w:cs="Times New Roman"/>
        </w:rPr>
        <w:t>последнее – при наличии)</w:t>
      </w:r>
    </w:p>
    <w:p w:rsidR="00AF4C7C" w:rsidRDefault="00AF4C7C" w:rsidP="00AF4C7C">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от____________________________</w:t>
      </w:r>
    </w:p>
    <w:p w:rsidR="00AF4C7C" w:rsidRDefault="00AF4C7C" w:rsidP="00AF4C7C">
      <w:pPr>
        <w:pStyle w:val="ConsPlusNonformat"/>
        <w:jc w:val="right"/>
        <w:rPr>
          <w:rFonts w:ascii="Times New Roman" w:hAnsi="Times New Roman" w:cs="Times New Roman"/>
          <w:sz w:val="26"/>
          <w:szCs w:val="26"/>
        </w:rPr>
      </w:pPr>
      <w:r>
        <w:rPr>
          <w:rFonts w:ascii="Times New Roman" w:hAnsi="Times New Roman" w:cs="Times New Roman"/>
          <w:sz w:val="26"/>
          <w:szCs w:val="26"/>
        </w:rPr>
        <w:t>______________________________</w:t>
      </w:r>
    </w:p>
    <w:p w:rsidR="00AF4C7C" w:rsidRDefault="00AF4C7C" w:rsidP="00AF4C7C">
      <w:pPr>
        <w:pStyle w:val="ConsPlusNonformat"/>
        <w:jc w:val="right"/>
        <w:rPr>
          <w:rFonts w:ascii="Times New Roman" w:hAnsi="Times New Roman" w:cs="Times New Roman"/>
          <w:sz w:val="26"/>
          <w:szCs w:val="26"/>
          <w:u w:val="single"/>
        </w:rPr>
      </w:pPr>
      <w:r>
        <w:rPr>
          <w:rFonts w:ascii="Times New Roman" w:hAnsi="Times New Roman" w:cs="Times New Roman"/>
          <w:sz w:val="26"/>
          <w:szCs w:val="26"/>
        </w:rPr>
        <w:t>______________________________</w:t>
      </w:r>
    </w:p>
    <w:p w:rsidR="00AF4C7C" w:rsidRDefault="00AF4C7C" w:rsidP="00AF4C7C">
      <w:pPr>
        <w:pStyle w:val="ConsPlusNonformat"/>
        <w:jc w:val="right"/>
        <w:rPr>
          <w:rFonts w:ascii="Times New Roman" w:hAnsi="Times New Roman" w:cs="Times New Roman"/>
        </w:rPr>
      </w:pPr>
      <w:r>
        <w:rPr>
          <w:rFonts w:ascii="Times New Roman" w:hAnsi="Times New Roman" w:cs="Times New Roman"/>
        </w:rPr>
        <w:t xml:space="preserve">                                                                                                      (сокращенное наименование юридического</w:t>
      </w:r>
    </w:p>
    <w:p w:rsidR="00AF4C7C" w:rsidRDefault="00AF4C7C" w:rsidP="00AF4C7C">
      <w:pPr>
        <w:pStyle w:val="ConsPlusNonformat"/>
        <w:jc w:val="right"/>
        <w:rPr>
          <w:rFonts w:ascii="Times New Roman" w:hAnsi="Times New Roman" w:cs="Times New Roman"/>
        </w:rPr>
      </w:pPr>
      <w:r>
        <w:rPr>
          <w:rFonts w:ascii="Times New Roman" w:hAnsi="Times New Roman" w:cs="Times New Roman"/>
        </w:rPr>
        <w:t xml:space="preserve">                                                                                                      лица или ФИО (последнее – при наличии) физического лица, индивидуального</w:t>
      </w:r>
    </w:p>
    <w:p w:rsidR="00AF4C7C" w:rsidRDefault="00AF4C7C" w:rsidP="00AF4C7C">
      <w:pPr>
        <w:pStyle w:val="ConsPlusNonformat"/>
        <w:jc w:val="right"/>
        <w:rPr>
          <w:rFonts w:ascii="Times New Roman" w:hAnsi="Times New Roman" w:cs="Times New Roman"/>
        </w:rPr>
      </w:pPr>
      <w:r>
        <w:rPr>
          <w:rFonts w:ascii="Times New Roman" w:hAnsi="Times New Roman" w:cs="Times New Roman"/>
        </w:rPr>
        <w:t xml:space="preserve">                                                                                                      предпринимателя, телефон)</w:t>
      </w:r>
    </w:p>
    <w:p w:rsidR="00AF4C7C" w:rsidRDefault="00AF4C7C" w:rsidP="00AF4C7C">
      <w:pPr>
        <w:pStyle w:val="ConsPlusNonformat"/>
        <w:jc w:val="both"/>
        <w:rPr>
          <w:rFonts w:ascii="Times New Roman" w:hAnsi="Times New Roman" w:cs="Times New Roman"/>
          <w:sz w:val="26"/>
          <w:szCs w:val="26"/>
        </w:rPr>
      </w:pPr>
    </w:p>
    <w:p w:rsidR="00AF4C7C" w:rsidRDefault="00AF4C7C" w:rsidP="00AF4C7C">
      <w:pPr>
        <w:pStyle w:val="ConsPlusNonformat"/>
        <w:jc w:val="both"/>
        <w:rPr>
          <w:rFonts w:ascii="Times New Roman" w:hAnsi="Times New Roman" w:cs="Times New Roman"/>
          <w:sz w:val="26"/>
          <w:szCs w:val="26"/>
        </w:rPr>
      </w:pPr>
    </w:p>
    <w:p w:rsidR="00AF4C7C" w:rsidRPr="00B94BEE" w:rsidRDefault="00AF4C7C" w:rsidP="00AF4C7C">
      <w:pPr>
        <w:pStyle w:val="ConsPlusNonformat"/>
        <w:jc w:val="center"/>
        <w:rPr>
          <w:rFonts w:ascii="Times New Roman" w:hAnsi="Times New Roman" w:cs="Times New Roman"/>
          <w:sz w:val="28"/>
          <w:szCs w:val="28"/>
        </w:rPr>
      </w:pPr>
      <w:bookmarkStart w:id="59" w:name="P227"/>
      <w:bookmarkEnd w:id="59"/>
      <w:r w:rsidRPr="00B94BEE">
        <w:rPr>
          <w:rFonts w:ascii="Times New Roman" w:hAnsi="Times New Roman" w:cs="Times New Roman"/>
          <w:sz w:val="28"/>
          <w:szCs w:val="28"/>
        </w:rPr>
        <w:t>Предложение</w:t>
      </w:r>
    </w:p>
    <w:p w:rsidR="00AF4C7C" w:rsidRDefault="00AF4C7C" w:rsidP="00AF4C7C">
      <w:pPr>
        <w:pStyle w:val="ConsPlusNonformat"/>
        <w:jc w:val="center"/>
        <w:rPr>
          <w:rFonts w:ascii="Times New Roman" w:hAnsi="Times New Roman" w:cs="Times New Roman"/>
          <w:sz w:val="28"/>
          <w:szCs w:val="28"/>
        </w:rPr>
      </w:pPr>
      <w:r w:rsidRPr="00B94BEE">
        <w:rPr>
          <w:rFonts w:ascii="Times New Roman" w:hAnsi="Times New Roman" w:cs="Times New Roman"/>
          <w:sz w:val="28"/>
          <w:szCs w:val="28"/>
        </w:rPr>
        <w:t xml:space="preserve">об участии в отборе на предоставление субсидии </w:t>
      </w:r>
    </w:p>
    <w:p w:rsidR="00AF4C7C" w:rsidRDefault="00AF4C7C" w:rsidP="00AF4C7C">
      <w:pPr>
        <w:pStyle w:val="ConsPlusNonformat"/>
        <w:jc w:val="center"/>
        <w:rPr>
          <w:rFonts w:ascii="Times New Roman" w:hAnsi="Times New Roman" w:cs="Times New Roman"/>
          <w:sz w:val="28"/>
          <w:szCs w:val="28"/>
        </w:rPr>
      </w:pPr>
      <w:r w:rsidRPr="00B94BEE">
        <w:rPr>
          <w:rFonts w:ascii="Times New Roman" w:hAnsi="Times New Roman" w:cs="Times New Roman"/>
          <w:sz w:val="28"/>
          <w:szCs w:val="28"/>
        </w:rPr>
        <w:t xml:space="preserve">на поддержку </w:t>
      </w:r>
      <w:r>
        <w:rPr>
          <w:rFonts w:ascii="Times New Roman" w:hAnsi="Times New Roman" w:cs="Times New Roman"/>
          <w:sz w:val="28"/>
          <w:szCs w:val="28"/>
        </w:rPr>
        <w:t xml:space="preserve">растениеводства, животноводства, рыбохозяйственного </w:t>
      </w:r>
    </w:p>
    <w:p w:rsidR="00AF4C7C" w:rsidRPr="00B94BEE" w:rsidRDefault="00AF4C7C" w:rsidP="00AF4C7C">
      <w:pPr>
        <w:pStyle w:val="ConsPlusNonformat"/>
        <w:jc w:val="center"/>
        <w:rPr>
          <w:rFonts w:ascii="Times New Roman" w:hAnsi="Times New Roman" w:cs="Times New Roman"/>
          <w:sz w:val="28"/>
          <w:szCs w:val="28"/>
        </w:rPr>
      </w:pPr>
      <w:r>
        <w:rPr>
          <w:rFonts w:ascii="Times New Roman" w:hAnsi="Times New Roman" w:cs="Times New Roman"/>
          <w:sz w:val="28"/>
          <w:szCs w:val="28"/>
        </w:rPr>
        <w:t>комплекса и деятельности по заготовке и переработке дикоросов</w:t>
      </w:r>
    </w:p>
    <w:p w:rsidR="00AF4C7C" w:rsidRPr="00B94BEE" w:rsidRDefault="00AF4C7C" w:rsidP="00AF4C7C">
      <w:pPr>
        <w:pStyle w:val="ConsPlusNonformat"/>
        <w:jc w:val="both"/>
        <w:rPr>
          <w:rFonts w:ascii="Times New Roman" w:hAnsi="Times New Roman" w:cs="Times New Roman"/>
          <w:sz w:val="28"/>
          <w:szCs w:val="28"/>
        </w:rPr>
      </w:pPr>
    </w:p>
    <w:p w:rsidR="00AF4C7C" w:rsidRPr="00B94BEE" w:rsidRDefault="00AF4C7C" w:rsidP="00AF4C7C">
      <w:pPr>
        <w:pStyle w:val="ConsPlusNonformat"/>
        <w:ind w:firstLine="709"/>
        <w:jc w:val="both"/>
        <w:rPr>
          <w:rFonts w:ascii="Times New Roman" w:hAnsi="Times New Roman" w:cs="Times New Roman"/>
          <w:sz w:val="28"/>
          <w:szCs w:val="28"/>
        </w:rPr>
      </w:pPr>
      <w:r w:rsidRPr="00B94BEE">
        <w:rPr>
          <w:rFonts w:ascii="Times New Roman" w:hAnsi="Times New Roman" w:cs="Times New Roman"/>
          <w:sz w:val="28"/>
          <w:szCs w:val="28"/>
        </w:rPr>
        <w:t xml:space="preserve">В соответствии с Порядком предоставления субсидий на поддержку растениеводства, животноводства, </w:t>
      </w:r>
      <w:r>
        <w:rPr>
          <w:rFonts w:ascii="Times New Roman" w:hAnsi="Times New Roman" w:cs="Times New Roman"/>
          <w:sz w:val="28"/>
          <w:szCs w:val="28"/>
        </w:rPr>
        <w:t>рыбохозяйственного комплекса и</w:t>
      </w:r>
      <w:r w:rsidRPr="00B94BEE">
        <w:rPr>
          <w:rFonts w:ascii="Times New Roman" w:hAnsi="Times New Roman" w:cs="Times New Roman"/>
          <w:sz w:val="28"/>
          <w:szCs w:val="28"/>
        </w:rPr>
        <w:t xml:space="preserve"> деятельности по заготовке и переработк</w:t>
      </w:r>
      <w:r>
        <w:rPr>
          <w:rFonts w:ascii="Times New Roman" w:hAnsi="Times New Roman" w:cs="Times New Roman"/>
          <w:sz w:val="28"/>
          <w:szCs w:val="28"/>
        </w:rPr>
        <w:t>е дикоросов</w:t>
      </w:r>
      <w:r w:rsidRPr="00B94BEE">
        <w:rPr>
          <w:rFonts w:ascii="Times New Roman" w:hAnsi="Times New Roman" w:cs="Times New Roman"/>
          <w:sz w:val="28"/>
          <w:szCs w:val="28"/>
        </w:rPr>
        <w:t>, направляю для участия</w:t>
      </w:r>
      <w:r>
        <w:rPr>
          <w:rFonts w:ascii="Times New Roman" w:hAnsi="Times New Roman" w:cs="Times New Roman"/>
          <w:sz w:val="28"/>
          <w:szCs w:val="28"/>
        </w:rPr>
        <w:t xml:space="preserve"> </w:t>
      </w:r>
      <w:r w:rsidRPr="00B94BEE">
        <w:rPr>
          <w:rFonts w:ascii="Times New Roman" w:hAnsi="Times New Roman" w:cs="Times New Roman"/>
          <w:sz w:val="28"/>
          <w:szCs w:val="28"/>
        </w:rPr>
        <w:t>в отборе на предоставление субсидии настоящее предложение</w:t>
      </w:r>
      <w:r>
        <w:rPr>
          <w:rFonts w:ascii="Times New Roman" w:hAnsi="Times New Roman" w:cs="Times New Roman"/>
          <w:sz w:val="28"/>
          <w:szCs w:val="28"/>
        </w:rPr>
        <w:t xml:space="preserve"> </w:t>
      </w:r>
      <w:r w:rsidRPr="00B94BEE">
        <w:rPr>
          <w:rFonts w:ascii="Times New Roman" w:hAnsi="Times New Roman" w:cs="Times New Roman"/>
          <w:sz w:val="28"/>
          <w:szCs w:val="28"/>
        </w:rPr>
        <w:t>и документы, предусмотренные Порядком (приложение к настоящему предложению), с целью  возмещения затрат при осуществлении</w:t>
      </w:r>
      <w:r>
        <w:rPr>
          <w:rFonts w:ascii="Times New Roman" w:hAnsi="Times New Roman" w:cs="Times New Roman"/>
          <w:sz w:val="28"/>
          <w:szCs w:val="28"/>
        </w:rPr>
        <w:t xml:space="preserve"> </w:t>
      </w:r>
      <w:r w:rsidRPr="00B94BEE">
        <w:rPr>
          <w:rFonts w:ascii="Times New Roman" w:hAnsi="Times New Roman" w:cs="Times New Roman"/>
          <w:sz w:val="28"/>
          <w:szCs w:val="28"/>
        </w:rPr>
        <w:t xml:space="preserve">вида(ов) деятельности: </w:t>
      </w:r>
    </w:p>
    <w:p w:rsidR="00AF4C7C" w:rsidRPr="00B94BEE" w:rsidRDefault="00AF4C7C" w:rsidP="00AF4C7C">
      <w:pPr>
        <w:pStyle w:val="ConsPlusNonformat"/>
        <w:jc w:val="both"/>
        <w:rPr>
          <w:rFonts w:ascii="Times New Roman" w:hAnsi="Times New Roman" w:cs="Times New Roman"/>
          <w:sz w:val="28"/>
          <w:szCs w:val="28"/>
        </w:rPr>
      </w:pPr>
      <w:r w:rsidRPr="00B94BE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w:t>
      </w:r>
    </w:p>
    <w:p w:rsidR="00AF4C7C" w:rsidRPr="00B94BEE" w:rsidRDefault="00AF4C7C" w:rsidP="00AF4C7C">
      <w:pPr>
        <w:pStyle w:val="ConsPlusNonformat"/>
        <w:jc w:val="both"/>
        <w:rPr>
          <w:rFonts w:ascii="Times New Roman" w:hAnsi="Times New Roman" w:cs="Times New Roman"/>
          <w:sz w:val="26"/>
          <w:szCs w:val="26"/>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5103"/>
      </w:tblGrid>
      <w:tr w:rsidR="00AF4C7C" w:rsidRPr="00DB4485" w:rsidTr="0078053A">
        <w:tc>
          <w:tcPr>
            <w:tcW w:w="9560" w:type="dxa"/>
            <w:gridSpan w:val="2"/>
          </w:tcPr>
          <w:p w:rsidR="00AF4C7C" w:rsidRPr="00DB4485" w:rsidRDefault="00AF4C7C" w:rsidP="0078053A">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1. Сведения о заявителе: _________________________________________________</w:t>
            </w:r>
          </w:p>
        </w:tc>
      </w:tr>
      <w:tr w:rsidR="00AF4C7C" w:rsidRPr="00DB4485" w:rsidTr="0078053A">
        <w:tc>
          <w:tcPr>
            <w:tcW w:w="9560" w:type="dxa"/>
            <w:gridSpan w:val="2"/>
          </w:tcPr>
          <w:p w:rsidR="00AF4C7C" w:rsidRPr="00DB4485" w:rsidRDefault="00AF4C7C" w:rsidP="0078053A">
            <w:pPr>
              <w:pStyle w:val="ConsPlusNormal"/>
              <w:rPr>
                <w:rFonts w:ascii="Times New Roman" w:hAnsi="Times New Roman" w:cs="Times New Roman"/>
                <w:sz w:val="26"/>
                <w:szCs w:val="26"/>
                <w:u w:val="single"/>
              </w:rPr>
            </w:pPr>
            <w:r w:rsidRPr="00DB4485">
              <w:rPr>
                <w:rFonts w:ascii="Times New Roman" w:hAnsi="Times New Roman" w:cs="Times New Roman"/>
                <w:sz w:val="26"/>
                <w:szCs w:val="26"/>
              </w:rPr>
              <w:t xml:space="preserve">1.1. Полное наименование юридического лица в соответствии с учредительными документами (для заявителей - юридических лиц), либо фамилия, имя, отчество (последнее – при наличии) физических лиц (для заявителей – физических лиц,  индивидуальных предпринимателей): </w:t>
            </w:r>
            <w:r w:rsidRPr="00DB4485">
              <w:rPr>
                <w:rFonts w:ascii="Times New Roman" w:hAnsi="Times New Roman" w:cs="Times New Roman"/>
                <w:sz w:val="26"/>
                <w:szCs w:val="26"/>
                <w:u w:val="single"/>
              </w:rPr>
              <w:t>_                    _____________________                                                         ___                                                                                                                                   ____</w:t>
            </w:r>
          </w:p>
          <w:p w:rsidR="00AF4C7C" w:rsidRPr="00DB4485" w:rsidRDefault="00AF4C7C" w:rsidP="0078053A">
            <w:pPr>
              <w:pStyle w:val="ConsPlusNormal"/>
              <w:rPr>
                <w:rFonts w:ascii="Times New Roman" w:hAnsi="Times New Roman" w:cs="Times New Roman"/>
                <w:sz w:val="26"/>
                <w:szCs w:val="26"/>
              </w:rPr>
            </w:pPr>
            <w:r w:rsidRPr="00DB4485">
              <w:rPr>
                <w:rFonts w:ascii="Times New Roman" w:hAnsi="Times New Roman" w:cs="Times New Roman"/>
                <w:sz w:val="26"/>
                <w:szCs w:val="26"/>
                <w:u w:val="single"/>
              </w:rPr>
              <w:t xml:space="preserve"> </w:t>
            </w:r>
          </w:p>
        </w:tc>
      </w:tr>
      <w:tr w:rsidR="00AF4C7C" w:rsidRPr="00DB4485" w:rsidTr="0078053A">
        <w:tc>
          <w:tcPr>
            <w:tcW w:w="9560" w:type="dxa"/>
            <w:gridSpan w:val="2"/>
          </w:tcPr>
          <w:p w:rsidR="00AF4C7C" w:rsidRPr="00DB4485" w:rsidRDefault="00AF4C7C" w:rsidP="0078053A">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1.2. Идентификационный номер налогоплательщика (ИНН): __________________</w:t>
            </w:r>
          </w:p>
        </w:tc>
      </w:tr>
      <w:tr w:rsidR="00AF4C7C" w:rsidRPr="00DB4485" w:rsidTr="0078053A">
        <w:tc>
          <w:tcPr>
            <w:tcW w:w="9560" w:type="dxa"/>
            <w:gridSpan w:val="2"/>
          </w:tcPr>
          <w:p w:rsidR="00AF4C7C" w:rsidRPr="00DB4485" w:rsidRDefault="00AF4C7C" w:rsidP="0078053A">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lastRenderedPageBreak/>
              <w:t>1.3. Код причины постановки на учет (КПП): _______________________________</w:t>
            </w:r>
          </w:p>
        </w:tc>
      </w:tr>
      <w:tr w:rsidR="00AF4C7C" w:rsidRPr="00DB4485" w:rsidTr="0078053A">
        <w:tc>
          <w:tcPr>
            <w:tcW w:w="9560" w:type="dxa"/>
            <w:gridSpan w:val="2"/>
          </w:tcPr>
          <w:p w:rsidR="00AF4C7C" w:rsidRPr="00DB4485" w:rsidRDefault="00AF4C7C" w:rsidP="0078053A">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1.4. Дата государственной регистрации: «___» _______________ 20__ года</w:t>
            </w:r>
          </w:p>
        </w:tc>
      </w:tr>
      <w:tr w:rsidR="00AF4C7C" w:rsidRPr="00DB4485" w:rsidTr="0078053A">
        <w:tc>
          <w:tcPr>
            <w:tcW w:w="9560" w:type="dxa"/>
            <w:gridSpan w:val="2"/>
          </w:tcPr>
          <w:p w:rsidR="00AF4C7C" w:rsidRPr="00DB4485" w:rsidRDefault="00AF4C7C" w:rsidP="0078053A">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2. Адрес заявителя: _____________________________________________________</w:t>
            </w:r>
          </w:p>
        </w:tc>
      </w:tr>
      <w:tr w:rsidR="00AF4C7C" w:rsidRPr="00DB4485" w:rsidTr="0078053A">
        <w:tc>
          <w:tcPr>
            <w:tcW w:w="9560" w:type="dxa"/>
            <w:gridSpan w:val="2"/>
          </w:tcPr>
          <w:p w:rsidR="00AF4C7C" w:rsidRPr="00DB4485" w:rsidRDefault="00AF4C7C" w:rsidP="0078053A">
            <w:pPr>
              <w:pStyle w:val="ConsPlusNormal"/>
              <w:rPr>
                <w:rFonts w:ascii="Times New Roman" w:hAnsi="Times New Roman" w:cs="Times New Roman"/>
                <w:sz w:val="26"/>
                <w:szCs w:val="26"/>
              </w:rPr>
            </w:pPr>
            <w:r w:rsidRPr="00DB4485">
              <w:rPr>
                <w:rFonts w:ascii="Times New Roman" w:hAnsi="Times New Roman" w:cs="Times New Roman"/>
                <w:sz w:val="26"/>
                <w:szCs w:val="26"/>
              </w:rPr>
              <w:t xml:space="preserve">2.1. Адрес постоянного места жительства физического лица (для заявителей – физических лиц, индивидуальных предпринимателей): </w:t>
            </w:r>
          </w:p>
          <w:p w:rsidR="00AF4C7C" w:rsidRPr="00DB4485" w:rsidRDefault="00AF4C7C" w:rsidP="0078053A">
            <w:pPr>
              <w:pStyle w:val="ConsPlusNormal"/>
              <w:rPr>
                <w:rFonts w:ascii="Times New Roman" w:hAnsi="Times New Roman" w:cs="Times New Roman"/>
                <w:sz w:val="26"/>
                <w:szCs w:val="26"/>
                <w:u w:val="single"/>
              </w:rPr>
            </w:pPr>
            <w:r w:rsidRPr="00DB4485">
              <w:rPr>
                <w:rFonts w:ascii="Times New Roman" w:hAnsi="Times New Roman" w:cs="Times New Roman"/>
                <w:sz w:val="26"/>
                <w:szCs w:val="26"/>
              </w:rPr>
              <w:t xml:space="preserve"> </w:t>
            </w:r>
            <w:r w:rsidRPr="00DB4485">
              <w:rPr>
                <w:rFonts w:ascii="Times New Roman" w:hAnsi="Times New Roman" w:cs="Times New Roman"/>
                <w:sz w:val="26"/>
                <w:szCs w:val="26"/>
                <w:u w:val="single"/>
              </w:rPr>
              <w:t>____________________________________________                                   _________</w:t>
            </w:r>
          </w:p>
          <w:p w:rsidR="00AF4C7C" w:rsidRPr="00DB4485" w:rsidRDefault="00AF4C7C" w:rsidP="0078053A">
            <w:pPr>
              <w:pStyle w:val="ConsPlusNormal"/>
              <w:rPr>
                <w:rFonts w:ascii="Times New Roman" w:hAnsi="Times New Roman" w:cs="Times New Roman"/>
                <w:sz w:val="26"/>
                <w:szCs w:val="26"/>
                <w:u w:val="single"/>
              </w:rPr>
            </w:pPr>
            <w:r w:rsidRPr="00DB4485">
              <w:rPr>
                <w:rFonts w:ascii="Times New Roman" w:hAnsi="Times New Roman" w:cs="Times New Roman"/>
                <w:sz w:val="26"/>
                <w:szCs w:val="26"/>
                <w:u w:val="single"/>
              </w:rPr>
              <w:t>_______________________________________________________________________</w:t>
            </w:r>
          </w:p>
        </w:tc>
      </w:tr>
      <w:tr w:rsidR="00AF4C7C" w:rsidRPr="00DB4485" w:rsidTr="0078053A">
        <w:tc>
          <w:tcPr>
            <w:tcW w:w="9560" w:type="dxa"/>
            <w:gridSpan w:val="2"/>
          </w:tcPr>
          <w:p w:rsidR="00AF4C7C" w:rsidRPr="00DB4485" w:rsidRDefault="00AF4C7C" w:rsidP="0078053A">
            <w:pPr>
              <w:pStyle w:val="ConsPlusNormal"/>
              <w:jc w:val="both"/>
              <w:rPr>
                <w:rFonts w:ascii="Times New Roman" w:hAnsi="Times New Roman" w:cs="Times New Roman"/>
                <w:sz w:val="26"/>
                <w:szCs w:val="26"/>
                <w:u w:val="single"/>
              </w:rPr>
            </w:pPr>
            <w:r w:rsidRPr="00DB4485">
              <w:rPr>
                <w:rFonts w:ascii="Times New Roman" w:hAnsi="Times New Roman" w:cs="Times New Roman"/>
                <w:sz w:val="26"/>
                <w:szCs w:val="26"/>
              </w:rPr>
              <w:t xml:space="preserve">Населенный пункт </w:t>
            </w:r>
            <w:r w:rsidRPr="00DB4485">
              <w:rPr>
                <w:rFonts w:ascii="Times New Roman" w:hAnsi="Times New Roman" w:cs="Times New Roman"/>
                <w:sz w:val="26"/>
                <w:szCs w:val="26"/>
                <w:u w:val="single"/>
              </w:rPr>
              <w:t>_______________________________________________________</w:t>
            </w:r>
          </w:p>
        </w:tc>
      </w:tr>
      <w:tr w:rsidR="00AF4C7C" w:rsidRPr="00DB4485" w:rsidTr="0078053A">
        <w:tc>
          <w:tcPr>
            <w:tcW w:w="9560" w:type="dxa"/>
            <w:gridSpan w:val="2"/>
          </w:tcPr>
          <w:p w:rsidR="00AF4C7C" w:rsidRPr="00DB4485" w:rsidRDefault="00AF4C7C" w:rsidP="0078053A">
            <w:pPr>
              <w:pStyle w:val="ConsPlusNormal"/>
              <w:jc w:val="both"/>
              <w:rPr>
                <w:rFonts w:ascii="Times New Roman" w:hAnsi="Times New Roman" w:cs="Times New Roman"/>
                <w:sz w:val="26"/>
                <w:szCs w:val="26"/>
                <w:u w:val="single"/>
              </w:rPr>
            </w:pPr>
            <w:r w:rsidRPr="00DB4485">
              <w:rPr>
                <w:rFonts w:ascii="Times New Roman" w:hAnsi="Times New Roman" w:cs="Times New Roman"/>
                <w:sz w:val="26"/>
                <w:szCs w:val="26"/>
              </w:rPr>
              <w:t xml:space="preserve">улица </w:t>
            </w:r>
            <w:r w:rsidRPr="00DB4485">
              <w:rPr>
                <w:rFonts w:ascii="Times New Roman" w:hAnsi="Times New Roman" w:cs="Times New Roman"/>
                <w:sz w:val="26"/>
                <w:szCs w:val="26"/>
                <w:u w:val="single"/>
              </w:rPr>
              <w:t>__________________________________________________________________</w:t>
            </w:r>
          </w:p>
        </w:tc>
      </w:tr>
      <w:tr w:rsidR="00AF4C7C" w:rsidRPr="00DB4485" w:rsidTr="0078053A">
        <w:tc>
          <w:tcPr>
            <w:tcW w:w="9560" w:type="dxa"/>
            <w:gridSpan w:val="2"/>
          </w:tcPr>
          <w:p w:rsidR="00AF4C7C" w:rsidRPr="00DB4485" w:rsidRDefault="00AF4C7C" w:rsidP="0078053A">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 xml:space="preserve">номер дома </w:t>
            </w:r>
            <w:r w:rsidRPr="00DB4485">
              <w:rPr>
                <w:rFonts w:ascii="Times New Roman" w:hAnsi="Times New Roman" w:cs="Times New Roman"/>
                <w:sz w:val="26"/>
                <w:szCs w:val="26"/>
                <w:u w:val="single"/>
              </w:rPr>
              <w:t>____________</w:t>
            </w:r>
            <w:r w:rsidRPr="00DB4485">
              <w:rPr>
                <w:rFonts w:ascii="Times New Roman" w:hAnsi="Times New Roman" w:cs="Times New Roman"/>
                <w:sz w:val="26"/>
                <w:szCs w:val="26"/>
              </w:rPr>
              <w:t xml:space="preserve"> номер квартиры _</w:t>
            </w:r>
            <w:r w:rsidRPr="00DB4485">
              <w:rPr>
                <w:rFonts w:ascii="Times New Roman" w:hAnsi="Times New Roman" w:cs="Times New Roman"/>
                <w:sz w:val="26"/>
                <w:szCs w:val="26"/>
                <w:u w:val="single"/>
              </w:rPr>
              <w:t>__________</w:t>
            </w:r>
            <w:r w:rsidRPr="00DB4485">
              <w:rPr>
                <w:rFonts w:ascii="Times New Roman" w:hAnsi="Times New Roman" w:cs="Times New Roman"/>
                <w:sz w:val="26"/>
                <w:szCs w:val="26"/>
              </w:rPr>
              <w:t>_______________________</w:t>
            </w:r>
          </w:p>
        </w:tc>
      </w:tr>
      <w:tr w:rsidR="00AF4C7C" w:rsidRPr="00DB4485" w:rsidTr="0078053A">
        <w:tc>
          <w:tcPr>
            <w:tcW w:w="9560" w:type="dxa"/>
            <w:gridSpan w:val="2"/>
          </w:tcPr>
          <w:p w:rsidR="00AF4C7C" w:rsidRPr="00DB4485" w:rsidRDefault="00AF4C7C" w:rsidP="0078053A">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 xml:space="preserve">2.2. Адрес юридического лица (для заявителей – юридических лиц): </w:t>
            </w:r>
            <w:r w:rsidRPr="00DB4485">
              <w:rPr>
                <w:rFonts w:ascii="Times New Roman" w:hAnsi="Times New Roman" w:cs="Times New Roman"/>
                <w:sz w:val="26"/>
                <w:szCs w:val="26"/>
                <w:u w:val="single"/>
              </w:rPr>
              <w:t>_______________________________________                                                      ______</w:t>
            </w:r>
          </w:p>
        </w:tc>
      </w:tr>
      <w:tr w:rsidR="00AF4C7C" w:rsidRPr="00DB4485" w:rsidTr="0078053A">
        <w:tc>
          <w:tcPr>
            <w:tcW w:w="4457" w:type="dxa"/>
          </w:tcPr>
          <w:p w:rsidR="00AF4C7C" w:rsidRPr="00DB4485" w:rsidRDefault="00AF4C7C" w:rsidP="0078053A">
            <w:pPr>
              <w:pStyle w:val="ConsPlusNormal"/>
              <w:jc w:val="both"/>
              <w:rPr>
                <w:rFonts w:ascii="Times New Roman" w:hAnsi="Times New Roman" w:cs="Times New Roman"/>
                <w:sz w:val="26"/>
                <w:szCs w:val="26"/>
                <w:u w:val="single"/>
              </w:rPr>
            </w:pPr>
            <w:r w:rsidRPr="00DB4485">
              <w:rPr>
                <w:rFonts w:ascii="Times New Roman" w:hAnsi="Times New Roman" w:cs="Times New Roman"/>
                <w:sz w:val="26"/>
                <w:szCs w:val="26"/>
              </w:rPr>
              <w:t>2.2.1. Адрес нахождения юридического лица:</w:t>
            </w:r>
            <w:r w:rsidRPr="00DB4485">
              <w:rPr>
                <w:rFonts w:ascii="Times New Roman" w:hAnsi="Times New Roman" w:cs="Times New Roman"/>
                <w:sz w:val="26"/>
                <w:szCs w:val="26"/>
                <w:u w:val="single"/>
              </w:rPr>
              <w:t xml:space="preserve"> ______________</w:t>
            </w:r>
          </w:p>
          <w:p w:rsidR="00AF4C7C" w:rsidRPr="00DB4485" w:rsidRDefault="00AF4C7C" w:rsidP="0078053A">
            <w:pPr>
              <w:pStyle w:val="ConsPlusNormal"/>
              <w:jc w:val="both"/>
              <w:rPr>
                <w:rFonts w:ascii="Times New Roman" w:hAnsi="Times New Roman" w:cs="Times New Roman"/>
                <w:sz w:val="26"/>
                <w:szCs w:val="26"/>
                <w:u w:val="single"/>
              </w:rPr>
            </w:pPr>
            <w:r w:rsidRPr="00DB4485">
              <w:rPr>
                <w:rFonts w:ascii="Times New Roman" w:hAnsi="Times New Roman" w:cs="Times New Roman"/>
                <w:sz w:val="26"/>
                <w:szCs w:val="26"/>
                <w:u w:val="single"/>
              </w:rPr>
              <w:t>________________________________</w:t>
            </w:r>
          </w:p>
          <w:p w:rsidR="00AF4C7C" w:rsidRPr="00DB4485" w:rsidRDefault="00AF4C7C" w:rsidP="0078053A">
            <w:pPr>
              <w:pStyle w:val="ConsPlusNormal"/>
              <w:jc w:val="both"/>
              <w:rPr>
                <w:rFonts w:ascii="Times New Roman" w:hAnsi="Times New Roman" w:cs="Times New Roman"/>
                <w:sz w:val="26"/>
                <w:szCs w:val="26"/>
                <w:u w:val="single"/>
              </w:rPr>
            </w:pPr>
            <w:r w:rsidRPr="00DB4485">
              <w:rPr>
                <w:rFonts w:ascii="Times New Roman" w:hAnsi="Times New Roman" w:cs="Times New Roman"/>
                <w:sz w:val="26"/>
                <w:szCs w:val="26"/>
                <w:u w:val="single"/>
              </w:rPr>
              <w:t>________________________________</w:t>
            </w:r>
          </w:p>
        </w:tc>
        <w:tc>
          <w:tcPr>
            <w:tcW w:w="5103" w:type="dxa"/>
          </w:tcPr>
          <w:p w:rsidR="00AF4C7C" w:rsidRPr="00DB4485" w:rsidRDefault="00AF4C7C" w:rsidP="0078053A">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 xml:space="preserve">2.2.2. Адрес осуществления </w:t>
            </w:r>
          </w:p>
          <w:p w:rsidR="00AF4C7C" w:rsidRPr="00DB4485" w:rsidRDefault="00AF4C7C" w:rsidP="0078053A">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деятельности юридического лица:</w:t>
            </w:r>
          </w:p>
          <w:p w:rsidR="00AF4C7C" w:rsidRPr="00DB4485" w:rsidRDefault="00AF4C7C" w:rsidP="0078053A">
            <w:pPr>
              <w:pStyle w:val="ConsPlusNormal"/>
              <w:jc w:val="both"/>
              <w:rPr>
                <w:rFonts w:ascii="Times New Roman" w:hAnsi="Times New Roman" w:cs="Times New Roman"/>
                <w:sz w:val="26"/>
                <w:szCs w:val="26"/>
                <w:u w:val="single"/>
              </w:rPr>
            </w:pPr>
            <w:r w:rsidRPr="00DB4485">
              <w:rPr>
                <w:rFonts w:ascii="Times New Roman" w:hAnsi="Times New Roman" w:cs="Times New Roman"/>
                <w:sz w:val="26"/>
                <w:szCs w:val="26"/>
              </w:rPr>
              <w:t>_</w:t>
            </w:r>
            <w:r w:rsidRPr="00DB4485">
              <w:rPr>
                <w:rFonts w:ascii="Times New Roman" w:hAnsi="Times New Roman" w:cs="Times New Roman"/>
                <w:sz w:val="26"/>
                <w:szCs w:val="26"/>
                <w:u w:val="single"/>
              </w:rPr>
              <w:t>___________________________________</w:t>
            </w:r>
          </w:p>
          <w:p w:rsidR="00AF4C7C" w:rsidRPr="00DB4485" w:rsidRDefault="00AF4C7C" w:rsidP="0078053A">
            <w:pPr>
              <w:pStyle w:val="ConsPlusNormal"/>
              <w:jc w:val="both"/>
              <w:rPr>
                <w:rFonts w:ascii="Times New Roman" w:hAnsi="Times New Roman" w:cs="Times New Roman"/>
                <w:sz w:val="26"/>
                <w:szCs w:val="26"/>
                <w:u w:val="single"/>
              </w:rPr>
            </w:pPr>
            <w:r w:rsidRPr="00DB4485">
              <w:rPr>
                <w:rFonts w:ascii="Times New Roman" w:hAnsi="Times New Roman" w:cs="Times New Roman"/>
                <w:sz w:val="26"/>
                <w:szCs w:val="26"/>
                <w:u w:val="single"/>
              </w:rPr>
              <w:t>____________________________________</w:t>
            </w:r>
          </w:p>
        </w:tc>
      </w:tr>
      <w:tr w:rsidR="00AF4C7C" w:rsidRPr="00DB4485" w:rsidTr="0078053A">
        <w:tc>
          <w:tcPr>
            <w:tcW w:w="4457" w:type="dxa"/>
          </w:tcPr>
          <w:p w:rsidR="00AF4C7C" w:rsidRPr="00DB4485" w:rsidRDefault="00AF4C7C" w:rsidP="0078053A">
            <w:pPr>
              <w:pStyle w:val="ConsPlusNormal"/>
              <w:jc w:val="both"/>
              <w:rPr>
                <w:rFonts w:ascii="Times New Roman" w:hAnsi="Times New Roman" w:cs="Times New Roman"/>
                <w:sz w:val="26"/>
                <w:szCs w:val="26"/>
                <w:u w:val="single"/>
              </w:rPr>
            </w:pPr>
            <w:r w:rsidRPr="00DB4485">
              <w:rPr>
                <w:rFonts w:ascii="Times New Roman" w:hAnsi="Times New Roman" w:cs="Times New Roman"/>
                <w:sz w:val="26"/>
                <w:szCs w:val="26"/>
              </w:rPr>
              <w:t xml:space="preserve">Населенный пункт </w:t>
            </w:r>
            <w:r w:rsidRPr="00DB4485">
              <w:rPr>
                <w:rFonts w:ascii="Times New Roman" w:hAnsi="Times New Roman" w:cs="Times New Roman"/>
                <w:sz w:val="26"/>
                <w:szCs w:val="26"/>
                <w:u w:val="single"/>
              </w:rPr>
              <w:t>________________</w:t>
            </w:r>
          </w:p>
          <w:p w:rsidR="00AF4C7C" w:rsidRPr="00DB4485" w:rsidRDefault="00AF4C7C" w:rsidP="0078053A">
            <w:pPr>
              <w:pStyle w:val="ConsPlusNormal"/>
              <w:jc w:val="both"/>
              <w:rPr>
                <w:rFonts w:ascii="Times New Roman" w:hAnsi="Times New Roman" w:cs="Times New Roman"/>
                <w:sz w:val="26"/>
                <w:szCs w:val="26"/>
                <w:u w:val="single"/>
              </w:rPr>
            </w:pPr>
            <w:r w:rsidRPr="00DB4485">
              <w:rPr>
                <w:rFonts w:ascii="Times New Roman" w:hAnsi="Times New Roman" w:cs="Times New Roman"/>
                <w:sz w:val="26"/>
                <w:szCs w:val="26"/>
                <w:u w:val="single"/>
              </w:rPr>
              <w:t>________________________________</w:t>
            </w:r>
          </w:p>
        </w:tc>
        <w:tc>
          <w:tcPr>
            <w:tcW w:w="5103" w:type="dxa"/>
          </w:tcPr>
          <w:p w:rsidR="00AF4C7C" w:rsidRPr="00DB4485" w:rsidRDefault="00AF4C7C" w:rsidP="0078053A">
            <w:pPr>
              <w:pStyle w:val="ConsPlusNormal"/>
              <w:jc w:val="both"/>
              <w:rPr>
                <w:rFonts w:ascii="Times New Roman" w:hAnsi="Times New Roman" w:cs="Times New Roman"/>
                <w:sz w:val="26"/>
                <w:szCs w:val="26"/>
                <w:u w:val="single"/>
              </w:rPr>
            </w:pPr>
            <w:r w:rsidRPr="00DB4485">
              <w:rPr>
                <w:rFonts w:ascii="Times New Roman" w:hAnsi="Times New Roman" w:cs="Times New Roman"/>
                <w:sz w:val="26"/>
                <w:szCs w:val="26"/>
              </w:rPr>
              <w:t>Населенный пункт _</w:t>
            </w:r>
            <w:r w:rsidRPr="00DB4485">
              <w:rPr>
                <w:rFonts w:ascii="Times New Roman" w:hAnsi="Times New Roman" w:cs="Times New Roman"/>
                <w:sz w:val="26"/>
                <w:szCs w:val="26"/>
                <w:u w:val="single"/>
              </w:rPr>
              <w:t>____________________</w:t>
            </w:r>
          </w:p>
          <w:p w:rsidR="00AF4C7C" w:rsidRPr="00DB4485" w:rsidRDefault="00AF4C7C" w:rsidP="0078053A">
            <w:pPr>
              <w:pStyle w:val="ConsPlusNormal"/>
              <w:jc w:val="both"/>
              <w:rPr>
                <w:rFonts w:ascii="Times New Roman" w:hAnsi="Times New Roman" w:cs="Times New Roman"/>
                <w:sz w:val="26"/>
                <w:szCs w:val="26"/>
              </w:rPr>
            </w:pPr>
            <w:r w:rsidRPr="00DB4485">
              <w:rPr>
                <w:rFonts w:ascii="Times New Roman" w:hAnsi="Times New Roman" w:cs="Times New Roman"/>
                <w:sz w:val="26"/>
                <w:szCs w:val="26"/>
                <w:u w:val="single"/>
              </w:rPr>
              <w:t>______________________________________</w:t>
            </w:r>
          </w:p>
        </w:tc>
      </w:tr>
      <w:tr w:rsidR="00AF4C7C" w:rsidRPr="00DB4485" w:rsidTr="0078053A">
        <w:tc>
          <w:tcPr>
            <w:tcW w:w="4457" w:type="dxa"/>
          </w:tcPr>
          <w:p w:rsidR="00AF4C7C" w:rsidRPr="00DB4485" w:rsidRDefault="00AF4C7C" w:rsidP="0078053A">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 xml:space="preserve">улица </w:t>
            </w:r>
            <w:r w:rsidRPr="00DB4485">
              <w:rPr>
                <w:rFonts w:ascii="Times New Roman" w:hAnsi="Times New Roman" w:cs="Times New Roman"/>
                <w:sz w:val="26"/>
                <w:szCs w:val="26"/>
                <w:u w:val="single"/>
              </w:rPr>
              <w:t>__________________________</w:t>
            </w:r>
          </w:p>
        </w:tc>
        <w:tc>
          <w:tcPr>
            <w:tcW w:w="5103" w:type="dxa"/>
          </w:tcPr>
          <w:p w:rsidR="00AF4C7C" w:rsidRPr="00DB4485" w:rsidRDefault="00AF4C7C" w:rsidP="0078053A">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улица_</w:t>
            </w:r>
            <w:r w:rsidRPr="00DB4485">
              <w:rPr>
                <w:rFonts w:ascii="Times New Roman" w:hAnsi="Times New Roman" w:cs="Times New Roman"/>
                <w:sz w:val="26"/>
                <w:szCs w:val="26"/>
                <w:u w:val="single"/>
              </w:rPr>
              <w:t>_______________________________</w:t>
            </w:r>
            <w:r w:rsidRPr="00DB4485">
              <w:rPr>
                <w:rFonts w:ascii="Times New Roman" w:hAnsi="Times New Roman" w:cs="Times New Roman"/>
                <w:sz w:val="26"/>
                <w:szCs w:val="26"/>
              </w:rPr>
              <w:t>_</w:t>
            </w:r>
          </w:p>
        </w:tc>
      </w:tr>
      <w:tr w:rsidR="00AF4C7C" w:rsidRPr="00DB4485" w:rsidTr="0078053A">
        <w:tc>
          <w:tcPr>
            <w:tcW w:w="4457" w:type="dxa"/>
          </w:tcPr>
          <w:p w:rsidR="00AF4C7C" w:rsidRPr="00DB4485" w:rsidRDefault="00AF4C7C" w:rsidP="0078053A">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 xml:space="preserve">номер дома </w:t>
            </w:r>
            <w:r w:rsidRPr="00DB4485">
              <w:rPr>
                <w:rFonts w:ascii="Times New Roman" w:hAnsi="Times New Roman" w:cs="Times New Roman"/>
                <w:sz w:val="26"/>
                <w:szCs w:val="26"/>
                <w:u w:val="single"/>
              </w:rPr>
              <w:t>_____________________</w:t>
            </w:r>
          </w:p>
          <w:p w:rsidR="00AF4C7C" w:rsidRPr="00DB4485" w:rsidRDefault="00AF4C7C" w:rsidP="0078053A">
            <w:pPr>
              <w:pStyle w:val="ConsPlusNormal"/>
              <w:jc w:val="both"/>
              <w:rPr>
                <w:rFonts w:ascii="Times New Roman" w:hAnsi="Times New Roman" w:cs="Times New Roman"/>
                <w:sz w:val="26"/>
                <w:szCs w:val="26"/>
                <w:u w:val="single"/>
              </w:rPr>
            </w:pPr>
            <w:r w:rsidRPr="00DB4485">
              <w:rPr>
                <w:rFonts w:ascii="Times New Roman" w:hAnsi="Times New Roman" w:cs="Times New Roman"/>
                <w:sz w:val="26"/>
                <w:szCs w:val="26"/>
              </w:rPr>
              <w:t xml:space="preserve">номер квартиры </w:t>
            </w:r>
            <w:r w:rsidRPr="00DB4485">
              <w:rPr>
                <w:rFonts w:ascii="Times New Roman" w:hAnsi="Times New Roman" w:cs="Times New Roman"/>
                <w:sz w:val="26"/>
                <w:szCs w:val="26"/>
                <w:u w:val="single"/>
              </w:rPr>
              <w:t>_________________</w:t>
            </w:r>
          </w:p>
        </w:tc>
        <w:tc>
          <w:tcPr>
            <w:tcW w:w="5103" w:type="dxa"/>
          </w:tcPr>
          <w:p w:rsidR="00AF4C7C" w:rsidRPr="00DB4485" w:rsidRDefault="00AF4C7C" w:rsidP="0078053A">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 xml:space="preserve">номер дома </w:t>
            </w:r>
            <w:r w:rsidRPr="00DB4485">
              <w:rPr>
                <w:rFonts w:ascii="Times New Roman" w:hAnsi="Times New Roman" w:cs="Times New Roman"/>
                <w:sz w:val="26"/>
                <w:szCs w:val="26"/>
                <w:u w:val="single"/>
              </w:rPr>
              <w:t>__________________________</w:t>
            </w:r>
          </w:p>
          <w:p w:rsidR="00AF4C7C" w:rsidRPr="00DB4485" w:rsidRDefault="00AF4C7C" w:rsidP="0078053A">
            <w:pPr>
              <w:pStyle w:val="ConsPlusNormal"/>
              <w:jc w:val="both"/>
              <w:rPr>
                <w:rFonts w:ascii="Times New Roman" w:hAnsi="Times New Roman" w:cs="Times New Roman"/>
                <w:sz w:val="26"/>
                <w:szCs w:val="26"/>
                <w:u w:val="single"/>
              </w:rPr>
            </w:pPr>
            <w:r w:rsidRPr="00DB4485">
              <w:rPr>
                <w:rFonts w:ascii="Times New Roman" w:hAnsi="Times New Roman" w:cs="Times New Roman"/>
                <w:sz w:val="26"/>
                <w:szCs w:val="26"/>
              </w:rPr>
              <w:t xml:space="preserve">номер квартиры </w:t>
            </w:r>
            <w:r w:rsidRPr="00DB4485">
              <w:rPr>
                <w:rFonts w:ascii="Times New Roman" w:hAnsi="Times New Roman" w:cs="Times New Roman"/>
                <w:sz w:val="26"/>
                <w:szCs w:val="26"/>
                <w:u w:val="single"/>
              </w:rPr>
              <w:t>_______________________</w:t>
            </w:r>
          </w:p>
        </w:tc>
      </w:tr>
      <w:tr w:rsidR="00AF4C7C" w:rsidRPr="00DB4485" w:rsidTr="0078053A">
        <w:tc>
          <w:tcPr>
            <w:tcW w:w="9560" w:type="dxa"/>
            <w:gridSpan w:val="2"/>
          </w:tcPr>
          <w:p w:rsidR="00AF4C7C" w:rsidRPr="00DB4485" w:rsidRDefault="00AF4C7C" w:rsidP="0078053A">
            <w:pPr>
              <w:pStyle w:val="ConsPlusNormal"/>
              <w:jc w:val="both"/>
              <w:rPr>
                <w:rFonts w:ascii="Times New Roman" w:hAnsi="Times New Roman" w:cs="Times New Roman"/>
                <w:sz w:val="26"/>
                <w:szCs w:val="26"/>
                <w:u w:val="single"/>
              </w:rPr>
            </w:pPr>
            <w:r w:rsidRPr="00DB4485">
              <w:rPr>
                <w:rFonts w:ascii="Times New Roman" w:hAnsi="Times New Roman" w:cs="Times New Roman"/>
                <w:sz w:val="26"/>
                <w:szCs w:val="26"/>
              </w:rPr>
              <w:t>3. Банковские реквизиты: _</w:t>
            </w:r>
            <w:r w:rsidRPr="00DB4485">
              <w:rPr>
                <w:rFonts w:ascii="Times New Roman" w:hAnsi="Times New Roman" w:cs="Times New Roman"/>
                <w:sz w:val="26"/>
                <w:szCs w:val="26"/>
                <w:u w:val="single"/>
              </w:rPr>
              <w:t>________________________________________________</w:t>
            </w:r>
          </w:p>
        </w:tc>
      </w:tr>
      <w:tr w:rsidR="00AF4C7C" w:rsidRPr="00DB4485" w:rsidTr="0078053A">
        <w:tc>
          <w:tcPr>
            <w:tcW w:w="9560" w:type="dxa"/>
            <w:gridSpan w:val="2"/>
          </w:tcPr>
          <w:p w:rsidR="00AF4C7C" w:rsidRPr="00DB4485" w:rsidRDefault="00AF4C7C" w:rsidP="0078053A">
            <w:pPr>
              <w:pStyle w:val="ConsPlusNormal"/>
              <w:jc w:val="both"/>
              <w:rPr>
                <w:rFonts w:ascii="Times New Roman" w:hAnsi="Times New Roman" w:cs="Times New Roman"/>
                <w:sz w:val="26"/>
                <w:szCs w:val="26"/>
                <w:u w:val="single"/>
              </w:rPr>
            </w:pPr>
            <w:r w:rsidRPr="00DB4485">
              <w:rPr>
                <w:rFonts w:ascii="Times New Roman" w:hAnsi="Times New Roman" w:cs="Times New Roman"/>
                <w:sz w:val="26"/>
                <w:szCs w:val="26"/>
              </w:rPr>
              <w:t xml:space="preserve">р/с (л/с) </w:t>
            </w:r>
            <w:r w:rsidRPr="00DB4485">
              <w:rPr>
                <w:rFonts w:ascii="Times New Roman" w:hAnsi="Times New Roman" w:cs="Times New Roman"/>
                <w:sz w:val="26"/>
                <w:szCs w:val="26"/>
                <w:u w:val="single"/>
              </w:rPr>
              <w:t>________________________</w:t>
            </w:r>
            <w:r w:rsidRPr="00DB4485">
              <w:rPr>
                <w:rFonts w:ascii="Times New Roman" w:hAnsi="Times New Roman" w:cs="Times New Roman"/>
                <w:sz w:val="26"/>
                <w:szCs w:val="26"/>
              </w:rPr>
              <w:t xml:space="preserve"> в банке </w:t>
            </w:r>
            <w:r w:rsidRPr="00DB4485">
              <w:rPr>
                <w:rFonts w:ascii="Times New Roman" w:hAnsi="Times New Roman" w:cs="Times New Roman"/>
                <w:sz w:val="26"/>
                <w:szCs w:val="26"/>
                <w:u w:val="single"/>
              </w:rPr>
              <w:t>_________________________________</w:t>
            </w:r>
          </w:p>
          <w:p w:rsidR="00AF4C7C" w:rsidRPr="00DB4485" w:rsidRDefault="00AF4C7C" w:rsidP="0078053A">
            <w:pPr>
              <w:pStyle w:val="ConsPlusNormal"/>
              <w:jc w:val="both"/>
              <w:rPr>
                <w:rFonts w:ascii="Times New Roman" w:hAnsi="Times New Roman" w:cs="Times New Roman"/>
                <w:sz w:val="26"/>
                <w:szCs w:val="26"/>
              </w:rPr>
            </w:pPr>
            <w:r w:rsidRPr="00DB4485">
              <w:rPr>
                <w:rFonts w:ascii="Times New Roman" w:hAnsi="Times New Roman" w:cs="Times New Roman"/>
                <w:sz w:val="26"/>
                <w:szCs w:val="26"/>
                <w:u w:val="single"/>
              </w:rPr>
              <w:t>_______________________________________________________________________</w:t>
            </w:r>
          </w:p>
        </w:tc>
      </w:tr>
      <w:tr w:rsidR="00AF4C7C" w:rsidRPr="00DB4485" w:rsidTr="0078053A">
        <w:tc>
          <w:tcPr>
            <w:tcW w:w="9560" w:type="dxa"/>
            <w:gridSpan w:val="2"/>
          </w:tcPr>
          <w:p w:rsidR="00AF4C7C" w:rsidRPr="00DB4485" w:rsidRDefault="00AF4C7C" w:rsidP="0078053A">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 xml:space="preserve">к/с </w:t>
            </w:r>
            <w:r w:rsidRPr="00DB4485">
              <w:rPr>
                <w:rFonts w:ascii="Times New Roman" w:hAnsi="Times New Roman" w:cs="Times New Roman"/>
                <w:sz w:val="26"/>
                <w:szCs w:val="26"/>
                <w:u w:val="single"/>
              </w:rPr>
              <w:t>___________________________</w:t>
            </w:r>
            <w:r w:rsidRPr="00DB4485">
              <w:rPr>
                <w:rFonts w:ascii="Times New Roman" w:hAnsi="Times New Roman" w:cs="Times New Roman"/>
                <w:sz w:val="26"/>
                <w:szCs w:val="26"/>
              </w:rPr>
              <w:t xml:space="preserve"> БИК _</w:t>
            </w:r>
            <w:r w:rsidRPr="00DB4485">
              <w:rPr>
                <w:rFonts w:ascii="Times New Roman" w:hAnsi="Times New Roman" w:cs="Times New Roman"/>
                <w:sz w:val="26"/>
                <w:szCs w:val="26"/>
                <w:u w:val="single"/>
              </w:rPr>
              <w:t>____________________________________</w:t>
            </w:r>
          </w:p>
        </w:tc>
      </w:tr>
      <w:tr w:rsidR="00AF4C7C" w:rsidRPr="00DB4485" w:rsidTr="0078053A">
        <w:tc>
          <w:tcPr>
            <w:tcW w:w="9560" w:type="dxa"/>
            <w:gridSpan w:val="2"/>
          </w:tcPr>
          <w:p w:rsidR="00AF4C7C" w:rsidRPr="00DB4485" w:rsidRDefault="00AF4C7C" w:rsidP="0078053A">
            <w:pPr>
              <w:pStyle w:val="ConsPlusNormal"/>
              <w:jc w:val="both"/>
              <w:rPr>
                <w:rFonts w:ascii="Times New Roman" w:hAnsi="Times New Roman" w:cs="Times New Roman"/>
                <w:sz w:val="26"/>
                <w:szCs w:val="26"/>
                <w:u w:val="single"/>
              </w:rPr>
            </w:pPr>
            <w:r w:rsidRPr="00DB4485">
              <w:rPr>
                <w:rFonts w:ascii="Times New Roman" w:hAnsi="Times New Roman" w:cs="Times New Roman"/>
                <w:sz w:val="26"/>
                <w:szCs w:val="26"/>
              </w:rPr>
              <w:t xml:space="preserve">4. Адрес электронной почты </w:t>
            </w:r>
            <w:r w:rsidRPr="00DB4485">
              <w:rPr>
                <w:rFonts w:ascii="Times New Roman" w:hAnsi="Times New Roman" w:cs="Times New Roman"/>
                <w:sz w:val="26"/>
                <w:szCs w:val="26"/>
                <w:u w:val="single"/>
              </w:rPr>
              <w:t>_______________________________________________</w:t>
            </w:r>
          </w:p>
        </w:tc>
      </w:tr>
      <w:tr w:rsidR="00AF4C7C" w:rsidRPr="00DB4485" w:rsidTr="0078053A">
        <w:tc>
          <w:tcPr>
            <w:tcW w:w="9560" w:type="dxa"/>
            <w:gridSpan w:val="2"/>
          </w:tcPr>
          <w:p w:rsidR="00AF4C7C" w:rsidRPr="00DB4485" w:rsidRDefault="00AF4C7C" w:rsidP="0078053A">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5. Вид экономической деятельности (в соответствии с ОКВЭД), в связи с осуществлением которой заявляется на получение субсидии (для заявителей - физических лиц, индивидуальных предпринимателей)_</w:t>
            </w:r>
            <w:r w:rsidRPr="00DB4485">
              <w:rPr>
                <w:rFonts w:ascii="Times New Roman" w:hAnsi="Times New Roman" w:cs="Times New Roman"/>
                <w:sz w:val="26"/>
                <w:szCs w:val="26"/>
                <w:u w:val="single"/>
              </w:rPr>
              <w:t>___         ________________</w:t>
            </w:r>
            <w:r w:rsidRPr="00DB4485">
              <w:rPr>
                <w:rFonts w:ascii="Times New Roman" w:hAnsi="Times New Roman" w:cs="Times New Roman"/>
                <w:sz w:val="26"/>
                <w:szCs w:val="26"/>
              </w:rPr>
              <w:t>_</w:t>
            </w:r>
          </w:p>
          <w:p w:rsidR="00AF4C7C" w:rsidRPr="00DB4485" w:rsidRDefault="00AF4C7C" w:rsidP="0078053A">
            <w:pPr>
              <w:pStyle w:val="ConsPlusNormal"/>
              <w:jc w:val="both"/>
              <w:rPr>
                <w:rFonts w:ascii="Times New Roman" w:hAnsi="Times New Roman" w:cs="Times New Roman"/>
                <w:sz w:val="26"/>
                <w:szCs w:val="26"/>
                <w:u w:val="single"/>
              </w:rPr>
            </w:pPr>
            <w:r w:rsidRPr="00DB4485">
              <w:rPr>
                <w:rFonts w:ascii="Times New Roman" w:hAnsi="Times New Roman" w:cs="Times New Roman"/>
                <w:sz w:val="26"/>
                <w:szCs w:val="26"/>
                <w:u w:val="single"/>
              </w:rPr>
              <w:t>_______________________________________________________________________</w:t>
            </w:r>
          </w:p>
          <w:p w:rsidR="00AF4C7C" w:rsidRPr="00DB4485" w:rsidRDefault="00AF4C7C" w:rsidP="0078053A">
            <w:pPr>
              <w:pStyle w:val="ConsPlusNormal"/>
              <w:jc w:val="both"/>
              <w:rPr>
                <w:rFonts w:ascii="Times New Roman" w:hAnsi="Times New Roman" w:cs="Times New Roman"/>
                <w:sz w:val="26"/>
                <w:szCs w:val="26"/>
                <w:u w:val="single"/>
              </w:rPr>
            </w:pPr>
            <w:r w:rsidRPr="00DB4485">
              <w:rPr>
                <w:rFonts w:ascii="Times New Roman" w:hAnsi="Times New Roman" w:cs="Times New Roman"/>
                <w:sz w:val="26"/>
                <w:szCs w:val="26"/>
                <w:u w:val="single"/>
              </w:rPr>
              <w:t xml:space="preserve">                                                                                                                                              </w:t>
            </w:r>
          </w:p>
        </w:tc>
      </w:tr>
      <w:tr w:rsidR="00AF4C7C" w:rsidRPr="00DB4485" w:rsidTr="0078053A">
        <w:tc>
          <w:tcPr>
            <w:tcW w:w="9560" w:type="dxa"/>
            <w:gridSpan w:val="2"/>
          </w:tcPr>
          <w:p w:rsidR="00AF4C7C" w:rsidRPr="00DB4485" w:rsidRDefault="00AF4C7C" w:rsidP="0078053A">
            <w:pPr>
              <w:pStyle w:val="ConsPlusNormal"/>
              <w:jc w:val="both"/>
              <w:rPr>
                <w:rFonts w:ascii="Times New Roman" w:hAnsi="Times New Roman" w:cs="Times New Roman"/>
                <w:sz w:val="26"/>
                <w:szCs w:val="26"/>
                <w:u w:val="single"/>
              </w:rPr>
            </w:pPr>
            <w:r w:rsidRPr="00DB4485">
              <w:rPr>
                <w:rFonts w:ascii="Times New Roman" w:hAnsi="Times New Roman" w:cs="Times New Roman"/>
                <w:sz w:val="26"/>
                <w:szCs w:val="26"/>
              </w:rPr>
              <w:t xml:space="preserve">6. Дата начала осуществления деятельности </w:t>
            </w:r>
            <w:r w:rsidRPr="00DB4485">
              <w:rPr>
                <w:rFonts w:ascii="Times New Roman" w:hAnsi="Times New Roman" w:cs="Times New Roman"/>
                <w:sz w:val="26"/>
                <w:szCs w:val="26"/>
                <w:u w:val="single"/>
              </w:rPr>
              <w:t>________________________________</w:t>
            </w:r>
          </w:p>
          <w:p w:rsidR="00AF4C7C" w:rsidRPr="00DB4485" w:rsidRDefault="00AF4C7C" w:rsidP="0078053A">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_______________________________________________________________________</w:t>
            </w:r>
          </w:p>
        </w:tc>
      </w:tr>
    </w:tbl>
    <w:p w:rsidR="00AF4C7C" w:rsidRDefault="00AF4C7C" w:rsidP="00AF4C7C">
      <w:pPr>
        <w:pStyle w:val="ConsPlusNormal"/>
        <w:jc w:val="both"/>
        <w:rPr>
          <w:rFonts w:ascii="Times New Roman" w:hAnsi="Times New Roman" w:cs="Times New Roman"/>
          <w:sz w:val="26"/>
          <w:szCs w:val="26"/>
        </w:rPr>
      </w:pPr>
    </w:p>
    <w:p w:rsidR="00AF4C7C" w:rsidRPr="00DB4485" w:rsidRDefault="00AF4C7C" w:rsidP="00AF4C7C">
      <w:pPr>
        <w:pStyle w:val="ConsPlusNormal"/>
        <w:rPr>
          <w:rFonts w:ascii="Times New Roman" w:hAnsi="Times New Roman" w:cs="Times New Roman"/>
          <w:sz w:val="26"/>
          <w:szCs w:val="26"/>
        </w:rPr>
      </w:pPr>
      <w:r w:rsidRPr="00DB4485">
        <w:rPr>
          <w:rFonts w:ascii="Times New Roman" w:hAnsi="Times New Roman" w:cs="Times New Roman"/>
          <w:sz w:val="26"/>
          <w:szCs w:val="26"/>
        </w:rPr>
        <w:t>Я,_</w:t>
      </w:r>
      <w:r w:rsidRPr="00DB4485">
        <w:rPr>
          <w:rFonts w:ascii="Times New Roman" w:hAnsi="Times New Roman" w:cs="Times New Roman"/>
          <w:sz w:val="26"/>
          <w:szCs w:val="26"/>
          <w:u w:val="single"/>
        </w:rPr>
        <w:t>_____________________________________________________________________</w:t>
      </w:r>
    </w:p>
    <w:p w:rsidR="00AF4C7C" w:rsidRPr="00DB4485" w:rsidRDefault="00AF4C7C" w:rsidP="00175C40">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 xml:space="preserve">(фамилия, имя, отчество (последнее – при наличии) физического лица, индивидуального </w:t>
      </w:r>
      <w:r w:rsidRPr="00DB4485">
        <w:rPr>
          <w:rFonts w:ascii="Times New Roman" w:hAnsi="Times New Roman" w:cs="Times New Roman"/>
          <w:sz w:val="26"/>
          <w:szCs w:val="26"/>
        </w:rPr>
        <w:lastRenderedPageBreak/>
        <w:t>предпринимателя</w:t>
      </w:r>
      <w:r w:rsidR="00175C40">
        <w:rPr>
          <w:rFonts w:ascii="Times New Roman" w:hAnsi="Times New Roman" w:cs="Times New Roman"/>
          <w:sz w:val="26"/>
          <w:szCs w:val="26"/>
        </w:rPr>
        <w:t xml:space="preserve"> </w:t>
      </w:r>
      <w:r w:rsidRPr="00DB4485">
        <w:rPr>
          <w:rFonts w:ascii="Times New Roman" w:hAnsi="Times New Roman" w:cs="Times New Roman"/>
          <w:sz w:val="26"/>
          <w:szCs w:val="26"/>
        </w:rPr>
        <w:t>(представителя) или фамилия, имя, отчество (последнее – при наличии) руководителя организации (представителя)</w:t>
      </w:r>
      <w:r w:rsidR="00175C40">
        <w:rPr>
          <w:rFonts w:ascii="Times New Roman" w:hAnsi="Times New Roman" w:cs="Times New Roman"/>
          <w:sz w:val="26"/>
          <w:szCs w:val="26"/>
        </w:rPr>
        <w:t xml:space="preserve"> </w:t>
      </w:r>
      <w:r w:rsidRPr="00DB4485">
        <w:rPr>
          <w:rFonts w:ascii="Times New Roman" w:hAnsi="Times New Roman" w:cs="Times New Roman"/>
          <w:sz w:val="26"/>
          <w:szCs w:val="26"/>
        </w:rPr>
        <w:t>с условиями отбора на предоставление субсидии ознакомлен(а) и</w:t>
      </w:r>
      <w:r w:rsidR="00175C40">
        <w:rPr>
          <w:rFonts w:ascii="Times New Roman" w:hAnsi="Times New Roman" w:cs="Times New Roman"/>
          <w:sz w:val="26"/>
          <w:szCs w:val="26"/>
        </w:rPr>
        <w:t xml:space="preserve">  </w:t>
      </w:r>
      <w:r w:rsidRPr="00DB4485">
        <w:rPr>
          <w:rFonts w:ascii="Times New Roman" w:hAnsi="Times New Roman" w:cs="Times New Roman"/>
          <w:sz w:val="26"/>
          <w:szCs w:val="26"/>
        </w:rPr>
        <w:t>согласен(на).    Даю       согласие       на       публикацию   </w:t>
      </w:r>
      <w:r w:rsidR="00175C40">
        <w:rPr>
          <w:rFonts w:ascii="Times New Roman" w:hAnsi="Times New Roman" w:cs="Times New Roman"/>
          <w:sz w:val="26"/>
          <w:szCs w:val="26"/>
        </w:rPr>
        <w:t>(</w:t>
      </w:r>
      <w:r w:rsidRPr="00DB4485">
        <w:rPr>
          <w:rFonts w:ascii="Times New Roman" w:hAnsi="Times New Roman" w:cs="Times New Roman"/>
          <w:sz w:val="26"/>
          <w:szCs w:val="26"/>
        </w:rPr>
        <w:t>размещение)   в</w:t>
      </w:r>
      <w:r w:rsidR="00175C40">
        <w:rPr>
          <w:rFonts w:ascii="Times New Roman" w:hAnsi="Times New Roman" w:cs="Times New Roman"/>
          <w:sz w:val="26"/>
          <w:szCs w:val="26"/>
        </w:rPr>
        <w:t xml:space="preserve"> </w:t>
      </w:r>
      <w:r w:rsidRPr="00DB4485">
        <w:rPr>
          <w:rFonts w:ascii="Times New Roman" w:hAnsi="Times New Roman" w:cs="Times New Roman"/>
          <w:sz w:val="26"/>
          <w:szCs w:val="26"/>
        </w:rPr>
        <w:t xml:space="preserve"> информационно-телекоммуникационной сети Интернет информации как об участнике отбора, о подаваемой заявке, иной информации об участнике отбора, связанной с отбором.</w:t>
      </w:r>
    </w:p>
    <w:p w:rsidR="00AF4C7C" w:rsidRPr="00DB4485" w:rsidRDefault="00AF4C7C" w:rsidP="00AF4C7C">
      <w:pPr>
        <w:pStyle w:val="ConsPlusNormal"/>
        <w:rPr>
          <w:rFonts w:ascii="Times New Roman" w:hAnsi="Times New Roman" w:cs="Times New Roman"/>
          <w:sz w:val="26"/>
          <w:szCs w:val="26"/>
        </w:rPr>
      </w:pPr>
    </w:p>
    <w:p w:rsidR="00175C40" w:rsidRDefault="00175C40" w:rsidP="00AF4C7C">
      <w:pPr>
        <w:pStyle w:val="ConsPlusNormal"/>
        <w:jc w:val="both"/>
        <w:rPr>
          <w:rFonts w:ascii="Times New Roman" w:hAnsi="Times New Roman" w:cs="Times New Roman"/>
          <w:sz w:val="26"/>
          <w:szCs w:val="26"/>
        </w:rPr>
      </w:pPr>
      <w:r>
        <w:rPr>
          <w:rFonts w:ascii="Times New Roman" w:hAnsi="Times New Roman" w:cs="Times New Roman"/>
          <w:sz w:val="26"/>
          <w:szCs w:val="26"/>
          <w:u w:val="single"/>
        </w:rPr>
        <w:t>_____________</w:t>
      </w:r>
      <w:r w:rsidR="00AF4C7C" w:rsidRPr="00DB4485">
        <w:rPr>
          <w:rFonts w:ascii="Times New Roman" w:hAnsi="Times New Roman" w:cs="Times New Roman"/>
          <w:sz w:val="26"/>
          <w:szCs w:val="26"/>
        </w:rPr>
        <w:t xml:space="preserve">                                                                                                                            </w:t>
      </w:r>
    </w:p>
    <w:p w:rsidR="00AF4C7C" w:rsidRPr="00DB4485" w:rsidRDefault="00AF4C7C" w:rsidP="00AF4C7C">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 xml:space="preserve"> (подпись)</w:t>
      </w:r>
    </w:p>
    <w:p w:rsidR="00AF4C7C" w:rsidRPr="00DB4485" w:rsidRDefault="00AF4C7C" w:rsidP="00AF4C7C">
      <w:pPr>
        <w:pStyle w:val="ConsPlusNormal"/>
        <w:rPr>
          <w:rFonts w:ascii="Times New Roman" w:hAnsi="Times New Roman" w:cs="Times New Roman"/>
          <w:sz w:val="26"/>
          <w:szCs w:val="26"/>
          <w:u w:val="single"/>
        </w:rPr>
      </w:pPr>
    </w:p>
    <w:p w:rsidR="00AF4C7C" w:rsidRPr="00DB4485" w:rsidRDefault="00AF4C7C" w:rsidP="00AF4C7C">
      <w:pPr>
        <w:pStyle w:val="ConsPlusNormal"/>
        <w:rPr>
          <w:rFonts w:ascii="Times New Roman" w:hAnsi="Times New Roman" w:cs="Times New Roman"/>
          <w:sz w:val="26"/>
          <w:szCs w:val="26"/>
          <w:u w:val="single"/>
        </w:rPr>
      </w:pPr>
      <w:r w:rsidRPr="00DB4485">
        <w:rPr>
          <w:rFonts w:ascii="Times New Roman" w:hAnsi="Times New Roman" w:cs="Times New Roman"/>
          <w:sz w:val="26"/>
          <w:szCs w:val="26"/>
          <w:u w:val="single"/>
        </w:rPr>
        <w:t>_______________________________________________________________________</w:t>
      </w:r>
    </w:p>
    <w:p w:rsidR="00AF4C7C" w:rsidRPr="00DB4485" w:rsidRDefault="00AF4C7C" w:rsidP="00175C40">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(наименование юридического лица, фамилия, имя, отчество (последнее – при наличии) физического лица, индивидуального предпринимателя)</w:t>
      </w:r>
      <w:r w:rsidR="00175C40">
        <w:rPr>
          <w:rFonts w:ascii="Times New Roman" w:hAnsi="Times New Roman" w:cs="Times New Roman"/>
          <w:sz w:val="26"/>
          <w:szCs w:val="26"/>
        </w:rPr>
        <w:t xml:space="preserve"> </w:t>
      </w:r>
      <w:r w:rsidRPr="00DB4485">
        <w:rPr>
          <w:rFonts w:ascii="Times New Roman" w:hAnsi="Times New Roman" w:cs="Times New Roman"/>
          <w:sz w:val="26"/>
          <w:szCs w:val="26"/>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организации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DB4485">
        <w:rPr>
          <w:rFonts w:ascii="Times New Roman" w:hAnsi="Times New Roman" w:cs="Times New Roman"/>
          <w:i/>
          <w:iCs/>
          <w:sz w:val="26"/>
          <w:szCs w:val="26"/>
        </w:rPr>
        <w:t xml:space="preserve"> </w:t>
      </w:r>
      <w:r w:rsidRPr="00DB4485">
        <w:rPr>
          <w:rFonts w:ascii="Times New Roman" w:hAnsi="Times New Roman" w:cs="Times New Roman"/>
          <w:sz w:val="26"/>
          <w:szCs w:val="26"/>
        </w:rPr>
        <w:t xml:space="preserve">деятельность в качестве индивидуального предпринимателя не прекращена (для индивидуальных предпринимателей)   </w:t>
      </w:r>
    </w:p>
    <w:p w:rsidR="00AF4C7C" w:rsidRPr="00DB4485" w:rsidRDefault="00AF4C7C" w:rsidP="00AF4C7C">
      <w:pPr>
        <w:pStyle w:val="ConsPlusNormal"/>
        <w:rPr>
          <w:rFonts w:ascii="Times New Roman" w:hAnsi="Times New Roman" w:cs="Times New Roman"/>
          <w:sz w:val="26"/>
          <w:szCs w:val="26"/>
        </w:rPr>
      </w:pPr>
    </w:p>
    <w:p w:rsidR="00AF4C7C" w:rsidRPr="00DB4485" w:rsidRDefault="00AF4C7C" w:rsidP="00AF4C7C">
      <w:pPr>
        <w:pStyle w:val="ConsPlusNormal"/>
        <w:jc w:val="both"/>
        <w:rPr>
          <w:rFonts w:ascii="Times New Roman" w:hAnsi="Times New Roman" w:cs="Times New Roman"/>
          <w:sz w:val="26"/>
          <w:szCs w:val="26"/>
          <w:u w:val="single"/>
        </w:rPr>
      </w:pPr>
      <w:r w:rsidRPr="00DB4485">
        <w:rPr>
          <w:rFonts w:ascii="Times New Roman" w:hAnsi="Times New Roman" w:cs="Times New Roman"/>
          <w:sz w:val="26"/>
          <w:szCs w:val="26"/>
        </w:rPr>
        <w:t xml:space="preserve">                                    </w:t>
      </w:r>
      <w:r w:rsidRPr="00DB4485">
        <w:rPr>
          <w:rFonts w:ascii="Times New Roman" w:hAnsi="Times New Roman" w:cs="Times New Roman"/>
          <w:sz w:val="26"/>
          <w:szCs w:val="26"/>
          <w:u w:val="single"/>
        </w:rPr>
        <w:t>__________________</w:t>
      </w:r>
    </w:p>
    <w:p w:rsidR="00AF4C7C" w:rsidRPr="00DB4485" w:rsidRDefault="00175C40" w:rsidP="00AF4C7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AF4C7C" w:rsidRPr="00DB4485">
        <w:rPr>
          <w:rFonts w:ascii="Times New Roman" w:hAnsi="Times New Roman" w:cs="Times New Roman"/>
          <w:sz w:val="26"/>
          <w:szCs w:val="26"/>
        </w:rPr>
        <w:t xml:space="preserve"> (подпись)</w:t>
      </w:r>
    </w:p>
    <w:p w:rsidR="00175C40" w:rsidRDefault="00AF4C7C" w:rsidP="00AF4C7C">
      <w:pPr>
        <w:pStyle w:val="ConsPlusNormal"/>
        <w:rPr>
          <w:rFonts w:ascii="Times New Roman" w:hAnsi="Times New Roman" w:cs="Times New Roman"/>
          <w:sz w:val="26"/>
          <w:szCs w:val="26"/>
        </w:rPr>
      </w:pPr>
      <w:r w:rsidRPr="00DB4485">
        <w:rPr>
          <w:rFonts w:ascii="Times New Roman" w:hAnsi="Times New Roman" w:cs="Times New Roman"/>
          <w:sz w:val="26"/>
          <w:szCs w:val="26"/>
        </w:rPr>
        <w:t xml:space="preserve">   </w:t>
      </w:r>
    </w:p>
    <w:p w:rsidR="00AF4C7C" w:rsidRPr="00DB4485" w:rsidRDefault="00AF4C7C" w:rsidP="00AF4C7C">
      <w:pPr>
        <w:pStyle w:val="ConsPlusNormal"/>
        <w:rPr>
          <w:rFonts w:ascii="Times New Roman" w:hAnsi="Times New Roman" w:cs="Times New Roman"/>
          <w:sz w:val="26"/>
          <w:szCs w:val="26"/>
        </w:rPr>
      </w:pPr>
      <w:r w:rsidRPr="00DB4485">
        <w:rPr>
          <w:rFonts w:ascii="Times New Roman" w:hAnsi="Times New Roman" w:cs="Times New Roman"/>
          <w:sz w:val="26"/>
          <w:szCs w:val="26"/>
        </w:rPr>
        <w:t xml:space="preserve"> Я,__</w:t>
      </w:r>
      <w:r w:rsidRPr="00DB4485">
        <w:rPr>
          <w:rFonts w:ascii="Times New Roman" w:hAnsi="Times New Roman" w:cs="Times New Roman"/>
          <w:sz w:val="26"/>
          <w:szCs w:val="26"/>
          <w:u w:val="single"/>
        </w:rPr>
        <w:t>____________________________________________________________________</w:t>
      </w:r>
    </w:p>
    <w:p w:rsidR="00AF4C7C" w:rsidRPr="00DB4485" w:rsidRDefault="00AF4C7C" w:rsidP="00175C40">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(фамилия, имя, отчество (последнее – при наличии) физического лица, индивидуального предпринимателя</w:t>
      </w:r>
      <w:r w:rsidR="00175C40">
        <w:rPr>
          <w:rFonts w:ascii="Times New Roman" w:hAnsi="Times New Roman" w:cs="Times New Roman"/>
          <w:sz w:val="26"/>
          <w:szCs w:val="26"/>
        </w:rPr>
        <w:t xml:space="preserve"> </w:t>
      </w:r>
      <w:r w:rsidRPr="00DB4485">
        <w:rPr>
          <w:rFonts w:ascii="Times New Roman" w:hAnsi="Times New Roman" w:cs="Times New Roman"/>
          <w:sz w:val="26"/>
          <w:szCs w:val="26"/>
        </w:rPr>
        <w:t>(представителя) или фамилия, имя, отчество (последнее – при наличии) руководителя организации (представителя)</w:t>
      </w:r>
      <w:r w:rsidR="00175C40">
        <w:rPr>
          <w:rFonts w:ascii="Times New Roman" w:hAnsi="Times New Roman" w:cs="Times New Roman"/>
          <w:sz w:val="26"/>
          <w:szCs w:val="26"/>
        </w:rPr>
        <w:t xml:space="preserve"> </w:t>
      </w:r>
      <w:r w:rsidRPr="00DB4485">
        <w:rPr>
          <w:rFonts w:ascii="Times New Roman" w:hAnsi="Times New Roman" w:cs="Times New Roman"/>
          <w:sz w:val="26"/>
          <w:szCs w:val="26"/>
        </w:rPr>
        <w:t xml:space="preserve">уведомлен(а), что в случае предоставления субсидии информация будет занесена в реестр субъектов малого и среднего предпринимательства - получателей поддержки в соответствии с Федеральным законом от 24.07.2007 № 209-ФЗ «О развитии малого и среднего предпринимательства в Российской Федерации» </w:t>
      </w:r>
    </w:p>
    <w:p w:rsidR="00AF4C7C" w:rsidRPr="00DB4485" w:rsidRDefault="00AF4C7C" w:rsidP="00AF4C7C">
      <w:pPr>
        <w:pStyle w:val="ConsPlusNormal"/>
        <w:rPr>
          <w:rFonts w:ascii="Times New Roman" w:hAnsi="Times New Roman" w:cs="Times New Roman"/>
          <w:sz w:val="26"/>
          <w:szCs w:val="26"/>
        </w:rPr>
      </w:pPr>
    </w:p>
    <w:p w:rsidR="00AF4C7C" w:rsidRPr="00DB4485" w:rsidRDefault="00AF4C7C" w:rsidP="00AF4C7C">
      <w:pPr>
        <w:pStyle w:val="ConsPlusNormal"/>
        <w:jc w:val="both"/>
        <w:rPr>
          <w:rFonts w:ascii="Times New Roman" w:hAnsi="Times New Roman" w:cs="Times New Roman"/>
          <w:sz w:val="26"/>
          <w:szCs w:val="26"/>
          <w:u w:val="single"/>
        </w:rPr>
      </w:pPr>
      <w:r w:rsidRPr="00DB4485">
        <w:rPr>
          <w:rFonts w:ascii="Times New Roman" w:hAnsi="Times New Roman" w:cs="Times New Roman"/>
          <w:sz w:val="26"/>
          <w:szCs w:val="26"/>
          <w:u w:val="single"/>
        </w:rPr>
        <w:t>__________________</w:t>
      </w:r>
    </w:p>
    <w:p w:rsidR="00AF4C7C" w:rsidRPr="00DB4485" w:rsidRDefault="00AF4C7C" w:rsidP="00AF4C7C">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 xml:space="preserve"> </w:t>
      </w:r>
      <w:r w:rsidR="00175C40">
        <w:rPr>
          <w:rFonts w:ascii="Times New Roman" w:hAnsi="Times New Roman" w:cs="Times New Roman"/>
          <w:sz w:val="26"/>
          <w:szCs w:val="26"/>
        </w:rPr>
        <w:t xml:space="preserve">        </w:t>
      </w:r>
      <w:r w:rsidRPr="00DB4485">
        <w:rPr>
          <w:rFonts w:ascii="Times New Roman" w:hAnsi="Times New Roman" w:cs="Times New Roman"/>
          <w:sz w:val="26"/>
          <w:szCs w:val="26"/>
        </w:rPr>
        <w:t xml:space="preserve"> (подпись)</w:t>
      </w:r>
    </w:p>
    <w:p w:rsidR="00AF4C7C" w:rsidRPr="00DB4485" w:rsidRDefault="00AF4C7C" w:rsidP="00AF4C7C">
      <w:pPr>
        <w:pStyle w:val="ConsPlusNormal"/>
        <w:jc w:val="both"/>
        <w:rPr>
          <w:rFonts w:ascii="Times New Roman" w:hAnsi="Times New Roman" w:cs="Times New Roman"/>
          <w:sz w:val="26"/>
          <w:szCs w:val="26"/>
        </w:rPr>
      </w:pPr>
    </w:p>
    <w:p w:rsidR="00AF4C7C" w:rsidRPr="00DB4485" w:rsidRDefault="00AF4C7C" w:rsidP="00AF4C7C">
      <w:pPr>
        <w:pStyle w:val="ConsPlusNormal"/>
        <w:rPr>
          <w:rFonts w:ascii="Times New Roman" w:hAnsi="Times New Roman" w:cs="Times New Roman"/>
          <w:sz w:val="26"/>
          <w:szCs w:val="26"/>
        </w:rPr>
      </w:pPr>
      <w:r w:rsidRPr="00DB4485">
        <w:rPr>
          <w:rFonts w:ascii="Times New Roman" w:hAnsi="Times New Roman" w:cs="Times New Roman"/>
          <w:sz w:val="26"/>
          <w:szCs w:val="26"/>
        </w:rPr>
        <w:t>Я,_</w:t>
      </w:r>
      <w:r w:rsidRPr="00DB4485">
        <w:rPr>
          <w:rFonts w:ascii="Times New Roman" w:hAnsi="Times New Roman" w:cs="Times New Roman"/>
          <w:sz w:val="26"/>
          <w:szCs w:val="26"/>
          <w:u w:val="single"/>
        </w:rPr>
        <w:t>_____________________________________________________________________</w:t>
      </w:r>
    </w:p>
    <w:p w:rsidR="00AF4C7C" w:rsidRPr="00DB4485" w:rsidRDefault="00AF4C7C" w:rsidP="00175C40">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(фамилия, имя, отчество (последнее – при наличии) физического лица, индивидуального предпринимателя</w:t>
      </w:r>
      <w:r w:rsidR="00175C40">
        <w:rPr>
          <w:rFonts w:ascii="Times New Roman" w:hAnsi="Times New Roman" w:cs="Times New Roman"/>
          <w:sz w:val="26"/>
          <w:szCs w:val="26"/>
        </w:rPr>
        <w:t xml:space="preserve"> </w:t>
      </w:r>
      <w:r w:rsidRPr="00DB4485">
        <w:rPr>
          <w:rFonts w:ascii="Times New Roman" w:hAnsi="Times New Roman" w:cs="Times New Roman"/>
          <w:sz w:val="26"/>
          <w:szCs w:val="26"/>
        </w:rPr>
        <w:t>(представителя) или фамилия, имя, отчество (последнее – при наличии) руководителя организации (представителя)</w:t>
      </w:r>
      <w:r w:rsidR="00175C40">
        <w:rPr>
          <w:rFonts w:ascii="Times New Roman" w:hAnsi="Times New Roman" w:cs="Times New Roman"/>
          <w:sz w:val="26"/>
          <w:szCs w:val="26"/>
        </w:rPr>
        <w:t xml:space="preserve"> </w:t>
      </w:r>
      <w:r w:rsidRPr="00DB4485">
        <w:rPr>
          <w:rFonts w:ascii="Times New Roman" w:hAnsi="Times New Roman" w:cs="Times New Roman"/>
          <w:sz w:val="26"/>
          <w:szCs w:val="26"/>
        </w:rPr>
        <w:t xml:space="preserve">не получал(а) средства в текущем финансовом году из бюджета города Ханты-Мансийска на основании Порядка, иных муниципальных правовых актов муниципальных образований Ханты-Мансийского автономного округа - Югры на те же цели, указанные в пункте 1.2 раздела I Порядка, и по тем же основаниям.                                     </w:t>
      </w:r>
    </w:p>
    <w:p w:rsidR="00AF4C7C" w:rsidRPr="00DB4485" w:rsidRDefault="00AF4C7C" w:rsidP="00AF4C7C">
      <w:pPr>
        <w:pStyle w:val="ConsPlusNormal"/>
        <w:jc w:val="both"/>
        <w:rPr>
          <w:rFonts w:ascii="Times New Roman" w:hAnsi="Times New Roman" w:cs="Times New Roman"/>
          <w:sz w:val="26"/>
          <w:szCs w:val="26"/>
          <w:u w:val="single"/>
        </w:rPr>
      </w:pPr>
      <w:r w:rsidRPr="00DB4485">
        <w:rPr>
          <w:rFonts w:ascii="Times New Roman" w:hAnsi="Times New Roman" w:cs="Times New Roman"/>
          <w:sz w:val="26"/>
          <w:szCs w:val="26"/>
          <w:u w:val="single"/>
        </w:rPr>
        <w:t>___________________</w:t>
      </w:r>
    </w:p>
    <w:p w:rsidR="00AF4C7C" w:rsidRPr="00DB4485" w:rsidRDefault="00175C40" w:rsidP="00AF4C7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AF4C7C" w:rsidRPr="00DB4485">
        <w:rPr>
          <w:rFonts w:ascii="Times New Roman" w:hAnsi="Times New Roman" w:cs="Times New Roman"/>
          <w:sz w:val="26"/>
          <w:szCs w:val="26"/>
        </w:rPr>
        <w:t xml:space="preserve">  (подпись)</w:t>
      </w:r>
    </w:p>
    <w:p w:rsidR="00AF4C7C" w:rsidRPr="00DB4485" w:rsidRDefault="00AF4C7C" w:rsidP="00AF4C7C">
      <w:pPr>
        <w:pStyle w:val="ConsPlusNormal"/>
        <w:rPr>
          <w:rFonts w:ascii="Times New Roman" w:hAnsi="Times New Roman" w:cs="Times New Roman"/>
          <w:sz w:val="26"/>
          <w:szCs w:val="26"/>
        </w:rPr>
      </w:pPr>
      <w:r w:rsidRPr="00DB4485">
        <w:rPr>
          <w:rFonts w:ascii="Times New Roman" w:hAnsi="Times New Roman" w:cs="Times New Roman"/>
          <w:sz w:val="26"/>
          <w:szCs w:val="26"/>
        </w:rPr>
        <w:t xml:space="preserve">   </w:t>
      </w:r>
    </w:p>
    <w:p w:rsidR="00AF4C7C" w:rsidRPr="00DB4485" w:rsidRDefault="00AF4C7C" w:rsidP="00AF4C7C">
      <w:pPr>
        <w:pStyle w:val="ConsPlusNormal"/>
        <w:rPr>
          <w:rFonts w:ascii="Times New Roman" w:hAnsi="Times New Roman" w:cs="Times New Roman"/>
          <w:sz w:val="26"/>
          <w:szCs w:val="26"/>
        </w:rPr>
      </w:pPr>
      <w:r w:rsidRPr="00DB4485">
        <w:rPr>
          <w:rFonts w:ascii="Times New Roman" w:hAnsi="Times New Roman" w:cs="Times New Roman"/>
          <w:sz w:val="26"/>
          <w:szCs w:val="26"/>
        </w:rPr>
        <w:t xml:space="preserve"> Мне,_</w:t>
      </w:r>
      <w:r w:rsidRPr="00DB4485">
        <w:rPr>
          <w:rFonts w:ascii="Times New Roman" w:hAnsi="Times New Roman" w:cs="Times New Roman"/>
          <w:sz w:val="26"/>
          <w:szCs w:val="26"/>
          <w:u w:val="single"/>
        </w:rPr>
        <w:t>________________________________________________________________</w:t>
      </w:r>
    </w:p>
    <w:p w:rsidR="00AF4C7C" w:rsidRPr="00DB4485" w:rsidRDefault="00AF4C7C" w:rsidP="00175C40">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 xml:space="preserve">(фамилия, имя, отчество (последнее – при наличии) физического лица, индивидуального </w:t>
      </w:r>
      <w:r w:rsidRPr="00DB4485">
        <w:rPr>
          <w:rFonts w:ascii="Times New Roman" w:hAnsi="Times New Roman" w:cs="Times New Roman"/>
          <w:sz w:val="26"/>
          <w:szCs w:val="26"/>
        </w:rPr>
        <w:lastRenderedPageBreak/>
        <w:t>предпринимателя</w:t>
      </w:r>
      <w:r w:rsidR="00175C40">
        <w:rPr>
          <w:rFonts w:ascii="Times New Roman" w:hAnsi="Times New Roman" w:cs="Times New Roman"/>
          <w:sz w:val="26"/>
          <w:szCs w:val="26"/>
        </w:rPr>
        <w:t xml:space="preserve"> </w:t>
      </w:r>
      <w:r w:rsidRPr="00DB4485">
        <w:rPr>
          <w:rFonts w:ascii="Times New Roman" w:hAnsi="Times New Roman" w:cs="Times New Roman"/>
          <w:sz w:val="26"/>
          <w:szCs w:val="26"/>
        </w:rPr>
        <w:t>(представителя) или фамилия, имя, отчество (последнее – при наличии) руководителя организации (представителя)</w:t>
      </w:r>
      <w:r w:rsidR="00175C40">
        <w:rPr>
          <w:rFonts w:ascii="Times New Roman" w:hAnsi="Times New Roman" w:cs="Times New Roman"/>
          <w:sz w:val="26"/>
          <w:szCs w:val="26"/>
        </w:rPr>
        <w:t xml:space="preserve"> </w:t>
      </w:r>
      <w:r w:rsidRPr="00DB4485">
        <w:rPr>
          <w:rFonts w:ascii="Times New Roman" w:hAnsi="Times New Roman" w:cs="Times New Roman"/>
          <w:sz w:val="26"/>
          <w:szCs w:val="26"/>
        </w:rPr>
        <w:t xml:space="preserve">разъяснены и понятны все условия предоставления субсидии.              </w:t>
      </w:r>
    </w:p>
    <w:p w:rsidR="00AF4C7C" w:rsidRPr="00DB4485" w:rsidRDefault="00AF4C7C" w:rsidP="00AF4C7C">
      <w:pPr>
        <w:pStyle w:val="ConsPlusNormal"/>
        <w:rPr>
          <w:rFonts w:ascii="Times New Roman" w:hAnsi="Times New Roman" w:cs="Times New Roman"/>
          <w:sz w:val="26"/>
          <w:szCs w:val="26"/>
        </w:rPr>
      </w:pPr>
    </w:p>
    <w:p w:rsidR="00AF4C7C" w:rsidRPr="00DB4485" w:rsidRDefault="00AF4C7C" w:rsidP="00AF4C7C">
      <w:pPr>
        <w:pStyle w:val="ConsPlusNormal"/>
        <w:rPr>
          <w:rFonts w:ascii="Times New Roman" w:hAnsi="Times New Roman" w:cs="Times New Roman"/>
          <w:sz w:val="26"/>
          <w:szCs w:val="26"/>
          <w:u w:val="single"/>
        </w:rPr>
      </w:pPr>
      <w:r w:rsidRPr="00DB4485">
        <w:rPr>
          <w:rFonts w:ascii="Times New Roman" w:hAnsi="Times New Roman" w:cs="Times New Roman"/>
          <w:sz w:val="26"/>
          <w:szCs w:val="26"/>
        </w:rPr>
        <w:t xml:space="preserve">                                                                                                                   </w:t>
      </w:r>
      <w:r w:rsidRPr="00DB4485">
        <w:rPr>
          <w:rFonts w:ascii="Times New Roman" w:hAnsi="Times New Roman" w:cs="Times New Roman"/>
          <w:sz w:val="26"/>
          <w:szCs w:val="26"/>
          <w:u w:val="single"/>
        </w:rPr>
        <w:t xml:space="preserve">  ___________</w:t>
      </w:r>
    </w:p>
    <w:p w:rsidR="00AF4C7C" w:rsidRPr="00DB4485" w:rsidRDefault="00AF4C7C" w:rsidP="00AF4C7C">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 xml:space="preserve">                                                                     </w:t>
      </w:r>
      <w:r w:rsidR="00175C40">
        <w:rPr>
          <w:rFonts w:ascii="Times New Roman" w:hAnsi="Times New Roman" w:cs="Times New Roman"/>
          <w:sz w:val="26"/>
          <w:szCs w:val="26"/>
        </w:rPr>
        <w:t xml:space="preserve">                                               </w:t>
      </w:r>
      <w:r w:rsidRPr="00DB4485">
        <w:rPr>
          <w:rFonts w:ascii="Times New Roman" w:hAnsi="Times New Roman" w:cs="Times New Roman"/>
          <w:sz w:val="26"/>
          <w:szCs w:val="26"/>
        </w:rPr>
        <w:t xml:space="preserve">   (подпись)</w:t>
      </w:r>
    </w:p>
    <w:p w:rsidR="00AF4C7C" w:rsidRPr="00DB4485" w:rsidRDefault="00AF4C7C" w:rsidP="00AF4C7C">
      <w:pPr>
        <w:pStyle w:val="ConsPlusNormal"/>
        <w:rPr>
          <w:rFonts w:ascii="Times New Roman" w:hAnsi="Times New Roman" w:cs="Times New Roman"/>
          <w:sz w:val="26"/>
          <w:szCs w:val="26"/>
        </w:rPr>
      </w:pPr>
    </w:p>
    <w:p w:rsidR="00AF4C7C" w:rsidRPr="00DB4485" w:rsidRDefault="00AF4C7C" w:rsidP="00AF4C7C">
      <w:pPr>
        <w:pStyle w:val="ConsPlusNormal"/>
        <w:rPr>
          <w:rFonts w:ascii="Times New Roman" w:hAnsi="Times New Roman" w:cs="Times New Roman"/>
          <w:sz w:val="26"/>
          <w:szCs w:val="26"/>
        </w:rPr>
      </w:pPr>
      <w:r w:rsidRPr="00DB4485">
        <w:rPr>
          <w:rFonts w:ascii="Times New Roman" w:hAnsi="Times New Roman" w:cs="Times New Roman"/>
          <w:sz w:val="26"/>
          <w:szCs w:val="26"/>
        </w:rPr>
        <w:t xml:space="preserve">    Я,_</w:t>
      </w:r>
      <w:r w:rsidRPr="00DB4485">
        <w:rPr>
          <w:rFonts w:ascii="Times New Roman" w:hAnsi="Times New Roman" w:cs="Times New Roman"/>
          <w:sz w:val="26"/>
          <w:szCs w:val="26"/>
          <w:u w:val="single"/>
        </w:rPr>
        <w:t>__________________________________________________________________</w:t>
      </w:r>
    </w:p>
    <w:p w:rsidR="00AF4C7C" w:rsidRDefault="00AF4C7C" w:rsidP="00175C40">
      <w:pPr>
        <w:pStyle w:val="ConsPlusNormal"/>
        <w:jc w:val="both"/>
        <w:rPr>
          <w:rFonts w:ascii="Times New Roman" w:hAnsi="Times New Roman" w:cs="Times New Roman"/>
          <w:sz w:val="26"/>
          <w:szCs w:val="26"/>
          <w:u w:val="single"/>
        </w:rPr>
      </w:pPr>
      <w:r w:rsidRPr="00DB4485">
        <w:rPr>
          <w:rFonts w:ascii="Times New Roman" w:hAnsi="Times New Roman" w:cs="Times New Roman"/>
          <w:sz w:val="26"/>
          <w:szCs w:val="26"/>
        </w:rPr>
        <w:t>(фамилия, имя, отчество (последнее – при наличии) физического лица, индивидуального предпринимателя</w:t>
      </w:r>
      <w:r w:rsidR="00175C40">
        <w:rPr>
          <w:rFonts w:ascii="Times New Roman" w:hAnsi="Times New Roman" w:cs="Times New Roman"/>
          <w:sz w:val="26"/>
          <w:szCs w:val="26"/>
        </w:rPr>
        <w:t xml:space="preserve"> </w:t>
      </w:r>
      <w:r w:rsidRPr="00DB4485">
        <w:rPr>
          <w:rFonts w:ascii="Times New Roman" w:hAnsi="Times New Roman" w:cs="Times New Roman"/>
          <w:sz w:val="26"/>
          <w:szCs w:val="26"/>
        </w:rPr>
        <w:t>(представителя)</w:t>
      </w:r>
      <w:r w:rsidR="00175C40">
        <w:rPr>
          <w:rFonts w:ascii="Times New Roman" w:hAnsi="Times New Roman" w:cs="Times New Roman"/>
          <w:sz w:val="26"/>
          <w:szCs w:val="26"/>
        </w:rPr>
        <w:t xml:space="preserve"> </w:t>
      </w:r>
      <w:r w:rsidRPr="00DB4485">
        <w:rPr>
          <w:rFonts w:ascii="Times New Roman" w:hAnsi="Times New Roman" w:cs="Times New Roman"/>
          <w:sz w:val="26"/>
          <w:szCs w:val="26"/>
        </w:rPr>
        <w:t xml:space="preserve">паспортные данные </w:t>
      </w:r>
      <w:r w:rsidRPr="00DB4485">
        <w:rPr>
          <w:rFonts w:ascii="Times New Roman" w:hAnsi="Times New Roman" w:cs="Times New Roman"/>
          <w:sz w:val="26"/>
          <w:szCs w:val="26"/>
          <w:u w:val="single"/>
        </w:rPr>
        <w:t>________________</w:t>
      </w:r>
      <w:r w:rsidR="00175C40">
        <w:rPr>
          <w:rFonts w:ascii="Times New Roman" w:hAnsi="Times New Roman" w:cs="Times New Roman"/>
          <w:sz w:val="26"/>
          <w:szCs w:val="26"/>
          <w:u w:val="single"/>
        </w:rPr>
        <w:t>________</w:t>
      </w:r>
    </w:p>
    <w:p w:rsidR="00175C40" w:rsidRPr="00DB4485" w:rsidRDefault="00175C40" w:rsidP="00175C40">
      <w:pPr>
        <w:pStyle w:val="ConsPlusNormal"/>
        <w:jc w:val="both"/>
        <w:rPr>
          <w:rFonts w:ascii="Times New Roman" w:hAnsi="Times New Roman" w:cs="Times New Roman"/>
          <w:sz w:val="26"/>
          <w:szCs w:val="26"/>
          <w:u w:val="single"/>
        </w:rPr>
      </w:pPr>
      <w:r>
        <w:rPr>
          <w:rFonts w:ascii="Times New Roman" w:hAnsi="Times New Roman" w:cs="Times New Roman"/>
          <w:sz w:val="26"/>
          <w:szCs w:val="26"/>
          <w:u w:val="single"/>
        </w:rPr>
        <w:t>_______________________________________________________________________</w:t>
      </w:r>
    </w:p>
    <w:p w:rsidR="00AF4C7C" w:rsidRPr="00DB4485" w:rsidRDefault="00AF4C7C" w:rsidP="00AF4C7C">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 xml:space="preserve">                                 (серия, номер, кем выдан, когда, код подразделения)</w:t>
      </w:r>
    </w:p>
    <w:p w:rsidR="00AF4C7C" w:rsidRPr="00DB4485" w:rsidRDefault="00AF4C7C" w:rsidP="00AF4C7C">
      <w:pPr>
        <w:pStyle w:val="ConsPlusNormal"/>
        <w:rPr>
          <w:rFonts w:ascii="Times New Roman" w:hAnsi="Times New Roman" w:cs="Times New Roman"/>
          <w:sz w:val="26"/>
          <w:szCs w:val="26"/>
          <w:u w:val="single"/>
        </w:rPr>
      </w:pPr>
      <w:r w:rsidRPr="00DB4485">
        <w:rPr>
          <w:rFonts w:ascii="Times New Roman" w:hAnsi="Times New Roman" w:cs="Times New Roman"/>
          <w:sz w:val="26"/>
          <w:szCs w:val="26"/>
          <w:u w:val="single"/>
        </w:rPr>
        <w:t>_______________________________________________________________________,</w:t>
      </w:r>
    </w:p>
    <w:p w:rsidR="00AF4C7C" w:rsidRPr="00DB4485" w:rsidRDefault="00AF4C7C" w:rsidP="00AF4C7C">
      <w:pPr>
        <w:pStyle w:val="ConsPlusNormal"/>
        <w:rPr>
          <w:rFonts w:ascii="Times New Roman" w:hAnsi="Times New Roman" w:cs="Times New Roman"/>
          <w:sz w:val="26"/>
          <w:szCs w:val="26"/>
          <w:u w:val="single"/>
        </w:rPr>
      </w:pPr>
      <w:r w:rsidRPr="00DB4485">
        <w:rPr>
          <w:rFonts w:ascii="Times New Roman" w:hAnsi="Times New Roman" w:cs="Times New Roman"/>
          <w:sz w:val="26"/>
          <w:szCs w:val="26"/>
        </w:rPr>
        <w:t xml:space="preserve">адрес фактического проживания </w:t>
      </w:r>
      <w:r w:rsidRPr="00DB4485">
        <w:rPr>
          <w:rFonts w:ascii="Times New Roman" w:hAnsi="Times New Roman" w:cs="Times New Roman"/>
          <w:sz w:val="26"/>
          <w:szCs w:val="26"/>
          <w:u w:val="single"/>
        </w:rPr>
        <w:t>__________________________________________</w:t>
      </w:r>
    </w:p>
    <w:p w:rsidR="00AF4C7C" w:rsidRPr="00DB4485" w:rsidRDefault="00AF4C7C" w:rsidP="00AF4C7C">
      <w:pPr>
        <w:pStyle w:val="ConsPlusNormal"/>
        <w:rPr>
          <w:rFonts w:ascii="Times New Roman" w:hAnsi="Times New Roman" w:cs="Times New Roman"/>
          <w:sz w:val="26"/>
          <w:szCs w:val="26"/>
        </w:rPr>
      </w:pPr>
      <w:r w:rsidRPr="00DB4485">
        <w:rPr>
          <w:rFonts w:ascii="Times New Roman" w:hAnsi="Times New Roman" w:cs="Times New Roman"/>
          <w:sz w:val="26"/>
          <w:szCs w:val="26"/>
        </w:rPr>
        <w:t>_______________________________________________________________________</w:t>
      </w:r>
    </w:p>
    <w:p w:rsidR="00AF4C7C" w:rsidRPr="00DB4485" w:rsidRDefault="00AF4C7C" w:rsidP="00AF4C7C">
      <w:pPr>
        <w:pStyle w:val="ConsPlusNormal"/>
        <w:rPr>
          <w:rFonts w:ascii="Times New Roman" w:hAnsi="Times New Roman" w:cs="Times New Roman"/>
          <w:sz w:val="26"/>
          <w:szCs w:val="26"/>
        </w:rPr>
      </w:pPr>
      <w:r w:rsidRPr="00DB4485">
        <w:rPr>
          <w:rFonts w:ascii="Times New Roman" w:hAnsi="Times New Roman" w:cs="Times New Roman"/>
          <w:sz w:val="26"/>
          <w:szCs w:val="26"/>
        </w:rPr>
        <w:t xml:space="preserve">даю согласие Администрации города Ханты-Мансийска (г.Ханты-Мансийск,  </w:t>
      </w:r>
      <w:r w:rsidRPr="00DB4485">
        <w:rPr>
          <w:rFonts w:ascii="Times New Roman" w:hAnsi="Times New Roman" w:cs="Times New Roman"/>
          <w:sz w:val="26"/>
          <w:szCs w:val="26"/>
        </w:rPr>
        <w:br/>
        <w:t xml:space="preserve">ул.Дзержинского, д.6), на обработку самостоятельно или с привлечением третьих лиц моих персональных данных в соответствии с Федеральным законом от 27.07.2006 № 152-ФЗ «О персональных данных». </w:t>
      </w:r>
    </w:p>
    <w:p w:rsidR="00AF4C7C" w:rsidRPr="00DB4485" w:rsidRDefault="00AF4C7C" w:rsidP="00AF4C7C">
      <w:pPr>
        <w:pStyle w:val="ConsPlusNormal"/>
        <w:rPr>
          <w:rFonts w:ascii="Times New Roman" w:hAnsi="Times New Roman" w:cs="Times New Roman"/>
          <w:sz w:val="26"/>
          <w:szCs w:val="26"/>
          <w:u w:val="single"/>
        </w:rPr>
      </w:pPr>
      <w:r w:rsidRPr="00DB4485">
        <w:rPr>
          <w:rFonts w:ascii="Times New Roman" w:hAnsi="Times New Roman" w:cs="Times New Roman"/>
          <w:sz w:val="26"/>
          <w:szCs w:val="26"/>
          <w:u w:val="single"/>
        </w:rPr>
        <w:t>_______________________________________________________________________</w:t>
      </w:r>
    </w:p>
    <w:p w:rsidR="00AF4C7C" w:rsidRPr="00DB4485" w:rsidRDefault="00AF4C7C" w:rsidP="00AF4C7C">
      <w:pPr>
        <w:pStyle w:val="ConsPlusNormal"/>
        <w:jc w:val="both"/>
        <w:rPr>
          <w:rFonts w:ascii="Times New Roman" w:hAnsi="Times New Roman" w:cs="Times New Roman"/>
          <w:sz w:val="26"/>
          <w:szCs w:val="26"/>
        </w:rPr>
      </w:pPr>
      <w:r w:rsidRPr="00DB4485">
        <w:rPr>
          <w:rFonts w:ascii="Times New Roman" w:hAnsi="Times New Roman" w:cs="Times New Roman"/>
          <w:sz w:val="26"/>
          <w:szCs w:val="26"/>
        </w:rPr>
        <w:t>(фамилия, имя, отчество (последнее – при наличии) и подпись)</w:t>
      </w:r>
    </w:p>
    <w:p w:rsidR="00AF4C7C" w:rsidRPr="00DB4485" w:rsidRDefault="00AF4C7C" w:rsidP="00AF4C7C">
      <w:pPr>
        <w:pStyle w:val="ConsPlusNormal"/>
        <w:rPr>
          <w:rFonts w:ascii="Times New Roman" w:hAnsi="Times New Roman" w:cs="Times New Roman"/>
          <w:sz w:val="26"/>
          <w:szCs w:val="26"/>
        </w:rPr>
      </w:pPr>
    </w:p>
    <w:p w:rsidR="00AF4C7C" w:rsidRPr="00DB4485" w:rsidRDefault="00AF4C7C" w:rsidP="00AF4C7C">
      <w:pPr>
        <w:pStyle w:val="ConsPlusNormal"/>
        <w:rPr>
          <w:rFonts w:ascii="Times New Roman" w:hAnsi="Times New Roman" w:cs="Times New Roman"/>
          <w:sz w:val="26"/>
          <w:szCs w:val="26"/>
        </w:rPr>
      </w:pPr>
      <w:r w:rsidRPr="00DB4485">
        <w:rPr>
          <w:rFonts w:ascii="Times New Roman" w:hAnsi="Times New Roman" w:cs="Times New Roman"/>
          <w:sz w:val="26"/>
          <w:szCs w:val="26"/>
        </w:rPr>
        <w:t xml:space="preserve">    Настоящим подтверждаю, что все представленные мной сведения и документы</w:t>
      </w:r>
    </w:p>
    <w:p w:rsidR="00AF4C7C" w:rsidRPr="00DB4485" w:rsidRDefault="00AF4C7C" w:rsidP="00AF4C7C">
      <w:pPr>
        <w:pStyle w:val="ConsPlusNormal"/>
        <w:rPr>
          <w:rFonts w:ascii="Times New Roman" w:hAnsi="Times New Roman" w:cs="Times New Roman"/>
          <w:sz w:val="26"/>
          <w:szCs w:val="26"/>
        </w:rPr>
      </w:pPr>
      <w:r w:rsidRPr="00DB4485">
        <w:rPr>
          <w:rFonts w:ascii="Times New Roman" w:hAnsi="Times New Roman" w:cs="Times New Roman"/>
          <w:sz w:val="26"/>
          <w:szCs w:val="26"/>
        </w:rPr>
        <w:t>являются достоверными.</w:t>
      </w:r>
    </w:p>
    <w:p w:rsidR="00AF4C7C" w:rsidRPr="00DB4485" w:rsidRDefault="00AF4C7C" w:rsidP="00AF4C7C">
      <w:pPr>
        <w:pStyle w:val="ConsPlusNormal"/>
        <w:rPr>
          <w:rFonts w:ascii="Times New Roman" w:hAnsi="Times New Roman" w:cs="Times New Roman"/>
          <w:sz w:val="26"/>
          <w:szCs w:val="26"/>
        </w:rPr>
      </w:pPr>
    </w:p>
    <w:p w:rsidR="00AF4C7C" w:rsidRPr="00DB4485" w:rsidRDefault="00AF4C7C" w:rsidP="00AF4C7C">
      <w:pPr>
        <w:pStyle w:val="ConsPlusNormal"/>
        <w:rPr>
          <w:rFonts w:ascii="Times New Roman" w:hAnsi="Times New Roman" w:cs="Times New Roman"/>
          <w:sz w:val="26"/>
          <w:szCs w:val="26"/>
          <w:u w:val="single"/>
        </w:rPr>
      </w:pPr>
      <w:r w:rsidRPr="00DB4485">
        <w:rPr>
          <w:rFonts w:ascii="Times New Roman" w:hAnsi="Times New Roman" w:cs="Times New Roman"/>
          <w:sz w:val="26"/>
          <w:szCs w:val="26"/>
          <w:u w:val="single"/>
        </w:rPr>
        <w:t xml:space="preserve">    ____________________</w:t>
      </w:r>
      <w:r w:rsidRPr="00DB4485">
        <w:rPr>
          <w:rFonts w:ascii="Times New Roman" w:hAnsi="Times New Roman" w:cs="Times New Roman"/>
          <w:sz w:val="26"/>
          <w:szCs w:val="26"/>
        </w:rPr>
        <w:t xml:space="preserve">       </w:t>
      </w:r>
      <w:r w:rsidRPr="00DB4485">
        <w:rPr>
          <w:rFonts w:ascii="Times New Roman" w:hAnsi="Times New Roman" w:cs="Times New Roman"/>
          <w:sz w:val="26"/>
          <w:szCs w:val="26"/>
          <w:u w:val="single"/>
        </w:rPr>
        <w:t>____________________________________________</w:t>
      </w:r>
    </w:p>
    <w:p w:rsidR="00AF4C7C" w:rsidRPr="00DB4485" w:rsidRDefault="00AF4C7C" w:rsidP="00AF4C7C">
      <w:pPr>
        <w:pStyle w:val="ConsPlusNormal"/>
        <w:rPr>
          <w:rFonts w:ascii="Times New Roman" w:hAnsi="Times New Roman" w:cs="Times New Roman"/>
          <w:sz w:val="26"/>
          <w:szCs w:val="26"/>
        </w:rPr>
      </w:pPr>
      <w:r w:rsidRPr="00DB4485">
        <w:rPr>
          <w:rFonts w:ascii="Times New Roman" w:hAnsi="Times New Roman" w:cs="Times New Roman"/>
          <w:sz w:val="26"/>
          <w:szCs w:val="26"/>
        </w:rPr>
        <w:t xml:space="preserve">         (подпись)                                 </w:t>
      </w:r>
      <w:r w:rsidR="00175C40">
        <w:rPr>
          <w:rFonts w:ascii="Times New Roman" w:hAnsi="Times New Roman" w:cs="Times New Roman"/>
          <w:sz w:val="26"/>
          <w:szCs w:val="26"/>
        </w:rPr>
        <w:t xml:space="preserve">          </w:t>
      </w:r>
      <w:r w:rsidRPr="00DB4485">
        <w:rPr>
          <w:rFonts w:ascii="Times New Roman" w:hAnsi="Times New Roman" w:cs="Times New Roman"/>
          <w:sz w:val="26"/>
          <w:szCs w:val="26"/>
        </w:rPr>
        <w:t xml:space="preserve">               (расшифровка подписи)</w:t>
      </w:r>
    </w:p>
    <w:p w:rsidR="00AF4C7C" w:rsidRPr="00DB4485" w:rsidRDefault="00AF4C7C" w:rsidP="00AF4C7C">
      <w:pPr>
        <w:pStyle w:val="ConsPlusNormal"/>
        <w:rPr>
          <w:rFonts w:ascii="Times New Roman" w:hAnsi="Times New Roman" w:cs="Times New Roman"/>
          <w:sz w:val="26"/>
          <w:szCs w:val="26"/>
        </w:rPr>
      </w:pPr>
    </w:p>
    <w:p w:rsidR="00AF4C7C" w:rsidRPr="00DB4485" w:rsidRDefault="00AF4C7C" w:rsidP="00AF4C7C">
      <w:pPr>
        <w:pStyle w:val="ConsPlusNormal"/>
        <w:rPr>
          <w:rFonts w:ascii="Times New Roman" w:hAnsi="Times New Roman" w:cs="Times New Roman"/>
          <w:sz w:val="26"/>
          <w:szCs w:val="26"/>
        </w:rPr>
      </w:pPr>
    </w:p>
    <w:p w:rsidR="00AF4C7C" w:rsidRPr="00DB4485" w:rsidRDefault="00AF4C7C" w:rsidP="00AF4C7C">
      <w:pPr>
        <w:pStyle w:val="ConsPlusNormal"/>
        <w:rPr>
          <w:rFonts w:ascii="Times New Roman" w:hAnsi="Times New Roman" w:cs="Times New Roman"/>
          <w:sz w:val="26"/>
          <w:szCs w:val="26"/>
        </w:rPr>
      </w:pPr>
      <w:r w:rsidRPr="00DB4485">
        <w:rPr>
          <w:rFonts w:ascii="Times New Roman" w:hAnsi="Times New Roman" w:cs="Times New Roman"/>
          <w:sz w:val="26"/>
          <w:szCs w:val="26"/>
        </w:rPr>
        <w:t>«</w:t>
      </w:r>
      <w:r w:rsidRPr="00DB4485">
        <w:rPr>
          <w:rFonts w:ascii="Times New Roman" w:hAnsi="Times New Roman" w:cs="Times New Roman"/>
          <w:sz w:val="26"/>
          <w:szCs w:val="26"/>
          <w:u w:val="single"/>
        </w:rPr>
        <w:t>___</w:t>
      </w:r>
      <w:r w:rsidRPr="00DB4485">
        <w:rPr>
          <w:rFonts w:ascii="Times New Roman" w:hAnsi="Times New Roman" w:cs="Times New Roman"/>
          <w:sz w:val="26"/>
          <w:szCs w:val="26"/>
        </w:rPr>
        <w:t xml:space="preserve">» </w:t>
      </w:r>
      <w:r w:rsidRPr="00DB4485">
        <w:rPr>
          <w:rFonts w:ascii="Times New Roman" w:hAnsi="Times New Roman" w:cs="Times New Roman"/>
          <w:sz w:val="26"/>
          <w:szCs w:val="26"/>
          <w:u w:val="single"/>
        </w:rPr>
        <w:t>___________</w:t>
      </w:r>
      <w:r w:rsidRPr="00DB4485">
        <w:rPr>
          <w:rFonts w:ascii="Times New Roman" w:hAnsi="Times New Roman" w:cs="Times New Roman"/>
          <w:sz w:val="26"/>
          <w:szCs w:val="26"/>
        </w:rPr>
        <w:t xml:space="preserve"> 20</w:t>
      </w:r>
      <w:r w:rsidRPr="00DB4485">
        <w:rPr>
          <w:rFonts w:ascii="Times New Roman" w:hAnsi="Times New Roman" w:cs="Times New Roman"/>
          <w:sz w:val="26"/>
          <w:szCs w:val="26"/>
          <w:u w:val="single"/>
        </w:rPr>
        <w:t xml:space="preserve">__  </w:t>
      </w:r>
      <w:r w:rsidRPr="00DB4485">
        <w:rPr>
          <w:rFonts w:ascii="Times New Roman" w:hAnsi="Times New Roman" w:cs="Times New Roman"/>
          <w:sz w:val="26"/>
          <w:szCs w:val="26"/>
        </w:rPr>
        <w:t xml:space="preserve"> года</w:t>
      </w:r>
    </w:p>
    <w:p w:rsidR="00AF4C7C" w:rsidRDefault="00AF4C7C" w:rsidP="00AF4C7C">
      <w:pPr>
        <w:autoSpaceDE w:val="0"/>
        <w:autoSpaceDN w:val="0"/>
        <w:adjustRightInd w:val="0"/>
        <w:jc w:val="center"/>
        <w:outlineLvl w:val="0"/>
        <w:rPr>
          <w:sz w:val="28"/>
          <w:szCs w:val="28"/>
        </w:rPr>
      </w:pPr>
    </w:p>
    <w:p w:rsidR="00AF4C7C" w:rsidRDefault="00AF4C7C" w:rsidP="00AF4C7C">
      <w:pPr>
        <w:autoSpaceDE w:val="0"/>
        <w:autoSpaceDN w:val="0"/>
        <w:adjustRightInd w:val="0"/>
        <w:jc w:val="center"/>
        <w:outlineLvl w:val="0"/>
        <w:rPr>
          <w:rFonts w:eastAsia="Calibri"/>
          <w:sz w:val="28"/>
          <w:szCs w:val="28"/>
          <w:lang w:eastAsia="zh-CN"/>
        </w:rPr>
        <w:sectPr w:rsidR="00AF4C7C" w:rsidSect="00055E89">
          <w:pgSz w:w="11905" w:h="16838"/>
          <w:pgMar w:top="1134" w:right="709" w:bottom="709" w:left="1418" w:header="709" w:footer="0" w:gutter="0"/>
          <w:cols w:space="720"/>
          <w:noEndnote/>
          <w:docGrid w:linePitch="326"/>
        </w:sectPr>
      </w:pPr>
    </w:p>
    <w:p w:rsidR="00855C88" w:rsidRDefault="00855C88" w:rsidP="00855C88">
      <w:pPr>
        <w:autoSpaceDE w:val="0"/>
        <w:autoSpaceDN w:val="0"/>
        <w:adjustRightInd w:val="0"/>
        <w:jc w:val="right"/>
        <w:outlineLvl w:val="0"/>
        <w:rPr>
          <w:rFonts w:eastAsia="Calibri"/>
          <w:sz w:val="28"/>
          <w:szCs w:val="28"/>
          <w:lang w:eastAsia="zh-CN"/>
        </w:rPr>
      </w:pPr>
      <w:r>
        <w:rPr>
          <w:rFonts w:eastAsia="Calibri"/>
          <w:sz w:val="28"/>
          <w:szCs w:val="28"/>
          <w:lang w:eastAsia="zh-CN"/>
        </w:rPr>
        <w:lastRenderedPageBreak/>
        <w:t xml:space="preserve">Приложение </w:t>
      </w:r>
      <w:r w:rsidR="00175C40">
        <w:rPr>
          <w:rFonts w:eastAsia="Calibri"/>
          <w:sz w:val="28"/>
          <w:szCs w:val="28"/>
          <w:lang w:eastAsia="zh-CN"/>
        </w:rPr>
        <w:t>2</w:t>
      </w:r>
    </w:p>
    <w:p w:rsidR="000B600A" w:rsidRDefault="000B600A" w:rsidP="000B600A">
      <w:pPr>
        <w:autoSpaceDE w:val="0"/>
        <w:autoSpaceDN w:val="0"/>
        <w:adjustRightInd w:val="0"/>
        <w:jc w:val="right"/>
        <w:rPr>
          <w:sz w:val="28"/>
          <w:szCs w:val="28"/>
        </w:rPr>
      </w:pPr>
      <w:r>
        <w:rPr>
          <w:rFonts w:eastAsia="Calibri"/>
          <w:sz w:val="28"/>
          <w:szCs w:val="28"/>
          <w:lang w:eastAsia="zh-CN"/>
        </w:rPr>
        <w:t xml:space="preserve">к Порядку </w:t>
      </w:r>
      <w:r w:rsidRPr="00B91F66">
        <w:rPr>
          <w:sz w:val="28"/>
          <w:szCs w:val="28"/>
        </w:rPr>
        <w:t xml:space="preserve">предоставления субсидий </w:t>
      </w:r>
      <w:r>
        <w:rPr>
          <w:sz w:val="28"/>
          <w:szCs w:val="28"/>
        </w:rPr>
        <w:t xml:space="preserve">на </w:t>
      </w:r>
    </w:p>
    <w:p w:rsidR="000B600A" w:rsidRDefault="000B600A" w:rsidP="000B600A">
      <w:pPr>
        <w:autoSpaceDE w:val="0"/>
        <w:autoSpaceDN w:val="0"/>
        <w:adjustRightInd w:val="0"/>
        <w:jc w:val="right"/>
        <w:rPr>
          <w:sz w:val="28"/>
          <w:szCs w:val="28"/>
        </w:rPr>
      </w:pPr>
      <w:r>
        <w:rPr>
          <w:sz w:val="28"/>
          <w:szCs w:val="28"/>
        </w:rPr>
        <w:t xml:space="preserve">поддержку растениеводства, животноводства, </w:t>
      </w:r>
    </w:p>
    <w:p w:rsidR="000B600A" w:rsidRDefault="000B600A" w:rsidP="000B600A">
      <w:pPr>
        <w:autoSpaceDE w:val="0"/>
        <w:autoSpaceDN w:val="0"/>
        <w:adjustRightInd w:val="0"/>
        <w:jc w:val="right"/>
        <w:rPr>
          <w:sz w:val="28"/>
          <w:szCs w:val="28"/>
        </w:rPr>
      </w:pPr>
      <w:r>
        <w:rPr>
          <w:sz w:val="28"/>
          <w:szCs w:val="28"/>
        </w:rPr>
        <w:t xml:space="preserve">рыбохозяйственного комплекса и деятельности </w:t>
      </w:r>
    </w:p>
    <w:p w:rsidR="000B600A" w:rsidRPr="004A196D" w:rsidRDefault="000B600A" w:rsidP="000B600A">
      <w:pPr>
        <w:autoSpaceDE w:val="0"/>
        <w:autoSpaceDN w:val="0"/>
        <w:adjustRightInd w:val="0"/>
        <w:jc w:val="right"/>
        <w:rPr>
          <w:sz w:val="28"/>
          <w:szCs w:val="28"/>
        </w:rPr>
      </w:pPr>
      <w:r>
        <w:rPr>
          <w:sz w:val="28"/>
          <w:szCs w:val="28"/>
        </w:rPr>
        <w:t>по заготовке и переработке дикоросов</w:t>
      </w:r>
    </w:p>
    <w:p w:rsidR="00855C88" w:rsidRDefault="00855C88" w:rsidP="001F4EF7">
      <w:pPr>
        <w:autoSpaceDE w:val="0"/>
        <w:autoSpaceDN w:val="0"/>
        <w:adjustRightInd w:val="0"/>
        <w:jc w:val="right"/>
        <w:rPr>
          <w:sz w:val="28"/>
          <w:szCs w:val="28"/>
        </w:rPr>
      </w:pPr>
    </w:p>
    <w:p w:rsidR="001F4EF7" w:rsidRDefault="001F4EF7" w:rsidP="001F4EF7">
      <w:pPr>
        <w:autoSpaceDE w:val="0"/>
        <w:autoSpaceDN w:val="0"/>
        <w:adjustRightInd w:val="0"/>
        <w:jc w:val="right"/>
        <w:rPr>
          <w:rFonts w:eastAsia="Calibri"/>
          <w:sz w:val="28"/>
          <w:szCs w:val="28"/>
          <w:lang w:eastAsia="zh-CN"/>
        </w:rPr>
      </w:pPr>
    </w:p>
    <w:p w:rsidR="00855C88" w:rsidRPr="00AB0161" w:rsidRDefault="00855C88" w:rsidP="00855C88">
      <w:pPr>
        <w:autoSpaceDE w:val="0"/>
        <w:autoSpaceDN w:val="0"/>
        <w:adjustRightInd w:val="0"/>
        <w:jc w:val="center"/>
        <w:rPr>
          <w:rFonts w:eastAsia="Calibri"/>
          <w:lang w:eastAsia="zh-CN"/>
        </w:rPr>
      </w:pPr>
      <w:bookmarkStart w:id="60" w:name="Par226"/>
      <w:bookmarkEnd w:id="60"/>
      <w:r w:rsidRPr="00AB0161">
        <w:rPr>
          <w:rFonts w:eastAsia="Calibri"/>
          <w:lang w:eastAsia="zh-CN"/>
        </w:rPr>
        <w:t>Справка-расчет субсидии на производство и реализацию</w:t>
      </w:r>
      <w:r w:rsidR="001F4EF7" w:rsidRPr="00AB0161">
        <w:rPr>
          <w:rFonts w:eastAsia="Calibri"/>
          <w:lang w:eastAsia="zh-CN"/>
        </w:rPr>
        <w:t xml:space="preserve"> </w:t>
      </w:r>
      <w:r w:rsidRPr="00AB0161">
        <w:rPr>
          <w:rFonts w:eastAsia="Calibri"/>
          <w:lang w:eastAsia="zh-CN"/>
        </w:rPr>
        <w:t>продукции растениеводства собственного производства</w:t>
      </w:r>
    </w:p>
    <w:p w:rsidR="001F4EF7" w:rsidRPr="00AB0161" w:rsidRDefault="00855C88" w:rsidP="00855C88">
      <w:pPr>
        <w:autoSpaceDE w:val="0"/>
        <w:autoSpaceDN w:val="0"/>
        <w:adjustRightInd w:val="0"/>
        <w:jc w:val="center"/>
        <w:rPr>
          <w:rFonts w:eastAsia="Calibri"/>
          <w:lang w:eastAsia="zh-CN"/>
        </w:rPr>
      </w:pPr>
      <w:r w:rsidRPr="00AB0161">
        <w:rPr>
          <w:rFonts w:eastAsia="Calibri"/>
          <w:lang w:eastAsia="zh-CN"/>
        </w:rPr>
        <w:t>в защищенном грунте; на производство и реализацию продукции</w:t>
      </w:r>
      <w:r w:rsidR="001F4EF7" w:rsidRPr="00AB0161">
        <w:rPr>
          <w:rFonts w:eastAsia="Calibri"/>
          <w:lang w:eastAsia="zh-CN"/>
        </w:rPr>
        <w:t xml:space="preserve"> </w:t>
      </w:r>
      <w:r w:rsidRPr="00AB0161">
        <w:rPr>
          <w:rFonts w:eastAsia="Calibri"/>
          <w:lang w:eastAsia="zh-CN"/>
        </w:rPr>
        <w:t xml:space="preserve">растениеводства собственного производства </w:t>
      </w:r>
    </w:p>
    <w:p w:rsidR="00855C88" w:rsidRPr="00AB0161" w:rsidRDefault="00855C88" w:rsidP="00855C88">
      <w:pPr>
        <w:autoSpaceDE w:val="0"/>
        <w:autoSpaceDN w:val="0"/>
        <w:adjustRightInd w:val="0"/>
        <w:jc w:val="center"/>
        <w:rPr>
          <w:rFonts w:eastAsia="Calibri"/>
          <w:lang w:eastAsia="zh-CN"/>
        </w:rPr>
      </w:pPr>
      <w:r w:rsidRPr="00AB0161">
        <w:rPr>
          <w:rFonts w:eastAsia="Calibri"/>
          <w:lang w:eastAsia="zh-CN"/>
        </w:rPr>
        <w:t>в открытом грунте</w:t>
      </w:r>
      <w:r w:rsidR="001F4EF7" w:rsidRPr="00AB0161">
        <w:rPr>
          <w:rFonts w:eastAsia="Calibri"/>
          <w:lang w:eastAsia="zh-CN"/>
        </w:rPr>
        <w:t xml:space="preserve"> </w:t>
      </w:r>
      <w:r w:rsidRPr="00AB0161">
        <w:rPr>
          <w:rFonts w:eastAsia="Calibri"/>
          <w:lang w:eastAsia="zh-CN"/>
        </w:rPr>
        <w:t>за ___________________ 20__ года</w:t>
      </w:r>
    </w:p>
    <w:p w:rsidR="00855C88" w:rsidRPr="00AB0161" w:rsidRDefault="00855C88" w:rsidP="00855C88">
      <w:pPr>
        <w:autoSpaceDE w:val="0"/>
        <w:autoSpaceDN w:val="0"/>
        <w:adjustRightInd w:val="0"/>
        <w:jc w:val="both"/>
        <w:rPr>
          <w:rFonts w:eastAsia="Calibri"/>
          <w:sz w:val="28"/>
          <w:szCs w:val="28"/>
          <w:lang w:eastAsia="zh-CN"/>
        </w:rPr>
      </w:pPr>
    </w:p>
    <w:p w:rsidR="00855C88" w:rsidRPr="00AB0161" w:rsidRDefault="00855C88" w:rsidP="00855C88">
      <w:pPr>
        <w:autoSpaceDE w:val="0"/>
        <w:autoSpaceDN w:val="0"/>
        <w:adjustRightInd w:val="0"/>
        <w:jc w:val="center"/>
        <w:rPr>
          <w:rFonts w:eastAsia="Calibri"/>
          <w:sz w:val="28"/>
          <w:szCs w:val="28"/>
          <w:lang w:eastAsia="zh-CN"/>
        </w:rPr>
      </w:pPr>
      <w:r w:rsidRPr="00AB0161">
        <w:rPr>
          <w:rFonts w:eastAsia="Calibri"/>
          <w:sz w:val="28"/>
          <w:szCs w:val="28"/>
          <w:lang w:eastAsia="zh-CN"/>
        </w:rPr>
        <w:t>___________________________________________</w:t>
      </w:r>
      <w:r w:rsidR="001F4EF7" w:rsidRPr="00AB0161">
        <w:rPr>
          <w:rFonts w:eastAsia="Calibri"/>
          <w:sz w:val="28"/>
          <w:szCs w:val="28"/>
          <w:lang w:eastAsia="zh-CN"/>
        </w:rPr>
        <w:t>__________</w:t>
      </w:r>
      <w:r w:rsidRPr="00AB0161">
        <w:rPr>
          <w:rFonts w:eastAsia="Calibri"/>
          <w:sz w:val="28"/>
          <w:szCs w:val="28"/>
          <w:lang w:eastAsia="zh-CN"/>
        </w:rPr>
        <w:t>_______</w:t>
      </w:r>
    </w:p>
    <w:p w:rsidR="00855C88" w:rsidRPr="00AB0161" w:rsidRDefault="00855C88" w:rsidP="00855C88">
      <w:pPr>
        <w:autoSpaceDE w:val="0"/>
        <w:autoSpaceDN w:val="0"/>
        <w:adjustRightInd w:val="0"/>
        <w:jc w:val="center"/>
        <w:rPr>
          <w:rFonts w:eastAsia="Calibri"/>
          <w:lang w:eastAsia="zh-CN"/>
        </w:rPr>
      </w:pPr>
      <w:r w:rsidRPr="00AB0161">
        <w:rPr>
          <w:rFonts w:eastAsia="Calibri"/>
          <w:lang w:eastAsia="zh-CN"/>
        </w:rPr>
        <w:t>наименование юридического лица (за исключением</w:t>
      </w:r>
      <w:r w:rsidR="001F4EF7" w:rsidRPr="00AB0161">
        <w:rPr>
          <w:rFonts w:eastAsia="Calibri"/>
          <w:lang w:eastAsia="zh-CN"/>
        </w:rPr>
        <w:t xml:space="preserve"> </w:t>
      </w:r>
      <w:r w:rsidRPr="00AB0161">
        <w:rPr>
          <w:rFonts w:eastAsia="Calibri"/>
          <w:lang w:eastAsia="zh-CN"/>
        </w:rPr>
        <w:t>государственных (муниципальных) учреждений),</w:t>
      </w:r>
    </w:p>
    <w:p w:rsidR="00855C88" w:rsidRPr="00AB0161" w:rsidRDefault="00855C88" w:rsidP="00855C88">
      <w:pPr>
        <w:autoSpaceDE w:val="0"/>
        <w:autoSpaceDN w:val="0"/>
        <w:adjustRightInd w:val="0"/>
        <w:jc w:val="center"/>
        <w:rPr>
          <w:rFonts w:eastAsia="Calibri"/>
          <w:lang w:eastAsia="zh-CN"/>
        </w:rPr>
      </w:pPr>
      <w:r w:rsidRPr="00AB0161">
        <w:rPr>
          <w:rFonts w:eastAsia="Calibri"/>
          <w:lang w:eastAsia="zh-CN"/>
        </w:rPr>
        <w:t>крестьянского (фермерского) хозяйства, ФИО индивидуального</w:t>
      </w:r>
      <w:r w:rsidR="001F4EF7" w:rsidRPr="00AB0161">
        <w:rPr>
          <w:rFonts w:eastAsia="Calibri"/>
          <w:lang w:eastAsia="zh-CN"/>
        </w:rPr>
        <w:t xml:space="preserve"> </w:t>
      </w:r>
      <w:r w:rsidRPr="00AB0161">
        <w:rPr>
          <w:rFonts w:eastAsia="Calibri"/>
          <w:lang w:eastAsia="zh-CN"/>
        </w:rPr>
        <w:t>предпринимателя</w:t>
      </w:r>
    </w:p>
    <w:p w:rsidR="00855C88" w:rsidRPr="00AB0161" w:rsidRDefault="00855C88" w:rsidP="00855C88">
      <w:pPr>
        <w:autoSpaceDE w:val="0"/>
        <w:autoSpaceDN w:val="0"/>
        <w:adjustRightInd w:val="0"/>
        <w:jc w:val="both"/>
        <w:rPr>
          <w:rFonts w:eastAsia="Calibri"/>
          <w:lang w:eastAsia="zh-CN"/>
        </w:rPr>
      </w:pPr>
    </w:p>
    <w:p w:rsidR="001F4EF7" w:rsidRPr="00AB0161" w:rsidRDefault="001F4EF7" w:rsidP="001F4EF7">
      <w:pPr>
        <w:pStyle w:val="ConsPlusNonformat"/>
        <w:jc w:val="both"/>
        <w:rPr>
          <w:rFonts w:ascii="Times New Roman" w:hAnsi="Times New Roman" w:cs="Times New Roman"/>
        </w:rPr>
      </w:pPr>
      <w:r w:rsidRPr="00AB0161">
        <w:rPr>
          <w:rFonts w:ascii="Times New Roman" w:hAnsi="Times New Roman" w:cs="Times New Roman"/>
        </w:rPr>
        <w:t xml:space="preserve">    Затраты на производство и реализацию продукции</w:t>
      </w:r>
    </w:p>
    <w:p w:rsidR="001F4EF7" w:rsidRPr="00AB0161" w:rsidRDefault="001F4EF7" w:rsidP="001F4EF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702"/>
        <w:gridCol w:w="1985"/>
        <w:gridCol w:w="1559"/>
        <w:gridCol w:w="2126"/>
        <w:gridCol w:w="1418"/>
        <w:gridCol w:w="1843"/>
      </w:tblGrid>
      <w:tr w:rsidR="001F4EF7" w:rsidRPr="00AB0161" w:rsidTr="00043544">
        <w:tc>
          <w:tcPr>
            <w:tcW w:w="2494" w:type="dxa"/>
            <w:vMerge w:val="restart"/>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Наименование поставщика товаров, работ услуг</w:t>
            </w:r>
          </w:p>
        </w:tc>
        <w:tc>
          <w:tcPr>
            <w:tcW w:w="1702" w:type="dxa"/>
            <w:vMerge w:val="restart"/>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Направление затрат &lt;*&gt;</w:t>
            </w:r>
          </w:p>
        </w:tc>
        <w:tc>
          <w:tcPr>
            <w:tcW w:w="3544" w:type="dxa"/>
            <w:gridSpan w:val="2"/>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Документ основание</w:t>
            </w:r>
          </w:p>
        </w:tc>
        <w:tc>
          <w:tcPr>
            <w:tcW w:w="3544" w:type="dxa"/>
            <w:gridSpan w:val="2"/>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Платежный документ</w:t>
            </w:r>
          </w:p>
        </w:tc>
        <w:tc>
          <w:tcPr>
            <w:tcW w:w="1843" w:type="dxa"/>
            <w:vMerge w:val="restart"/>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Сумма субсидии, рублей</w:t>
            </w:r>
          </w:p>
        </w:tc>
      </w:tr>
      <w:tr w:rsidR="001F4EF7" w:rsidRPr="00AB0161" w:rsidTr="00043544">
        <w:tc>
          <w:tcPr>
            <w:tcW w:w="2494" w:type="dxa"/>
            <w:vMerge/>
          </w:tcPr>
          <w:p w:rsidR="001F4EF7" w:rsidRPr="00AB0161" w:rsidRDefault="001F4EF7" w:rsidP="00043544">
            <w:pPr>
              <w:pStyle w:val="ConsPlusNormal"/>
              <w:rPr>
                <w:rFonts w:ascii="Times New Roman" w:hAnsi="Times New Roman" w:cs="Times New Roman"/>
              </w:rPr>
            </w:pPr>
          </w:p>
        </w:tc>
        <w:tc>
          <w:tcPr>
            <w:tcW w:w="1702" w:type="dxa"/>
            <w:vMerge/>
          </w:tcPr>
          <w:p w:rsidR="001F4EF7" w:rsidRPr="00AB0161" w:rsidRDefault="001F4EF7" w:rsidP="00043544">
            <w:pPr>
              <w:pStyle w:val="ConsPlusNormal"/>
              <w:rPr>
                <w:rFonts w:ascii="Times New Roman" w:hAnsi="Times New Roman" w:cs="Times New Roman"/>
              </w:rPr>
            </w:pPr>
          </w:p>
        </w:tc>
        <w:tc>
          <w:tcPr>
            <w:tcW w:w="1985"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наименование, дата и номер</w:t>
            </w:r>
          </w:p>
        </w:tc>
        <w:tc>
          <w:tcPr>
            <w:tcW w:w="1559"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сумма, рублей</w:t>
            </w:r>
          </w:p>
        </w:tc>
        <w:tc>
          <w:tcPr>
            <w:tcW w:w="2126"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наименование, дата и номер</w:t>
            </w:r>
          </w:p>
        </w:tc>
        <w:tc>
          <w:tcPr>
            <w:tcW w:w="1418"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сумма, рублей</w:t>
            </w:r>
          </w:p>
        </w:tc>
        <w:tc>
          <w:tcPr>
            <w:tcW w:w="1843" w:type="dxa"/>
            <w:vMerge/>
          </w:tcPr>
          <w:p w:rsidR="001F4EF7" w:rsidRPr="00AB0161" w:rsidRDefault="001F4EF7" w:rsidP="00043544">
            <w:pPr>
              <w:pStyle w:val="ConsPlusNormal"/>
              <w:rPr>
                <w:rFonts w:ascii="Times New Roman" w:hAnsi="Times New Roman" w:cs="Times New Roman"/>
              </w:rPr>
            </w:pPr>
          </w:p>
        </w:tc>
      </w:tr>
      <w:tr w:rsidR="001F4EF7" w:rsidRPr="00AB0161" w:rsidTr="00043544">
        <w:tc>
          <w:tcPr>
            <w:tcW w:w="2494"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1</w:t>
            </w:r>
          </w:p>
        </w:tc>
        <w:tc>
          <w:tcPr>
            <w:tcW w:w="1702"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2</w:t>
            </w:r>
          </w:p>
        </w:tc>
        <w:tc>
          <w:tcPr>
            <w:tcW w:w="1985"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3</w:t>
            </w:r>
          </w:p>
        </w:tc>
        <w:tc>
          <w:tcPr>
            <w:tcW w:w="1559"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4</w:t>
            </w:r>
          </w:p>
        </w:tc>
        <w:tc>
          <w:tcPr>
            <w:tcW w:w="2126"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5</w:t>
            </w:r>
          </w:p>
        </w:tc>
        <w:tc>
          <w:tcPr>
            <w:tcW w:w="1418"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6</w:t>
            </w:r>
          </w:p>
        </w:tc>
        <w:tc>
          <w:tcPr>
            <w:tcW w:w="1843"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7</w:t>
            </w:r>
          </w:p>
        </w:tc>
      </w:tr>
      <w:tr w:rsidR="001F4EF7" w:rsidRPr="00AB0161" w:rsidTr="00043544">
        <w:tc>
          <w:tcPr>
            <w:tcW w:w="2494" w:type="dxa"/>
          </w:tcPr>
          <w:p w:rsidR="001F4EF7" w:rsidRPr="00AB0161" w:rsidRDefault="001F4EF7" w:rsidP="00043544">
            <w:pPr>
              <w:pStyle w:val="ConsPlusNormal"/>
              <w:rPr>
                <w:rFonts w:ascii="Times New Roman" w:hAnsi="Times New Roman" w:cs="Times New Roman"/>
              </w:rPr>
            </w:pPr>
            <w:r w:rsidRPr="00AB0161">
              <w:rPr>
                <w:rFonts w:ascii="Times New Roman" w:hAnsi="Times New Roman" w:cs="Times New Roman"/>
              </w:rPr>
              <w:t>...</w:t>
            </w:r>
          </w:p>
        </w:tc>
        <w:tc>
          <w:tcPr>
            <w:tcW w:w="1702" w:type="dxa"/>
          </w:tcPr>
          <w:p w:rsidR="001F4EF7" w:rsidRPr="00AB0161" w:rsidRDefault="001F4EF7" w:rsidP="00043544">
            <w:pPr>
              <w:pStyle w:val="ConsPlusNormal"/>
              <w:rPr>
                <w:rFonts w:ascii="Times New Roman" w:hAnsi="Times New Roman" w:cs="Times New Roman"/>
              </w:rPr>
            </w:pPr>
          </w:p>
        </w:tc>
        <w:tc>
          <w:tcPr>
            <w:tcW w:w="1985" w:type="dxa"/>
          </w:tcPr>
          <w:p w:rsidR="001F4EF7" w:rsidRPr="00AB0161" w:rsidRDefault="001F4EF7" w:rsidP="00043544">
            <w:pPr>
              <w:pStyle w:val="ConsPlusNormal"/>
              <w:rPr>
                <w:rFonts w:ascii="Times New Roman" w:hAnsi="Times New Roman" w:cs="Times New Roman"/>
              </w:rPr>
            </w:pPr>
          </w:p>
        </w:tc>
        <w:tc>
          <w:tcPr>
            <w:tcW w:w="1559" w:type="dxa"/>
          </w:tcPr>
          <w:p w:rsidR="001F4EF7" w:rsidRPr="00AB0161" w:rsidRDefault="001F4EF7" w:rsidP="00043544">
            <w:pPr>
              <w:pStyle w:val="ConsPlusNormal"/>
              <w:rPr>
                <w:rFonts w:ascii="Times New Roman" w:hAnsi="Times New Roman" w:cs="Times New Roman"/>
              </w:rPr>
            </w:pPr>
          </w:p>
        </w:tc>
        <w:tc>
          <w:tcPr>
            <w:tcW w:w="2126" w:type="dxa"/>
          </w:tcPr>
          <w:p w:rsidR="001F4EF7" w:rsidRPr="00AB0161" w:rsidRDefault="001F4EF7" w:rsidP="00043544">
            <w:pPr>
              <w:pStyle w:val="ConsPlusNormal"/>
              <w:rPr>
                <w:rFonts w:ascii="Times New Roman" w:hAnsi="Times New Roman" w:cs="Times New Roman"/>
              </w:rPr>
            </w:pPr>
          </w:p>
        </w:tc>
        <w:tc>
          <w:tcPr>
            <w:tcW w:w="1418" w:type="dxa"/>
          </w:tcPr>
          <w:p w:rsidR="001F4EF7" w:rsidRPr="00AB0161" w:rsidRDefault="001F4EF7" w:rsidP="00043544">
            <w:pPr>
              <w:pStyle w:val="ConsPlusNormal"/>
              <w:rPr>
                <w:rFonts w:ascii="Times New Roman" w:hAnsi="Times New Roman" w:cs="Times New Roman"/>
              </w:rPr>
            </w:pPr>
          </w:p>
        </w:tc>
        <w:tc>
          <w:tcPr>
            <w:tcW w:w="1843" w:type="dxa"/>
          </w:tcPr>
          <w:p w:rsidR="001F4EF7" w:rsidRPr="00AB0161" w:rsidRDefault="001F4EF7" w:rsidP="00043544">
            <w:pPr>
              <w:pStyle w:val="ConsPlusNormal"/>
              <w:rPr>
                <w:rFonts w:ascii="Times New Roman" w:hAnsi="Times New Roman" w:cs="Times New Roman"/>
              </w:rPr>
            </w:pPr>
          </w:p>
        </w:tc>
      </w:tr>
      <w:tr w:rsidR="001F4EF7" w:rsidRPr="00AB0161" w:rsidTr="00043544">
        <w:tc>
          <w:tcPr>
            <w:tcW w:w="9866" w:type="dxa"/>
            <w:gridSpan w:val="5"/>
          </w:tcPr>
          <w:p w:rsidR="001F4EF7" w:rsidRPr="00AB0161" w:rsidRDefault="001F4EF7" w:rsidP="00043544">
            <w:pPr>
              <w:pStyle w:val="ConsPlusNormal"/>
              <w:jc w:val="right"/>
              <w:rPr>
                <w:rFonts w:ascii="Times New Roman" w:hAnsi="Times New Roman" w:cs="Times New Roman"/>
              </w:rPr>
            </w:pPr>
            <w:r w:rsidRPr="00AB0161">
              <w:rPr>
                <w:rFonts w:ascii="Times New Roman" w:hAnsi="Times New Roman" w:cs="Times New Roman"/>
              </w:rPr>
              <w:t>Итого</w:t>
            </w:r>
          </w:p>
        </w:tc>
        <w:tc>
          <w:tcPr>
            <w:tcW w:w="1418" w:type="dxa"/>
          </w:tcPr>
          <w:p w:rsidR="001F4EF7" w:rsidRPr="00AB0161" w:rsidRDefault="001F4EF7" w:rsidP="00043544">
            <w:pPr>
              <w:pStyle w:val="ConsPlusNormal"/>
              <w:rPr>
                <w:rFonts w:ascii="Times New Roman" w:hAnsi="Times New Roman" w:cs="Times New Roman"/>
              </w:rPr>
            </w:pPr>
          </w:p>
        </w:tc>
        <w:tc>
          <w:tcPr>
            <w:tcW w:w="1843" w:type="dxa"/>
          </w:tcPr>
          <w:p w:rsidR="001F4EF7" w:rsidRPr="00AB0161" w:rsidRDefault="001F4EF7" w:rsidP="00043544">
            <w:pPr>
              <w:pStyle w:val="ConsPlusNormal"/>
              <w:rPr>
                <w:rFonts w:ascii="Times New Roman" w:hAnsi="Times New Roman" w:cs="Times New Roman"/>
              </w:rPr>
            </w:pPr>
          </w:p>
        </w:tc>
      </w:tr>
    </w:tbl>
    <w:p w:rsidR="001F4EF7" w:rsidRPr="00AB0161" w:rsidRDefault="001F4EF7" w:rsidP="001F4EF7">
      <w:pPr>
        <w:pStyle w:val="ConsPlusNormal"/>
        <w:ind w:firstLine="540"/>
        <w:jc w:val="both"/>
        <w:rPr>
          <w:rFonts w:ascii="Times New Roman" w:hAnsi="Times New Roman" w:cs="Times New Roman"/>
        </w:rPr>
      </w:pPr>
    </w:p>
    <w:p w:rsidR="001F4EF7" w:rsidRPr="00AB0161" w:rsidRDefault="001F4EF7" w:rsidP="001F4EF7">
      <w:pPr>
        <w:pStyle w:val="ConsPlusNormal"/>
        <w:ind w:firstLine="540"/>
        <w:jc w:val="both"/>
        <w:rPr>
          <w:rFonts w:ascii="Times New Roman" w:hAnsi="Times New Roman" w:cs="Times New Roman"/>
        </w:rPr>
      </w:pPr>
      <w:r w:rsidRPr="00AB0161">
        <w:rPr>
          <w:rFonts w:ascii="Times New Roman" w:hAnsi="Times New Roman" w:cs="Times New Roman"/>
        </w:rPr>
        <w:t>--------------------------------</w:t>
      </w:r>
    </w:p>
    <w:p w:rsidR="001F4EF7" w:rsidRPr="00AB0161" w:rsidRDefault="001F4EF7" w:rsidP="001F4EF7">
      <w:pPr>
        <w:pStyle w:val="ConsPlusNormal"/>
        <w:spacing w:before="220"/>
        <w:ind w:firstLine="540"/>
        <w:jc w:val="both"/>
        <w:rPr>
          <w:rFonts w:ascii="Times New Roman" w:hAnsi="Times New Roman" w:cs="Times New Roman"/>
        </w:rPr>
      </w:pPr>
      <w:r w:rsidRPr="00AB0161">
        <w:rPr>
          <w:rFonts w:ascii="Times New Roman" w:hAnsi="Times New Roman" w:cs="Times New Roman"/>
        </w:rPr>
        <w:t>&lt;*&gt; в соответствии с порядком предоставления субсидий.</w:t>
      </w:r>
    </w:p>
    <w:p w:rsidR="001F4EF7" w:rsidRPr="00AB0161" w:rsidRDefault="001F4EF7" w:rsidP="001F4EF7">
      <w:pPr>
        <w:pStyle w:val="ConsPlusNormal"/>
        <w:ind w:firstLine="540"/>
        <w:jc w:val="both"/>
        <w:rPr>
          <w:rFonts w:ascii="Times New Roman" w:hAnsi="Times New Roman" w:cs="Times New Roman"/>
        </w:rPr>
      </w:pPr>
    </w:p>
    <w:p w:rsidR="001F4EF7" w:rsidRPr="00AB0161" w:rsidRDefault="001F4EF7" w:rsidP="001F4EF7">
      <w:pPr>
        <w:pStyle w:val="ConsPlusNormal"/>
        <w:ind w:firstLine="540"/>
        <w:jc w:val="both"/>
        <w:rPr>
          <w:rFonts w:ascii="Times New Roman" w:hAnsi="Times New Roman" w:cs="Times New Roman"/>
        </w:rPr>
      </w:pPr>
      <w:r w:rsidRPr="00AB0161">
        <w:rPr>
          <w:rFonts w:ascii="Times New Roman" w:hAnsi="Times New Roman" w:cs="Times New Roman"/>
        </w:rPr>
        <w:t>Реализация продукции</w:t>
      </w:r>
    </w:p>
    <w:p w:rsidR="001F4EF7" w:rsidRPr="00AB0161" w:rsidRDefault="001F4EF7" w:rsidP="001F4EF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0"/>
        <w:gridCol w:w="1985"/>
        <w:gridCol w:w="1837"/>
        <w:gridCol w:w="1560"/>
        <w:gridCol w:w="1559"/>
        <w:gridCol w:w="1417"/>
        <w:gridCol w:w="2381"/>
      </w:tblGrid>
      <w:tr w:rsidR="001F4EF7" w:rsidRPr="00AB0161" w:rsidTr="00043544">
        <w:tc>
          <w:tcPr>
            <w:tcW w:w="2410"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lastRenderedPageBreak/>
              <w:t>Наименование покупателя</w:t>
            </w:r>
          </w:p>
        </w:tc>
        <w:tc>
          <w:tcPr>
            <w:tcW w:w="1985"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Наименование, дата и номер документа</w:t>
            </w:r>
          </w:p>
        </w:tc>
        <w:tc>
          <w:tcPr>
            <w:tcW w:w="1837"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Вид продукции &lt;**&gt;</w:t>
            </w:r>
          </w:p>
        </w:tc>
        <w:tc>
          <w:tcPr>
            <w:tcW w:w="1560"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Количество, тонн</w:t>
            </w:r>
          </w:p>
        </w:tc>
        <w:tc>
          <w:tcPr>
            <w:tcW w:w="1559"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Сумма реализации, рублей</w:t>
            </w:r>
          </w:p>
        </w:tc>
        <w:tc>
          <w:tcPr>
            <w:tcW w:w="1417"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Ставка субсидии, рублей &lt;**&gt;</w:t>
            </w:r>
          </w:p>
        </w:tc>
        <w:tc>
          <w:tcPr>
            <w:tcW w:w="2381"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Максимальная сумма субсидии</w:t>
            </w:r>
          </w:p>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(гр. 7= гр. 4 x гр. 6)</w:t>
            </w:r>
          </w:p>
        </w:tc>
      </w:tr>
      <w:tr w:rsidR="001F4EF7" w:rsidRPr="00AB0161" w:rsidTr="00043544">
        <w:tc>
          <w:tcPr>
            <w:tcW w:w="2410"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1</w:t>
            </w:r>
          </w:p>
        </w:tc>
        <w:tc>
          <w:tcPr>
            <w:tcW w:w="1985"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2</w:t>
            </w:r>
          </w:p>
        </w:tc>
        <w:tc>
          <w:tcPr>
            <w:tcW w:w="1837"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3</w:t>
            </w:r>
          </w:p>
        </w:tc>
        <w:tc>
          <w:tcPr>
            <w:tcW w:w="1560"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4</w:t>
            </w:r>
          </w:p>
        </w:tc>
        <w:tc>
          <w:tcPr>
            <w:tcW w:w="1559"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5</w:t>
            </w:r>
          </w:p>
        </w:tc>
        <w:tc>
          <w:tcPr>
            <w:tcW w:w="1417"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6</w:t>
            </w:r>
          </w:p>
        </w:tc>
        <w:tc>
          <w:tcPr>
            <w:tcW w:w="2381"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7</w:t>
            </w:r>
          </w:p>
        </w:tc>
      </w:tr>
      <w:tr w:rsidR="001F4EF7" w:rsidRPr="00AB0161" w:rsidTr="00043544">
        <w:tc>
          <w:tcPr>
            <w:tcW w:w="2410"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w:t>
            </w:r>
          </w:p>
        </w:tc>
        <w:tc>
          <w:tcPr>
            <w:tcW w:w="1985" w:type="dxa"/>
          </w:tcPr>
          <w:p w:rsidR="001F4EF7" w:rsidRPr="00AB0161" w:rsidRDefault="001F4EF7" w:rsidP="00043544">
            <w:pPr>
              <w:pStyle w:val="ConsPlusNormal"/>
              <w:jc w:val="center"/>
              <w:rPr>
                <w:rFonts w:ascii="Times New Roman" w:hAnsi="Times New Roman" w:cs="Times New Roman"/>
              </w:rPr>
            </w:pPr>
          </w:p>
        </w:tc>
        <w:tc>
          <w:tcPr>
            <w:tcW w:w="1837" w:type="dxa"/>
          </w:tcPr>
          <w:p w:rsidR="001F4EF7" w:rsidRPr="00AB0161" w:rsidRDefault="001F4EF7" w:rsidP="00043544">
            <w:pPr>
              <w:pStyle w:val="ConsPlusNormal"/>
              <w:jc w:val="center"/>
              <w:rPr>
                <w:rFonts w:ascii="Times New Roman" w:hAnsi="Times New Roman" w:cs="Times New Roman"/>
              </w:rPr>
            </w:pPr>
          </w:p>
        </w:tc>
        <w:tc>
          <w:tcPr>
            <w:tcW w:w="1560" w:type="dxa"/>
          </w:tcPr>
          <w:p w:rsidR="001F4EF7" w:rsidRPr="00AB0161" w:rsidRDefault="001F4EF7" w:rsidP="00043544">
            <w:pPr>
              <w:pStyle w:val="ConsPlusNormal"/>
              <w:jc w:val="center"/>
              <w:rPr>
                <w:rFonts w:ascii="Times New Roman" w:hAnsi="Times New Roman" w:cs="Times New Roman"/>
              </w:rPr>
            </w:pPr>
          </w:p>
        </w:tc>
        <w:tc>
          <w:tcPr>
            <w:tcW w:w="1559" w:type="dxa"/>
          </w:tcPr>
          <w:p w:rsidR="001F4EF7" w:rsidRPr="00AB0161" w:rsidRDefault="001F4EF7" w:rsidP="00043544">
            <w:pPr>
              <w:pStyle w:val="ConsPlusNormal"/>
              <w:jc w:val="center"/>
              <w:rPr>
                <w:rFonts w:ascii="Times New Roman" w:hAnsi="Times New Roman" w:cs="Times New Roman"/>
              </w:rPr>
            </w:pPr>
          </w:p>
        </w:tc>
        <w:tc>
          <w:tcPr>
            <w:tcW w:w="1417" w:type="dxa"/>
          </w:tcPr>
          <w:p w:rsidR="001F4EF7" w:rsidRPr="00AB0161" w:rsidRDefault="001F4EF7" w:rsidP="00043544">
            <w:pPr>
              <w:pStyle w:val="ConsPlusNormal"/>
              <w:jc w:val="center"/>
              <w:rPr>
                <w:rFonts w:ascii="Times New Roman" w:hAnsi="Times New Roman" w:cs="Times New Roman"/>
              </w:rPr>
            </w:pPr>
          </w:p>
        </w:tc>
        <w:tc>
          <w:tcPr>
            <w:tcW w:w="2381" w:type="dxa"/>
          </w:tcPr>
          <w:p w:rsidR="001F4EF7" w:rsidRPr="00AB0161" w:rsidRDefault="001F4EF7" w:rsidP="00043544">
            <w:pPr>
              <w:pStyle w:val="ConsPlusNormal"/>
              <w:jc w:val="center"/>
              <w:rPr>
                <w:rFonts w:ascii="Times New Roman" w:hAnsi="Times New Roman" w:cs="Times New Roman"/>
              </w:rPr>
            </w:pPr>
          </w:p>
        </w:tc>
      </w:tr>
      <w:tr w:rsidR="001F4EF7" w:rsidRPr="00AB0161" w:rsidTr="00043544">
        <w:tc>
          <w:tcPr>
            <w:tcW w:w="2410" w:type="dxa"/>
          </w:tcPr>
          <w:p w:rsidR="001F4EF7" w:rsidRPr="00AB0161" w:rsidRDefault="001F4EF7" w:rsidP="00043544">
            <w:pPr>
              <w:pStyle w:val="ConsPlusNormal"/>
              <w:jc w:val="center"/>
              <w:rPr>
                <w:rFonts w:ascii="Times New Roman" w:hAnsi="Times New Roman" w:cs="Times New Roman"/>
              </w:rPr>
            </w:pPr>
            <w:r w:rsidRPr="00AB0161">
              <w:rPr>
                <w:rFonts w:ascii="Times New Roman" w:hAnsi="Times New Roman" w:cs="Times New Roman"/>
              </w:rPr>
              <w:t>Итого</w:t>
            </w:r>
          </w:p>
        </w:tc>
        <w:tc>
          <w:tcPr>
            <w:tcW w:w="1985" w:type="dxa"/>
          </w:tcPr>
          <w:p w:rsidR="001F4EF7" w:rsidRPr="00AB0161" w:rsidRDefault="001F4EF7" w:rsidP="00043544">
            <w:pPr>
              <w:pStyle w:val="ConsPlusNormal"/>
              <w:jc w:val="center"/>
              <w:rPr>
                <w:rFonts w:ascii="Times New Roman" w:hAnsi="Times New Roman" w:cs="Times New Roman"/>
              </w:rPr>
            </w:pPr>
          </w:p>
        </w:tc>
        <w:tc>
          <w:tcPr>
            <w:tcW w:w="1837" w:type="dxa"/>
          </w:tcPr>
          <w:p w:rsidR="001F4EF7" w:rsidRPr="00AB0161" w:rsidRDefault="001F4EF7" w:rsidP="00043544">
            <w:pPr>
              <w:pStyle w:val="ConsPlusNormal"/>
              <w:jc w:val="center"/>
              <w:rPr>
                <w:rFonts w:ascii="Times New Roman" w:hAnsi="Times New Roman" w:cs="Times New Roman"/>
              </w:rPr>
            </w:pPr>
          </w:p>
        </w:tc>
        <w:tc>
          <w:tcPr>
            <w:tcW w:w="1560" w:type="dxa"/>
          </w:tcPr>
          <w:p w:rsidR="001F4EF7" w:rsidRPr="00AB0161" w:rsidRDefault="001F4EF7" w:rsidP="00043544">
            <w:pPr>
              <w:pStyle w:val="ConsPlusNormal"/>
              <w:jc w:val="center"/>
              <w:rPr>
                <w:rFonts w:ascii="Times New Roman" w:hAnsi="Times New Roman" w:cs="Times New Roman"/>
              </w:rPr>
            </w:pPr>
          </w:p>
        </w:tc>
        <w:tc>
          <w:tcPr>
            <w:tcW w:w="1559" w:type="dxa"/>
          </w:tcPr>
          <w:p w:rsidR="001F4EF7" w:rsidRPr="00AB0161" w:rsidRDefault="001F4EF7" w:rsidP="00043544">
            <w:pPr>
              <w:pStyle w:val="ConsPlusNormal"/>
              <w:jc w:val="center"/>
              <w:rPr>
                <w:rFonts w:ascii="Times New Roman" w:hAnsi="Times New Roman" w:cs="Times New Roman"/>
              </w:rPr>
            </w:pPr>
          </w:p>
        </w:tc>
        <w:tc>
          <w:tcPr>
            <w:tcW w:w="1417" w:type="dxa"/>
          </w:tcPr>
          <w:p w:rsidR="001F4EF7" w:rsidRPr="00AB0161" w:rsidRDefault="001F4EF7" w:rsidP="00043544">
            <w:pPr>
              <w:pStyle w:val="ConsPlusNormal"/>
              <w:jc w:val="center"/>
              <w:rPr>
                <w:rFonts w:ascii="Times New Roman" w:hAnsi="Times New Roman" w:cs="Times New Roman"/>
              </w:rPr>
            </w:pPr>
          </w:p>
        </w:tc>
        <w:tc>
          <w:tcPr>
            <w:tcW w:w="2381" w:type="dxa"/>
          </w:tcPr>
          <w:p w:rsidR="001F4EF7" w:rsidRPr="00AB0161" w:rsidRDefault="001F4EF7" w:rsidP="00043544">
            <w:pPr>
              <w:pStyle w:val="ConsPlusNormal"/>
              <w:jc w:val="center"/>
              <w:rPr>
                <w:rFonts w:ascii="Times New Roman" w:hAnsi="Times New Roman" w:cs="Times New Roman"/>
              </w:rPr>
            </w:pPr>
          </w:p>
        </w:tc>
      </w:tr>
    </w:tbl>
    <w:p w:rsidR="001F4EF7" w:rsidRPr="00AB0161" w:rsidRDefault="001F4EF7" w:rsidP="001F4EF7">
      <w:pPr>
        <w:pStyle w:val="ConsPlusNormal"/>
        <w:ind w:firstLine="540"/>
        <w:jc w:val="both"/>
        <w:rPr>
          <w:rFonts w:ascii="Times New Roman" w:hAnsi="Times New Roman" w:cs="Times New Roman"/>
        </w:rPr>
      </w:pPr>
    </w:p>
    <w:p w:rsidR="001F4EF7" w:rsidRPr="00AB0161" w:rsidRDefault="001F4EF7" w:rsidP="001F4EF7">
      <w:pPr>
        <w:pStyle w:val="ConsPlusNormal"/>
        <w:ind w:firstLine="540"/>
        <w:jc w:val="both"/>
        <w:rPr>
          <w:rFonts w:ascii="Times New Roman" w:hAnsi="Times New Roman" w:cs="Times New Roman"/>
        </w:rPr>
      </w:pPr>
      <w:r w:rsidRPr="00AB0161">
        <w:rPr>
          <w:rFonts w:ascii="Times New Roman" w:hAnsi="Times New Roman" w:cs="Times New Roman"/>
        </w:rPr>
        <w:t>--------------------------------</w:t>
      </w:r>
    </w:p>
    <w:p w:rsidR="001F4EF7" w:rsidRPr="00AB0161" w:rsidRDefault="001F4EF7" w:rsidP="001F4EF7">
      <w:pPr>
        <w:pStyle w:val="ConsPlusNormal"/>
        <w:spacing w:before="220"/>
        <w:ind w:firstLine="540"/>
        <w:jc w:val="both"/>
        <w:rPr>
          <w:rFonts w:ascii="Times New Roman" w:hAnsi="Times New Roman" w:cs="Times New Roman"/>
        </w:rPr>
      </w:pPr>
      <w:r w:rsidRPr="00AB0161">
        <w:rPr>
          <w:rFonts w:ascii="Times New Roman" w:hAnsi="Times New Roman" w:cs="Times New Roman"/>
        </w:rPr>
        <w:t>&lt;**&gt; в соответствии с приложением 25 к постановлению Правительства Ханты-Мансийского автономного округа - Югры от 30.12.2021 N 637-п «О мерах по реализации государственной программы Ханты-Мансийс</w:t>
      </w:r>
      <w:r w:rsidR="00AB0161">
        <w:rPr>
          <w:rFonts w:ascii="Times New Roman" w:hAnsi="Times New Roman" w:cs="Times New Roman"/>
        </w:rPr>
        <w:t>кого автономного округа - Югры «</w:t>
      </w:r>
      <w:r w:rsidRPr="00AB0161">
        <w:rPr>
          <w:rFonts w:ascii="Times New Roman" w:hAnsi="Times New Roman" w:cs="Times New Roman"/>
        </w:rPr>
        <w:t>Развитие агропромышленного комплекса».</w:t>
      </w:r>
    </w:p>
    <w:p w:rsidR="00855C88" w:rsidRPr="00AB0161" w:rsidRDefault="00855C88" w:rsidP="00855C88">
      <w:pPr>
        <w:pStyle w:val="1"/>
        <w:keepNext w:val="0"/>
        <w:keepLines w:val="0"/>
        <w:autoSpaceDE w:val="0"/>
        <w:autoSpaceDN w:val="0"/>
        <w:adjustRightInd w:val="0"/>
        <w:spacing w:before="0"/>
        <w:jc w:val="both"/>
        <w:rPr>
          <w:rFonts w:ascii="Times New Roman" w:eastAsia="Calibri" w:hAnsi="Times New Roman" w:cs="Times New Roman"/>
          <w:sz w:val="20"/>
          <w:szCs w:val="20"/>
          <w:lang w:eastAsia="zh-CN"/>
        </w:rPr>
      </w:pPr>
    </w:p>
    <w:p w:rsidR="00855C88" w:rsidRPr="00AB0161" w:rsidRDefault="00855C88" w:rsidP="00855C88">
      <w:pPr>
        <w:pStyle w:val="1"/>
        <w:keepNext w:val="0"/>
        <w:keepLines w:val="0"/>
        <w:autoSpaceDE w:val="0"/>
        <w:autoSpaceDN w:val="0"/>
        <w:adjustRightInd w:val="0"/>
        <w:spacing w:before="0"/>
        <w:jc w:val="both"/>
        <w:rPr>
          <w:rFonts w:ascii="Times New Roman" w:eastAsia="Calibri" w:hAnsi="Times New Roman" w:cs="Times New Roman"/>
          <w:sz w:val="20"/>
          <w:szCs w:val="20"/>
          <w:lang w:eastAsia="zh-CN"/>
        </w:rPr>
      </w:pPr>
      <w:r w:rsidRPr="00AB0161">
        <w:rPr>
          <w:rFonts w:ascii="Times New Roman" w:eastAsia="Calibri" w:hAnsi="Times New Roman" w:cs="Times New Roman"/>
          <w:sz w:val="20"/>
          <w:szCs w:val="20"/>
          <w:lang w:eastAsia="zh-CN"/>
        </w:rPr>
        <w:t>Руководитель организации (глава К(Ф)Х, ИП) - получателя субсидии</w:t>
      </w:r>
    </w:p>
    <w:p w:rsidR="00855C88" w:rsidRPr="00AB0161" w:rsidRDefault="00855C88" w:rsidP="00855C88">
      <w:pPr>
        <w:pStyle w:val="1"/>
        <w:keepNext w:val="0"/>
        <w:keepLines w:val="0"/>
        <w:autoSpaceDE w:val="0"/>
        <w:autoSpaceDN w:val="0"/>
        <w:adjustRightInd w:val="0"/>
        <w:spacing w:before="0"/>
        <w:jc w:val="both"/>
        <w:rPr>
          <w:rFonts w:ascii="Times New Roman" w:eastAsia="Calibri" w:hAnsi="Times New Roman" w:cs="Times New Roman"/>
          <w:sz w:val="20"/>
          <w:szCs w:val="20"/>
          <w:lang w:eastAsia="zh-CN"/>
        </w:rPr>
      </w:pPr>
      <w:r w:rsidRPr="00AB0161">
        <w:rPr>
          <w:rFonts w:ascii="Times New Roman" w:eastAsia="Calibri" w:hAnsi="Times New Roman" w:cs="Times New Roman"/>
          <w:sz w:val="20"/>
          <w:szCs w:val="20"/>
          <w:lang w:eastAsia="zh-CN"/>
        </w:rPr>
        <w:t>__________________ _____________________</w:t>
      </w:r>
    </w:p>
    <w:p w:rsidR="00855C88" w:rsidRPr="00AB0161" w:rsidRDefault="00855C88" w:rsidP="00855C88">
      <w:pPr>
        <w:pStyle w:val="1"/>
        <w:keepNext w:val="0"/>
        <w:keepLines w:val="0"/>
        <w:autoSpaceDE w:val="0"/>
        <w:autoSpaceDN w:val="0"/>
        <w:adjustRightInd w:val="0"/>
        <w:spacing w:before="0"/>
        <w:jc w:val="both"/>
        <w:rPr>
          <w:rFonts w:ascii="Times New Roman" w:eastAsia="Calibri" w:hAnsi="Times New Roman" w:cs="Times New Roman"/>
          <w:sz w:val="20"/>
          <w:szCs w:val="20"/>
          <w:lang w:eastAsia="zh-CN"/>
        </w:rPr>
      </w:pPr>
      <w:r w:rsidRPr="00AB0161">
        <w:rPr>
          <w:rFonts w:ascii="Times New Roman" w:eastAsia="Calibri" w:hAnsi="Times New Roman" w:cs="Times New Roman"/>
          <w:sz w:val="20"/>
          <w:szCs w:val="20"/>
          <w:lang w:eastAsia="zh-CN"/>
        </w:rPr>
        <w:t xml:space="preserve">    (подпись)      (ФИО</w:t>
      </w:r>
      <w:r w:rsidR="001F4EF7" w:rsidRPr="00AB0161">
        <w:rPr>
          <w:rFonts w:ascii="Times New Roman" w:eastAsia="Calibri" w:hAnsi="Times New Roman" w:cs="Times New Roman"/>
          <w:sz w:val="20"/>
          <w:szCs w:val="20"/>
          <w:lang w:eastAsia="zh-CN"/>
        </w:rPr>
        <w:t xml:space="preserve"> (последнее – при наличии)</w:t>
      </w:r>
      <w:r w:rsidRPr="00AB0161">
        <w:rPr>
          <w:rFonts w:ascii="Times New Roman" w:eastAsia="Calibri" w:hAnsi="Times New Roman" w:cs="Times New Roman"/>
          <w:sz w:val="20"/>
          <w:szCs w:val="20"/>
          <w:lang w:eastAsia="zh-CN"/>
        </w:rPr>
        <w:t>)</w:t>
      </w:r>
    </w:p>
    <w:p w:rsidR="00855C88" w:rsidRPr="00AB0161" w:rsidRDefault="00855C88" w:rsidP="00855C88">
      <w:pPr>
        <w:pStyle w:val="1"/>
        <w:keepNext w:val="0"/>
        <w:keepLines w:val="0"/>
        <w:autoSpaceDE w:val="0"/>
        <w:autoSpaceDN w:val="0"/>
        <w:adjustRightInd w:val="0"/>
        <w:spacing w:before="0"/>
        <w:jc w:val="both"/>
        <w:rPr>
          <w:rFonts w:ascii="Times New Roman" w:eastAsia="Calibri" w:hAnsi="Times New Roman" w:cs="Times New Roman"/>
          <w:sz w:val="20"/>
          <w:szCs w:val="20"/>
          <w:lang w:eastAsia="zh-CN"/>
        </w:rPr>
      </w:pPr>
    </w:p>
    <w:p w:rsidR="00855C88" w:rsidRPr="00AB0161" w:rsidRDefault="00855C88" w:rsidP="00855C88">
      <w:pPr>
        <w:pStyle w:val="1"/>
        <w:keepNext w:val="0"/>
        <w:keepLines w:val="0"/>
        <w:autoSpaceDE w:val="0"/>
        <w:autoSpaceDN w:val="0"/>
        <w:adjustRightInd w:val="0"/>
        <w:spacing w:before="0"/>
        <w:jc w:val="both"/>
        <w:rPr>
          <w:rFonts w:ascii="Times New Roman" w:eastAsia="Calibri" w:hAnsi="Times New Roman" w:cs="Times New Roman"/>
          <w:sz w:val="20"/>
          <w:szCs w:val="20"/>
          <w:lang w:eastAsia="zh-CN"/>
        </w:rPr>
      </w:pPr>
      <w:r w:rsidRPr="00AB0161">
        <w:rPr>
          <w:rFonts w:ascii="Times New Roman" w:eastAsia="Calibri" w:hAnsi="Times New Roman" w:cs="Times New Roman"/>
          <w:sz w:val="20"/>
          <w:szCs w:val="20"/>
          <w:lang w:eastAsia="zh-CN"/>
        </w:rPr>
        <w:t>Главный бухгалтер - получателя субсидии (при наличии)</w:t>
      </w:r>
    </w:p>
    <w:p w:rsidR="00855C88" w:rsidRPr="00AB0161" w:rsidRDefault="00855C88" w:rsidP="00855C88">
      <w:pPr>
        <w:pStyle w:val="1"/>
        <w:keepNext w:val="0"/>
        <w:keepLines w:val="0"/>
        <w:autoSpaceDE w:val="0"/>
        <w:autoSpaceDN w:val="0"/>
        <w:adjustRightInd w:val="0"/>
        <w:spacing w:before="0"/>
        <w:jc w:val="both"/>
        <w:rPr>
          <w:rFonts w:ascii="Times New Roman" w:eastAsia="Calibri" w:hAnsi="Times New Roman" w:cs="Times New Roman"/>
          <w:sz w:val="20"/>
          <w:szCs w:val="20"/>
          <w:lang w:eastAsia="zh-CN"/>
        </w:rPr>
      </w:pPr>
      <w:r w:rsidRPr="00AB0161">
        <w:rPr>
          <w:rFonts w:ascii="Times New Roman" w:eastAsia="Calibri" w:hAnsi="Times New Roman" w:cs="Times New Roman"/>
          <w:sz w:val="20"/>
          <w:szCs w:val="20"/>
          <w:lang w:eastAsia="zh-CN"/>
        </w:rPr>
        <w:t>__________________ _____________________</w:t>
      </w:r>
    </w:p>
    <w:p w:rsidR="00855C88" w:rsidRPr="00AB0161" w:rsidRDefault="00855C88" w:rsidP="00855C88">
      <w:pPr>
        <w:pStyle w:val="1"/>
        <w:keepNext w:val="0"/>
        <w:keepLines w:val="0"/>
        <w:autoSpaceDE w:val="0"/>
        <w:autoSpaceDN w:val="0"/>
        <w:adjustRightInd w:val="0"/>
        <w:spacing w:before="0"/>
        <w:jc w:val="both"/>
        <w:rPr>
          <w:rFonts w:ascii="Times New Roman" w:eastAsia="Calibri" w:hAnsi="Times New Roman" w:cs="Times New Roman"/>
          <w:sz w:val="20"/>
          <w:szCs w:val="20"/>
          <w:lang w:eastAsia="zh-CN"/>
        </w:rPr>
      </w:pPr>
      <w:r w:rsidRPr="00AB0161">
        <w:rPr>
          <w:rFonts w:ascii="Times New Roman" w:eastAsia="Calibri" w:hAnsi="Times New Roman" w:cs="Times New Roman"/>
          <w:sz w:val="20"/>
          <w:szCs w:val="20"/>
          <w:lang w:eastAsia="zh-CN"/>
        </w:rPr>
        <w:t xml:space="preserve">    (подпись)     (ФИО</w:t>
      </w:r>
      <w:r w:rsidR="001F4EF7" w:rsidRPr="00AB0161">
        <w:rPr>
          <w:rFonts w:ascii="Times New Roman" w:eastAsia="Calibri" w:hAnsi="Times New Roman" w:cs="Times New Roman"/>
          <w:sz w:val="20"/>
          <w:szCs w:val="20"/>
          <w:lang w:eastAsia="zh-CN"/>
        </w:rPr>
        <w:t xml:space="preserve"> (последнее – при наличии)</w:t>
      </w:r>
      <w:r w:rsidRPr="00AB0161">
        <w:rPr>
          <w:rFonts w:ascii="Times New Roman" w:eastAsia="Calibri" w:hAnsi="Times New Roman" w:cs="Times New Roman"/>
          <w:sz w:val="20"/>
          <w:szCs w:val="20"/>
          <w:lang w:eastAsia="zh-CN"/>
        </w:rPr>
        <w:t>)</w:t>
      </w:r>
    </w:p>
    <w:p w:rsidR="00855C88" w:rsidRPr="00AB0161" w:rsidRDefault="00855C88" w:rsidP="00855C88">
      <w:pPr>
        <w:pStyle w:val="1"/>
        <w:keepNext w:val="0"/>
        <w:keepLines w:val="0"/>
        <w:autoSpaceDE w:val="0"/>
        <w:autoSpaceDN w:val="0"/>
        <w:adjustRightInd w:val="0"/>
        <w:spacing w:before="0"/>
        <w:jc w:val="both"/>
        <w:rPr>
          <w:rFonts w:ascii="Times New Roman" w:eastAsia="Calibri" w:hAnsi="Times New Roman" w:cs="Times New Roman"/>
          <w:sz w:val="20"/>
          <w:szCs w:val="20"/>
          <w:lang w:eastAsia="zh-CN"/>
        </w:rPr>
      </w:pPr>
      <w:r w:rsidRPr="00AB0161">
        <w:rPr>
          <w:rFonts w:ascii="Times New Roman" w:eastAsia="Calibri" w:hAnsi="Times New Roman" w:cs="Times New Roman"/>
          <w:sz w:val="20"/>
          <w:szCs w:val="20"/>
          <w:lang w:eastAsia="zh-CN"/>
        </w:rPr>
        <w:t>"___" ____________ 20__ г.</w:t>
      </w:r>
    </w:p>
    <w:p w:rsidR="00855C88" w:rsidRPr="00AB0161" w:rsidRDefault="00855C88" w:rsidP="00855C88">
      <w:pPr>
        <w:pStyle w:val="1"/>
        <w:keepNext w:val="0"/>
        <w:keepLines w:val="0"/>
        <w:autoSpaceDE w:val="0"/>
        <w:autoSpaceDN w:val="0"/>
        <w:adjustRightInd w:val="0"/>
        <w:spacing w:before="0"/>
        <w:jc w:val="both"/>
        <w:rPr>
          <w:rFonts w:ascii="Times New Roman" w:eastAsia="Calibri" w:hAnsi="Times New Roman" w:cs="Times New Roman"/>
          <w:sz w:val="20"/>
          <w:szCs w:val="20"/>
          <w:lang w:eastAsia="zh-CN"/>
        </w:rPr>
      </w:pPr>
    </w:p>
    <w:p w:rsidR="00855C88" w:rsidRPr="00AB0161" w:rsidRDefault="00855C88" w:rsidP="00855C88">
      <w:pPr>
        <w:pStyle w:val="1"/>
        <w:keepNext w:val="0"/>
        <w:keepLines w:val="0"/>
        <w:autoSpaceDE w:val="0"/>
        <w:autoSpaceDN w:val="0"/>
        <w:adjustRightInd w:val="0"/>
        <w:spacing w:before="0"/>
        <w:jc w:val="both"/>
        <w:rPr>
          <w:rFonts w:ascii="Times New Roman" w:eastAsia="Calibri" w:hAnsi="Times New Roman" w:cs="Times New Roman"/>
          <w:sz w:val="20"/>
          <w:szCs w:val="20"/>
          <w:lang w:eastAsia="zh-CN"/>
        </w:rPr>
      </w:pPr>
      <w:r w:rsidRPr="00AB0161">
        <w:rPr>
          <w:rFonts w:ascii="Times New Roman" w:eastAsia="Calibri" w:hAnsi="Times New Roman" w:cs="Times New Roman"/>
          <w:sz w:val="20"/>
          <w:szCs w:val="20"/>
          <w:lang w:eastAsia="zh-CN"/>
        </w:rPr>
        <w:t>МП (при наличии)</w:t>
      </w:r>
    </w:p>
    <w:p w:rsidR="00855C88" w:rsidRPr="00AB0161" w:rsidRDefault="00855C88" w:rsidP="00855C88">
      <w:pPr>
        <w:jc w:val="both"/>
        <w:rPr>
          <w:sz w:val="28"/>
          <w:szCs w:val="28"/>
        </w:rPr>
      </w:pPr>
    </w:p>
    <w:p w:rsidR="007945E4" w:rsidRDefault="007945E4" w:rsidP="001F4EF7">
      <w:pPr>
        <w:autoSpaceDE w:val="0"/>
        <w:autoSpaceDN w:val="0"/>
        <w:adjustRightInd w:val="0"/>
        <w:jc w:val="right"/>
        <w:rPr>
          <w:sz w:val="28"/>
          <w:szCs w:val="28"/>
        </w:rPr>
      </w:pPr>
    </w:p>
    <w:p w:rsidR="000B600A" w:rsidRDefault="000B600A" w:rsidP="001F4EF7">
      <w:pPr>
        <w:autoSpaceDE w:val="0"/>
        <w:autoSpaceDN w:val="0"/>
        <w:adjustRightInd w:val="0"/>
        <w:jc w:val="right"/>
        <w:rPr>
          <w:sz w:val="28"/>
          <w:szCs w:val="28"/>
        </w:rPr>
      </w:pPr>
    </w:p>
    <w:p w:rsidR="001F4EF7" w:rsidRPr="001F4EF7" w:rsidRDefault="001F4EF7" w:rsidP="001F4EF7">
      <w:pPr>
        <w:autoSpaceDE w:val="0"/>
        <w:autoSpaceDN w:val="0"/>
        <w:adjustRightInd w:val="0"/>
        <w:jc w:val="right"/>
        <w:rPr>
          <w:sz w:val="28"/>
          <w:szCs w:val="28"/>
        </w:rPr>
      </w:pPr>
      <w:r w:rsidRPr="001F4EF7">
        <w:rPr>
          <w:sz w:val="28"/>
          <w:szCs w:val="28"/>
        </w:rPr>
        <w:lastRenderedPageBreak/>
        <w:t xml:space="preserve">Приложение </w:t>
      </w:r>
      <w:r w:rsidR="00175C40">
        <w:rPr>
          <w:sz w:val="28"/>
          <w:szCs w:val="28"/>
        </w:rPr>
        <w:t>3</w:t>
      </w:r>
    </w:p>
    <w:p w:rsidR="000B600A" w:rsidRDefault="000B600A" w:rsidP="000B600A">
      <w:pPr>
        <w:autoSpaceDE w:val="0"/>
        <w:autoSpaceDN w:val="0"/>
        <w:adjustRightInd w:val="0"/>
        <w:jc w:val="right"/>
        <w:rPr>
          <w:sz w:val="28"/>
          <w:szCs w:val="28"/>
        </w:rPr>
      </w:pPr>
      <w:r>
        <w:rPr>
          <w:rFonts w:eastAsia="Calibri"/>
          <w:sz w:val="28"/>
          <w:szCs w:val="28"/>
          <w:lang w:eastAsia="zh-CN"/>
        </w:rPr>
        <w:t xml:space="preserve">к Порядку </w:t>
      </w:r>
      <w:r w:rsidRPr="00B91F66">
        <w:rPr>
          <w:sz w:val="28"/>
          <w:szCs w:val="28"/>
        </w:rPr>
        <w:t xml:space="preserve">предоставления субсидий </w:t>
      </w:r>
      <w:r>
        <w:rPr>
          <w:sz w:val="28"/>
          <w:szCs w:val="28"/>
        </w:rPr>
        <w:t xml:space="preserve">на </w:t>
      </w:r>
    </w:p>
    <w:p w:rsidR="000B600A" w:rsidRDefault="000B600A" w:rsidP="000B600A">
      <w:pPr>
        <w:autoSpaceDE w:val="0"/>
        <w:autoSpaceDN w:val="0"/>
        <w:adjustRightInd w:val="0"/>
        <w:jc w:val="right"/>
        <w:rPr>
          <w:sz w:val="28"/>
          <w:szCs w:val="28"/>
        </w:rPr>
      </w:pPr>
      <w:r>
        <w:rPr>
          <w:sz w:val="28"/>
          <w:szCs w:val="28"/>
        </w:rPr>
        <w:t xml:space="preserve">поддержку растениеводства, животноводства, </w:t>
      </w:r>
    </w:p>
    <w:p w:rsidR="000B600A" w:rsidRDefault="000B600A" w:rsidP="000B600A">
      <w:pPr>
        <w:autoSpaceDE w:val="0"/>
        <w:autoSpaceDN w:val="0"/>
        <w:adjustRightInd w:val="0"/>
        <w:jc w:val="right"/>
        <w:rPr>
          <w:sz w:val="28"/>
          <w:szCs w:val="28"/>
        </w:rPr>
      </w:pPr>
      <w:r>
        <w:rPr>
          <w:sz w:val="28"/>
          <w:szCs w:val="28"/>
        </w:rPr>
        <w:t xml:space="preserve">рыбохозяйственного комплекса и деятельности </w:t>
      </w:r>
    </w:p>
    <w:p w:rsidR="000B600A" w:rsidRPr="004A196D" w:rsidRDefault="000B600A" w:rsidP="000B600A">
      <w:pPr>
        <w:autoSpaceDE w:val="0"/>
        <w:autoSpaceDN w:val="0"/>
        <w:adjustRightInd w:val="0"/>
        <w:jc w:val="right"/>
        <w:rPr>
          <w:sz w:val="28"/>
          <w:szCs w:val="28"/>
        </w:rPr>
      </w:pPr>
      <w:r>
        <w:rPr>
          <w:sz w:val="28"/>
          <w:szCs w:val="28"/>
        </w:rPr>
        <w:t>по заготовке и переработке дикоросов</w:t>
      </w:r>
    </w:p>
    <w:p w:rsidR="001F4EF7" w:rsidRDefault="001F4EF7" w:rsidP="001F4EF7">
      <w:pPr>
        <w:autoSpaceDE w:val="0"/>
        <w:autoSpaceDN w:val="0"/>
        <w:adjustRightInd w:val="0"/>
        <w:jc w:val="right"/>
        <w:rPr>
          <w:sz w:val="28"/>
          <w:szCs w:val="28"/>
        </w:rPr>
      </w:pPr>
    </w:p>
    <w:p w:rsidR="001F4EF7" w:rsidRDefault="001F4EF7" w:rsidP="001F4EF7">
      <w:pPr>
        <w:pStyle w:val="ConsPlusNormal"/>
        <w:jc w:val="right"/>
      </w:pPr>
    </w:p>
    <w:p w:rsidR="001F4EF7" w:rsidRDefault="001F4EF7" w:rsidP="001F4EF7">
      <w:pPr>
        <w:pStyle w:val="ConsPlusNormal"/>
        <w:jc w:val="right"/>
        <w:outlineLvl w:val="2"/>
      </w:pPr>
      <w:r>
        <w:t>Форма 1</w:t>
      </w:r>
    </w:p>
    <w:p w:rsidR="001F4EF7" w:rsidRDefault="001F4EF7" w:rsidP="001F4EF7">
      <w:pPr>
        <w:pStyle w:val="ConsPlusNormal"/>
        <w:jc w:val="right"/>
      </w:pPr>
    </w:p>
    <w:p w:rsidR="00AB0161" w:rsidRDefault="001F4EF7" w:rsidP="00AB0161">
      <w:pPr>
        <w:pStyle w:val="ConsPlusNonformat"/>
        <w:jc w:val="center"/>
        <w:rPr>
          <w:rFonts w:ascii="Times New Roman" w:hAnsi="Times New Roman" w:cs="Times New Roman"/>
        </w:rPr>
      </w:pPr>
      <w:bookmarkStart w:id="61" w:name="P651"/>
      <w:bookmarkEnd w:id="61"/>
      <w:r w:rsidRPr="001F4EF7">
        <w:rPr>
          <w:rFonts w:ascii="Times New Roman" w:hAnsi="Times New Roman" w:cs="Times New Roman"/>
        </w:rPr>
        <w:t xml:space="preserve">Справка-расчет субсидии </w:t>
      </w:r>
    </w:p>
    <w:p w:rsidR="001F4EF7" w:rsidRPr="001F4EF7" w:rsidRDefault="001F4EF7" w:rsidP="00AB0161">
      <w:pPr>
        <w:pStyle w:val="ConsPlusNonformat"/>
        <w:jc w:val="center"/>
        <w:rPr>
          <w:rFonts w:ascii="Times New Roman" w:hAnsi="Times New Roman" w:cs="Times New Roman"/>
        </w:rPr>
      </w:pPr>
      <w:r w:rsidRPr="001F4EF7">
        <w:rPr>
          <w:rFonts w:ascii="Times New Roman" w:hAnsi="Times New Roman" w:cs="Times New Roman"/>
        </w:rPr>
        <w:t>на производство и реализацию молока</w:t>
      </w:r>
      <w:r w:rsidR="00AB0161">
        <w:rPr>
          <w:rFonts w:ascii="Times New Roman" w:hAnsi="Times New Roman" w:cs="Times New Roman"/>
        </w:rPr>
        <w:t xml:space="preserve"> </w:t>
      </w:r>
      <w:r w:rsidRPr="001F4EF7">
        <w:rPr>
          <w:rFonts w:ascii="Times New Roman" w:hAnsi="Times New Roman" w:cs="Times New Roman"/>
        </w:rPr>
        <w:t>и молокопродуктов собственного производства</w:t>
      </w:r>
    </w:p>
    <w:p w:rsidR="001F4EF7" w:rsidRPr="001F4EF7" w:rsidRDefault="001F4EF7" w:rsidP="00AB0161">
      <w:pPr>
        <w:pStyle w:val="ConsPlusNonformat"/>
        <w:jc w:val="center"/>
        <w:rPr>
          <w:rFonts w:ascii="Times New Roman" w:hAnsi="Times New Roman" w:cs="Times New Roman"/>
        </w:rPr>
      </w:pPr>
    </w:p>
    <w:p w:rsidR="001F4EF7" w:rsidRPr="001F4EF7" w:rsidRDefault="001F4EF7" w:rsidP="00AB0161">
      <w:pPr>
        <w:pStyle w:val="ConsPlusNonformat"/>
        <w:jc w:val="center"/>
        <w:rPr>
          <w:rFonts w:ascii="Times New Roman" w:hAnsi="Times New Roman" w:cs="Times New Roman"/>
        </w:rPr>
      </w:pPr>
      <w:r w:rsidRPr="001F4EF7">
        <w:rPr>
          <w:rFonts w:ascii="Times New Roman" w:hAnsi="Times New Roman" w:cs="Times New Roman"/>
        </w:rPr>
        <w:t>за _____________________________________________</w:t>
      </w:r>
    </w:p>
    <w:p w:rsidR="001F4EF7" w:rsidRPr="001F4EF7" w:rsidRDefault="001F4EF7" w:rsidP="00AB0161">
      <w:pPr>
        <w:pStyle w:val="ConsPlusNonformat"/>
        <w:jc w:val="center"/>
        <w:rPr>
          <w:rFonts w:ascii="Times New Roman" w:hAnsi="Times New Roman" w:cs="Times New Roman"/>
        </w:rPr>
      </w:pPr>
      <w:r w:rsidRPr="001F4EF7">
        <w:rPr>
          <w:rFonts w:ascii="Times New Roman" w:hAnsi="Times New Roman" w:cs="Times New Roman"/>
        </w:rPr>
        <w:t>(отчетный период)</w:t>
      </w:r>
    </w:p>
    <w:p w:rsidR="001F4EF7" w:rsidRPr="001F4EF7" w:rsidRDefault="001F4EF7" w:rsidP="00AB0161">
      <w:pPr>
        <w:pStyle w:val="ConsPlusNonformat"/>
        <w:jc w:val="center"/>
        <w:rPr>
          <w:rFonts w:ascii="Times New Roman" w:hAnsi="Times New Roman" w:cs="Times New Roman"/>
        </w:rPr>
      </w:pPr>
      <w:r w:rsidRPr="001F4EF7">
        <w:rPr>
          <w:rFonts w:ascii="Times New Roman" w:hAnsi="Times New Roman" w:cs="Times New Roman"/>
        </w:rPr>
        <w:t>_______________________________________________</w:t>
      </w:r>
    </w:p>
    <w:p w:rsidR="001F4EF7" w:rsidRPr="001F4EF7" w:rsidRDefault="001F4EF7" w:rsidP="00AB0161">
      <w:pPr>
        <w:pStyle w:val="ConsPlusNonformat"/>
        <w:jc w:val="center"/>
        <w:rPr>
          <w:rFonts w:ascii="Times New Roman" w:hAnsi="Times New Roman" w:cs="Times New Roman"/>
        </w:rPr>
      </w:pPr>
      <w:r w:rsidRPr="001F4EF7">
        <w:rPr>
          <w:rFonts w:ascii="Times New Roman" w:hAnsi="Times New Roman" w:cs="Times New Roman"/>
        </w:rPr>
        <w:t>наименование юридического лица, крестьянского</w:t>
      </w:r>
    </w:p>
    <w:p w:rsidR="001F4EF7" w:rsidRPr="001F4EF7" w:rsidRDefault="001F4EF7" w:rsidP="00AB0161">
      <w:pPr>
        <w:pStyle w:val="ConsPlusNonformat"/>
        <w:jc w:val="center"/>
        <w:rPr>
          <w:rFonts w:ascii="Times New Roman" w:hAnsi="Times New Roman" w:cs="Times New Roman"/>
        </w:rPr>
      </w:pPr>
      <w:r w:rsidRPr="001F4EF7">
        <w:rPr>
          <w:rFonts w:ascii="Times New Roman" w:hAnsi="Times New Roman" w:cs="Times New Roman"/>
        </w:rPr>
        <w:t>(фермерского) хозяйства, индивидуального предпринимателя</w:t>
      </w:r>
    </w:p>
    <w:p w:rsidR="001F4EF7" w:rsidRPr="001F4EF7" w:rsidRDefault="001F4EF7" w:rsidP="001F4EF7">
      <w:pPr>
        <w:pStyle w:val="ConsPlusNonformat"/>
        <w:jc w:val="both"/>
        <w:rPr>
          <w:rFonts w:ascii="Times New Roman" w:hAnsi="Times New Roman" w:cs="Times New Roman"/>
        </w:rPr>
      </w:pPr>
    </w:p>
    <w:p w:rsidR="001F4EF7" w:rsidRPr="001F4EF7" w:rsidRDefault="001F4EF7" w:rsidP="001F4EF7">
      <w:pPr>
        <w:pStyle w:val="ConsPlusNonformat"/>
        <w:jc w:val="both"/>
        <w:rPr>
          <w:rFonts w:ascii="Times New Roman" w:hAnsi="Times New Roman" w:cs="Times New Roman"/>
        </w:rPr>
      </w:pPr>
      <w:r w:rsidRPr="001F4EF7">
        <w:rPr>
          <w:rFonts w:ascii="Times New Roman" w:hAnsi="Times New Roman" w:cs="Times New Roman"/>
        </w:rPr>
        <w:t xml:space="preserve">    Затраты на производство и реализацию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702"/>
        <w:gridCol w:w="1985"/>
        <w:gridCol w:w="1559"/>
        <w:gridCol w:w="2126"/>
        <w:gridCol w:w="1418"/>
        <w:gridCol w:w="1843"/>
      </w:tblGrid>
      <w:tr w:rsidR="001F4EF7" w:rsidRPr="001F4EF7" w:rsidTr="00043544">
        <w:tc>
          <w:tcPr>
            <w:tcW w:w="2494" w:type="dxa"/>
            <w:vMerge w:val="restart"/>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Наименование поставщика товаров, работ услуг</w:t>
            </w:r>
          </w:p>
        </w:tc>
        <w:tc>
          <w:tcPr>
            <w:tcW w:w="1702" w:type="dxa"/>
            <w:vMerge w:val="restart"/>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Направление затрат &lt;*&gt;</w:t>
            </w:r>
          </w:p>
        </w:tc>
        <w:tc>
          <w:tcPr>
            <w:tcW w:w="3544" w:type="dxa"/>
            <w:gridSpan w:val="2"/>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Документ основание</w:t>
            </w:r>
          </w:p>
        </w:tc>
        <w:tc>
          <w:tcPr>
            <w:tcW w:w="3544" w:type="dxa"/>
            <w:gridSpan w:val="2"/>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Платежный документ</w:t>
            </w:r>
          </w:p>
        </w:tc>
        <w:tc>
          <w:tcPr>
            <w:tcW w:w="1843" w:type="dxa"/>
            <w:vMerge w:val="restart"/>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Сумма субсидии, рублей</w:t>
            </w:r>
          </w:p>
        </w:tc>
      </w:tr>
      <w:tr w:rsidR="001F4EF7" w:rsidRPr="001F4EF7" w:rsidTr="00043544">
        <w:tc>
          <w:tcPr>
            <w:tcW w:w="2494" w:type="dxa"/>
            <w:vMerge/>
          </w:tcPr>
          <w:p w:rsidR="001F4EF7" w:rsidRPr="001F4EF7" w:rsidRDefault="001F4EF7" w:rsidP="00043544">
            <w:pPr>
              <w:pStyle w:val="ConsPlusNormal"/>
              <w:rPr>
                <w:rFonts w:ascii="Times New Roman" w:hAnsi="Times New Roman" w:cs="Times New Roman"/>
              </w:rPr>
            </w:pPr>
          </w:p>
        </w:tc>
        <w:tc>
          <w:tcPr>
            <w:tcW w:w="1702" w:type="dxa"/>
            <w:vMerge/>
          </w:tcPr>
          <w:p w:rsidR="001F4EF7" w:rsidRPr="001F4EF7" w:rsidRDefault="001F4EF7" w:rsidP="00043544">
            <w:pPr>
              <w:pStyle w:val="ConsPlusNormal"/>
              <w:rPr>
                <w:rFonts w:ascii="Times New Roman" w:hAnsi="Times New Roman" w:cs="Times New Roman"/>
              </w:rPr>
            </w:pPr>
          </w:p>
        </w:tc>
        <w:tc>
          <w:tcPr>
            <w:tcW w:w="1985"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наименование, дата и номер</w:t>
            </w:r>
          </w:p>
        </w:tc>
        <w:tc>
          <w:tcPr>
            <w:tcW w:w="1559"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сумма, рублей</w:t>
            </w:r>
          </w:p>
        </w:tc>
        <w:tc>
          <w:tcPr>
            <w:tcW w:w="2126"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наименование, дата и номер</w:t>
            </w:r>
          </w:p>
        </w:tc>
        <w:tc>
          <w:tcPr>
            <w:tcW w:w="1418"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сумма, рублей</w:t>
            </w:r>
          </w:p>
        </w:tc>
        <w:tc>
          <w:tcPr>
            <w:tcW w:w="1843" w:type="dxa"/>
            <w:vMerge/>
          </w:tcPr>
          <w:p w:rsidR="001F4EF7" w:rsidRPr="001F4EF7" w:rsidRDefault="001F4EF7" w:rsidP="00043544">
            <w:pPr>
              <w:pStyle w:val="ConsPlusNormal"/>
              <w:rPr>
                <w:rFonts w:ascii="Times New Roman" w:hAnsi="Times New Roman" w:cs="Times New Roman"/>
              </w:rPr>
            </w:pPr>
          </w:p>
        </w:tc>
      </w:tr>
      <w:tr w:rsidR="001F4EF7" w:rsidRPr="001F4EF7" w:rsidTr="00043544">
        <w:tc>
          <w:tcPr>
            <w:tcW w:w="2494"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1</w:t>
            </w:r>
          </w:p>
        </w:tc>
        <w:tc>
          <w:tcPr>
            <w:tcW w:w="1702"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2</w:t>
            </w:r>
          </w:p>
        </w:tc>
        <w:tc>
          <w:tcPr>
            <w:tcW w:w="1985"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3</w:t>
            </w:r>
          </w:p>
        </w:tc>
        <w:tc>
          <w:tcPr>
            <w:tcW w:w="1559"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4</w:t>
            </w:r>
          </w:p>
        </w:tc>
        <w:tc>
          <w:tcPr>
            <w:tcW w:w="2126"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5</w:t>
            </w:r>
          </w:p>
        </w:tc>
        <w:tc>
          <w:tcPr>
            <w:tcW w:w="1418"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6</w:t>
            </w:r>
          </w:p>
        </w:tc>
        <w:tc>
          <w:tcPr>
            <w:tcW w:w="1843"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7</w:t>
            </w:r>
          </w:p>
        </w:tc>
      </w:tr>
      <w:tr w:rsidR="001F4EF7" w:rsidRPr="001F4EF7" w:rsidTr="00043544">
        <w:tc>
          <w:tcPr>
            <w:tcW w:w="2494" w:type="dxa"/>
          </w:tcPr>
          <w:p w:rsidR="001F4EF7" w:rsidRPr="001F4EF7" w:rsidRDefault="001F4EF7" w:rsidP="00043544">
            <w:pPr>
              <w:pStyle w:val="ConsPlusNormal"/>
              <w:rPr>
                <w:rFonts w:ascii="Times New Roman" w:hAnsi="Times New Roman" w:cs="Times New Roman"/>
              </w:rPr>
            </w:pPr>
            <w:r w:rsidRPr="001F4EF7">
              <w:rPr>
                <w:rFonts w:ascii="Times New Roman" w:hAnsi="Times New Roman" w:cs="Times New Roman"/>
              </w:rPr>
              <w:t>...</w:t>
            </w:r>
          </w:p>
        </w:tc>
        <w:tc>
          <w:tcPr>
            <w:tcW w:w="1702" w:type="dxa"/>
          </w:tcPr>
          <w:p w:rsidR="001F4EF7" w:rsidRPr="001F4EF7" w:rsidRDefault="001F4EF7" w:rsidP="00043544">
            <w:pPr>
              <w:pStyle w:val="ConsPlusNormal"/>
              <w:rPr>
                <w:rFonts w:ascii="Times New Roman" w:hAnsi="Times New Roman" w:cs="Times New Roman"/>
              </w:rPr>
            </w:pPr>
          </w:p>
        </w:tc>
        <w:tc>
          <w:tcPr>
            <w:tcW w:w="1985" w:type="dxa"/>
          </w:tcPr>
          <w:p w:rsidR="001F4EF7" w:rsidRPr="001F4EF7" w:rsidRDefault="001F4EF7" w:rsidP="00043544">
            <w:pPr>
              <w:pStyle w:val="ConsPlusNormal"/>
              <w:rPr>
                <w:rFonts w:ascii="Times New Roman" w:hAnsi="Times New Roman" w:cs="Times New Roman"/>
              </w:rPr>
            </w:pPr>
          </w:p>
        </w:tc>
        <w:tc>
          <w:tcPr>
            <w:tcW w:w="1559" w:type="dxa"/>
          </w:tcPr>
          <w:p w:rsidR="001F4EF7" w:rsidRPr="001F4EF7" w:rsidRDefault="001F4EF7" w:rsidP="00043544">
            <w:pPr>
              <w:pStyle w:val="ConsPlusNormal"/>
              <w:rPr>
                <w:rFonts w:ascii="Times New Roman" w:hAnsi="Times New Roman" w:cs="Times New Roman"/>
              </w:rPr>
            </w:pPr>
          </w:p>
        </w:tc>
        <w:tc>
          <w:tcPr>
            <w:tcW w:w="2126" w:type="dxa"/>
          </w:tcPr>
          <w:p w:rsidR="001F4EF7" w:rsidRPr="001F4EF7" w:rsidRDefault="001F4EF7" w:rsidP="00043544">
            <w:pPr>
              <w:pStyle w:val="ConsPlusNormal"/>
              <w:rPr>
                <w:rFonts w:ascii="Times New Roman" w:hAnsi="Times New Roman" w:cs="Times New Roman"/>
              </w:rPr>
            </w:pPr>
          </w:p>
        </w:tc>
        <w:tc>
          <w:tcPr>
            <w:tcW w:w="1418" w:type="dxa"/>
          </w:tcPr>
          <w:p w:rsidR="001F4EF7" w:rsidRPr="001F4EF7" w:rsidRDefault="001F4EF7" w:rsidP="00043544">
            <w:pPr>
              <w:pStyle w:val="ConsPlusNormal"/>
              <w:rPr>
                <w:rFonts w:ascii="Times New Roman" w:hAnsi="Times New Roman" w:cs="Times New Roman"/>
              </w:rPr>
            </w:pPr>
          </w:p>
        </w:tc>
        <w:tc>
          <w:tcPr>
            <w:tcW w:w="1843" w:type="dxa"/>
          </w:tcPr>
          <w:p w:rsidR="001F4EF7" w:rsidRPr="001F4EF7" w:rsidRDefault="001F4EF7" w:rsidP="00043544">
            <w:pPr>
              <w:pStyle w:val="ConsPlusNormal"/>
              <w:rPr>
                <w:rFonts w:ascii="Times New Roman" w:hAnsi="Times New Roman" w:cs="Times New Roman"/>
              </w:rPr>
            </w:pPr>
          </w:p>
        </w:tc>
      </w:tr>
      <w:tr w:rsidR="001F4EF7" w:rsidRPr="001F4EF7" w:rsidTr="00043544">
        <w:tc>
          <w:tcPr>
            <w:tcW w:w="7740" w:type="dxa"/>
            <w:gridSpan w:val="4"/>
          </w:tcPr>
          <w:p w:rsidR="001F4EF7" w:rsidRPr="001F4EF7" w:rsidRDefault="001F4EF7" w:rsidP="00043544">
            <w:pPr>
              <w:pStyle w:val="ConsPlusNormal"/>
              <w:rPr>
                <w:rFonts w:ascii="Times New Roman" w:hAnsi="Times New Roman" w:cs="Times New Roman"/>
              </w:rPr>
            </w:pPr>
            <w:r w:rsidRPr="001F4EF7">
              <w:rPr>
                <w:rFonts w:ascii="Times New Roman" w:hAnsi="Times New Roman" w:cs="Times New Roman"/>
              </w:rPr>
              <w:t>Итого</w:t>
            </w:r>
          </w:p>
        </w:tc>
        <w:tc>
          <w:tcPr>
            <w:tcW w:w="2126" w:type="dxa"/>
          </w:tcPr>
          <w:p w:rsidR="001F4EF7" w:rsidRPr="001F4EF7" w:rsidRDefault="001F4EF7" w:rsidP="00043544">
            <w:pPr>
              <w:pStyle w:val="ConsPlusNormal"/>
              <w:rPr>
                <w:rFonts w:ascii="Times New Roman" w:hAnsi="Times New Roman" w:cs="Times New Roman"/>
              </w:rPr>
            </w:pPr>
          </w:p>
        </w:tc>
        <w:tc>
          <w:tcPr>
            <w:tcW w:w="1418" w:type="dxa"/>
          </w:tcPr>
          <w:p w:rsidR="001F4EF7" w:rsidRPr="001F4EF7" w:rsidRDefault="001F4EF7" w:rsidP="00043544">
            <w:pPr>
              <w:pStyle w:val="ConsPlusNormal"/>
              <w:rPr>
                <w:rFonts w:ascii="Times New Roman" w:hAnsi="Times New Roman" w:cs="Times New Roman"/>
              </w:rPr>
            </w:pPr>
          </w:p>
        </w:tc>
        <w:tc>
          <w:tcPr>
            <w:tcW w:w="1843" w:type="dxa"/>
          </w:tcPr>
          <w:p w:rsidR="001F4EF7" w:rsidRPr="001F4EF7" w:rsidRDefault="001F4EF7" w:rsidP="00043544">
            <w:pPr>
              <w:pStyle w:val="ConsPlusNormal"/>
              <w:rPr>
                <w:rFonts w:ascii="Times New Roman" w:hAnsi="Times New Roman" w:cs="Times New Roman"/>
              </w:rPr>
            </w:pPr>
          </w:p>
        </w:tc>
      </w:tr>
    </w:tbl>
    <w:p w:rsidR="001F4EF7" w:rsidRPr="001F4EF7" w:rsidRDefault="001F4EF7" w:rsidP="001F4EF7">
      <w:pPr>
        <w:pStyle w:val="ConsPlusNormal"/>
        <w:ind w:firstLine="540"/>
        <w:jc w:val="both"/>
        <w:rPr>
          <w:rFonts w:ascii="Times New Roman" w:hAnsi="Times New Roman" w:cs="Times New Roman"/>
        </w:rPr>
      </w:pPr>
    </w:p>
    <w:p w:rsidR="001F4EF7" w:rsidRPr="001F4EF7" w:rsidRDefault="001F4EF7" w:rsidP="001F4EF7">
      <w:pPr>
        <w:pStyle w:val="ConsPlusNormal"/>
        <w:ind w:firstLine="540"/>
        <w:jc w:val="both"/>
        <w:rPr>
          <w:rFonts w:ascii="Times New Roman" w:hAnsi="Times New Roman" w:cs="Times New Roman"/>
        </w:rPr>
      </w:pPr>
      <w:r w:rsidRPr="001F4EF7">
        <w:rPr>
          <w:rFonts w:ascii="Times New Roman" w:hAnsi="Times New Roman" w:cs="Times New Roman"/>
        </w:rPr>
        <w:t>--------------------------------</w:t>
      </w:r>
    </w:p>
    <w:p w:rsidR="001F4EF7" w:rsidRPr="001F4EF7" w:rsidRDefault="001F4EF7" w:rsidP="001F4EF7">
      <w:pPr>
        <w:pStyle w:val="ConsPlusNormal"/>
        <w:spacing w:before="220"/>
        <w:ind w:firstLine="540"/>
        <w:jc w:val="both"/>
        <w:rPr>
          <w:rFonts w:ascii="Times New Roman" w:hAnsi="Times New Roman" w:cs="Times New Roman"/>
        </w:rPr>
      </w:pPr>
      <w:r w:rsidRPr="001F4EF7">
        <w:rPr>
          <w:rFonts w:ascii="Times New Roman" w:hAnsi="Times New Roman" w:cs="Times New Roman"/>
        </w:rPr>
        <w:t>&lt;*&gt; в соответствии с порядком предоставления субсидий на поддержку животноводства.</w:t>
      </w:r>
    </w:p>
    <w:p w:rsidR="001F4EF7" w:rsidRDefault="001F4EF7" w:rsidP="001F4EF7">
      <w:pPr>
        <w:pStyle w:val="ConsPlusNormal"/>
        <w:ind w:firstLine="540"/>
        <w:jc w:val="both"/>
        <w:rPr>
          <w:rFonts w:ascii="Times New Roman" w:hAnsi="Times New Roman" w:cs="Times New Roman"/>
        </w:rPr>
      </w:pPr>
    </w:p>
    <w:p w:rsidR="000B600A" w:rsidRDefault="000B600A" w:rsidP="001F4EF7">
      <w:pPr>
        <w:pStyle w:val="ConsPlusNormal"/>
        <w:ind w:firstLine="540"/>
        <w:jc w:val="both"/>
        <w:rPr>
          <w:rFonts w:ascii="Times New Roman" w:hAnsi="Times New Roman" w:cs="Times New Roman"/>
        </w:rPr>
      </w:pPr>
    </w:p>
    <w:p w:rsidR="000B600A" w:rsidRDefault="000B600A" w:rsidP="001F4EF7">
      <w:pPr>
        <w:pStyle w:val="ConsPlusNormal"/>
        <w:ind w:firstLine="540"/>
        <w:jc w:val="both"/>
        <w:rPr>
          <w:rFonts w:ascii="Times New Roman" w:hAnsi="Times New Roman" w:cs="Times New Roman"/>
        </w:rPr>
      </w:pPr>
    </w:p>
    <w:p w:rsidR="000B600A" w:rsidRPr="001F4EF7" w:rsidRDefault="000B600A" w:rsidP="001F4EF7">
      <w:pPr>
        <w:pStyle w:val="ConsPlusNormal"/>
        <w:ind w:firstLine="540"/>
        <w:jc w:val="both"/>
        <w:rPr>
          <w:rFonts w:ascii="Times New Roman" w:hAnsi="Times New Roman" w:cs="Times New Roman"/>
        </w:rPr>
      </w:pPr>
    </w:p>
    <w:p w:rsidR="001F4EF7" w:rsidRPr="001F4EF7" w:rsidRDefault="001F4EF7" w:rsidP="001F4EF7">
      <w:pPr>
        <w:pStyle w:val="ConsPlusNormal"/>
        <w:ind w:firstLine="540"/>
        <w:jc w:val="both"/>
        <w:rPr>
          <w:rFonts w:ascii="Times New Roman" w:hAnsi="Times New Roman" w:cs="Times New Roman"/>
        </w:rPr>
      </w:pPr>
      <w:r w:rsidRPr="001F4EF7">
        <w:rPr>
          <w:rFonts w:ascii="Times New Roman" w:hAnsi="Times New Roman" w:cs="Times New Roman"/>
        </w:rPr>
        <w:lastRenderedPageBreak/>
        <w:t>Реализация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1699"/>
        <w:gridCol w:w="1234"/>
        <w:gridCol w:w="1144"/>
        <w:gridCol w:w="1339"/>
        <w:gridCol w:w="1534"/>
        <w:gridCol w:w="1129"/>
        <w:gridCol w:w="1369"/>
        <w:gridCol w:w="1144"/>
        <w:gridCol w:w="1609"/>
      </w:tblGrid>
      <w:tr w:rsidR="001F4EF7" w:rsidRPr="001F4EF7" w:rsidTr="00043544">
        <w:tc>
          <w:tcPr>
            <w:tcW w:w="1639"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Наименование покупателя</w:t>
            </w:r>
          </w:p>
        </w:tc>
        <w:tc>
          <w:tcPr>
            <w:tcW w:w="1699"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Наименование, дата и номер документа</w:t>
            </w:r>
          </w:p>
        </w:tc>
        <w:tc>
          <w:tcPr>
            <w:tcW w:w="1234"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Вид продукции &lt;**&gt;</w:t>
            </w:r>
          </w:p>
        </w:tc>
        <w:tc>
          <w:tcPr>
            <w:tcW w:w="1144"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Процент жирности</w:t>
            </w:r>
          </w:p>
        </w:tc>
        <w:tc>
          <w:tcPr>
            <w:tcW w:w="1339"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Количество молочной продукции, тонн</w:t>
            </w:r>
          </w:p>
        </w:tc>
        <w:tc>
          <w:tcPr>
            <w:tcW w:w="1534"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Коэффициент зачета молочных продуктов в молоко &lt;***&gt;</w:t>
            </w:r>
          </w:p>
        </w:tc>
        <w:tc>
          <w:tcPr>
            <w:tcW w:w="1129"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В пересчете на молоко, тонн (гр 7 = гр. 5 * гр. 6)</w:t>
            </w:r>
          </w:p>
        </w:tc>
        <w:tc>
          <w:tcPr>
            <w:tcW w:w="1369"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Сумма реализации, рублей</w:t>
            </w:r>
          </w:p>
        </w:tc>
        <w:tc>
          <w:tcPr>
            <w:tcW w:w="1144"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Ставка субсидии, рублей &lt;**&gt;</w:t>
            </w:r>
          </w:p>
        </w:tc>
        <w:tc>
          <w:tcPr>
            <w:tcW w:w="1609"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Максимальная сумма субсидии</w:t>
            </w:r>
          </w:p>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(гр. 10 = гр. 7 x гр. 9)</w:t>
            </w:r>
          </w:p>
        </w:tc>
      </w:tr>
      <w:tr w:rsidR="001F4EF7" w:rsidRPr="001F4EF7" w:rsidTr="00043544">
        <w:tc>
          <w:tcPr>
            <w:tcW w:w="1639"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1</w:t>
            </w:r>
          </w:p>
        </w:tc>
        <w:tc>
          <w:tcPr>
            <w:tcW w:w="1699"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2</w:t>
            </w:r>
          </w:p>
        </w:tc>
        <w:tc>
          <w:tcPr>
            <w:tcW w:w="1234"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3</w:t>
            </w:r>
          </w:p>
        </w:tc>
        <w:tc>
          <w:tcPr>
            <w:tcW w:w="1144"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4</w:t>
            </w:r>
          </w:p>
        </w:tc>
        <w:tc>
          <w:tcPr>
            <w:tcW w:w="1339"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5</w:t>
            </w:r>
          </w:p>
        </w:tc>
        <w:tc>
          <w:tcPr>
            <w:tcW w:w="1534"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6</w:t>
            </w:r>
          </w:p>
        </w:tc>
        <w:tc>
          <w:tcPr>
            <w:tcW w:w="1129"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7</w:t>
            </w:r>
          </w:p>
        </w:tc>
        <w:tc>
          <w:tcPr>
            <w:tcW w:w="1369"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8</w:t>
            </w:r>
          </w:p>
        </w:tc>
        <w:tc>
          <w:tcPr>
            <w:tcW w:w="1144"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9</w:t>
            </w:r>
          </w:p>
        </w:tc>
        <w:tc>
          <w:tcPr>
            <w:tcW w:w="1609"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10</w:t>
            </w:r>
          </w:p>
        </w:tc>
      </w:tr>
      <w:tr w:rsidR="001F4EF7" w:rsidRPr="001F4EF7" w:rsidTr="00043544">
        <w:tc>
          <w:tcPr>
            <w:tcW w:w="1639"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w:t>
            </w:r>
          </w:p>
        </w:tc>
        <w:tc>
          <w:tcPr>
            <w:tcW w:w="1699" w:type="dxa"/>
          </w:tcPr>
          <w:p w:rsidR="001F4EF7" w:rsidRPr="001F4EF7" w:rsidRDefault="001F4EF7" w:rsidP="00043544">
            <w:pPr>
              <w:pStyle w:val="ConsPlusNormal"/>
              <w:jc w:val="center"/>
              <w:rPr>
                <w:rFonts w:ascii="Times New Roman" w:hAnsi="Times New Roman" w:cs="Times New Roman"/>
              </w:rPr>
            </w:pPr>
          </w:p>
        </w:tc>
        <w:tc>
          <w:tcPr>
            <w:tcW w:w="1234" w:type="dxa"/>
          </w:tcPr>
          <w:p w:rsidR="001F4EF7" w:rsidRPr="001F4EF7" w:rsidRDefault="001F4EF7" w:rsidP="00043544">
            <w:pPr>
              <w:pStyle w:val="ConsPlusNormal"/>
              <w:jc w:val="center"/>
              <w:rPr>
                <w:rFonts w:ascii="Times New Roman" w:hAnsi="Times New Roman" w:cs="Times New Roman"/>
              </w:rPr>
            </w:pPr>
          </w:p>
        </w:tc>
        <w:tc>
          <w:tcPr>
            <w:tcW w:w="1144" w:type="dxa"/>
          </w:tcPr>
          <w:p w:rsidR="001F4EF7" w:rsidRPr="001F4EF7" w:rsidRDefault="001F4EF7" w:rsidP="00043544">
            <w:pPr>
              <w:pStyle w:val="ConsPlusNormal"/>
              <w:jc w:val="center"/>
              <w:rPr>
                <w:rFonts w:ascii="Times New Roman" w:hAnsi="Times New Roman" w:cs="Times New Roman"/>
              </w:rPr>
            </w:pPr>
          </w:p>
        </w:tc>
        <w:tc>
          <w:tcPr>
            <w:tcW w:w="1339" w:type="dxa"/>
          </w:tcPr>
          <w:p w:rsidR="001F4EF7" w:rsidRPr="001F4EF7" w:rsidRDefault="001F4EF7" w:rsidP="00043544">
            <w:pPr>
              <w:pStyle w:val="ConsPlusNormal"/>
              <w:jc w:val="center"/>
              <w:rPr>
                <w:rFonts w:ascii="Times New Roman" w:hAnsi="Times New Roman" w:cs="Times New Roman"/>
              </w:rPr>
            </w:pPr>
          </w:p>
        </w:tc>
        <w:tc>
          <w:tcPr>
            <w:tcW w:w="1534" w:type="dxa"/>
          </w:tcPr>
          <w:p w:rsidR="001F4EF7" w:rsidRPr="001F4EF7" w:rsidRDefault="001F4EF7" w:rsidP="00043544">
            <w:pPr>
              <w:pStyle w:val="ConsPlusNormal"/>
              <w:jc w:val="center"/>
              <w:rPr>
                <w:rFonts w:ascii="Times New Roman" w:hAnsi="Times New Roman" w:cs="Times New Roman"/>
              </w:rPr>
            </w:pPr>
          </w:p>
        </w:tc>
        <w:tc>
          <w:tcPr>
            <w:tcW w:w="1129" w:type="dxa"/>
          </w:tcPr>
          <w:p w:rsidR="001F4EF7" w:rsidRPr="001F4EF7" w:rsidRDefault="001F4EF7" w:rsidP="00043544">
            <w:pPr>
              <w:pStyle w:val="ConsPlusNormal"/>
              <w:jc w:val="center"/>
              <w:rPr>
                <w:rFonts w:ascii="Times New Roman" w:hAnsi="Times New Roman" w:cs="Times New Roman"/>
              </w:rPr>
            </w:pPr>
          </w:p>
        </w:tc>
        <w:tc>
          <w:tcPr>
            <w:tcW w:w="1369" w:type="dxa"/>
          </w:tcPr>
          <w:p w:rsidR="001F4EF7" w:rsidRPr="001F4EF7" w:rsidRDefault="001F4EF7" w:rsidP="00043544">
            <w:pPr>
              <w:pStyle w:val="ConsPlusNormal"/>
              <w:jc w:val="center"/>
              <w:rPr>
                <w:rFonts w:ascii="Times New Roman" w:hAnsi="Times New Roman" w:cs="Times New Roman"/>
              </w:rPr>
            </w:pPr>
          </w:p>
        </w:tc>
        <w:tc>
          <w:tcPr>
            <w:tcW w:w="1144" w:type="dxa"/>
          </w:tcPr>
          <w:p w:rsidR="001F4EF7" w:rsidRPr="001F4EF7" w:rsidRDefault="001F4EF7" w:rsidP="00043544">
            <w:pPr>
              <w:pStyle w:val="ConsPlusNormal"/>
              <w:jc w:val="center"/>
              <w:rPr>
                <w:rFonts w:ascii="Times New Roman" w:hAnsi="Times New Roman" w:cs="Times New Roman"/>
              </w:rPr>
            </w:pPr>
          </w:p>
        </w:tc>
        <w:tc>
          <w:tcPr>
            <w:tcW w:w="1609" w:type="dxa"/>
          </w:tcPr>
          <w:p w:rsidR="001F4EF7" w:rsidRPr="001F4EF7" w:rsidRDefault="001F4EF7" w:rsidP="00043544">
            <w:pPr>
              <w:pStyle w:val="ConsPlusNormal"/>
              <w:jc w:val="center"/>
              <w:rPr>
                <w:rFonts w:ascii="Times New Roman" w:hAnsi="Times New Roman" w:cs="Times New Roman"/>
              </w:rPr>
            </w:pPr>
          </w:p>
        </w:tc>
      </w:tr>
      <w:tr w:rsidR="001F4EF7" w:rsidRPr="001F4EF7" w:rsidTr="00043544">
        <w:tc>
          <w:tcPr>
            <w:tcW w:w="4572" w:type="dxa"/>
            <w:gridSpan w:val="3"/>
            <w:vAlign w:val="bottom"/>
          </w:tcPr>
          <w:p w:rsidR="001F4EF7" w:rsidRPr="001F4EF7" w:rsidRDefault="001F4EF7" w:rsidP="00043544">
            <w:pPr>
              <w:pStyle w:val="ConsPlusNormal"/>
              <w:rPr>
                <w:rFonts w:ascii="Times New Roman" w:hAnsi="Times New Roman" w:cs="Times New Roman"/>
              </w:rPr>
            </w:pPr>
            <w:r w:rsidRPr="001F4EF7">
              <w:rPr>
                <w:rFonts w:ascii="Times New Roman" w:hAnsi="Times New Roman" w:cs="Times New Roman"/>
              </w:rPr>
              <w:t>Итого</w:t>
            </w:r>
          </w:p>
        </w:tc>
        <w:tc>
          <w:tcPr>
            <w:tcW w:w="1144"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х</w:t>
            </w:r>
          </w:p>
        </w:tc>
        <w:tc>
          <w:tcPr>
            <w:tcW w:w="1339" w:type="dxa"/>
          </w:tcPr>
          <w:p w:rsidR="001F4EF7" w:rsidRPr="001F4EF7" w:rsidRDefault="001F4EF7" w:rsidP="00043544">
            <w:pPr>
              <w:pStyle w:val="ConsPlusNormal"/>
              <w:jc w:val="center"/>
              <w:rPr>
                <w:rFonts w:ascii="Times New Roman" w:hAnsi="Times New Roman" w:cs="Times New Roman"/>
              </w:rPr>
            </w:pPr>
          </w:p>
        </w:tc>
        <w:tc>
          <w:tcPr>
            <w:tcW w:w="1534"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х</w:t>
            </w:r>
          </w:p>
        </w:tc>
        <w:tc>
          <w:tcPr>
            <w:tcW w:w="1129" w:type="dxa"/>
          </w:tcPr>
          <w:p w:rsidR="001F4EF7" w:rsidRPr="001F4EF7" w:rsidRDefault="001F4EF7" w:rsidP="00043544">
            <w:pPr>
              <w:pStyle w:val="ConsPlusNormal"/>
              <w:jc w:val="center"/>
              <w:rPr>
                <w:rFonts w:ascii="Times New Roman" w:hAnsi="Times New Roman" w:cs="Times New Roman"/>
              </w:rPr>
            </w:pPr>
          </w:p>
        </w:tc>
        <w:tc>
          <w:tcPr>
            <w:tcW w:w="1369" w:type="dxa"/>
          </w:tcPr>
          <w:p w:rsidR="001F4EF7" w:rsidRPr="001F4EF7" w:rsidRDefault="001F4EF7" w:rsidP="00043544">
            <w:pPr>
              <w:pStyle w:val="ConsPlusNormal"/>
              <w:jc w:val="center"/>
              <w:rPr>
                <w:rFonts w:ascii="Times New Roman" w:hAnsi="Times New Roman" w:cs="Times New Roman"/>
              </w:rPr>
            </w:pPr>
          </w:p>
        </w:tc>
        <w:tc>
          <w:tcPr>
            <w:tcW w:w="1144" w:type="dxa"/>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х</w:t>
            </w:r>
          </w:p>
        </w:tc>
        <w:tc>
          <w:tcPr>
            <w:tcW w:w="1609" w:type="dxa"/>
          </w:tcPr>
          <w:p w:rsidR="001F4EF7" w:rsidRPr="001F4EF7" w:rsidRDefault="001F4EF7" w:rsidP="00043544">
            <w:pPr>
              <w:pStyle w:val="ConsPlusNormal"/>
              <w:jc w:val="center"/>
              <w:rPr>
                <w:rFonts w:ascii="Times New Roman" w:hAnsi="Times New Roman" w:cs="Times New Roman"/>
              </w:rPr>
            </w:pPr>
          </w:p>
        </w:tc>
      </w:tr>
    </w:tbl>
    <w:p w:rsidR="001F4EF7" w:rsidRPr="001F4EF7" w:rsidRDefault="001F4EF7" w:rsidP="001F4EF7">
      <w:pPr>
        <w:pStyle w:val="ConsPlusNormal"/>
        <w:ind w:firstLine="540"/>
        <w:jc w:val="both"/>
        <w:rPr>
          <w:rFonts w:ascii="Times New Roman" w:hAnsi="Times New Roman" w:cs="Times New Roman"/>
        </w:rPr>
      </w:pPr>
    </w:p>
    <w:p w:rsidR="001F4EF7" w:rsidRPr="001F4EF7" w:rsidRDefault="001F4EF7" w:rsidP="001F4EF7">
      <w:pPr>
        <w:pStyle w:val="ConsPlusNormal"/>
        <w:ind w:firstLine="540"/>
        <w:jc w:val="both"/>
        <w:rPr>
          <w:rFonts w:ascii="Times New Roman" w:hAnsi="Times New Roman" w:cs="Times New Roman"/>
        </w:rPr>
      </w:pPr>
      <w:r w:rsidRPr="001F4EF7">
        <w:rPr>
          <w:rFonts w:ascii="Times New Roman" w:hAnsi="Times New Roman" w:cs="Times New Roman"/>
        </w:rPr>
        <w:t>--------------------------------</w:t>
      </w:r>
    </w:p>
    <w:p w:rsidR="001F4EF7" w:rsidRPr="001F4EF7" w:rsidRDefault="001F4EF7" w:rsidP="001F4EF7">
      <w:pPr>
        <w:pStyle w:val="ConsPlusNormal"/>
        <w:spacing w:before="220"/>
        <w:ind w:firstLine="540"/>
        <w:jc w:val="both"/>
        <w:rPr>
          <w:rFonts w:ascii="Times New Roman" w:hAnsi="Times New Roman" w:cs="Times New Roman"/>
        </w:rPr>
      </w:pPr>
      <w:r w:rsidRPr="001F4EF7">
        <w:rPr>
          <w:rFonts w:ascii="Times New Roman" w:hAnsi="Times New Roman" w:cs="Times New Roman"/>
        </w:rPr>
        <w:t>&lt;**&gt; в соответствии с приложением 25 к постановлению Правительства Ханты-Мансийского автономного округ</w:t>
      </w:r>
      <w:r w:rsidR="00AB0161">
        <w:rPr>
          <w:rFonts w:ascii="Times New Roman" w:hAnsi="Times New Roman" w:cs="Times New Roman"/>
        </w:rPr>
        <w:t>а - Югры от 30.12.2021 N 637-п «</w:t>
      </w:r>
      <w:r w:rsidRPr="001F4EF7">
        <w:rPr>
          <w:rFonts w:ascii="Times New Roman" w:hAnsi="Times New Roman" w:cs="Times New Roman"/>
        </w:rPr>
        <w:t>О мерах по реализации государственной программы Ханты-Мансийс</w:t>
      </w:r>
      <w:r w:rsidR="00AB0161">
        <w:rPr>
          <w:rFonts w:ascii="Times New Roman" w:hAnsi="Times New Roman" w:cs="Times New Roman"/>
        </w:rPr>
        <w:t>кого автономного округа - Югры «</w:t>
      </w:r>
      <w:r w:rsidRPr="001F4EF7">
        <w:rPr>
          <w:rFonts w:ascii="Times New Roman" w:hAnsi="Times New Roman" w:cs="Times New Roman"/>
        </w:rPr>
        <w:t>Разви</w:t>
      </w:r>
      <w:r w:rsidR="00AB0161">
        <w:rPr>
          <w:rFonts w:ascii="Times New Roman" w:hAnsi="Times New Roman" w:cs="Times New Roman"/>
        </w:rPr>
        <w:t>тие агропромышленного комплекса»</w:t>
      </w:r>
      <w:r w:rsidRPr="001F4EF7">
        <w:rPr>
          <w:rFonts w:ascii="Times New Roman" w:hAnsi="Times New Roman" w:cs="Times New Roman"/>
        </w:rPr>
        <w:t>.</w:t>
      </w:r>
    </w:p>
    <w:p w:rsidR="001F4EF7" w:rsidRPr="001F4EF7" w:rsidRDefault="001F4EF7" w:rsidP="001F4EF7">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749"/>
        <w:gridCol w:w="3364"/>
        <w:gridCol w:w="689"/>
        <w:gridCol w:w="3344"/>
      </w:tblGrid>
      <w:tr w:rsidR="001F4EF7" w:rsidRPr="001F4EF7" w:rsidTr="00043544">
        <w:tc>
          <w:tcPr>
            <w:tcW w:w="4309" w:type="dxa"/>
            <w:tcBorders>
              <w:top w:val="nil"/>
              <w:left w:val="nil"/>
              <w:bottom w:val="nil"/>
              <w:right w:val="nil"/>
            </w:tcBorders>
          </w:tcPr>
          <w:p w:rsidR="001F4EF7" w:rsidRPr="001F4EF7" w:rsidRDefault="001F4EF7" w:rsidP="00043544">
            <w:pPr>
              <w:pStyle w:val="ConsPlusNormal"/>
              <w:rPr>
                <w:rFonts w:ascii="Times New Roman" w:hAnsi="Times New Roman" w:cs="Times New Roman"/>
              </w:rPr>
            </w:pPr>
            <w:r w:rsidRPr="001F4EF7">
              <w:rPr>
                <w:rFonts w:ascii="Times New Roman" w:hAnsi="Times New Roman" w:cs="Times New Roman"/>
              </w:rPr>
              <w:t>Уполномоченное лицо получателя субсидии (участника отбора)</w:t>
            </w:r>
          </w:p>
        </w:tc>
        <w:tc>
          <w:tcPr>
            <w:tcW w:w="749" w:type="dxa"/>
            <w:tcBorders>
              <w:top w:val="nil"/>
              <w:left w:val="nil"/>
              <w:bottom w:val="nil"/>
              <w:right w:val="nil"/>
            </w:tcBorders>
          </w:tcPr>
          <w:p w:rsidR="001F4EF7" w:rsidRPr="001F4EF7" w:rsidRDefault="001F4EF7" w:rsidP="00043544">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1F4EF7" w:rsidRPr="001F4EF7" w:rsidRDefault="001F4EF7" w:rsidP="00043544">
            <w:pPr>
              <w:pStyle w:val="ConsPlusNormal"/>
              <w:jc w:val="both"/>
              <w:rPr>
                <w:rFonts w:ascii="Times New Roman" w:hAnsi="Times New Roman" w:cs="Times New Roman"/>
              </w:rPr>
            </w:pPr>
          </w:p>
        </w:tc>
        <w:tc>
          <w:tcPr>
            <w:tcW w:w="689" w:type="dxa"/>
            <w:tcBorders>
              <w:top w:val="nil"/>
              <w:left w:val="nil"/>
              <w:bottom w:val="nil"/>
              <w:right w:val="nil"/>
            </w:tcBorders>
          </w:tcPr>
          <w:p w:rsidR="001F4EF7" w:rsidRPr="001F4EF7" w:rsidRDefault="001F4EF7" w:rsidP="00043544">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1F4EF7" w:rsidRPr="001F4EF7" w:rsidRDefault="001F4EF7" w:rsidP="00043544">
            <w:pPr>
              <w:pStyle w:val="ConsPlusNormal"/>
              <w:jc w:val="both"/>
              <w:rPr>
                <w:rFonts w:ascii="Times New Roman" w:hAnsi="Times New Roman" w:cs="Times New Roman"/>
              </w:rPr>
            </w:pPr>
          </w:p>
        </w:tc>
      </w:tr>
      <w:tr w:rsidR="001F4EF7" w:rsidRPr="001F4EF7" w:rsidTr="00043544">
        <w:tc>
          <w:tcPr>
            <w:tcW w:w="4309" w:type="dxa"/>
            <w:tcBorders>
              <w:top w:val="nil"/>
              <w:left w:val="nil"/>
              <w:bottom w:val="nil"/>
              <w:right w:val="nil"/>
            </w:tcBorders>
          </w:tcPr>
          <w:p w:rsidR="001F4EF7" w:rsidRPr="001F4EF7" w:rsidRDefault="001F4EF7" w:rsidP="00043544">
            <w:pPr>
              <w:pStyle w:val="ConsPlusNormal"/>
              <w:rPr>
                <w:rFonts w:ascii="Times New Roman" w:hAnsi="Times New Roman" w:cs="Times New Roman"/>
              </w:rPr>
            </w:pPr>
          </w:p>
        </w:tc>
        <w:tc>
          <w:tcPr>
            <w:tcW w:w="749" w:type="dxa"/>
            <w:tcBorders>
              <w:top w:val="nil"/>
              <w:left w:val="nil"/>
              <w:bottom w:val="nil"/>
              <w:right w:val="nil"/>
            </w:tcBorders>
          </w:tcPr>
          <w:p w:rsidR="001F4EF7" w:rsidRPr="001F4EF7" w:rsidRDefault="001F4EF7" w:rsidP="00043544">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(подпись)</w:t>
            </w:r>
          </w:p>
        </w:tc>
        <w:tc>
          <w:tcPr>
            <w:tcW w:w="689" w:type="dxa"/>
            <w:tcBorders>
              <w:top w:val="nil"/>
              <w:left w:val="nil"/>
              <w:bottom w:val="nil"/>
              <w:right w:val="nil"/>
            </w:tcBorders>
          </w:tcPr>
          <w:p w:rsidR="001F4EF7" w:rsidRPr="001F4EF7" w:rsidRDefault="001F4EF7" w:rsidP="00043544">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Ф.И.О. (при наличии (последнее – при наличии))</w:t>
            </w:r>
          </w:p>
        </w:tc>
      </w:tr>
      <w:tr w:rsidR="001F4EF7" w:rsidRPr="001F4EF7" w:rsidTr="00043544">
        <w:tc>
          <w:tcPr>
            <w:tcW w:w="4309" w:type="dxa"/>
            <w:tcBorders>
              <w:top w:val="nil"/>
              <w:left w:val="nil"/>
              <w:bottom w:val="nil"/>
              <w:right w:val="nil"/>
            </w:tcBorders>
          </w:tcPr>
          <w:p w:rsidR="001F4EF7" w:rsidRPr="001F4EF7" w:rsidRDefault="001F4EF7" w:rsidP="00043544">
            <w:pPr>
              <w:pStyle w:val="ConsPlusNormal"/>
              <w:rPr>
                <w:rFonts w:ascii="Times New Roman" w:hAnsi="Times New Roman" w:cs="Times New Roman"/>
              </w:rPr>
            </w:pPr>
            <w:r w:rsidRPr="001F4EF7">
              <w:rPr>
                <w:rFonts w:ascii="Times New Roman" w:hAnsi="Times New Roman" w:cs="Times New Roman"/>
              </w:rPr>
              <w:t>Главный бухгалтер получателя субсидии (участника отбора)</w:t>
            </w:r>
          </w:p>
        </w:tc>
        <w:tc>
          <w:tcPr>
            <w:tcW w:w="749" w:type="dxa"/>
            <w:tcBorders>
              <w:top w:val="nil"/>
              <w:left w:val="nil"/>
              <w:bottom w:val="nil"/>
              <w:right w:val="nil"/>
            </w:tcBorders>
          </w:tcPr>
          <w:p w:rsidR="001F4EF7" w:rsidRPr="001F4EF7" w:rsidRDefault="001F4EF7" w:rsidP="00043544">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1F4EF7" w:rsidRPr="001F4EF7" w:rsidRDefault="001F4EF7" w:rsidP="00043544">
            <w:pPr>
              <w:pStyle w:val="ConsPlusNormal"/>
              <w:jc w:val="both"/>
              <w:rPr>
                <w:rFonts w:ascii="Times New Roman" w:hAnsi="Times New Roman" w:cs="Times New Roman"/>
              </w:rPr>
            </w:pPr>
          </w:p>
        </w:tc>
        <w:tc>
          <w:tcPr>
            <w:tcW w:w="689" w:type="dxa"/>
            <w:tcBorders>
              <w:top w:val="nil"/>
              <w:left w:val="nil"/>
              <w:bottom w:val="nil"/>
              <w:right w:val="nil"/>
            </w:tcBorders>
          </w:tcPr>
          <w:p w:rsidR="001F4EF7" w:rsidRPr="001F4EF7" w:rsidRDefault="001F4EF7" w:rsidP="00043544">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1F4EF7" w:rsidRPr="001F4EF7" w:rsidRDefault="001F4EF7" w:rsidP="00043544">
            <w:pPr>
              <w:pStyle w:val="ConsPlusNormal"/>
              <w:jc w:val="both"/>
              <w:rPr>
                <w:rFonts w:ascii="Times New Roman" w:hAnsi="Times New Roman" w:cs="Times New Roman"/>
              </w:rPr>
            </w:pPr>
          </w:p>
        </w:tc>
      </w:tr>
      <w:tr w:rsidR="001F4EF7" w:rsidRPr="001F4EF7" w:rsidTr="00043544">
        <w:tc>
          <w:tcPr>
            <w:tcW w:w="4309" w:type="dxa"/>
            <w:tcBorders>
              <w:top w:val="nil"/>
              <w:left w:val="nil"/>
              <w:bottom w:val="nil"/>
              <w:right w:val="nil"/>
            </w:tcBorders>
          </w:tcPr>
          <w:p w:rsidR="001F4EF7" w:rsidRPr="001F4EF7" w:rsidRDefault="001F4EF7" w:rsidP="00043544">
            <w:pPr>
              <w:pStyle w:val="ConsPlusNormal"/>
              <w:jc w:val="both"/>
              <w:rPr>
                <w:rFonts w:ascii="Times New Roman" w:hAnsi="Times New Roman" w:cs="Times New Roman"/>
              </w:rPr>
            </w:pPr>
          </w:p>
        </w:tc>
        <w:tc>
          <w:tcPr>
            <w:tcW w:w="749" w:type="dxa"/>
            <w:tcBorders>
              <w:top w:val="nil"/>
              <w:left w:val="nil"/>
              <w:bottom w:val="nil"/>
              <w:right w:val="nil"/>
            </w:tcBorders>
          </w:tcPr>
          <w:p w:rsidR="001F4EF7" w:rsidRPr="001F4EF7" w:rsidRDefault="001F4EF7" w:rsidP="00043544">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(подпись)</w:t>
            </w:r>
          </w:p>
        </w:tc>
        <w:tc>
          <w:tcPr>
            <w:tcW w:w="689" w:type="dxa"/>
            <w:tcBorders>
              <w:top w:val="nil"/>
              <w:left w:val="nil"/>
              <w:bottom w:val="nil"/>
              <w:right w:val="nil"/>
            </w:tcBorders>
          </w:tcPr>
          <w:p w:rsidR="001F4EF7" w:rsidRPr="001F4EF7" w:rsidRDefault="001F4EF7" w:rsidP="00043544">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1F4EF7" w:rsidRPr="001F4EF7" w:rsidRDefault="001F4EF7" w:rsidP="00043544">
            <w:pPr>
              <w:pStyle w:val="ConsPlusNormal"/>
              <w:jc w:val="center"/>
              <w:rPr>
                <w:rFonts w:ascii="Times New Roman" w:hAnsi="Times New Roman" w:cs="Times New Roman"/>
              </w:rPr>
            </w:pPr>
            <w:r w:rsidRPr="001F4EF7">
              <w:rPr>
                <w:rFonts w:ascii="Times New Roman" w:hAnsi="Times New Roman" w:cs="Times New Roman"/>
              </w:rPr>
              <w:t>Ф.И.О. (при наличии (последнее – при наличии))</w:t>
            </w:r>
          </w:p>
        </w:tc>
      </w:tr>
    </w:tbl>
    <w:p w:rsidR="0010543A" w:rsidRDefault="0010543A" w:rsidP="001F4EF7">
      <w:pPr>
        <w:pStyle w:val="ConsPlusNormal"/>
        <w:rPr>
          <w:rFonts w:ascii="Times New Roman" w:hAnsi="Times New Roman" w:cs="Times New Roman"/>
        </w:rPr>
      </w:pPr>
    </w:p>
    <w:p w:rsidR="0010543A" w:rsidRPr="0010543A" w:rsidRDefault="0010543A" w:rsidP="0010543A">
      <w:pPr>
        <w:pStyle w:val="ConsPlusNormal"/>
        <w:rPr>
          <w:rFonts w:ascii="Times New Roman" w:hAnsi="Times New Roman" w:cs="Times New Roman"/>
        </w:rPr>
      </w:pPr>
      <w:r w:rsidRPr="0010543A">
        <w:rPr>
          <w:rFonts w:ascii="Times New Roman" w:hAnsi="Times New Roman" w:cs="Times New Roman"/>
        </w:rPr>
        <w:t>"______" _________________ 20___ г.</w:t>
      </w:r>
    </w:p>
    <w:p w:rsidR="0010543A" w:rsidRPr="0010543A" w:rsidRDefault="0010543A" w:rsidP="0010543A">
      <w:pPr>
        <w:pStyle w:val="ConsPlusNormal"/>
        <w:rPr>
          <w:rFonts w:ascii="Times New Roman" w:hAnsi="Times New Roman" w:cs="Times New Roman"/>
        </w:rPr>
      </w:pPr>
    </w:p>
    <w:p w:rsidR="0010543A" w:rsidRPr="0010543A" w:rsidRDefault="0010543A" w:rsidP="0010543A">
      <w:pPr>
        <w:pStyle w:val="ConsPlusNormal"/>
        <w:rPr>
          <w:rFonts w:ascii="Times New Roman" w:hAnsi="Times New Roman" w:cs="Times New Roman"/>
        </w:rPr>
      </w:pPr>
      <w:r w:rsidRPr="0010543A">
        <w:rPr>
          <w:rFonts w:ascii="Times New Roman" w:hAnsi="Times New Roman" w:cs="Times New Roman"/>
        </w:rPr>
        <w:t>М.П. (при наличии)</w:t>
      </w:r>
    </w:p>
    <w:p w:rsidR="0010543A" w:rsidRPr="0010543A" w:rsidRDefault="0010543A" w:rsidP="0010543A">
      <w:pPr>
        <w:pStyle w:val="ConsPlusNormal"/>
        <w:ind w:firstLine="540"/>
        <w:jc w:val="both"/>
        <w:rPr>
          <w:rFonts w:ascii="Times New Roman" w:hAnsi="Times New Roman" w:cs="Times New Roman"/>
        </w:rPr>
      </w:pPr>
    </w:p>
    <w:p w:rsidR="0010543A" w:rsidRPr="0010543A" w:rsidRDefault="0010543A" w:rsidP="0010543A">
      <w:pPr>
        <w:pStyle w:val="ConsPlusNormal"/>
        <w:ind w:firstLine="540"/>
        <w:jc w:val="both"/>
        <w:rPr>
          <w:rFonts w:ascii="Times New Roman" w:hAnsi="Times New Roman" w:cs="Times New Roman"/>
        </w:rPr>
      </w:pPr>
      <w:r w:rsidRPr="0010543A">
        <w:rPr>
          <w:rFonts w:ascii="Times New Roman" w:hAnsi="Times New Roman" w:cs="Times New Roman"/>
        </w:rPr>
        <w:t>&lt;***&gt; 1. При пересчете молочной продукции в молоко используются следующие коэффициенты зачета молочных продуктов в молоко:</w:t>
      </w:r>
    </w:p>
    <w:p w:rsidR="0010543A" w:rsidRDefault="0010543A" w:rsidP="0010543A"/>
    <w:p w:rsidR="0010543A" w:rsidRPr="00213F49" w:rsidRDefault="0010543A" w:rsidP="00213F49"/>
    <w:p w:rsidR="001F4EF7" w:rsidRPr="00213F49" w:rsidRDefault="001F4EF7" w:rsidP="00213F49">
      <w:pPr>
        <w:sectPr w:rsidR="001F4EF7" w:rsidRPr="00213F49" w:rsidSect="00055E89">
          <w:pgSz w:w="16838" w:h="11905" w:orient="landscape"/>
          <w:pgMar w:top="1701" w:right="1134" w:bottom="851" w:left="1134" w:header="709" w:footer="0" w:gutter="0"/>
          <w:cols w:space="720"/>
          <w:titlePg/>
          <w:docGrid w:linePitch="326"/>
        </w:sectPr>
      </w:pPr>
    </w:p>
    <w:p w:rsidR="001F4EF7" w:rsidRPr="00213F49" w:rsidRDefault="001F4EF7" w:rsidP="00213F49">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664"/>
        <w:gridCol w:w="664"/>
        <w:gridCol w:w="664"/>
        <w:gridCol w:w="664"/>
        <w:gridCol w:w="664"/>
        <w:gridCol w:w="664"/>
        <w:gridCol w:w="664"/>
        <w:gridCol w:w="664"/>
      </w:tblGrid>
      <w:tr w:rsidR="001F4EF7" w:rsidRPr="00213F49" w:rsidTr="00043544">
        <w:tc>
          <w:tcPr>
            <w:tcW w:w="2041" w:type="dxa"/>
            <w:vMerge w:val="restart"/>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Наименование продукта</w:t>
            </w:r>
          </w:p>
        </w:tc>
        <w:tc>
          <w:tcPr>
            <w:tcW w:w="1361" w:type="dxa"/>
            <w:vMerge w:val="restart"/>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 жирности</w:t>
            </w:r>
          </w:p>
        </w:tc>
        <w:tc>
          <w:tcPr>
            <w:tcW w:w="5312" w:type="dxa"/>
            <w:gridSpan w:val="8"/>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Жирность продукта</w:t>
            </w:r>
          </w:p>
        </w:tc>
      </w:tr>
      <w:tr w:rsidR="001F4EF7" w:rsidRPr="00213F49" w:rsidTr="00043544">
        <w:tc>
          <w:tcPr>
            <w:tcW w:w="2041" w:type="dxa"/>
            <w:vMerge/>
          </w:tcPr>
          <w:p w:rsidR="001F4EF7" w:rsidRPr="00213F49" w:rsidRDefault="001F4EF7" w:rsidP="00213F49">
            <w:pPr>
              <w:pStyle w:val="ConsPlusNormal"/>
              <w:rPr>
                <w:rFonts w:ascii="Times New Roman" w:hAnsi="Times New Roman" w:cs="Times New Roman"/>
              </w:rPr>
            </w:pPr>
          </w:p>
        </w:tc>
        <w:tc>
          <w:tcPr>
            <w:tcW w:w="1361" w:type="dxa"/>
            <w:vMerge/>
          </w:tcPr>
          <w:p w:rsidR="001F4EF7" w:rsidRPr="00213F49" w:rsidRDefault="001F4EF7" w:rsidP="00213F49">
            <w:pPr>
              <w:pStyle w:val="ConsPlusNormal"/>
              <w:rPr>
                <w:rFonts w:ascii="Times New Roman" w:hAnsi="Times New Roman" w:cs="Times New Roman"/>
              </w:rPr>
            </w:pPr>
          </w:p>
        </w:tc>
        <w:tc>
          <w:tcPr>
            <w:tcW w:w="66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3,3</w:t>
            </w:r>
          </w:p>
        </w:tc>
        <w:tc>
          <w:tcPr>
            <w:tcW w:w="66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3,4</w:t>
            </w:r>
          </w:p>
        </w:tc>
        <w:tc>
          <w:tcPr>
            <w:tcW w:w="66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3,5</w:t>
            </w:r>
          </w:p>
        </w:tc>
        <w:tc>
          <w:tcPr>
            <w:tcW w:w="66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3,6</w:t>
            </w:r>
          </w:p>
        </w:tc>
        <w:tc>
          <w:tcPr>
            <w:tcW w:w="66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3,7</w:t>
            </w:r>
          </w:p>
        </w:tc>
        <w:tc>
          <w:tcPr>
            <w:tcW w:w="66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3,8</w:t>
            </w:r>
          </w:p>
        </w:tc>
        <w:tc>
          <w:tcPr>
            <w:tcW w:w="66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3,9</w:t>
            </w:r>
          </w:p>
        </w:tc>
        <w:tc>
          <w:tcPr>
            <w:tcW w:w="66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4,0</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Молоко во флягах</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0,991</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0,961</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0,934</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0,908</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0,884</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0,860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0,838</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0,817</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В пакетах</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0,996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0,966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0,939</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0,913</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0,888</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0,865</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0,842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0,821</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Молоко в пакетах</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2,5</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0,776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0,776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0,753</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0,732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0,711</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0,692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0,674</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0,657</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0,640 Молоко топленое в пакетах</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4,0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1,247</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1,210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0,176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1,143</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1,112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1,083</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1,055</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1,029</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Молоко топленое в пакетах</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1,866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1,866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1,836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1,808</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1,781</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1,756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1,732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1,710</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1,688 Ряженка в пакетах</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4,0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1,259</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1,222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1,187</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1,154</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1,123</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1,093</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1,065</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1,039</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Ряженка в пакетах</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3,5</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1,102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1,069</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1,039</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0,010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0,983</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0,957</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0,932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0,909</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Бифидок в пакетах</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2,5</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0,771</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0,749</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1,727</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0,707</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0,688</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0,670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0,653</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0,636</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Бифидок в пакетах</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0,308</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0,299</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0,290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0,282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0,274</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0,266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0,260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0,254</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Бифифрут в пакетах</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0,984</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0,960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0,927</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0,901</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0,877</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0,854</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0,832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0,811</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Йогурт в пакетах</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3,5</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1,076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1050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1,014</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0,986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0,959</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0,934</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0,910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0,887</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Кефир, снежок в пакетах</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2,5</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0,779</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0,756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0,735</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0,714</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0,695</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0,677</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0,659</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0,643</w:t>
            </w:r>
          </w:p>
        </w:tc>
      </w:tr>
    </w:tbl>
    <w:p w:rsidR="001F4EF7" w:rsidRPr="00213F49" w:rsidRDefault="001F4EF7" w:rsidP="00213F49">
      <w:pPr>
        <w:pStyle w:val="ConsPlusNormal"/>
        <w:ind w:firstLine="540"/>
        <w:jc w:val="both"/>
        <w:rPr>
          <w:rFonts w:ascii="Times New Roman" w:hAnsi="Times New Roman" w:cs="Times New Roman"/>
        </w:rPr>
      </w:pPr>
    </w:p>
    <w:p w:rsidR="001F4EF7" w:rsidRPr="00213F49" w:rsidRDefault="001F4EF7" w:rsidP="00213F49">
      <w:pPr>
        <w:pStyle w:val="ConsPlusNormal"/>
        <w:ind w:firstLine="540"/>
        <w:jc w:val="both"/>
        <w:rPr>
          <w:rFonts w:ascii="Times New Roman" w:hAnsi="Times New Roman" w:cs="Times New Roman"/>
        </w:rPr>
      </w:pPr>
      <w:r w:rsidRPr="00213F49">
        <w:rPr>
          <w:rFonts w:ascii="Times New Roman" w:hAnsi="Times New Roman" w:cs="Times New Roman"/>
        </w:rPr>
        <w:t>2. Творог и сырково-творожные изделия</w:t>
      </w:r>
    </w:p>
    <w:p w:rsidR="001F4EF7" w:rsidRPr="00213F49" w:rsidRDefault="001F4EF7" w:rsidP="00213F49">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664"/>
        <w:gridCol w:w="664"/>
        <w:gridCol w:w="664"/>
        <w:gridCol w:w="664"/>
        <w:gridCol w:w="664"/>
        <w:gridCol w:w="664"/>
        <w:gridCol w:w="664"/>
        <w:gridCol w:w="664"/>
      </w:tblGrid>
      <w:tr w:rsidR="001F4EF7" w:rsidRPr="00213F49" w:rsidTr="00043544">
        <w:tc>
          <w:tcPr>
            <w:tcW w:w="2041" w:type="dxa"/>
            <w:vMerge w:val="restart"/>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Наименование продукта</w:t>
            </w:r>
          </w:p>
        </w:tc>
        <w:tc>
          <w:tcPr>
            <w:tcW w:w="1361" w:type="dxa"/>
            <w:vMerge w:val="restart"/>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 жирности</w:t>
            </w:r>
          </w:p>
        </w:tc>
        <w:tc>
          <w:tcPr>
            <w:tcW w:w="5312" w:type="dxa"/>
            <w:gridSpan w:val="8"/>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Жирность продукта</w:t>
            </w:r>
          </w:p>
        </w:tc>
      </w:tr>
      <w:tr w:rsidR="001F4EF7" w:rsidRPr="00213F49" w:rsidTr="00043544">
        <w:tc>
          <w:tcPr>
            <w:tcW w:w="2041" w:type="dxa"/>
            <w:vMerge/>
          </w:tcPr>
          <w:p w:rsidR="001F4EF7" w:rsidRPr="00213F49" w:rsidRDefault="001F4EF7" w:rsidP="00213F49">
            <w:pPr>
              <w:pStyle w:val="ConsPlusNormal"/>
              <w:rPr>
                <w:rFonts w:ascii="Times New Roman" w:hAnsi="Times New Roman" w:cs="Times New Roman"/>
              </w:rPr>
            </w:pPr>
          </w:p>
        </w:tc>
        <w:tc>
          <w:tcPr>
            <w:tcW w:w="1361" w:type="dxa"/>
            <w:vMerge/>
          </w:tcPr>
          <w:p w:rsidR="001F4EF7" w:rsidRPr="00213F49" w:rsidRDefault="001F4EF7" w:rsidP="00213F49">
            <w:pPr>
              <w:pStyle w:val="ConsPlusNormal"/>
              <w:rPr>
                <w:rFonts w:ascii="Times New Roman" w:hAnsi="Times New Roman" w:cs="Times New Roman"/>
              </w:rPr>
            </w:pPr>
          </w:p>
        </w:tc>
        <w:tc>
          <w:tcPr>
            <w:tcW w:w="66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3,3</w:t>
            </w:r>
          </w:p>
        </w:tc>
        <w:tc>
          <w:tcPr>
            <w:tcW w:w="66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3,4</w:t>
            </w:r>
          </w:p>
        </w:tc>
        <w:tc>
          <w:tcPr>
            <w:tcW w:w="66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3,5</w:t>
            </w:r>
          </w:p>
        </w:tc>
        <w:tc>
          <w:tcPr>
            <w:tcW w:w="66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3,6</w:t>
            </w:r>
          </w:p>
        </w:tc>
        <w:tc>
          <w:tcPr>
            <w:tcW w:w="66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3,7</w:t>
            </w:r>
          </w:p>
        </w:tc>
        <w:tc>
          <w:tcPr>
            <w:tcW w:w="66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3,8</w:t>
            </w:r>
          </w:p>
        </w:tc>
        <w:tc>
          <w:tcPr>
            <w:tcW w:w="66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3,9</w:t>
            </w:r>
          </w:p>
        </w:tc>
        <w:tc>
          <w:tcPr>
            <w:tcW w:w="66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4,0</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Творог жирный во флягах</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18,0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6,342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6,155</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5,979</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5,813</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5,656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5,507</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5,366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5,232</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в мелкой фасовке</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18,0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6,356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6,169</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5,993</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5,826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5,669</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5,520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5,378</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5,244</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Творог жирный во флягах</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9,0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3,247</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3,155</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3,062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2,977</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2,896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2,820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2,748</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2,679</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в мелкой фасовке</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9,0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3,255</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3,159</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3,069</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2,983</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2,903</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2,826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2,754</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2,685</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Творог жирный во флягах</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2,526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2,531</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2,381</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2,316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2,252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2,193</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2,137</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2,084</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в мелкой фасовке</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2,532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2,457</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2,387</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2,320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2,259</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2,198</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2,142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2,088</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Творог жирный во флягах</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1,661</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1,612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1,556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1,566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1,481</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1,442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1,405</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1,370</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в мелкой фасовке</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1,668</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1,619</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1,573</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1,529</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1,488</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1,449</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1,412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1,376</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 xml:space="preserve">Творог обезжиренный (в пересчете на обезжиренное </w:t>
            </w:r>
            <w:r w:rsidRPr="00213F49">
              <w:rPr>
                <w:rFonts w:ascii="Times New Roman" w:hAnsi="Times New Roman" w:cs="Times New Roman"/>
              </w:rPr>
              <w:lastRenderedPageBreak/>
              <w:t>молоко) во флягах</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lastRenderedPageBreak/>
              <w:t>0,2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8,0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7,86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7,72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7,55</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7,43</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7,28</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7,28</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7,02</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в мелкой фасовке</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0,2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8,06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7,92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7,78</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7,61</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7,49</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7,34</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7,18</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7,08</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Сырки творожные</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21,0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6,232</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6,135</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6,045</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5,959</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5,578</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5,801</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5,728</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5,659</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Сырки творожные</w:t>
            </w:r>
          </w:p>
        </w:tc>
        <w:tc>
          <w:tcPr>
            <w:tcW w:w="136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23,0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6,826</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6,720</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6,621</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6,527</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6,438</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6,353</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6,274</w:t>
            </w:r>
          </w:p>
        </w:tc>
        <w:tc>
          <w:tcPr>
            <w:tcW w:w="66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6,168</w:t>
            </w:r>
          </w:p>
        </w:tc>
      </w:tr>
    </w:tbl>
    <w:p w:rsidR="001F4EF7" w:rsidRPr="00213F49" w:rsidRDefault="001F4EF7" w:rsidP="00213F49">
      <w:pPr>
        <w:pStyle w:val="ConsPlusNormal"/>
        <w:ind w:firstLine="540"/>
        <w:jc w:val="both"/>
        <w:rPr>
          <w:rFonts w:ascii="Times New Roman" w:hAnsi="Times New Roman" w:cs="Times New Roman"/>
        </w:rPr>
      </w:pPr>
    </w:p>
    <w:p w:rsidR="001F4EF7" w:rsidRPr="00213F49" w:rsidRDefault="001F4EF7" w:rsidP="00213F49">
      <w:pPr>
        <w:pStyle w:val="ConsPlusNormal"/>
        <w:ind w:firstLine="540"/>
        <w:jc w:val="both"/>
        <w:rPr>
          <w:rFonts w:ascii="Times New Roman" w:hAnsi="Times New Roman" w:cs="Times New Roman"/>
        </w:rPr>
      </w:pPr>
      <w:r w:rsidRPr="00213F49">
        <w:rPr>
          <w:rFonts w:ascii="Times New Roman" w:hAnsi="Times New Roman" w:cs="Times New Roman"/>
        </w:rPr>
        <w:t>3. Сливки и сметана</w:t>
      </w:r>
    </w:p>
    <w:p w:rsidR="001F4EF7" w:rsidRPr="00213F49" w:rsidRDefault="001F4EF7" w:rsidP="00213F49">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144"/>
        <w:gridCol w:w="784"/>
        <w:gridCol w:w="784"/>
        <w:gridCol w:w="784"/>
        <w:gridCol w:w="784"/>
        <w:gridCol w:w="784"/>
        <w:gridCol w:w="784"/>
        <w:gridCol w:w="784"/>
        <w:gridCol w:w="784"/>
      </w:tblGrid>
      <w:tr w:rsidR="001F4EF7" w:rsidRPr="00213F49" w:rsidTr="00043544">
        <w:tc>
          <w:tcPr>
            <w:tcW w:w="1531" w:type="dxa"/>
            <w:vMerge w:val="restart"/>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Наименование продукта</w:t>
            </w:r>
          </w:p>
        </w:tc>
        <w:tc>
          <w:tcPr>
            <w:tcW w:w="1144" w:type="dxa"/>
            <w:vMerge w:val="restart"/>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 жирности</w:t>
            </w:r>
          </w:p>
        </w:tc>
        <w:tc>
          <w:tcPr>
            <w:tcW w:w="6272" w:type="dxa"/>
            <w:gridSpan w:val="8"/>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Жирность продукта</w:t>
            </w:r>
          </w:p>
        </w:tc>
      </w:tr>
      <w:tr w:rsidR="001F4EF7" w:rsidRPr="00213F49" w:rsidTr="00043544">
        <w:tc>
          <w:tcPr>
            <w:tcW w:w="1531" w:type="dxa"/>
            <w:vMerge/>
          </w:tcPr>
          <w:p w:rsidR="001F4EF7" w:rsidRPr="00213F49" w:rsidRDefault="001F4EF7" w:rsidP="00213F49">
            <w:pPr>
              <w:pStyle w:val="ConsPlusNormal"/>
              <w:rPr>
                <w:rFonts w:ascii="Times New Roman" w:hAnsi="Times New Roman" w:cs="Times New Roman"/>
              </w:rPr>
            </w:pPr>
          </w:p>
        </w:tc>
        <w:tc>
          <w:tcPr>
            <w:tcW w:w="1144" w:type="dxa"/>
            <w:vMerge/>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3,3</w:t>
            </w:r>
          </w:p>
        </w:tc>
        <w:tc>
          <w:tcPr>
            <w:tcW w:w="78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3,4</w:t>
            </w:r>
          </w:p>
        </w:tc>
        <w:tc>
          <w:tcPr>
            <w:tcW w:w="78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3,5</w:t>
            </w:r>
          </w:p>
        </w:tc>
        <w:tc>
          <w:tcPr>
            <w:tcW w:w="78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3,6</w:t>
            </w:r>
          </w:p>
        </w:tc>
        <w:tc>
          <w:tcPr>
            <w:tcW w:w="78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3,7</w:t>
            </w:r>
          </w:p>
        </w:tc>
        <w:tc>
          <w:tcPr>
            <w:tcW w:w="78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3,8</w:t>
            </w:r>
          </w:p>
        </w:tc>
        <w:tc>
          <w:tcPr>
            <w:tcW w:w="78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3,9</w:t>
            </w:r>
          </w:p>
        </w:tc>
        <w:tc>
          <w:tcPr>
            <w:tcW w:w="78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4,0</w:t>
            </w:r>
          </w:p>
        </w:tc>
      </w:tr>
      <w:tr w:rsidR="001F4EF7" w:rsidRPr="00213F49" w:rsidTr="00043544">
        <w:tc>
          <w:tcPr>
            <w:tcW w:w="153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Сливки фасованные</w:t>
            </w:r>
          </w:p>
        </w:tc>
        <w:tc>
          <w:tcPr>
            <w:tcW w:w="114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70,0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21,708</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21,057</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20,452</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19,873</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19,329</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18,814</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18,327</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17,865</w:t>
            </w:r>
          </w:p>
        </w:tc>
      </w:tr>
      <w:tr w:rsidR="001F4EF7" w:rsidRPr="00213F49" w:rsidTr="00043544">
        <w:tc>
          <w:tcPr>
            <w:tcW w:w="153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Сливки фасованные</w:t>
            </w:r>
          </w:p>
        </w:tc>
        <w:tc>
          <w:tcPr>
            <w:tcW w:w="114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60,0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18,617</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18,060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17,541</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17,046</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16,578</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16,137</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15,719</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15,321</w:t>
            </w:r>
          </w:p>
        </w:tc>
      </w:tr>
      <w:tr w:rsidR="001F4EF7" w:rsidRPr="00213F49" w:rsidTr="00043544">
        <w:tc>
          <w:tcPr>
            <w:tcW w:w="153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Сливки фасованные</w:t>
            </w:r>
          </w:p>
        </w:tc>
        <w:tc>
          <w:tcPr>
            <w:tcW w:w="114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50,0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15,530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15,063</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14,629</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14,218</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13,826</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13</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459</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13,111</w:t>
            </w:r>
          </w:p>
        </w:tc>
      </w:tr>
      <w:tr w:rsidR="001F4EF7" w:rsidRPr="00213F49" w:rsidTr="00043544">
        <w:tc>
          <w:tcPr>
            <w:tcW w:w="153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Сливки фасованные</w:t>
            </w:r>
          </w:p>
        </w:tc>
        <w:tc>
          <w:tcPr>
            <w:tcW w:w="114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40,0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12,611</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12,231</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11,873</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11,537</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11,212</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10,911</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10,626</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10,350</w:t>
            </w:r>
          </w:p>
        </w:tc>
      </w:tr>
      <w:tr w:rsidR="001F4EF7" w:rsidRPr="00213F49" w:rsidTr="00043544">
        <w:tc>
          <w:tcPr>
            <w:tcW w:w="153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Сливки фасованные</w:t>
            </w:r>
          </w:p>
        </w:tc>
        <w:tc>
          <w:tcPr>
            <w:tcW w:w="114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35,0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10,854</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10,528</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10,226</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9,936</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9,664</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9,407</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9,163</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8,932</w:t>
            </w:r>
          </w:p>
        </w:tc>
      </w:tr>
      <w:tr w:rsidR="001F4EF7" w:rsidRPr="00213F49" w:rsidTr="00043544">
        <w:tc>
          <w:tcPr>
            <w:tcW w:w="153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Сливки фасованные</w:t>
            </w:r>
          </w:p>
        </w:tc>
        <w:tc>
          <w:tcPr>
            <w:tcW w:w="114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30,0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9,306</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9,029</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8,770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8,524</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8,288</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8,068</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7,860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7,660</w:t>
            </w:r>
          </w:p>
        </w:tc>
      </w:tr>
      <w:tr w:rsidR="001F4EF7" w:rsidRPr="00213F49" w:rsidTr="00043544">
        <w:tc>
          <w:tcPr>
            <w:tcW w:w="153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Сливки фасованные</w:t>
            </w:r>
          </w:p>
        </w:tc>
        <w:tc>
          <w:tcPr>
            <w:tcW w:w="114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20,0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6,202</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6,018</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5,845</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5,682</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5,524</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5,377</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5,239</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5,107</w:t>
            </w:r>
          </w:p>
        </w:tc>
      </w:tr>
      <w:tr w:rsidR="001F4EF7" w:rsidRPr="00213F49" w:rsidTr="00043544">
        <w:tc>
          <w:tcPr>
            <w:tcW w:w="153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Сливки фасованные</w:t>
            </w:r>
          </w:p>
        </w:tc>
        <w:tc>
          <w:tcPr>
            <w:tcW w:w="114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10,0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3,101</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3,008</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2,992</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2,840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2,761</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2,668</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2,619</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2,553</w:t>
            </w:r>
          </w:p>
        </w:tc>
      </w:tr>
      <w:tr w:rsidR="001F4EF7" w:rsidRPr="00213F49" w:rsidTr="00043544">
        <w:tc>
          <w:tcPr>
            <w:tcW w:w="153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Сметана фасованная</w:t>
            </w:r>
          </w:p>
        </w:tc>
        <w:tc>
          <w:tcPr>
            <w:tcW w:w="114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40,0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12,620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12,240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11,887</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11,550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11,235</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10,933</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10,651</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10,371</w:t>
            </w:r>
          </w:p>
        </w:tc>
      </w:tr>
      <w:tr w:rsidR="001F4EF7" w:rsidRPr="00213F49" w:rsidTr="00043544">
        <w:tc>
          <w:tcPr>
            <w:tcW w:w="153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Сметана фасованная</w:t>
            </w:r>
          </w:p>
        </w:tc>
        <w:tc>
          <w:tcPr>
            <w:tcW w:w="114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40,030,0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9,351</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9,073</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8,813</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8,566</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8,330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8,109</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7,900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7,699</w:t>
            </w:r>
          </w:p>
        </w:tc>
      </w:tr>
      <w:tr w:rsidR="001F4EF7" w:rsidRPr="00213F49" w:rsidTr="00043544">
        <w:tc>
          <w:tcPr>
            <w:tcW w:w="153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Сметана фасованная</w:t>
            </w:r>
          </w:p>
        </w:tc>
        <w:tc>
          <w:tcPr>
            <w:tcW w:w="114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25,0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7,791</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7,561</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7,344</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7,140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6,947</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6,674</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6,590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6,425</w:t>
            </w:r>
          </w:p>
        </w:tc>
      </w:tr>
      <w:tr w:rsidR="001F4EF7" w:rsidRPr="00213F49" w:rsidTr="00043544">
        <w:tc>
          <w:tcPr>
            <w:tcW w:w="153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Сметана фасованная</w:t>
            </w:r>
          </w:p>
        </w:tc>
        <w:tc>
          <w:tcPr>
            <w:tcW w:w="114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15,0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4,675</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4,536</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4,406</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4,283</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4,165</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4,054</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3,950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3,848</w:t>
            </w:r>
          </w:p>
        </w:tc>
      </w:tr>
    </w:tbl>
    <w:p w:rsidR="001F4EF7" w:rsidRPr="00213F49" w:rsidRDefault="001F4EF7" w:rsidP="00213F49">
      <w:pPr>
        <w:pStyle w:val="ConsPlusNormal"/>
        <w:ind w:firstLine="540"/>
        <w:jc w:val="both"/>
        <w:rPr>
          <w:rFonts w:ascii="Times New Roman" w:hAnsi="Times New Roman" w:cs="Times New Roman"/>
        </w:rPr>
      </w:pPr>
    </w:p>
    <w:p w:rsidR="001F4EF7" w:rsidRPr="00213F49" w:rsidRDefault="001F4EF7" w:rsidP="00213F49">
      <w:pPr>
        <w:pStyle w:val="ConsPlusNormal"/>
        <w:ind w:firstLine="540"/>
        <w:jc w:val="both"/>
        <w:rPr>
          <w:rFonts w:ascii="Times New Roman" w:hAnsi="Times New Roman" w:cs="Times New Roman"/>
        </w:rPr>
      </w:pPr>
      <w:r w:rsidRPr="00213F49">
        <w:rPr>
          <w:rFonts w:ascii="Times New Roman" w:hAnsi="Times New Roman" w:cs="Times New Roman"/>
        </w:rPr>
        <w:t>4. Масло животное</w:t>
      </w:r>
    </w:p>
    <w:p w:rsidR="001F4EF7" w:rsidRPr="00213F49" w:rsidRDefault="001F4EF7" w:rsidP="00213F49">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680"/>
        <w:gridCol w:w="784"/>
        <w:gridCol w:w="784"/>
        <w:gridCol w:w="784"/>
        <w:gridCol w:w="784"/>
        <w:gridCol w:w="784"/>
        <w:gridCol w:w="784"/>
        <w:gridCol w:w="784"/>
        <w:gridCol w:w="784"/>
      </w:tblGrid>
      <w:tr w:rsidR="001F4EF7" w:rsidRPr="00213F49" w:rsidTr="00043544">
        <w:tc>
          <w:tcPr>
            <w:tcW w:w="2041" w:type="dxa"/>
            <w:vMerge w:val="restart"/>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Наименование продукта</w:t>
            </w:r>
          </w:p>
        </w:tc>
        <w:tc>
          <w:tcPr>
            <w:tcW w:w="680" w:type="dxa"/>
            <w:vMerge w:val="restart"/>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 жирности</w:t>
            </w:r>
          </w:p>
        </w:tc>
        <w:tc>
          <w:tcPr>
            <w:tcW w:w="6272" w:type="dxa"/>
            <w:gridSpan w:val="8"/>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Жирность продукта</w:t>
            </w:r>
          </w:p>
        </w:tc>
      </w:tr>
      <w:tr w:rsidR="001F4EF7" w:rsidRPr="00213F49" w:rsidTr="00043544">
        <w:tc>
          <w:tcPr>
            <w:tcW w:w="2041" w:type="dxa"/>
            <w:vMerge/>
          </w:tcPr>
          <w:p w:rsidR="001F4EF7" w:rsidRPr="00213F49" w:rsidRDefault="001F4EF7" w:rsidP="00213F49">
            <w:pPr>
              <w:pStyle w:val="ConsPlusNormal"/>
              <w:rPr>
                <w:rFonts w:ascii="Times New Roman" w:hAnsi="Times New Roman" w:cs="Times New Roman"/>
              </w:rPr>
            </w:pPr>
          </w:p>
        </w:tc>
        <w:tc>
          <w:tcPr>
            <w:tcW w:w="680" w:type="dxa"/>
            <w:vMerge/>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3,3</w:t>
            </w:r>
          </w:p>
        </w:tc>
        <w:tc>
          <w:tcPr>
            <w:tcW w:w="78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3,4</w:t>
            </w:r>
          </w:p>
        </w:tc>
        <w:tc>
          <w:tcPr>
            <w:tcW w:w="78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3,5</w:t>
            </w:r>
          </w:p>
        </w:tc>
        <w:tc>
          <w:tcPr>
            <w:tcW w:w="78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3,6</w:t>
            </w:r>
          </w:p>
        </w:tc>
        <w:tc>
          <w:tcPr>
            <w:tcW w:w="78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3,7</w:t>
            </w:r>
          </w:p>
        </w:tc>
        <w:tc>
          <w:tcPr>
            <w:tcW w:w="78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3,8</w:t>
            </w:r>
          </w:p>
        </w:tc>
        <w:tc>
          <w:tcPr>
            <w:tcW w:w="78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3,9</w:t>
            </w:r>
          </w:p>
        </w:tc>
        <w:tc>
          <w:tcPr>
            <w:tcW w:w="784" w:type="dxa"/>
          </w:tcPr>
          <w:p w:rsidR="001F4EF7" w:rsidRPr="00213F49" w:rsidRDefault="001F4EF7" w:rsidP="00213F49">
            <w:pPr>
              <w:pStyle w:val="ConsPlusNormal"/>
              <w:jc w:val="center"/>
              <w:rPr>
                <w:rFonts w:ascii="Times New Roman" w:hAnsi="Times New Roman" w:cs="Times New Roman"/>
              </w:rPr>
            </w:pPr>
            <w:r w:rsidRPr="00213F49">
              <w:rPr>
                <w:rFonts w:ascii="Times New Roman" w:hAnsi="Times New Roman" w:cs="Times New Roman"/>
              </w:rPr>
              <w:t>4,0</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Масло животное</w:t>
            </w:r>
          </w:p>
        </w:tc>
        <w:tc>
          <w:tcPr>
            <w:tcW w:w="680"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монолитом</w:t>
            </w:r>
          </w:p>
        </w:tc>
        <w:tc>
          <w:tcPr>
            <w:tcW w:w="680"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82,5</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26,800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26,012</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25,268</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24,567</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23,903</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23,274</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22,677</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22,110</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мелкая фасовка</w:t>
            </w:r>
          </w:p>
        </w:tc>
        <w:tc>
          <w:tcPr>
            <w:tcW w:w="680"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82,5</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26,814</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26,025</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25,281</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24,579</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23,915</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23,285</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22,688</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22,121</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lastRenderedPageBreak/>
              <w:t>Масло крестьянское</w:t>
            </w:r>
          </w:p>
        </w:tc>
        <w:tc>
          <w:tcPr>
            <w:tcW w:w="680"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монолитом</w:t>
            </w:r>
          </w:p>
        </w:tc>
        <w:tc>
          <w:tcPr>
            <w:tcW w:w="680"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72,5</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23,532</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22,840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22,187</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21,571</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20,988</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20,435</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19,911</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19,414</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мелкая фасовка</w:t>
            </w:r>
          </w:p>
        </w:tc>
        <w:tc>
          <w:tcPr>
            <w:tcW w:w="680"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72,5</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23,544</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22,851</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22,198</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21,582</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20,998</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20,446</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19,922</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19,423</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Масло топленое</w:t>
            </w:r>
          </w:p>
        </w:tc>
        <w:tc>
          <w:tcPr>
            <w:tcW w:w="680"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в крупной таре</w:t>
            </w:r>
          </w:p>
        </w:tc>
        <w:tc>
          <w:tcPr>
            <w:tcW w:w="680"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95,0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31,067</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30,153</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29,291</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28,478</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27,708</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26,979</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26,287</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25,630</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мелкая фасовка</w:t>
            </w:r>
          </w:p>
        </w:tc>
        <w:tc>
          <w:tcPr>
            <w:tcW w:w="680"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95,0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31,083</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30,169</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29,307</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28,492</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27,722</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26,993</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26,301</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25,643</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Масло топленое</w:t>
            </w:r>
          </w:p>
        </w:tc>
        <w:tc>
          <w:tcPr>
            <w:tcW w:w="680"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c>
          <w:tcPr>
            <w:tcW w:w="784" w:type="dxa"/>
          </w:tcPr>
          <w:p w:rsidR="001F4EF7" w:rsidRPr="00213F49" w:rsidRDefault="001F4EF7" w:rsidP="00213F49">
            <w:pPr>
              <w:pStyle w:val="ConsPlusNormal"/>
              <w:rPr>
                <w:rFonts w:ascii="Times New Roman" w:hAnsi="Times New Roman" w:cs="Times New Roman"/>
              </w:rPr>
            </w:pP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в крупной таре</w:t>
            </w:r>
          </w:p>
        </w:tc>
        <w:tc>
          <w:tcPr>
            <w:tcW w:w="680"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98,0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32,047</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31,105</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30,216</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29,377</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28,583</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27,831</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27,117</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26,439</w:t>
            </w:r>
          </w:p>
        </w:tc>
      </w:tr>
      <w:tr w:rsidR="001F4EF7" w:rsidRPr="00213F49" w:rsidTr="00043544">
        <w:tc>
          <w:tcPr>
            <w:tcW w:w="2041"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мелкая фасовка</w:t>
            </w:r>
          </w:p>
        </w:tc>
        <w:tc>
          <w:tcPr>
            <w:tcW w:w="680"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98,0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32,064</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31,120</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30,232</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29,932</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28,598</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27,845</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27,131</w:t>
            </w:r>
          </w:p>
        </w:tc>
        <w:tc>
          <w:tcPr>
            <w:tcW w:w="784" w:type="dxa"/>
          </w:tcPr>
          <w:p w:rsidR="001F4EF7" w:rsidRPr="00213F49" w:rsidRDefault="001F4EF7" w:rsidP="00213F49">
            <w:pPr>
              <w:pStyle w:val="ConsPlusNormal"/>
              <w:rPr>
                <w:rFonts w:ascii="Times New Roman" w:hAnsi="Times New Roman" w:cs="Times New Roman"/>
              </w:rPr>
            </w:pPr>
            <w:r w:rsidRPr="00213F49">
              <w:rPr>
                <w:rFonts w:ascii="Times New Roman" w:hAnsi="Times New Roman" w:cs="Times New Roman"/>
              </w:rPr>
              <w:t>26,453</w:t>
            </w:r>
          </w:p>
        </w:tc>
      </w:tr>
    </w:tbl>
    <w:p w:rsidR="001F4EF7" w:rsidRPr="00213F49" w:rsidRDefault="001F4EF7" w:rsidP="00213F49">
      <w:pPr>
        <w:pStyle w:val="ConsPlusNormal"/>
        <w:ind w:firstLine="540"/>
        <w:jc w:val="both"/>
        <w:rPr>
          <w:rFonts w:ascii="Times New Roman" w:hAnsi="Times New Roman" w:cs="Times New Roman"/>
        </w:rPr>
      </w:pPr>
    </w:p>
    <w:p w:rsidR="001F4EF7" w:rsidRPr="00213F49" w:rsidRDefault="001F4EF7" w:rsidP="00213F49">
      <w:pPr>
        <w:pStyle w:val="ConsPlusNormal"/>
        <w:ind w:firstLine="540"/>
        <w:jc w:val="both"/>
        <w:rPr>
          <w:rFonts w:ascii="Times New Roman" w:hAnsi="Times New Roman" w:cs="Times New Roman"/>
        </w:rPr>
      </w:pPr>
    </w:p>
    <w:p w:rsidR="001F4EF7" w:rsidRPr="00213F49" w:rsidRDefault="001F4EF7" w:rsidP="00213F49">
      <w:pPr>
        <w:pStyle w:val="ConsPlusNormal"/>
        <w:ind w:firstLine="540"/>
        <w:jc w:val="both"/>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pPr>
    </w:p>
    <w:p w:rsidR="0010543A" w:rsidRPr="00213F49" w:rsidRDefault="0010543A" w:rsidP="00213F49">
      <w:pPr>
        <w:pStyle w:val="ConsPlusNormal"/>
        <w:outlineLvl w:val="2"/>
        <w:rPr>
          <w:rFonts w:ascii="Times New Roman" w:hAnsi="Times New Roman" w:cs="Times New Roman"/>
        </w:rPr>
      </w:pPr>
    </w:p>
    <w:p w:rsidR="0010543A" w:rsidRPr="00213F49" w:rsidRDefault="0010543A" w:rsidP="00213F49">
      <w:pPr>
        <w:pStyle w:val="ConsPlusNormal"/>
        <w:jc w:val="right"/>
        <w:outlineLvl w:val="2"/>
        <w:rPr>
          <w:rFonts w:ascii="Times New Roman" w:hAnsi="Times New Roman" w:cs="Times New Roman"/>
        </w:rPr>
        <w:sectPr w:rsidR="0010543A" w:rsidRPr="00213F49" w:rsidSect="00055E89">
          <w:pgSz w:w="11905" w:h="16838"/>
          <w:pgMar w:top="1134" w:right="851" w:bottom="1134" w:left="1701" w:header="709" w:footer="0" w:gutter="0"/>
          <w:cols w:space="720"/>
          <w:titlePg/>
          <w:docGrid w:linePitch="326"/>
        </w:sectPr>
      </w:pPr>
    </w:p>
    <w:p w:rsidR="001F4EF7" w:rsidRPr="00213F49" w:rsidRDefault="001F4EF7" w:rsidP="001F4EF7">
      <w:pPr>
        <w:pStyle w:val="ConsPlusNormal"/>
        <w:jc w:val="right"/>
        <w:outlineLvl w:val="2"/>
        <w:rPr>
          <w:rFonts w:ascii="Times New Roman" w:hAnsi="Times New Roman" w:cs="Times New Roman"/>
        </w:rPr>
      </w:pPr>
      <w:r w:rsidRPr="00213F49">
        <w:rPr>
          <w:rFonts w:ascii="Times New Roman" w:hAnsi="Times New Roman" w:cs="Times New Roman"/>
        </w:rPr>
        <w:lastRenderedPageBreak/>
        <w:t>Форма 2</w:t>
      </w:r>
    </w:p>
    <w:p w:rsidR="001F4EF7" w:rsidRPr="00213F49" w:rsidRDefault="001F4EF7" w:rsidP="001F4EF7">
      <w:pPr>
        <w:pStyle w:val="ConsPlusNormal"/>
        <w:ind w:firstLine="540"/>
        <w:jc w:val="both"/>
        <w:rPr>
          <w:rFonts w:ascii="Times New Roman" w:hAnsi="Times New Roman" w:cs="Times New Roman"/>
        </w:rPr>
      </w:pPr>
    </w:p>
    <w:p w:rsidR="001F4EF7" w:rsidRPr="00213F49" w:rsidRDefault="001F4EF7" w:rsidP="001F4EF7">
      <w:pPr>
        <w:pStyle w:val="ConsPlusNormal"/>
        <w:jc w:val="center"/>
        <w:rPr>
          <w:rFonts w:ascii="Times New Roman" w:hAnsi="Times New Roman" w:cs="Times New Roman"/>
        </w:rPr>
      </w:pPr>
      <w:r w:rsidRPr="00213F49">
        <w:rPr>
          <w:rFonts w:ascii="Times New Roman" w:hAnsi="Times New Roman" w:cs="Times New Roman"/>
        </w:rPr>
        <w:t>Справка-расчет субсидии</w:t>
      </w:r>
      <w:r w:rsidR="0010543A" w:rsidRPr="00213F49">
        <w:rPr>
          <w:rFonts w:ascii="Times New Roman" w:hAnsi="Times New Roman" w:cs="Times New Roman"/>
        </w:rPr>
        <w:t xml:space="preserve"> </w:t>
      </w:r>
    </w:p>
    <w:p w:rsidR="0010543A" w:rsidRPr="00213F49" w:rsidRDefault="001F4EF7" w:rsidP="001F4EF7">
      <w:pPr>
        <w:pStyle w:val="ConsPlusNormal"/>
        <w:jc w:val="center"/>
        <w:rPr>
          <w:rFonts w:ascii="Times New Roman" w:hAnsi="Times New Roman" w:cs="Times New Roman"/>
        </w:rPr>
      </w:pPr>
      <w:r w:rsidRPr="00213F49">
        <w:rPr>
          <w:rFonts w:ascii="Times New Roman" w:hAnsi="Times New Roman" w:cs="Times New Roman"/>
        </w:rPr>
        <w:t>на производство и реализацию мяса крупного и мелкого</w:t>
      </w:r>
      <w:r w:rsidR="0010543A" w:rsidRPr="00213F49">
        <w:rPr>
          <w:rFonts w:ascii="Times New Roman" w:hAnsi="Times New Roman" w:cs="Times New Roman"/>
        </w:rPr>
        <w:t xml:space="preserve"> </w:t>
      </w:r>
      <w:r w:rsidRPr="00213F49">
        <w:rPr>
          <w:rFonts w:ascii="Times New Roman" w:hAnsi="Times New Roman" w:cs="Times New Roman"/>
        </w:rPr>
        <w:t>рогатого скота, лошадей, мяса тяжеловесного (не менее 450</w:t>
      </w:r>
      <w:r w:rsidR="0010543A" w:rsidRPr="00213F49">
        <w:rPr>
          <w:rFonts w:ascii="Times New Roman" w:hAnsi="Times New Roman" w:cs="Times New Roman"/>
        </w:rPr>
        <w:t xml:space="preserve"> </w:t>
      </w:r>
      <w:r w:rsidRPr="00213F49">
        <w:rPr>
          <w:rFonts w:ascii="Times New Roman" w:hAnsi="Times New Roman" w:cs="Times New Roman"/>
        </w:rPr>
        <w:t xml:space="preserve">кг) </w:t>
      </w:r>
    </w:p>
    <w:p w:rsidR="001F4EF7" w:rsidRPr="00213F49" w:rsidRDefault="001F4EF7" w:rsidP="001F4EF7">
      <w:pPr>
        <w:pStyle w:val="ConsPlusNormal"/>
        <w:jc w:val="center"/>
        <w:rPr>
          <w:rFonts w:ascii="Times New Roman" w:hAnsi="Times New Roman" w:cs="Times New Roman"/>
        </w:rPr>
      </w:pPr>
      <w:r w:rsidRPr="00213F49">
        <w:rPr>
          <w:rFonts w:ascii="Times New Roman" w:hAnsi="Times New Roman" w:cs="Times New Roman"/>
        </w:rPr>
        <w:t>молодняка (в возрасте не старше 18 месяцев) крупного</w:t>
      </w:r>
      <w:r w:rsidR="0010543A" w:rsidRPr="00213F49">
        <w:rPr>
          <w:rFonts w:ascii="Times New Roman" w:hAnsi="Times New Roman" w:cs="Times New Roman"/>
        </w:rPr>
        <w:t xml:space="preserve"> </w:t>
      </w:r>
      <w:r w:rsidRPr="00213F49">
        <w:rPr>
          <w:rFonts w:ascii="Times New Roman" w:hAnsi="Times New Roman" w:cs="Times New Roman"/>
        </w:rPr>
        <w:t>рогатого скота, мяса тяжеловесного (не менее 450 кг)</w:t>
      </w:r>
    </w:p>
    <w:p w:rsidR="001F4EF7" w:rsidRPr="00213F49" w:rsidRDefault="001F4EF7" w:rsidP="001F4EF7">
      <w:pPr>
        <w:pStyle w:val="ConsPlusNormal"/>
        <w:jc w:val="center"/>
        <w:rPr>
          <w:rFonts w:ascii="Times New Roman" w:hAnsi="Times New Roman" w:cs="Times New Roman"/>
        </w:rPr>
      </w:pPr>
      <w:r w:rsidRPr="00213F49">
        <w:rPr>
          <w:rFonts w:ascii="Times New Roman" w:hAnsi="Times New Roman" w:cs="Times New Roman"/>
        </w:rPr>
        <w:t>молодняка (в возрасте не старше 18 месяцев) крупного</w:t>
      </w:r>
      <w:r w:rsidR="0010543A" w:rsidRPr="00213F49">
        <w:rPr>
          <w:rFonts w:ascii="Times New Roman" w:hAnsi="Times New Roman" w:cs="Times New Roman"/>
        </w:rPr>
        <w:t xml:space="preserve"> </w:t>
      </w:r>
      <w:r w:rsidRPr="00213F49">
        <w:rPr>
          <w:rFonts w:ascii="Times New Roman" w:hAnsi="Times New Roman" w:cs="Times New Roman"/>
        </w:rPr>
        <w:t>рогатого скота специализированных мясных пород, мяса свиней,</w:t>
      </w:r>
    </w:p>
    <w:p w:rsidR="001F4EF7" w:rsidRPr="00213F49" w:rsidRDefault="001F4EF7" w:rsidP="001F4EF7">
      <w:pPr>
        <w:pStyle w:val="ConsPlusNormal"/>
        <w:jc w:val="center"/>
        <w:rPr>
          <w:rFonts w:ascii="Times New Roman" w:hAnsi="Times New Roman" w:cs="Times New Roman"/>
        </w:rPr>
      </w:pPr>
      <w:r w:rsidRPr="00213F49">
        <w:rPr>
          <w:rFonts w:ascii="Times New Roman" w:hAnsi="Times New Roman" w:cs="Times New Roman"/>
        </w:rPr>
        <w:t>мяса кроликов, мяса птицы (собственного производства)</w:t>
      </w:r>
    </w:p>
    <w:p w:rsidR="001F4EF7" w:rsidRPr="00213F49" w:rsidRDefault="001F4EF7" w:rsidP="001F4EF7">
      <w:pPr>
        <w:pStyle w:val="ConsPlusNormal"/>
        <w:jc w:val="center"/>
        <w:rPr>
          <w:rFonts w:ascii="Times New Roman" w:hAnsi="Times New Roman" w:cs="Times New Roman"/>
        </w:rPr>
      </w:pPr>
    </w:p>
    <w:p w:rsidR="001F4EF7" w:rsidRPr="00213F49" w:rsidRDefault="001F4EF7" w:rsidP="001F4EF7">
      <w:pPr>
        <w:pStyle w:val="ConsPlusNormal"/>
        <w:jc w:val="center"/>
        <w:rPr>
          <w:rFonts w:ascii="Times New Roman" w:hAnsi="Times New Roman" w:cs="Times New Roman"/>
        </w:rPr>
      </w:pPr>
      <w:r w:rsidRPr="00213F49">
        <w:rPr>
          <w:rFonts w:ascii="Times New Roman" w:hAnsi="Times New Roman" w:cs="Times New Roman"/>
        </w:rPr>
        <w:t>за ______________________________________________</w:t>
      </w:r>
    </w:p>
    <w:p w:rsidR="001F4EF7" w:rsidRPr="00213F49" w:rsidRDefault="001F4EF7" w:rsidP="001F4EF7">
      <w:pPr>
        <w:pStyle w:val="ConsPlusNormal"/>
        <w:jc w:val="center"/>
        <w:rPr>
          <w:rFonts w:ascii="Times New Roman" w:hAnsi="Times New Roman" w:cs="Times New Roman"/>
        </w:rPr>
      </w:pPr>
      <w:r w:rsidRPr="00213F49">
        <w:rPr>
          <w:rFonts w:ascii="Times New Roman" w:hAnsi="Times New Roman" w:cs="Times New Roman"/>
        </w:rPr>
        <w:t>(отчетный период)</w:t>
      </w:r>
    </w:p>
    <w:p w:rsidR="001F4EF7" w:rsidRPr="00213F49" w:rsidRDefault="001F4EF7" w:rsidP="001F4EF7">
      <w:pPr>
        <w:pStyle w:val="ConsPlusNormal"/>
        <w:jc w:val="center"/>
        <w:rPr>
          <w:rFonts w:ascii="Times New Roman" w:hAnsi="Times New Roman" w:cs="Times New Roman"/>
        </w:rPr>
      </w:pPr>
    </w:p>
    <w:p w:rsidR="001F4EF7" w:rsidRPr="00213F49" w:rsidRDefault="001F4EF7" w:rsidP="001F4EF7">
      <w:pPr>
        <w:pStyle w:val="ConsPlusNormal"/>
        <w:jc w:val="center"/>
        <w:rPr>
          <w:rFonts w:ascii="Times New Roman" w:hAnsi="Times New Roman" w:cs="Times New Roman"/>
        </w:rPr>
      </w:pPr>
      <w:r w:rsidRPr="00213F49">
        <w:rPr>
          <w:rFonts w:ascii="Times New Roman" w:hAnsi="Times New Roman" w:cs="Times New Roman"/>
        </w:rPr>
        <w:t>____________________________________________________________</w:t>
      </w:r>
    </w:p>
    <w:p w:rsidR="001F4EF7" w:rsidRPr="00213F49" w:rsidRDefault="001F4EF7" w:rsidP="001F4EF7">
      <w:pPr>
        <w:pStyle w:val="ConsPlusNormal"/>
        <w:jc w:val="center"/>
        <w:rPr>
          <w:rFonts w:ascii="Times New Roman" w:hAnsi="Times New Roman" w:cs="Times New Roman"/>
        </w:rPr>
      </w:pPr>
      <w:r w:rsidRPr="00213F49">
        <w:rPr>
          <w:rFonts w:ascii="Times New Roman" w:hAnsi="Times New Roman" w:cs="Times New Roman"/>
        </w:rPr>
        <w:t>наименование юридического лица, крестьянского</w:t>
      </w:r>
    </w:p>
    <w:p w:rsidR="001F4EF7" w:rsidRPr="00213F49" w:rsidRDefault="001F4EF7" w:rsidP="001F4EF7">
      <w:pPr>
        <w:pStyle w:val="ConsPlusNormal"/>
        <w:jc w:val="center"/>
        <w:rPr>
          <w:rFonts w:ascii="Times New Roman" w:hAnsi="Times New Roman" w:cs="Times New Roman"/>
        </w:rPr>
      </w:pPr>
      <w:r w:rsidRPr="00213F49">
        <w:rPr>
          <w:rFonts w:ascii="Times New Roman" w:hAnsi="Times New Roman" w:cs="Times New Roman"/>
        </w:rPr>
        <w:t>(фермерского) хозяйства, индивидуального предпринимателя</w:t>
      </w:r>
    </w:p>
    <w:p w:rsidR="001F4EF7" w:rsidRDefault="001F4EF7" w:rsidP="001F4EF7">
      <w:pPr>
        <w:pStyle w:val="ConsPlusNormal"/>
        <w:jc w:val="center"/>
        <w:rPr>
          <w:rFonts w:ascii="Times New Roman" w:hAnsi="Times New Roman" w:cs="Times New Roman"/>
        </w:rPr>
      </w:pPr>
    </w:p>
    <w:p w:rsidR="00272AC2" w:rsidRDefault="00272AC2" w:rsidP="00272AC2">
      <w:pPr>
        <w:pStyle w:val="ConsPlusNormal"/>
        <w:rPr>
          <w:rFonts w:ascii="Times New Roman" w:hAnsi="Times New Roman" w:cs="Times New Roman"/>
        </w:rPr>
      </w:pPr>
      <w:r w:rsidRPr="00213F49">
        <w:rPr>
          <w:rFonts w:ascii="Times New Roman" w:hAnsi="Times New Roman" w:cs="Times New Roman"/>
        </w:rPr>
        <w:t>Затраты на производство и реализацию продукции</w:t>
      </w:r>
    </w:p>
    <w:p w:rsidR="00272AC2" w:rsidRPr="00213F49" w:rsidRDefault="00272AC2" w:rsidP="001F4EF7">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744"/>
        <w:gridCol w:w="1890"/>
        <w:gridCol w:w="1075"/>
        <w:gridCol w:w="2550"/>
        <w:gridCol w:w="961"/>
        <w:gridCol w:w="2554"/>
      </w:tblGrid>
      <w:tr w:rsidR="001F4EF7" w:rsidRPr="00213F49" w:rsidTr="00043544">
        <w:tc>
          <w:tcPr>
            <w:tcW w:w="2721" w:type="dxa"/>
            <w:vMerge w:val="restart"/>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Наименование поставщика товаров, работ услуг</w:t>
            </w:r>
          </w:p>
        </w:tc>
        <w:tc>
          <w:tcPr>
            <w:tcW w:w="1744" w:type="dxa"/>
            <w:vMerge w:val="restart"/>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Направление затрат &lt;*&gt;</w:t>
            </w:r>
          </w:p>
        </w:tc>
        <w:tc>
          <w:tcPr>
            <w:tcW w:w="2965" w:type="dxa"/>
            <w:gridSpan w:val="2"/>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Документ основание</w:t>
            </w:r>
          </w:p>
        </w:tc>
        <w:tc>
          <w:tcPr>
            <w:tcW w:w="3511" w:type="dxa"/>
            <w:gridSpan w:val="2"/>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Платежный документ</w:t>
            </w:r>
          </w:p>
        </w:tc>
        <w:tc>
          <w:tcPr>
            <w:tcW w:w="2554" w:type="dxa"/>
            <w:vMerge w:val="restart"/>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Сумма субсидии, рублей</w:t>
            </w:r>
          </w:p>
        </w:tc>
      </w:tr>
      <w:tr w:rsidR="001F4EF7" w:rsidRPr="00213F49" w:rsidTr="00043544">
        <w:tc>
          <w:tcPr>
            <w:tcW w:w="2721" w:type="dxa"/>
            <w:vMerge/>
          </w:tcPr>
          <w:p w:rsidR="001F4EF7" w:rsidRPr="00213F49" w:rsidRDefault="001F4EF7" w:rsidP="00043544">
            <w:pPr>
              <w:pStyle w:val="ConsPlusNormal"/>
              <w:rPr>
                <w:rFonts w:ascii="Times New Roman" w:hAnsi="Times New Roman" w:cs="Times New Roman"/>
              </w:rPr>
            </w:pPr>
          </w:p>
        </w:tc>
        <w:tc>
          <w:tcPr>
            <w:tcW w:w="1744" w:type="dxa"/>
            <w:vMerge/>
          </w:tcPr>
          <w:p w:rsidR="001F4EF7" w:rsidRPr="00213F49" w:rsidRDefault="001F4EF7" w:rsidP="00043544">
            <w:pPr>
              <w:pStyle w:val="ConsPlusNormal"/>
              <w:rPr>
                <w:rFonts w:ascii="Times New Roman" w:hAnsi="Times New Roman" w:cs="Times New Roman"/>
              </w:rPr>
            </w:pPr>
          </w:p>
        </w:tc>
        <w:tc>
          <w:tcPr>
            <w:tcW w:w="1890"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наименование, дата и номер</w:t>
            </w:r>
          </w:p>
        </w:tc>
        <w:tc>
          <w:tcPr>
            <w:tcW w:w="1075"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сумма, рублей</w:t>
            </w:r>
          </w:p>
        </w:tc>
        <w:tc>
          <w:tcPr>
            <w:tcW w:w="2550"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наименование, дата и номер</w:t>
            </w:r>
          </w:p>
        </w:tc>
        <w:tc>
          <w:tcPr>
            <w:tcW w:w="961"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сумма, рублей</w:t>
            </w:r>
          </w:p>
        </w:tc>
        <w:tc>
          <w:tcPr>
            <w:tcW w:w="2554" w:type="dxa"/>
            <w:vMerge/>
          </w:tcPr>
          <w:p w:rsidR="001F4EF7" w:rsidRPr="00213F49" w:rsidRDefault="001F4EF7" w:rsidP="00043544">
            <w:pPr>
              <w:pStyle w:val="ConsPlusNormal"/>
              <w:rPr>
                <w:rFonts w:ascii="Times New Roman" w:hAnsi="Times New Roman" w:cs="Times New Roman"/>
              </w:rPr>
            </w:pPr>
          </w:p>
        </w:tc>
      </w:tr>
      <w:tr w:rsidR="001F4EF7" w:rsidRPr="00213F49" w:rsidTr="00043544">
        <w:tc>
          <w:tcPr>
            <w:tcW w:w="2721"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1</w:t>
            </w:r>
          </w:p>
        </w:tc>
        <w:tc>
          <w:tcPr>
            <w:tcW w:w="1744"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2</w:t>
            </w:r>
          </w:p>
        </w:tc>
        <w:tc>
          <w:tcPr>
            <w:tcW w:w="1890"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3</w:t>
            </w:r>
          </w:p>
        </w:tc>
        <w:tc>
          <w:tcPr>
            <w:tcW w:w="1075"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4</w:t>
            </w:r>
          </w:p>
        </w:tc>
        <w:tc>
          <w:tcPr>
            <w:tcW w:w="2550"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5</w:t>
            </w:r>
          </w:p>
        </w:tc>
        <w:tc>
          <w:tcPr>
            <w:tcW w:w="961"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6</w:t>
            </w:r>
          </w:p>
        </w:tc>
        <w:tc>
          <w:tcPr>
            <w:tcW w:w="2554"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7</w:t>
            </w:r>
          </w:p>
        </w:tc>
      </w:tr>
      <w:tr w:rsidR="001F4EF7" w:rsidRPr="00213F49" w:rsidTr="00043544">
        <w:tc>
          <w:tcPr>
            <w:tcW w:w="2721" w:type="dxa"/>
          </w:tcPr>
          <w:p w:rsidR="001F4EF7" w:rsidRPr="00213F49" w:rsidRDefault="001F4EF7" w:rsidP="00043544">
            <w:pPr>
              <w:pStyle w:val="ConsPlusNormal"/>
              <w:rPr>
                <w:rFonts w:ascii="Times New Roman" w:hAnsi="Times New Roman" w:cs="Times New Roman"/>
              </w:rPr>
            </w:pPr>
            <w:r w:rsidRPr="00213F49">
              <w:rPr>
                <w:rFonts w:ascii="Times New Roman" w:hAnsi="Times New Roman" w:cs="Times New Roman"/>
              </w:rPr>
              <w:t>...</w:t>
            </w:r>
          </w:p>
        </w:tc>
        <w:tc>
          <w:tcPr>
            <w:tcW w:w="1744" w:type="dxa"/>
          </w:tcPr>
          <w:p w:rsidR="001F4EF7" w:rsidRPr="00213F49" w:rsidRDefault="001F4EF7" w:rsidP="00043544">
            <w:pPr>
              <w:pStyle w:val="ConsPlusNormal"/>
              <w:rPr>
                <w:rFonts w:ascii="Times New Roman" w:hAnsi="Times New Roman" w:cs="Times New Roman"/>
              </w:rPr>
            </w:pPr>
          </w:p>
        </w:tc>
        <w:tc>
          <w:tcPr>
            <w:tcW w:w="1890" w:type="dxa"/>
          </w:tcPr>
          <w:p w:rsidR="001F4EF7" w:rsidRPr="00213F49" w:rsidRDefault="001F4EF7" w:rsidP="00043544">
            <w:pPr>
              <w:pStyle w:val="ConsPlusNormal"/>
              <w:rPr>
                <w:rFonts w:ascii="Times New Roman" w:hAnsi="Times New Roman" w:cs="Times New Roman"/>
              </w:rPr>
            </w:pPr>
          </w:p>
        </w:tc>
        <w:tc>
          <w:tcPr>
            <w:tcW w:w="1075" w:type="dxa"/>
          </w:tcPr>
          <w:p w:rsidR="001F4EF7" w:rsidRPr="00213F49" w:rsidRDefault="001F4EF7" w:rsidP="00043544">
            <w:pPr>
              <w:pStyle w:val="ConsPlusNormal"/>
              <w:rPr>
                <w:rFonts w:ascii="Times New Roman" w:hAnsi="Times New Roman" w:cs="Times New Roman"/>
              </w:rPr>
            </w:pPr>
          </w:p>
        </w:tc>
        <w:tc>
          <w:tcPr>
            <w:tcW w:w="2550" w:type="dxa"/>
          </w:tcPr>
          <w:p w:rsidR="001F4EF7" w:rsidRPr="00213F49" w:rsidRDefault="001F4EF7" w:rsidP="00043544">
            <w:pPr>
              <w:pStyle w:val="ConsPlusNormal"/>
              <w:rPr>
                <w:rFonts w:ascii="Times New Roman" w:hAnsi="Times New Roman" w:cs="Times New Roman"/>
              </w:rPr>
            </w:pPr>
          </w:p>
        </w:tc>
        <w:tc>
          <w:tcPr>
            <w:tcW w:w="961" w:type="dxa"/>
          </w:tcPr>
          <w:p w:rsidR="001F4EF7" w:rsidRPr="00213F49" w:rsidRDefault="001F4EF7" w:rsidP="00043544">
            <w:pPr>
              <w:pStyle w:val="ConsPlusNormal"/>
              <w:rPr>
                <w:rFonts w:ascii="Times New Roman" w:hAnsi="Times New Roman" w:cs="Times New Roman"/>
              </w:rPr>
            </w:pPr>
          </w:p>
        </w:tc>
        <w:tc>
          <w:tcPr>
            <w:tcW w:w="2554" w:type="dxa"/>
          </w:tcPr>
          <w:p w:rsidR="001F4EF7" w:rsidRPr="00213F49" w:rsidRDefault="001F4EF7" w:rsidP="00043544">
            <w:pPr>
              <w:pStyle w:val="ConsPlusNormal"/>
              <w:rPr>
                <w:rFonts w:ascii="Times New Roman" w:hAnsi="Times New Roman" w:cs="Times New Roman"/>
              </w:rPr>
            </w:pPr>
          </w:p>
        </w:tc>
      </w:tr>
      <w:tr w:rsidR="001F4EF7" w:rsidRPr="00213F49" w:rsidTr="00043544">
        <w:tc>
          <w:tcPr>
            <w:tcW w:w="7430" w:type="dxa"/>
            <w:gridSpan w:val="4"/>
          </w:tcPr>
          <w:p w:rsidR="001F4EF7" w:rsidRPr="00213F49" w:rsidRDefault="001F4EF7" w:rsidP="00043544">
            <w:pPr>
              <w:pStyle w:val="ConsPlusNormal"/>
              <w:rPr>
                <w:rFonts w:ascii="Times New Roman" w:hAnsi="Times New Roman" w:cs="Times New Roman"/>
              </w:rPr>
            </w:pPr>
            <w:r w:rsidRPr="00213F49">
              <w:rPr>
                <w:rFonts w:ascii="Times New Roman" w:hAnsi="Times New Roman" w:cs="Times New Roman"/>
              </w:rPr>
              <w:t>Итого</w:t>
            </w:r>
          </w:p>
        </w:tc>
        <w:tc>
          <w:tcPr>
            <w:tcW w:w="2550" w:type="dxa"/>
          </w:tcPr>
          <w:p w:rsidR="001F4EF7" w:rsidRPr="00213F49" w:rsidRDefault="001F4EF7" w:rsidP="00043544">
            <w:pPr>
              <w:pStyle w:val="ConsPlusNormal"/>
              <w:rPr>
                <w:rFonts w:ascii="Times New Roman" w:hAnsi="Times New Roman" w:cs="Times New Roman"/>
              </w:rPr>
            </w:pPr>
          </w:p>
        </w:tc>
        <w:tc>
          <w:tcPr>
            <w:tcW w:w="961" w:type="dxa"/>
          </w:tcPr>
          <w:p w:rsidR="001F4EF7" w:rsidRPr="00213F49" w:rsidRDefault="001F4EF7" w:rsidP="00043544">
            <w:pPr>
              <w:pStyle w:val="ConsPlusNormal"/>
              <w:rPr>
                <w:rFonts w:ascii="Times New Roman" w:hAnsi="Times New Roman" w:cs="Times New Roman"/>
              </w:rPr>
            </w:pPr>
          </w:p>
        </w:tc>
        <w:tc>
          <w:tcPr>
            <w:tcW w:w="2554" w:type="dxa"/>
          </w:tcPr>
          <w:p w:rsidR="001F4EF7" w:rsidRPr="00213F49" w:rsidRDefault="001F4EF7" w:rsidP="00043544">
            <w:pPr>
              <w:pStyle w:val="ConsPlusNormal"/>
              <w:rPr>
                <w:rFonts w:ascii="Times New Roman" w:hAnsi="Times New Roman" w:cs="Times New Roman"/>
              </w:rPr>
            </w:pPr>
          </w:p>
        </w:tc>
      </w:tr>
    </w:tbl>
    <w:p w:rsidR="001F4EF7" w:rsidRPr="00213F49" w:rsidRDefault="001F4EF7" w:rsidP="001F4EF7">
      <w:pPr>
        <w:pStyle w:val="ConsPlusNormal"/>
        <w:ind w:firstLine="540"/>
        <w:jc w:val="both"/>
        <w:rPr>
          <w:rFonts w:ascii="Times New Roman" w:hAnsi="Times New Roman" w:cs="Times New Roman"/>
        </w:rPr>
      </w:pPr>
    </w:p>
    <w:p w:rsidR="001F4EF7" w:rsidRPr="00213F49" w:rsidRDefault="001F4EF7" w:rsidP="001F4EF7">
      <w:pPr>
        <w:pStyle w:val="ConsPlusNormal"/>
        <w:ind w:firstLine="540"/>
        <w:jc w:val="both"/>
        <w:rPr>
          <w:rFonts w:ascii="Times New Roman" w:hAnsi="Times New Roman" w:cs="Times New Roman"/>
        </w:rPr>
      </w:pPr>
      <w:r w:rsidRPr="00213F49">
        <w:rPr>
          <w:rFonts w:ascii="Times New Roman" w:hAnsi="Times New Roman" w:cs="Times New Roman"/>
        </w:rPr>
        <w:t>--------------------------------</w:t>
      </w:r>
    </w:p>
    <w:p w:rsidR="001F4EF7" w:rsidRPr="00213F49" w:rsidRDefault="001F4EF7" w:rsidP="001F4EF7">
      <w:pPr>
        <w:pStyle w:val="ConsPlusNormal"/>
        <w:spacing w:before="220"/>
        <w:ind w:firstLine="540"/>
        <w:jc w:val="both"/>
        <w:rPr>
          <w:rFonts w:ascii="Times New Roman" w:hAnsi="Times New Roman" w:cs="Times New Roman"/>
        </w:rPr>
      </w:pPr>
      <w:r w:rsidRPr="00213F49">
        <w:rPr>
          <w:rFonts w:ascii="Times New Roman" w:hAnsi="Times New Roman" w:cs="Times New Roman"/>
        </w:rPr>
        <w:t>&lt;*&gt; в соответствии с порядком предоставления субсидий на поддержку животноводства.</w:t>
      </w:r>
    </w:p>
    <w:p w:rsidR="001F4EF7" w:rsidRPr="00213F49" w:rsidRDefault="001F4EF7" w:rsidP="001F4EF7">
      <w:pPr>
        <w:pStyle w:val="ConsPlusNormal"/>
        <w:ind w:firstLine="540"/>
        <w:jc w:val="both"/>
        <w:rPr>
          <w:rFonts w:ascii="Times New Roman" w:hAnsi="Times New Roman" w:cs="Times New Roman"/>
        </w:rPr>
      </w:pPr>
    </w:p>
    <w:p w:rsidR="001F4EF7" w:rsidRPr="00213F49" w:rsidRDefault="001F4EF7" w:rsidP="001F4EF7">
      <w:pPr>
        <w:pStyle w:val="ConsPlusNormal"/>
        <w:ind w:firstLine="540"/>
        <w:jc w:val="both"/>
        <w:rPr>
          <w:rFonts w:ascii="Times New Roman" w:hAnsi="Times New Roman" w:cs="Times New Roman"/>
        </w:rPr>
      </w:pPr>
      <w:r w:rsidRPr="00213F49">
        <w:rPr>
          <w:rFonts w:ascii="Times New Roman" w:hAnsi="Times New Roman" w:cs="Times New Roman"/>
        </w:rPr>
        <w:t>Реализация продукции</w:t>
      </w:r>
    </w:p>
    <w:p w:rsidR="001F4EF7" w:rsidRPr="00213F49" w:rsidRDefault="001F4EF7" w:rsidP="001F4EF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1699"/>
        <w:gridCol w:w="1234"/>
        <w:gridCol w:w="1339"/>
        <w:gridCol w:w="1534"/>
        <w:gridCol w:w="1339"/>
        <w:gridCol w:w="1534"/>
        <w:gridCol w:w="1084"/>
        <w:gridCol w:w="1369"/>
        <w:gridCol w:w="1144"/>
        <w:gridCol w:w="1609"/>
      </w:tblGrid>
      <w:tr w:rsidR="001F4EF7" w:rsidRPr="00213F49" w:rsidTr="00043544">
        <w:tc>
          <w:tcPr>
            <w:tcW w:w="1639"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Наименование покупателя</w:t>
            </w:r>
          </w:p>
        </w:tc>
        <w:tc>
          <w:tcPr>
            <w:tcW w:w="1699"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Наименование, дата и номер документа</w:t>
            </w:r>
          </w:p>
        </w:tc>
        <w:tc>
          <w:tcPr>
            <w:tcW w:w="1234"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Вид продукции &lt;**&gt;</w:t>
            </w:r>
          </w:p>
        </w:tc>
        <w:tc>
          <w:tcPr>
            <w:tcW w:w="1339"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Количество продукции, тонн</w:t>
            </w:r>
          </w:p>
        </w:tc>
        <w:tc>
          <w:tcPr>
            <w:tcW w:w="1534"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Коэффициент зачета продукции в мясо &lt;***&gt;</w:t>
            </w:r>
          </w:p>
        </w:tc>
        <w:tc>
          <w:tcPr>
            <w:tcW w:w="1339"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Количество мяса, тонн (гр. 6 = гр. 4 * гр. 5)</w:t>
            </w:r>
          </w:p>
        </w:tc>
        <w:tc>
          <w:tcPr>
            <w:tcW w:w="1534"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Коэффициент перевода мяса в живой вес &lt;****&gt;</w:t>
            </w:r>
          </w:p>
        </w:tc>
        <w:tc>
          <w:tcPr>
            <w:tcW w:w="1084"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Живой вес, тонн (гр. 8 = гр. 6 * гр. 7)</w:t>
            </w:r>
          </w:p>
        </w:tc>
        <w:tc>
          <w:tcPr>
            <w:tcW w:w="1369"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Сумма реализации, рублей</w:t>
            </w:r>
          </w:p>
        </w:tc>
        <w:tc>
          <w:tcPr>
            <w:tcW w:w="1144"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Ставка субсидии, рублей &lt;**&gt;</w:t>
            </w:r>
          </w:p>
        </w:tc>
        <w:tc>
          <w:tcPr>
            <w:tcW w:w="1609"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Максимальная сумма субсидии</w:t>
            </w:r>
          </w:p>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(гр. 11= гр. 8 x гр. 10)</w:t>
            </w:r>
          </w:p>
        </w:tc>
      </w:tr>
      <w:tr w:rsidR="001F4EF7" w:rsidRPr="00213F49" w:rsidTr="00043544">
        <w:tc>
          <w:tcPr>
            <w:tcW w:w="1639"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lastRenderedPageBreak/>
              <w:t>1</w:t>
            </w:r>
          </w:p>
        </w:tc>
        <w:tc>
          <w:tcPr>
            <w:tcW w:w="1699"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2</w:t>
            </w:r>
          </w:p>
        </w:tc>
        <w:tc>
          <w:tcPr>
            <w:tcW w:w="1234"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3</w:t>
            </w:r>
          </w:p>
        </w:tc>
        <w:tc>
          <w:tcPr>
            <w:tcW w:w="1339"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4</w:t>
            </w:r>
          </w:p>
        </w:tc>
        <w:tc>
          <w:tcPr>
            <w:tcW w:w="1534"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5</w:t>
            </w:r>
          </w:p>
        </w:tc>
        <w:tc>
          <w:tcPr>
            <w:tcW w:w="1339"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6</w:t>
            </w:r>
          </w:p>
        </w:tc>
        <w:tc>
          <w:tcPr>
            <w:tcW w:w="1534"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7</w:t>
            </w:r>
          </w:p>
        </w:tc>
        <w:tc>
          <w:tcPr>
            <w:tcW w:w="1084"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8</w:t>
            </w:r>
          </w:p>
        </w:tc>
        <w:tc>
          <w:tcPr>
            <w:tcW w:w="1369"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9</w:t>
            </w:r>
          </w:p>
        </w:tc>
        <w:tc>
          <w:tcPr>
            <w:tcW w:w="1144"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10</w:t>
            </w:r>
          </w:p>
        </w:tc>
        <w:tc>
          <w:tcPr>
            <w:tcW w:w="1609" w:type="dxa"/>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11</w:t>
            </w:r>
          </w:p>
        </w:tc>
      </w:tr>
      <w:tr w:rsidR="001F4EF7" w:rsidRPr="00213F49" w:rsidTr="00043544">
        <w:tc>
          <w:tcPr>
            <w:tcW w:w="1639" w:type="dxa"/>
          </w:tcPr>
          <w:p w:rsidR="001F4EF7" w:rsidRPr="00213F49" w:rsidRDefault="001F4EF7" w:rsidP="00043544">
            <w:pPr>
              <w:pStyle w:val="ConsPlusNormal"/>
              <w:rPr>
                <w:rFonts w:ascii="Times New Roman" w:hAnsi="Times New Roman" w:cs="Times New Roman"/>
              </w:rPr>
            </w:pPr>
            <w:r w:rsidRPr="00213F49">
              <w:rPr>
                <w:rFonts w:ascii="Times New Roman" w:hAnsi="Times New Roman" w:cs="Times New Roman"/>
              </w:rPr>
              <w:t>...</w:t>
            </w:r>
          </w:p>
        </w:tc>
        <w:tc>
          <w:tcPr>
            <w:tcW w:w="1699" w:type="dxa"/>
          </w:tcPr>
          <w:p w:rsidR="001F4EF7" w:rsidRPr="00213F49" w:rsidRDefault="001F4EF7" w:rsidP="00043544">
            <w:pPr>
              <w:pStyle w:val="ConsPlusNormal"/>
              <w:rPr>
                <w:rFonts w:ascii="Times New Roman" w:hAnsi="Times New Roman" w:cs="Times New Roman"/>
              </w:rPr>
            </w:pPr>
          </w:p>
        </w:tc>
        <w:tc>
          <w:tcPr>
            <w:tcW w:w="1234" w:type="dxa"/>
          </w:tcPr>
          <w:p w:rsidR="001F4EF7" w:rsidRPr="00213F49" w:rsidRDefault="001F4EF7" w:rsidP="00043544">
            <w:pPr>
              <w:pStyle w:val="ConsPlusNormal"/>
              <w:rPr>
                <w:rFonts w:ascii="Times New Roman" w:hAnsi="Times New Roman" w:cs="Times New Roman"/>
              </w:rPr>
            </w:pPr>
          </w:p>
        </w:tc>
        <w:tc>
          <w:tcPr>
            <w:tcW w:w="1339" w:type="dxa"/>
          </w:tcPr>
          <w:p w:rsidR="001F4EF7" w:rsidRPr="00213F49" w:rsidRDefault="001F4EF7" w:rsidP="00043544">
            <w:pPr>
              <w:pStyle w:val="ConsPlusNormal"/>
              <w:rPr>
                <w:rFonts w:ascii="Times New Roman" w:hAnsi="Times New Roman" w:cs="Times New Roman"/>
              </w:rPr>
            </w:pPr>
          </w:p>
        </w:tc>
        <w:tc>
          <w:tcPr>
            <w:tcW w:w="1534" w:type="dxa"/>
          </w:tcPr>
          <w:p w:rsidR="001F4EF7" w:rsidRPr="00213F49" w:rsidRDefault="001F4EF7" w:rsidP="00043544">
            <w:pPr>
              <w:pStyle w:val="ConsPlusNormal"/>
              <w:rPr>
                <w:rFonts w:ascii="Times New Roman" w:hAnsi="Times New Roman" w:cs="Times New Roman"/>
              </w:rPr>
            </w:pPr>
          </w:p>
        </w:tc>
        <w:tc>
          <w:tcPr>
            <w:tcW w:w="1339" w:type="dxa"/>
          </w:tcPr>
          <w:p w:rsidR="001F4EF7" w:rsidRPr="00213F49" w:rsidRDefault="001F4EF7" w:rsidP="00043544">
            <w:pPr>
              <w:pStyle w:val="ConsPlusNormal"/>
              <w:rPr>
                <w:rFonts w:ascii="Times New Roman" w:hAnsi="Times New Roman" w:cs="Times New Roman"/>
              </w:rPr>
            </w:pPr>
          </w:p>
        </w:tc>
        <w:tc>
          <w:tcPr>
            <w:tcW w:w="1534" w:type="dxa"/>
          </w:tcPr>
          <w:p w:rsidR="001F4EF7" w:rsidRPr="00213F49" w:rsidRDefault="001F4EF7" w:rsidP="00043544">
            <w:pPr>
              <w:pStyle w:val="ConsPlusNormal"/>
              <w:rPr>
                <w:rFonts w:ascii="Times New Roman" w:hAnsi="Times New Roman" w:cs="Times New Roman"/>
              </w:rPr>
            </w:pPr>
          </w:p>
        </w:tc>
        <w:tc>
          <w:tcPr>
            <w:tcW w:w="1084" w:type="dxa"/>
          </w:tcPr>
          <w:p w:rsidR="001F4EF7" w:rsidRPr="00213F49" w:rsidRDefault="001F4EF7" w:rsidP="00043544">
            <w:pPr>
              <w:pStyle w:val="ConsPlusNormal"/>
              <w:rPr>
                <w:rFonts w:ascii="Times New Roman" w:hAnsi="Times New Roman" w:cs="Times New Roman"/>
              </w:rPr>
            </w:pPr>
          </w:p>
        </w:tc>
        <w:tc>
          <w:tcPr>
            <w:tcW w:w="1369" w:type="dxa"/>
          </w:tcPr>
          <w:p w:rsidR="001F4EF7" w:rsidRPr="00213F49" w:rsidRDefault="001F4EF7" w:rsidP="00043544">
            <w:pPr>
              <w:pStyle w:val="ConsPlusNormal"/>
              <w:rPr>
                <w:rFonts w:ascii="Times New Roman" w:hAnsi="Times New Roman" w:cs="Times New Roman"/>
              </w:rPr>
            </w:pPr>
          </w:p>
        </w:tc>
        <w:tc>
          <w:tcPr>
            <w:tcW w:w="1144" w:type="dxa"/>
          </w:tcPr>
          <w:p w:rsidR="001F4EF7" w:rsidRPr="00213F49" w:rsidRDefault="001F4EF7" w:rsidP="00043544">
            <w:pPr>
              <w:pStyle w:val="ConsPlusNormal"/>
              <w:rPr>
                <w:rFonts w:ascii="Times New Roman" w:hAnsi="Times New Roman" w:cs="Times New Roman"/>
              </w:rPr>
            </w:pPr>
          </w:p>
        </w:tc>
        <w:tc>
          <w:tcPr>
            <w:tcW w:w="1609" w:type="dxa"/>
          </w:tcPr>
          <w:p w:rsidR="001F4EF7" w:rsidRPr="00213F49" w:rsidRDefault="001F4EF7" w:rsidP="00043544">
            <w:pPr>
              <w:pStyle w:val="ConsPlusNormal"/>
              <w:rPr>
                <w:rFonts w:ascii="Times New Roman" w:hAnsi="Times New Roman" w:cs="Times New Roman"/>
              </w:rPr>
            </w:pPr>
          </w:p>
        </w:tc>
      </w:tr>
      <w:tr w:rsidR="001F4EF7" w:rsidRPr="00213F49" w:rsidTr="00043544">
        <w:tc>
          <w:tcPr>
            <w:tcW w:w="4572" w:type="dxa"/>
            <w:gridSpan w:val="3"/>
          </w:tcPr>
          <w:p w:rsidR="001F4EF7" w:rsidRPr="00213F49" w:rsidRDefault="001F4EF7" w:rsidP="00043544">
            <w:pPr>
              <w:pStyle w:val="ConsPlusNormal"/>
              <w:rPr>
                <w:rFonts w:ascii="Times New Roman" w:hAnsi="Times New Roman" w:cs="Times New Roman"/>
              </w:rPr>
            </w:pPr>
            <w:r w:rsidRPr="00213F49">
              <w:rPr>
                <w:rFonts w:ascii="Times New Roman" w:hAnsi="Times New Roman" w:cs="Times New Roman"/>
              </w:rPr>
              <w:t>Итого</w:t>
            </w:r>
          </w:p>
        </w:tc>
        <w:tc>
          <w:tcPr>
            <w:tcW w:w="1339" w:type="dxa"/>
          </w:tcPr>
          <w:p w:rsidR="001F4EF7" w:rsidRPr="00213F49" w:rsidRDefault="001F4EF7" w:rsidP="00043544">
            <w:pPr>
              <w:pStyle w:val="ConsPlusNormal"/>
              <w:rPr>
                <w:rFonts w:ascii="Times New Roman" w:hAnsi="Times New Roman" w:cs="Times New Roman"/>
              </w:rPr>
            </w:pPr>
          </w:p>
        </w:tc>
        <w:tc>
          <w:tcPr>
            <w:tcW w:w="1534" w:type="dxa"/>
          </w:tcPr>
          <w:p w:rsidR="001F4EF7" w:rsidRPr="00213F49" w:rsidRDefault="001F4EF7" w:rsidP="00043544">
            <w:pPr>
              <w:pStyle w:val="ConsPlusNormal"/>
              <w:rPr>
                <w:rFonts w:ascii="Times New Roman" w:hAnsi="Times New Roman" w:cs="Times New Roman"/>
              </w:rPr>
            </w:pPr>
          </w:p>
        </w:tc>
        <w:tc>
          <w:tcPr>
            <w:tcW w:w="1339" w:type="dxa"/>
          </w:tcPr>
          <w:p w:rsidR="001F4EF7" w:rsidRPr="00213F49" w:rsidRDefault="001F4EF7" w:rsidP="00043544">
            <w:pPr>
              <w:pStyle w:val="ConsPlusNormal"/>
              <w:rPr>
                <w:rFonts w:ascii="Times New Roman" w:hAnsi="Times New Roman" w:cs="Times New Roman"/>
              </w:rPr>
            </w:pPr>
          </w:p>
        </w:tc>
        <w:tc>
          <w:tcPr>
            <w:tcW w:w="1534" w:type="dxa"/>
          </w:tcPr>
          <w:p w:rsidR="001F4EF7" w:rsidRPr="00213F49" w:rsidRDefault="001F4EF7" w:rsidP="00043544">
            <w:pPr>
              <w:pStyle w:val="ConsPlusNormal"/>
              <w:rPr>
                <w:rFonts w:ascii="Times New Roman" w:hAnsi="Times New Roman" w:cs="Times New Roman"/>
              </w:rPr>
            </w:pPr>
          </w:p>
        </w:tc>
        <w:tc>
          <w:tcPr>
            <w:tcW w:w="1084" w:type="dxa"/>
          </w:tcPr>
          <w:p w:rsidR="001F4EF7" w:rsidRPr="00213F49" w:rsidRDefault="001F4EF7" w:rsidP="00043544">
            <w:pPr>
              <w:pStyle w:val="ConsPlusNormal"/>
              <w:rPr>
                <w:rFonts w:ascii="Times New Roman" w:hAnsi="Times New Roman" w:cs="Times New Roman"/>
              </w:rPr>
            </w:pPr>
          </w:p>
        </w:tc>
        <w:tc>
          <w:tcPr>
            <w:tcW w:w="1369" w:type="dxa"/>
          </w:tcPr>
          <w:p w:rsidR="001F4EF7" w:rsidRPr="00213F49" w:rsidRDefault="001F4EF7" w:rsidP="00043544">
            <w:pPr>
              <w:pStyle w:val="ConsPlusNormal"/>
              <w:rPr>
                <w:rFonts w:ascii="Times New Roman" w:hAnsi="Times New Roman" w:cs="Times New Roman"/>
              </w:rPr>
            </w:pPr>
          </w:p>
        </w:tc>
        <w:tc>
          <w:tcPr>
            <w:tcW w:w="1144" w:type="dxa"/>
          </w:tcPr>
          <w:p w:rsidR="001F4EF7" w:rsidRPr="00213F49" w:rsidRDefault="001F4EF7" w:rsidP="00043544">
            <w:pPr>
              <w:pStyle w:val="ConsPlusNormal"/>
              <w:rPr>
                <w:rFonts w:ascii="Times New Roman" w:hAnsi="Times New Roman" w:cs="Times New Roman"/>
              </w:rPr>
            </w:pPr>
            <w:r w:rsidRPr="00213F49">
              <w:rPr>
                <w:rFonts w:ascii="Times New Roman" w:hAnsi="Times New Roman" w:cs="Times New Roman"/>
              </w:rPr>
              <w:t>х</w:t>
            </w:r>
          </w:p>
        </w:tc>
        <w:tc>
          <w:tcPr>
            <w:tcW w:w="1609" w:type="dxa"/>
          </w:tcPr>
          <w:p w:rsidR="001F4EF7" w:rsidRPr="00213F49" w:rsidRDefault="001F4EF7" w:rsidP="00043544">
            <w:pPr>
              <w:pStyle w:val="ConsPlusNormal"/>
              <w:rPr>
                <w:rFonts w:ascii="Times New Roman" w:hAnsi="Times New Roman" w:cs="Times New Roman"/>
              </w:rPr>
            </w:pPr>
          </w:p>
        </w:tc>
      </w:tr>
    </w:tbl>
    <w:p w:rsidR="001F4EF7" w:rsidRPr="00213F49" w:rsidRDefault="001F4EF7" w:rsidP="001F4EF7">
      <w:pPr>
        <w:pStyle w:val="ConsPlusNormal"/>
        <w:ind w:firstLine="540"/>
        <w:jc w:val="both"/>
        <w:rPr>
          <w:rFonts w:ascii="Times New Roman" w:hAnsi="Times New Roman" w:cs="Times New Roman"/>
        </w:rPr>
      </w:pPr>
    </w:p>
    <w:p w:rsidR="001F4EF7" w:rsidRPr="00213F49" w:rsidRDefault="001F4EF7" w:rsidP="001F4EF7">
      <w:pPr>
        <w:pStyle w:val="ConsPlusNormal"/>
        <w:ind w:firstLine="540"/>
        <w:jc w:val="both"/>
        <w:rPr>
          <w:rFonts w:ascii="Times New Roman" w:hAnsi="Times New Roman" w:cs="Times New Roman"/>
        </w:rPr>
      </w:pPr>
      <w:r w:rsidRPr="00213F49">
        <w:rPr>
          <w:rFonts w:ascii="Times New Roman" w:hAnsi="Times New Roman" w:cs="Times New Roman"/>
        </w:rPr>
        <w:t>--------------------------------</w:t>
      </w:r>
    </w:p>
    <w:p w:rsidR="001F4EF7" w:rsidRPr="00213F49" w:rsidRDefault="001F4EF7" w:rsidP="001F4EF7">
      <w:pPr>
        <w:pStyle w:val="ConsPlusNormal"/>
        <w:spacing w:before="220"/>
        <w:ind w:firstLine="540"/>
        <w:jc w:val="both"/>
        <w:rPr>
          <w:rFonts w:ascii="Times New Roman" w:hAnsi="Times New Roman" w:cs="Times New Roman"/>
        </w:rPr>
      </w:pPr>
      <w:r w:rsidRPr="00272AC2">
        <w:rPr>
          <w:rFonts w:ascii="Times New Roman" w:hAnsi="Times New Roman" w:cs="Times New Roman"/>
        </w:rPr>
        <w:t>&lt;**&gt; в соответствии с приложением 25 к постановлению Правительства Ханты-Мансийского автономного округ</w:t>
      </w:r>
      <w:r w:rsidR="00AB0161">
        <w:rPr>
          <w:rFonts w:ascii="Times New Roman" w:hAnsi="Times New Roman" w:cs="Times New Roman"/>
        </w:rPr>
        <w:t>а - Югры от 30.12.2021 N 637-п «</w:t>
      </w:r>
      <w:r w:rsidRPr="00272AC2">
        <w:rPr>
          <w:rFonts w:ascii="Times New Roman" w:hAnsi="Times New Roman" w:cs="Times New Roman"/>
        </w:rPr>
        <w:t xml:space="preserve">О мерах по </w:t>
      </w:r>
      <w:r w:rsidRPr="00213F49">
        <w:rPr>
          <w:rFonts w:ascii="Times New Roman" w:hAnsi="Times New Roman" w:cs="Times New Roman"/>
        </w:rPr>
        <w:t>реализации государственной программы Ханты-Мансийс</w:t>
      </w:r>
      <w:r w:rsidR="00AB0161">
        <w:rPr>
          <w:rFonts w:ascii="Times New Roman" w:hAnsi="Times New Roman" w:cs="Times New Roman"/>
        </w:rPr>
        <w:t>кого автономного округа - Югры «</w:t>
      </w:r>
      <w:r w:rsidRPr="00213F49">
        <w:rPr>
          <w:rFonts w:ascii="Times New Roman" w:hAnsi="Times New Roman" w:cs="Times New Roman"/>
        </w:rPr>
        <w:t>Разви</w:t>
      </w:r>
      <w:r w:rsidR="00AB0161">
        <w:rPr>
          <w:rFonts w:ascii="Times New Roman" w:hAnsi="Times New Roman" w:cs="Times New Roman"/>
        </w:rPr>
        <w:t>тие агропромышленного комплекса»</w:t>
      </w:r>
      <w:r w:rsidRPr="00213F49">
        <w:rPr>
          <w:rFonts w:ascii="Times New Roman" w:hAnsi="Times New Roman" w:cs="Times New Roman"/>
        </w:rPr>
        <w:t>.</w:t>
      </w:r>
    </w:p>
    <w:p w:rsidR="001F4EF7" w:rsidRPr="00213F49" w:rsidRDefault="001F4EF7" w:rsidP="001F4EF7">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749"/>
        <w:gridCol w:w="3364"/>
        <w:gridCol w:w="689"/>
        <w:gridCol w:w="3344"/>
      </w:tblGrid>
      <w:tr w:rsidR="001F4EF7" w:rsidRPr="00213F49" w:rsidTr="00043544">
        <w:tc>
          <w:tcPr>
            <w:tcW w:w="4309" w:type="dxa"/>
            <w:tcBorders>
              <w:top w:val="nil"/>
              <w:left w:val="nil"/>
              <w:bottom w:val="nil"/>
              <w:right w:val="nil"/>
            </w:tcBorders>
          </w:tcPr>
          <w:p w:rsidR="001F4EF7" w:rsidRPr="00213F49" w:rsidRDefault="001F4EF7" w:rsidP="00043544">
            <w:pPr>
              <w:pStyle w:val="ConsPlusNormal"/>
              <w:rPr>
                <w:rFonts w:ascii="Times New Roman" w:hAnsi="Times New Roman" w:cs="Times New Roman"/>
              </w:rPr>
            </w:pPr>
            <w:r w:rsidRPr="00213F49">
              <w:rPr>
                <w:rFonts w:ascii="Times New Roman" w:hAnsi="Times New Roman" w:cs="Times New Roman"/>
              </w:rPr>
              <w:t>Уполномоченное лицо получателя субсидии (участника отбора)</w:t>
            </w:r>
          </w:p>
        </w:tc>
        <w:tc>
          <w:tcPr>
            <w:tcW w:w="749" w:type="dxa"/>
            <w:tcBorders>
              <w:top w:val="nil"/>
              <w:left w:val="nil"/>
              <w:bottom w:val="nil"/>
              <w:right w:val="nil"/>
            </w:tcBorders>
          </w:tcPr>
          <w:p w:rsidR="001F4EF7" w:rsidRPr="00213F49" w:rsidRDefault="001F4EF7" w:rsidP="00043544">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1F4EF7" w:rsidRPr="00213F49" w:rsidRDefault="001F4EF7" w:rsidP="00043544">
            <w:pPr>
              <w:pStyle w:val="ConsPlusNormal"/>
              <w:jc w:val="both"/>
              <w:rPr>
                <w:rFonts w:ascii="Times New Roman" w:hAnsi="Times New Roman" w:cs="Times New Roman"/>
              </w:rPr>
            </w:pPr>
          </w:p>
        </w:tc>
        <w:tc>
          <w:tcPr>
            <w:tcW w:w="689" w:type="dxa"/>
            <w:tcBorders>
              <w:top w:val="nil"/>
              <w:left w:val="nil"/>
              <w:bottom w:val="nil"/>
              <w:right w:val="nil"/>
            </w:tcBorders>
          </w:tcPr>
          <w:p w:rsidR="001F4EF7" w:rsidRPr="00213F49" w:rsidRDefault="001F4EF7" w:rsidP="00043544">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1F4EF7" w:rsidRPr="00213F49" w:rsidRDefault="001F4EF7" w:rsidP="00043544">
            <w:pPr>
              <w:pStyle w:val="ConsPlusNormal"/>
              <w:jc w:val="both"/>
              <w:rPr>
                <w:rFonts w:ascii="Times New Roman" w:hAnsi="Times New Roman" w:cs="Times New Roman"/>
              </w:rPr>
            </w:pPr>
          </w:p>
        </w:tc>
      </w:tr>
      <w:tr w:rsidR="001F4EF7" w:rsidRPr="00213F49" w:rsidTr="00043544">
        <w:tc>
          <w:tcPr>
            <w:tcW w:w="4309" w:type="dxa"/>
            <w:tcBorders>
              <w:top w:val="nil"/>
              <w:left w:val="nil"/>
              <w:bottom w:val="nil"/>
              <w:right w:val="nil"/>
            </w:tcBorders>
          </w:tcPr>
          <w:p w:rsidR="001F4EF7" w:rsidRPr="00213F49" w:rsidRDefault="001F4EF7" w:rsidP="00043544">
            <w:pPr>
              <w:pStyle w:val="ConsPlusNormal"/>
              <w:rPr>
                <w:rFonts w:ascii="Times New Roman" w:hAnsi="Times New Roman" w:cs="Times New Roman"/>
              </w:rPr>
            </w:pPr>
          </w:p>
        </w:tc>
        <w:tc>
          <w:tcPr>
            <w:tcW w:w="749" w:type="dxa"/>
            <w:tcBorders>
              <w:top w:val="nil"/>
              <w:left w:val="nil"/>
              <w:bottom w:val="nil"/>
              <w:right w:val="nil"/>
            </w:tcBorders>
          </w:tcPr>
          <w:p w:rsidR="001F4EF7" w:rsidRPr="00213F49" w:rsidRDefault="001F4EF7" w:rsidP="00043544">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(подпись)</w:t>
            </w:r>
          </w:p>
        </w:tc>
        <w:tc>
          <w:tcPr>
            <w:tcW w:w="689" w:type="dxa"/>
            <w:tcBorders>
              <w:top w:val="nil"/>
              <w:left w:val="nil"/>
              <w:bottom w:val="nil"/>
              <w:right w:val="nil"/>
            </w:tcBorders>
          </w:tcPr>
          <w:p w:rsidR="001F4EF7" w:rsidRPr="00213F49" w:rsidRDefault="001F4EF7" w:rsidP="00043544">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Ф.И.О. (</w:t>
            </w:r>
            <w:r w:rsidR="00272AC2">
              <w:rPr>
                <w:rFonts w:ascii="Times New Roman" w:hAnsi="Times New Roman" w:cs="Times New Roman"/>
              </w:rPr>
              <w:t xml:space="preserve">последнее - </w:t>
            </w:r>
            <w:r w:rsidRPr="00213F49">
              <w:rPr>
                <w:rFonts w:ascii="Times New Roman" w:hAnsi="Times New Roman" w:cs="Times New Roman"/>
              </w:rPr>
              <w:t>при наличии)</w:t>
            </w:r>
          </w:p>
        </w:tc>
      </w:tr>
      <w:tr w:rsidR="001F4EF7" w:rsidRPr="00213F49" w:rsidTr="00043544">
        <w:tc>
          <w:tcPr>
            <w:tcW w:w="4309" w:type="dxa"/>
            <w:tcBorders>
              <w:top w:val="nil"/>
              <w:left w:val="nil"/>
              <w:bottom w:val="nil"/>
              <w:right w:val="nil"/>
            </w:tcBorders>
          </w:tcPr>
          <w:p w:rsidR="001F4EF7" w:rsidRPr="00213F49" w:rsidRDefault="001F4EF7" w:rsidP="00043544">
            <w:pPr>
              <w:pStyle w:val="ConsPlusNormal"/>
              <w:rPr>
                <w:rFonts w:ascii="Times New Roman" w:hAnsi="Times New Roman" w:cs="Times New Roman"/>
              </w:rPr>
            </w:pPr>
            <w:r w:rsidRPr="00213F49">
              <w:rPr>
                <w:rFonts w:ascii="Times New Roman" w:hAnsi="Times New Roman" w:cs="Times New Roman"/>
              </w:rPr>
              <w:t>Главный бухгалтер получателя субсидии (участника отбора)</w:t>
            </w:r>
          </w:p>
        </w:tc>
        <w:tc>
          <w:tcPr>
            <w:tcW w:w="749" w:type="dxa"/>
            <w:tcBorders>
              <w:top w:val="nil"/>
              <w:left w:val="nil"/>
              <w:bottom w:val="nil"/>
              <w:right w:val="nil"/>
            </w:tcBorders>
          </w:tcPr>
          <w:p w:rsidR="001F4EF7" w:rsidRPr="00213F49" w:rsidRDefault="001F4EF7" w:rsidP="00043544">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1F4EF7" w:rsidRPr="00213F49" w:rsidRDefault="001F4EF7" w:rsidP="00043544">
            <w:pPr>
              <w:pStyle w:val="ConsPlusNormal"/>
              <w:jc w:val="both"/>
              <w:rPr>
                <w:rFonts w:ascii="Times New Roman" w:hAnsi="Times New Roman" w:cs="Times New Roman"/>
              </w:rPr>
            </w:pPr>
          </w:p>
        </w:tc>
        <w:tc>
          <w:tcPr>
            <w:tcW w:w="689" w:type="dxa"/>
            <w:tcBorders>
              <w:top w:val="nil"/>
              <w:left w:val="nil"/>
              <w:bottom w:val="nil"/>
              <w:right w:val="nil"/>
            </w:tcBorders>
          </w:tcPr>
          <w:p w:rsidR="001F4EF7" w:rsidRPr="00213F49" w:rsidRDefault="001F4EF7" w:rsidP="00043544">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1F4EF7" w:rsidRPr="00213F49" w:rsidRDefault="001F4EF7" w:rsidP="00043544">
            <w:pPr>
              <w:pStyle w:val="ConsPlusNormal"/>
              <w:jc w:val="both"/>
              <w:rPr>
                <w:rFonts w:ascii="Times New Roman" w:hAnsi="Times New Roman" w:cs="Times New Roman"/>
              </w:rPr>
            </w:pPr>
          </w:p>
        </w:tc>
      </w:tr>
      <w:tr w:rsidR="001F4EF7" w:rsidRPr="00213F49" w:rsidTr="00043544">
        <w:tc>
          <w:tcPr>
            <w:tcW w:w="4309" w:type="dxa"/>
            <w:tcBorders>
              <w:top w:val="nil"/>
              <w:left w:val="nil"/>
              <w:bottom w:val="nil"/>
              <w:right w:val="nil"/>
            </w:tcBorders>
          </w:tcPr>
          <w:p w:rsidR="001F4EF7" w:rsidRPr="00213F49" w:rsidRDefault="001F4EF7" w:rsidP="00043544">
            <w:pPr>
              <w:pStyle w:val="ConsPlusNormal"/>
              <w:jc w:val="both"/>
              <w:rPr>
                <w:rFonts w:ascii="Times New Roman" w:hAnsi="Times New Roman" w:cs="Times New Roman"/>
              </w:rPr>
            </w:pPr>
          </w:p>
        </w:tc>
        <w:tc>
          <w:tcPr>
            <w:tcW w:w="749" w:type="dxa"/>
            <w:tcBorders>
              <w:top w:val="nil"/>
              <w:left w:val="nil"/>
              <w:bottom w:val="nil"/>
              <w:right w:val="nil"/>
            </w:tcBorders>
          </w:tcPr>
          <w:p w:rsidR="001F4EF7" w:rsidRPr="00213F49" w:rsidRDefault="001F4EF7" w:rsidP="00043544">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(подпись)</w:t>
            </w:r>
          </w:p>
        </w:tc>
        <w:tc>
          <w:tcPr>
            <w:tcW w:w="689" w:type="dxa"/>
            <w:tcBorders>
              <w:top w:val="nil"/>
              <w:left w:val="nil"/>
              <w:bottom w:val="nil"/>
              <w:right w:val="nil"/>
            </w:tcBorders>
          </w:tcPr>
          <w:p w:rsidR="001F4EF7" w:rsidRPr="00213F49" w:rsidRDefault="001F4EF7" w:rsidP="00043544">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1F4EF7" w:rsidRPr="00213F49" w:rsidRDefault="001F4EF7" w:rsidP="00043544">
            <w:pPr>
              <w:pStyle w:val="ConsPlusNormal"/>
              <w:jc w:val="center"/>
              <w:rPr>
                <w:rFonts w:ascii="Times New Roman" w:hAnsi="Times New Roman" w:cs="Times New Roman"/>
              </w:rPr>
            </w:pPr>
            <w:r w:rsidRPr="00213F49">
              <w:rPr>
                <w:rFonts w:ascii="Times New Roman" w:hAnsi="Times New Roman" w:cs="Times New Roman"/>
              </w:rPr>
              <w:t>Ф.И.О. (</w:t>
            </w:r>
            <w:r w:rsidR="00272AC2">
              <w:rPr>
                <w:rFonts w:ascii="Times New Roman" w:hAnsi="Times New Roman" w:cs="Times New Roman"/>
              </w:rPr>
              <w:t xml:space="preserve">последнее - </w:t>
            </w:r>
            <w:r w:rsidRPr="00213F49">
              <w:rPr>
                <w:rFonts w:ascii="Times New Roman" w:hAnsi="Times New Roman" w:cs="Times New Roman"/>
              </w:rPr>
              <w:t>при наличии)</w:t>
            </w:r>
          </w:p>
        </w:tc>
      </w:tr>
    </w:tbl>
    <w:p w:rsidR="00272AC2" w:rsidRDefault="00272AC2" w:rsidP="001F4EF7">
      <w:pPr>
        <w:pStyle w:val="ConsPlusNormal"/>
      </w:pPr>
    </w:p>
    <w:p w:rsidR="00272AC2" w:rsidRPr="00272AC2" w:rsidRDefault="00272AC2" w:rsidP="00272AC2"/>
    <w:p w:rsidR="00272AC2" w:rsidRDefault="00272AC2" w:rsidP="00272AC2"/>
    <w:p w:rsidR="00272AC2" w:rsidRDefault="00272AC2" w:rsidP="00272AC2">
      <w:pPr>
        <w:pStyle w:val="ConsPlusNormal"/>
      </w:pPr>
      <w:r>
        <w:t>"______" _________________ 20___ г.</w:t>
      </w:r>
    </w:p>
    <w:p w:rsidR="00272AC2" w:rsidRDefault="00272AC2" w:rsidP="00272AC2">
      <w:pPr>
        <w:pStyle w:val="ConsPlusNormal"/>
      </w:pPr>
    </w:p>
    <w:p w:rsidR="00272AC2" w:rsidRDefault="00272AC2" w:rsidP="00272AC2">
      <w:pPr>
        <w:pStyle w:val="ConsPlusNormal"/>
      </w:pPr>
      <w:r>
        <w:t>М.П. (при наличии)</w:t>
      </w:r>
    </w:p>
    <w:p w:rsidR="00272AC2" w:rsidRDefault="00272AC2" w:rsidP="00272AC2">
      <w:pPr>
        <w:pStyle w:val="ConsPlusNormal"/>
        <w:ind w:firstLine="540"/>
        <w:jc w:val="both"/>
      </w:pPr>
    </w:p>
    <w:p w:rsidR="00272AC2" w:rsidRDefault="00272AC2" w:rsidP="00272AC2">
      <w:pPr>
        <w:pStyle w:val="ConsPlusNormal"/>
        <w:ind w:firstLine="540"/>
        <w:jc w:val="both"/>
      </w:pPr>
      <w:r>
        <w:t>&lt;***&gt; Коэффициенты зачета продукции в мясо:</w:t>
      </w:r>
    </w:p>
    <w:p w:rsidR="00272AC2" w:rsidRDefault="00272AC2" w:rsidP="00272AC2"/>
    <w:p w:rsidR="00272AC2" w:rsidRDefault="00272AC2" w:rsidP="00272AC2"/>
    <w:p w:rsidR="001F4EF7" w:rsidRPr="00272AC2" w:rsidRDefault="001F4EF7" w:rsidP="00272AC2">
      <w:pPr>
        <w:sectPr w:rsidR="001F4EF7" w:rsidRPr="00272AC2" w:rsidSect="00055E89">
          <w:pgSz w:w="16838" w:h="11905" w:orient="landscape"/>
          <w:pgMar w:top="1701" w:right="1134" w:bottom="851" w:left="1134" w:header="709" w:footer="0" w:gutter="0"/>
          <w:cols w:space="720"/>
          <w:titlePg/>
          <w:docGrid w:linePitch="326"/>
        </w:sectPr>
      </w:pPr>
    </w:p>
    <w:p w:rsidR="001F4EF7" w:rsidRDefault="001F4EF7" w:rsidP="001F4EF7">
      <w:pPr>
        <w:pStyle w:val="ConsPlusNormal"/>
        <w:ind w:firstLine="540"/>
        <w:jc w:val="both"/>
      </w:pPr>
    </w:p>
    <w:p w:rsidR="001F4EF7" w:rsidRDefault="001F4EF7" w:rsidP="001F4EF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
        <w:gridCol w:w="6294"/>
        <w:gridCol w:w="2211"/>
      </w:tblGrid>
      <w:tr w:rsidR="001F4EF7" w:rsidRPr="0094580E" w:rsidTr="00043544">
        <w:tc>
          <w:tcPr>
            <w:tcW w:w="6866" w:type="dxa"/>
            <w:gridSpan w:val="2"/>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Наименование продукта</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Коэффициент пересчета</w:t>
            </w:r>
          </w:p>
        </w:tc>
      </w:tr>
      <w:tr w:rsidR="001F4EF7" w:rsidRPr="0094580E" w:rsidTr="00043544">
        <w:tc>
          <w:tcPr>
            <w:tcW w:w="9077" w:type="dxa"/>
            <w:gridSpan w:val="3"/>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Мясные продукты</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Колбасные изделия (средний коэффициент)</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1,37</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Колбасы вареные, сосиски, сардельки</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1,2</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3.</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Колбасы полукопченые</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1,7</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4.</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Колбасы варено-копченые</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2,0</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5.</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Колбасы сырокопченые</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2,5</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6.</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Пельмени</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0,387</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7.</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Манты</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0,768</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8.</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Котлеты мясные</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0,75</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9.</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Котлеты мясорастительные</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0,5</w:t>
            </w:r>
          </w:p>
        </w:tc>
      </w:tr>
      <w:tr w:rsidR="001F4EF7" w:rsidRPr="0094580E" w:rsidTr="00043544">
        <w:tc>
          <w:tcPr>
            <w:tcW w:w="9077" w:type="dxa"/>
            <w:gridSpan w:val="3"/>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Консервы мясные</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10.</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для пересчета из условных банок</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0,5</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11.</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для пересчета из веса (тонн)</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1,4</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12.</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Консервы мясорастительные</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0,18</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13.</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Фрикадельки</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1,0</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14.</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Суповые наборы, рагу</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0,6</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15.</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Свинокопчености и шпиг соленый</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1,5</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16.</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Копчености в оболочке</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1,7</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17.</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Кулинарные изделия из птицы</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1,5</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18.</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Субпродукты 2 категории</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1,0</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19.</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Сало пищевое топленое</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1,4</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20.</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Сырокопчености и консервированные ветчины</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0,8</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21.</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Полуфабрикаты мякотные, порционные</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1,6</w:t>
            </w:r>
          </w:p>
        </w:tc>
      </w:tr>
      <w:tr w:rsidR="001F4EF7" w:rsidRPr="0094580E" w:rsidTr="00043544">
        <w:tc>
          <w:tcPr>
            <w:tcW w:w="9077" w:type="dxa"/>
            <w:gridSpan w:val="3"/>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Полуфабрикаты крупнокусковые и блоки</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22.</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из говядины</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1,35</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23.</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из свинины</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1,2</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24.</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Фарш мясной натуральный</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1,2</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25.</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Мясо сублимационной сушки</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9,7</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26.</w:t>
            </w:r>
          </w:p>
        </w:tc>
        <w:tc>
          <w:tcPr>
            <w:tcW w:w="6294"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Быстрозамороженные полуфабрикаты с гарниром</w:t>
            </w:r>
          </w:p>
        </w:tc>
        <w:tc>
          <w:tcPr>
            <w:tcW w:w="221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0,5</w:t>
            </w:r>
          </w:p>
        </w:tc>
      </w:tr>
    </w:tbl>
    <w:p w:rsidR="001F4EF7" w:rsidRPr="0094580E" w:rsidRDefault="001F4EF7" w:rsidP="001F4EF7">
      <w:pPr>
        <w:pStyle w:val="ConsPlusNormal"/>
        <w:ind w:firstLine="540"/>
        <w:jc w:val="both"/>
        <w:rPr>
          <w:rFonts w:ascii="Times New Roman" w:hAnsi="Times New Roman" w:cs="Times New Roman"/>
        </w:rPr>
      </w:pPr>
    </w:p>
    <w:p w:rsidR="001F4EF7" w:rsidRPr="0094580E" w:rsidRDefault="001F4EF7" w:rsidP="001F4EF7">
      <w:pPr>
        <w:pStyle w:val="ConsPlusNormal"/>
        <w:ind w:firstLine="540"/>
        <w:jc w:val="both"/>
        <w:rPr>
          <w:rFonts w:ascii="Times New Roman" w:hAnsi="Times New Roman" w:cs="Times New Roman"/>
        </w:rPr>
      </w:pPr>
      <w:r w:rsidRPr="0094580E">
        <w:rPr>
          <w:rFonts w:ascii="Times New Roman" w:hAnsi="Times New Roman" w:cs="Times New Roman"/>
        </w:rPr>
        <w:t>&lt;****&gt; Коэффициент перевода мяса в живой вес:</w:t>
      </w:r>
    </w:p>
    <w:p w:rsidR="001F4EF7" w:rsidRPr="0094580E" w:rsidRDefault="001F4EF7" w:rsidP="001F4EF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
        <w:gridCol w:w="6009"/>
        <w:gridCol w:w="1191"/>
        <w:gridCol w:w="1247"/>
      </w:tblGrid>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w:t>
            </w:r>
          </w:p>
        </w:tc>
        <w:tc>
          <w:tcPr>
            <w:tcW w:w="6009"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Крупный рогаты скот, лошади</w:t>
            </w:r>
          </w:p>
        </w:tc>
        <w:tc>
          <w:tcPr>
            <w:tcW w:w="119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взрослый</w:t>
            </w:r>
          </w:p>
        </w:tc>
        <w:tc>
          <w:tcPr>
            <w:tcW w:w="1247"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молодняк</w:t>
            </w:r>
          </w:p>
        </w:tc>
      </w:tr>
      <w:tr w:rsidR="001F4EF7" w:rsidRPr="0094580E" w:rsidTr="00043544">
        <w:tc>
          <w:tcPr>
            <w:tcW w:w="6581" w:type="dxa"/>
            <w:gridSpan w:val="2"/>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Высший</w:t>
            </w:r>
          </w:p>
        </w:tc>
        <w:tc>
          <w:tcPr>
            <w:tcW w:w="119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2,16</w:t>
            </w:r>
          </w:p>
        </w:tc>
        <w:tc>
          <w:tcPr>
            <w:tcW w:w="1247"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2,14</w:t>
            </w:r>
          </w:p>
        </w:tc>
      </w:tr>
      <w:tr w:rsidR="001F4EF7" w:rsidRPr="0094580E" w:rsidTr="00043544">
        <w:tc>
          <w:tcPr>
            <w:tcW w:w="6581" w:type="dxa"/>
            <w:gridSpan w:val="2"/>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Средний</w:t>
            </w:r>
          </w:p>
        </w:tc>
        <w:tc>
          <w:tcPr>
            <w:tcW w:w="119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2,30</w:t>
            </w:r>
          </w:p>
        </w:tc>
        <w:tc>
          <w:tcPr>
            <w:tcW w:w="1247"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2,26</w:t>
            </w:r>
          </w:p>
        </w:tc>
      </w:tr>
      <w:tr w:rsidR="001F4EF7" w:rsidRPr="0094580E" w:rsidTr="00043544">
        <w:tc>
          <w:tcPr>
            <w:tcW w:w="6581" w:type="dxa"/>
            <w:gridSpan w:val="2"/>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н/средний</w:t>
            </w:r>
          </w:p>
        </w:tc>
        <w:tc>
          <w:tcPr>
            <w:tcW w:w="119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2,47</w:t>
            </w:r>
          </w:p>
        </w:tc>
        <w:tc>
          <w:tcPr>
            <w:tcW w:w="1247"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2,44</w:t>
            </w:r>
          </w:p>
        </w:tc>
      </w:tr>
      <w:tr w:rsidR="001F4EF7" w:rsidRPr="0094580E" w:rsidTr="00043544">
        <w:tc>
          <w:tcPr>
            <w:tcW w:w="6581" w:type="dxa"/>
            <w:gridSpan w:val="2"/>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Тощак</w:t>
            </w:r>
          </w:p>
        </w:tc>
        <w:tc>
          <w:tcPr>
            <w:tcW w:w="1191"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2,63</w:t>
            </w:r>
          </w:p>
        </w:tc>
        <w:tc>
          <w:tcPr>
            <w:tcW w:w="1247"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2,59</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w:t>
            </w:r>
          </w:p>
        </w:tc>
        <w:tc>
          <w:tcPr>
            <w:tcW w:w="6009"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Птица потрошеная</w:t>
            </w:r>
          </w:p>
        </w:tc>
        <w:tc>
          <w:tcPr>
            <w:tcW w:w="2438" w:type="dxa"/>
            <w:gridSpan w:val="2"/>
          </w:tcPr>
          <w:p w:rsidR="001F4EF7" w:rsidRPr="0094580E" w:rsidRDefault="001F4EF7" w:rsidP="00043544">
            <w:pPr>
              <w:pStyle w:val="ConsPlusNormal"/>
              <w:jc w:val="center"/>
              <w:rPr>
                <w:rFonts w:ascii="Times New Roman" w:hAnsi="Times New Roman" w:cs="Times New Roman"/>
              </w:rPr>
            </w:pPr>
          </w:p>
        </w:tc>
      </w:tr>
      <w:tr w:rsidR="001F4EF7" w:rsidRPr="0094580E" w:rsidTr="00043544">
        <w:tc>
          <w:tcPr>
            <w:tcW w:w="6581" w:type="dxa"/>
            <w:gridSpan w:val="2"/>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Куры</w:t>
            </w:r>
          </w:p>
        </w:tc>
        <w:tc>
          <w:tcPr>
            <w:tcW w:w="2438" w:type="dxa"/>
            <w:gridSpan w:val="2"/>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1,61</w:t>
            </w:r>
          </w:p>
        </w:tc>
      </w:tr>
      <w:tr w:rsidR="001F4EF7" w:rsidRPr="0094580E" w:rsidTr="00043544">
        <w:tc>
          <w:tcPr>
            <w:tcW w:w="6581" w:type="dxa"/>
            <w:gridSpan w:val="2"/>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Цыплята, утки</w:t>
            </w:r>
          </w:p>
        </w:tc>
        <w:tc>
          <w:tcPr>
            <w:tcW w:w="2438" w:type="dxa"/>
            <w:gridSpan w:val="2"/>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1,67</w:t>
            </w:r>
          </w:p>
        </w:tc>
      </w:tr>
      <w:tr w:rsidR="001F4EF7" w:rsidRPr="0094580E" w:rsidTr="00043544">
        <w:tc>
          <w:tcPr>
            <w:tcW w:w="6581" w:type="dxa"/>
            <w:gridSpan w:val="2"/>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Утята</w:t>
            </w:r>
          </w:p>
        </w:tc>
        <w:tc>
          <w:tcPr>
            <w:tcW w:w="2438" w:type="dxa"/>
            <w:gridSpan w:val="2"/>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1,69</w:t>
            </w:r>
          </w:p>
        </w:tc>
      </w:tr>
      <w:tr w:rsidR="001F4EF7" w:rsidRPr="0094580E" w:rsidTr="00043544">
        <w:tc>
          <w:tcPr>
            <w:tcW w:w="6581" w:type="dxa"/>
            <w:gridSpan w:val="2"/>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Бройлеры</w:t>
            </w:r>
          </w:p>
        </w:tc>
        <w:tc>
          <w:tcPr>
            <w:tcW w:w="2438" w:type="dxa"/>
            <w:gridSpan w:val="2"/>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1,60</w:t>
            </w:r>
          </w:p>
        </w:tc>
      </w:tr>
      <w:tr w:rsidR="001F4EF7" w:rsidRPr="0094580E" w:rsidTr="00043544">
        <w:tc>
          <w:tcPr>
            <w:tcW w:w="6581" w:type="dxa"/>
            <w:gridSpan w:val="2"/>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Гуси</w:t>
            </w:r>
          </w:p>
        </w:tc>
        <w:tc>
          <w:tcPr>
            <w:tcW w:w="2438" w:type="dxa"/>
            <w:gridSpan w:val="2"/>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1,66</w:t>
            </w:r>
          </w:p>
        </w:tc>
      </w:tr>
      <w:tr w:rsidR="001F4EF7" w:rsidRPr="0094580E" w:rsidTr="00043544">
        <w:tc>
          <w:tcPr>
            <w:tcW w:w="6581" w:type="dxa"/>
            <w:gridSpan w:val="2"/>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Индейки</w:t>
            </w:r>
          </w:p>
        </w:tc>
        <w:tc>
          <w:tcPr>
            <w:tcW w:w="2438" w:type="dxa"/>
            <w:gridSpan w:val="2"/>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1,52</w:t>
            </w:r>
          </w:p>
        </w:tc>
      </w:tr>
      <w:tr w:rsidR="001F4EF7" w:rsidRPr="0094580E" w:rsidTr="00043544">
        <w:tc>
          <w:tcPr>
            <w:tcW w:w="6581" w:type="dxa"/>
            <w:gridSpan w:val="2"/>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Птица полупотрошеная:</w:t>
            </w:r>
          </w:p>
        </w:tc>
        <w:tc>
          <w:tcPr>
            <w:tcW w:w="2438" w:type="dxa"/>
            <w:gridSpan w:val="2"/>
          </w:tcPr>
          <w:p w:rsidR="001F4EF7" w:rsidRPr="0094580E" w:rsidRDefault="001F4EF7" w:rsidP="00043544">
            <w:pPr>
              <w:pStyle w:val="ConsPlusNormal"/>
              <w:jc w:val="center"/>
              <w:rPr>
                <w:rFonts w:ascii="Times New Roman" w:hAnsi="Times New Roman" w:cs="Times New Roman"/>
              </w:rPr>
            </w:pPr>
          </w:p>
        </w:tc>
      </w:tr>
      <w:tr w:rsidR="001F4EF7" w:rsidRPr="0094580E" w:rsidTr="00043544">
        <w:tc>
          <w:tcPr>
            <w:tcW w:w="6581" w:type="dxa"/>
            <w:gridSpan w:val="2"/>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Куры, перепела, цыплята, утята</w:t>
            </w:r>
          </w:p>
        </w:tc>
        <w:tc>
          <w:tcPr>
            <w:tcW w:w="2438" w:type="dxa"/>
            <w:gridSpan w:val="2"/>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1,24</w:t>
            </w:r>
          </w:p>
        </w:tc>
      </w:tr>
      <w:tr w:rsidR="001F4EF7" w:rsidRPr="0094580E" w:rsidTr="00043544">
        <w:tc>
          <w:tcPr>
            <w:tcW w:w="6581" w:type="dxa"/>
            <w:gridSpan w:val="2"/>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Бройлеры</w:t>
            </w:r>
          </w:p>
        </w:tc>
        <w:tc>
          <w:tcPr>
            <w:tcW w:w="2438" w:type="dxa"/>
            <w:gridSpan w:val="2"/>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1,22</w:t>
            </w:r>
          </w:p>
        </w:tc>
      </w:tr>
      <w:tr w:rsidR="001F4EF7" w:rsidRPr="0094580E" w:rsidTr="00043544">
        <w:tc>
          <w:tcPr>
            <w:tcW w:w="6581" w:type="dxa"/>
            <w:gridSpan w:val="2"/>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Гуси</w:t>
            </w:r>
          </w:p>
        </w:tc>
        <w:tc>
          <w:tcPr>
            <w:tcW w:w="2438" w:type="dxa"/>
            <w:gridSpan w:val="2"/>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1,26</w:t>
            </w:r>
          </w:p>
        </w:tc>
      </w:tr>
      <w:tr w:rsidR="001F4EF7" w:rsidRPr="0094580E" w:rsidTr="00043544">
        <w:tc>
          <w:tcPr>
            <w:tcW w:w="6581" w:type="dxa"/>
            <w:gridSpan w:val="2"/>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Утки</w:t>
            </w:r>
          </w:p>
        </w:tc>
        <w:tc>
          <w:tcPr>
            <w:tcW w:w="2438" w:type="dxa"/>
            <w:gridSpan w:val="2"/>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1,25</w:t>
            </w:r>
          </w:p>
        </w:tc>
      </w:tr>
      <w:tr w:rsidR="001F4EF7" w:rsidRPr="0094580E" w:rsidTr="00043544">
        <w:tc>
          <w:tcPr>
            <w:tcW w:w="6581" w:type="dxa"/>
            <w:gridSpan w:val="2"/>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Индейки</w:t>
            </w:r>
          </w:p>
        </w:tc>
        <w:tc>
          <w:tcPr>
            <w:tcW w:w="2438" w:type="dxa"/>
            <w:gridSpan w:val="2"/>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1,20</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3.</w:t>
            </w:r>
          </w:p>
        </w:tc>
        <w:tc>
          <w:tcPr>
            <w:tcW w:w="6009"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Баранина и козлятина первой категории</w:t>
            </w:r>
          </w:p>
        </w:tc>
        <w:tc>
          <w:tcPr>
            <w:tcW w:w="2438" w:type="dxa"/>
            <w:gridSpan w:val="2"/>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2,1</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p>
        </w:tc>
        <w:tc>
          <w:tcPr>
            <w:tcW w:w="6009"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Баранина и козлятина второй категории</w:t>
            </w:r>
          </w:p>
        </w:tc>
        <w:tc>
          <w:tcPr>
            <w:tcW w:w="2438" w:type="dxa"/>
            <w:gridSpan w:val="2"/>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2,2</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4.</w:t>
            </w:r>
          </w:p>
        </w:tc>
        <w:tc>
          <w:tcPr>
            <w:tcW w:w="6009"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Мясо кроликов первой категории</w:t>
            </w:r>
          </w:p>
        </w:tc>
        <w:tc>
          <w:tcPr>
            <w:tcW w:w="2438" w:type="dxa"/>
            <w:gridSpan w:val="2"/>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2,0</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p>
        </w:tc>
        <w:tc>
          <w:tcPr>
            <w:tcW w:w="6009"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Мясо кроликов второй категории</w:t>
            </w:r>
          </w:p>
        </w:tc>
        <w:tc>
          <w:tcPr>
            <w:tcW w:w="2438" w:type="dxa"/>
            <w:gridSpan w:val="2"/>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2,1</w:t>
            </w:r>
          </w:p>
        </w:tc>
      </w:tr>
      <w:tr w:rsidR="001F4EF7" w:rsidRPr="0094580E" w:rsidTr="00043544">
        <w:tc>
          <w:tcPr>
            <w:tcW w:w="572" w:type="dxa"/>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5.</w:t>
            </w:r>
          </w:p>
        </w:tc>
        <w:tc>
          <w:tcPr>
            <w:tcW w:w="6009"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Свинина жирная</w:t>
            </w:r>
          </w:p>
        </w:tc>
        <w:tc>
          <w:tcPr>
            <w:tcW w:w="2438" w:type="dxa"/>
            <w:gridSpan w:val="2"/>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1,35</w:t>
            </w:r>
          </w:p>
        </w:tc>
      </w:tr>
      <w:tr w:rsidR="001F4EF7" w:rsidRPr="0094580E" w:rsidTr="00043544">
        <w:tc>
          <w:tcPr>
            <w:tcW w:w="572" w:type="dxa"/>
          </w:tcPr>
          <w:p w:rsidR="001F4EF7" w:rsidRPr="0094580E" w:rsidRDefault="001F4EF7" w:rsidP="00043544">
            <w:pPr>
              <w:pStyle w:val="ConsPlusNormal"/>
              <w:rPr>
                <w:rFonts w:ascii="Times New Roman" w:hAnsi="Times New Roman" w:cs="Times New Roman"/>
              </w:rPr>
            </w:pPr>
          </w:p>
        </w:tc>
        <w:tc>
          <w:tcPr>
            <w:tcW w:w="6009" w:type="dxa"/>
          </w:tcPr>
          <w:p w:rsidR="001F4EF7" w:rsidRPr="0094580E" w:rsidRDefault="001F4EF7" w:rsidP="00043544">
            <w:pPr>
              <w:pStyle w:val="ConsPlusNormal"/>
              <w:rPr>
                <w:rFonts w:ascii="Times New Roman" w:hAnsi="Times New Roman" w:cs="Times New Roman"/>
              </w:rPr>
            </w:pPr>
            <w:r w:rsidRPr="0094580E">
              <w:rPr>
                <w:rFonts w:ascii="Times New Roman" w:hAnsi="Times New Roman" w:cs="Times New Roman"/>
              </w:rPr>
              <w:t>Свинина мясная</w:t>
            </w:r>
          </w:p>
        </w:tc>
        <w:tc>
          <w:tcPr>
            <w:tcW w:w="2438" w:type="dxa"/>
            <w:gridSpan w:val="2"/>
          </w:tcPr>
          <w:p w:rsidR="001F4EF7" w:rsidRPr="0094580E" w:rsidRDefault="001F4EF7" w:rsidP="00043544">
            <w:pPr>
              <w:pStyle w:val="ConsPlusNormal"/>
              <w:jc w:val="center"/>
              <w:rPr>
                <w:rFonts w:ascii="Times New Roman" w:hAnsi="Times New Roman" w:cs="Times New Roman"/>
              </w:rPr>
            </w:pPr>
            <w:r w:rsidRPr="0094580E">
              <w:rPr>
                <w:rFonts w:ascii="Times New Roman" w:hAnsi="Times New Roman" w:cs="Times New Roman"/>
              </w:rPr>
              <w:t>1,55</w:t>
            </w:r>
          </w:p>
        </w:tc>
      </w:tr>
    </w:tbl>
    <w:p w:rsidR="001F4EF7" w:rsidRDefault="001F4EF7" w:rsidP="001F4EF7">
      <w:pPr>
        <w:pStyle w:val="ConsPlusNormal"/>
        <w:ind w:firstLine="540"/>
        <w:jc w:val="both"/>
      </w:pPr>
    </w:p>
    <w:p w:rsidR="001F4EF7" w:rsidRDefault="001F4EF7" w:rsidP="001F4EF7">
      <w:pPr>
        <w:pStyle w:val="ConsPlusNormal"/>
        <w:ind w:firstLine="540"/>
        <w:jc w:val="both"/>
      </w:pPr>
    </w:p>
    <w:p w:rsidR="001F4EF7" w:rsidRDefault="001F4EF7" w:rsidP="001F4EF7">
      <w:pPr>
        <w:pStyle w:val="ConsPlusNormal"/>
        <w:jc w:val="right"/>
      </w:pPr>
    </w:p>
    <w:p w:rsidR="0094580E" w:rsidRDefault="0094580E" w:rsidP="001F4EF7">
      <w:pPr>
        <w:pStyle w:val="ConsPlusNormal"/>
        <w:jc w:val="right"/>
        <w:outlineLvl w:val="2"/>
      </w:pPr>
    </w:p>
    <w:p w:rsidR="0094580E" w:rsidRDefault="0094580E" w:rsidP="001F4EF7">
      <w:pPr>
        <w:pStyle w:val="ConsPlusNormal"/>
        <w:jc w:val="right"/>
        <w:outlineLvl w:val="2"/>
      </w:pPr>
    </w:p>
    <w:p w:rsidR="0094580E" w:rsidRDefault="0094580E" w:rsidP="001F4EF7">
      <w:pPr>
        <w:pStyle w:val="ConsPlusNormal"/>
        <w:jc w:val="right"/>
        <w:outlineLvl w:val="2"/>
      </w:pPr>
    </w:p>
    <w:p w:rsidR="0094580E" w:rsidRDefault="0094580E" w:rsidP="001F4EF7">
      <w:pPr>
        <w:pStyle w:val="ConsPlusNormal"/>
        <w:jc w:val="right"/>
        <w:outlineLvl w:val="2"/>
      </w:pPr>
    </w:p>
    <w:p w:rsidR="0094580E" w:rsidRDefault="0094580E" w:rsidP="001F4EF7">
      <w:pPr>
        <w:pStyle w:val="ConsPlusNormal"/>
        <w:jc w:val="right"/>
        <w:outlineLvl w:val="2"/>
      </w:pPr>
    </w:p>
    <w:p w:rsidR="0094580E" w:rsidRDefault="0094580E" w:rsidP="001F4EF7">
      <w:pPr>
        <w:pStyle w:val="ConsPlusNormal"/>
        <w:jc w:val="right"/>
        <w:outlineLvl w:val="2"/>
      </w:pPr>
    </w:p>
    <w:p w:rsidR="0094580E" w:rsidRDefault="0094580E" w:rsidP="001F4EF7">
      <w:pPr>
        <w:pStyle w:val="ConsPlusNormal"/>
        <w:jc w:val="right"/>
        <w:outlineLvl w:val="2"/>
      </w:pPr>
    </w:p>
    <w:p w:rsidR="0094580E" w:rsidRDefault="0094580E" w:rsidP="001F4EF7">
      <w:pPr>
        <w:pStyle w:val="ConsPlusNormal"/>
        <w:jc w:val="right"/>
        <w:outlineLvl w:val="2"/>
      </w:pPr>
    </w:p>
    <w:p w:rsidR="0094580E" w:rsidRDefault="0094580E" w:rsidP="001F4EF7">
      <w:pPr>
        <w:pStyle w:val="ConsPlusNormal"/>
        <w:jc w:val="right"/>
        <w:outlineLvl w:val="2"/>
      </w:pPr>
    </w:p>
    <w:p w:rsidR="0094580E" w:rsidRDefault="0094580E" w:rsidP="001F4EF7">
      <w:pPr>
        <w:pStyle w:val="ConsPlusNormal"/>
        <w:jc w:val="right"/>
        <w:outlineLvl w:val="2"/>
      </w:pPr>
    </w:p>
    <w:p w:rsidR="0094580E" w:rsidRDefault="0094580E" w:rsidP="00055E89">
      <w:pPr>
        <w:pStyle w:val="ConsPlusNormal"/>
        <w:outlineLvl w:val="2"/>
      </w:pPr>
    </w:p>
    <w:p w:rsidR="00790E20" w:rsidRDefault="00790E20" w:rsidP="001F4EF7">
      <w:pPr>
        <w:pStyle w:val="ConsPlusNormal"/>
        <w:jc w:val="right"/>
        <w:outlineLvl w:val="2"/>
        <w:sectPr w:rsidR="00790E20" w:rsidSect="00055E89">
          <w:pgSz w:w="11905" w:h="16838"/>
          <w:pgMar w:top="1134" w:right="851" w:bottom="1134" w:left="1701" w:header="709" w:footer="0" w:gutter="0"/>
          <w:cols w:space="720"/>
          <w:titlePg/>
          <w:docGrid w:linePitch="326"/>
        </w:sectPr>
      </w:pPr>
    </w:p>
    <w:p w:rsidR="001F4EF7" w:rsidRPr="00790E20" w:rsidRDefault="001F4EF7" w:rsidP="001F4EF7">
      <w:pPr>
        <w:pStyle w:val="ConsPlusNormal"/>
        <w:jc w:val="right"/>
        <w:outlineLvl w:val="2"/>
        <w:rPr>
          <w:rFonts w:ascii="Times New Roman" w:hAnsi="Times New Roman" w:cs="Times New Roman"/>
        </w:rPr>
      </w:pPr>
      <w:r w:rsidRPr="00790E20">
        <w:rPr>
          <w:rFonts w:ascii="Times New Roman" w:hAnsi="Times New Roman" w:cs="Times New Roman"/>
        </w:rPr>
        <w:lastRenderedPageBreak/>
        <w:t>Форма 3</w:t>
      </w:r>
    </w:p>
    <w:p w:rsidR="001F4EF7" w:rsidRPr="00790E20" w:rsidRDefault="001F4EF7" w:rsidP="001F4EF7">
      <w:pPr>
        <w:pStyle w:val="ConsPlusNormal"/>
        <w:ind w:firstLine="540"/>
        <w:jc w:val="both"/>
        <w:rPr>
          <w:rFonts w:ascii="Times New Roman" w:hAnsi="Times New Roman" w:cs="Times New Roman"/>
        </w:rPr>
      </w:pPr>
    </w:p>
    <w:p w:rsidR="001F4EF7" w:rsidRPr="00790E20" w:rsidRDefault="001F4EF7" w:rsidP="001F4EF7">
      <w:pPr>
        <w:pStyle w:val="ConsPlusNormal"/>
        <w:jc w:val="center"/>
        <w:rPr>
          <w:rFonts w:ascii="Times New Roman" w:hAnsi="Times New Roman" w:cs="Times New Roman"/>
        </w:rPr>
      </w:pPr>
      <w:r w:rsidRPr="00790E20">
        <w:rPr>
          <w:rFonts w:ascii="Times New Roman" w:hAnsi="Times New Roman" w:cs="Times New Roman"/>
        </w:rPr>
        <w:t>Справка-расчет субсидии</w:t>
      </w:r>
    </w:p>
    <w:p w:rsidR="001F4EF7" w:rsidRPr="00790E20" w:rsidRDefault="001F4EF7" w:rsidP="001F4EF7">
      <w:pPr>
        <w:pStyle w:val="ConsPlusNormal"/>
        <w:jc w:val="center"/>
        <w:rPr>
          <w:rFonts w:ascii="Times New Roman" w:hAnsi="Times New Roman" w:cs="Times New Roman"/>
        </w:rPr>
      </w:pPr>
      <w:r w:rsidRPr="00790E20">
        <w:rPr>
          <w:rFonts w:ascii="Times New Roman" w:hAnsi="Times New Roman" w:cs="Times New Roman"/>
        </w:rPr>
        <w:t>на производство и реализацию продукции птицеводства</w:t>
      </w:r>
    </w:p>
    <w:p w:rsidR="001F4EF7" w:rsidRPr="00790E20" w:rsidRDefault="001F4EF7" w:rsidP="001F4EF7">
      <w:pPr>
        <w:pStyle w:val="ConsPlusNormal"/>
        <w:jc w:val="center"/>
        <w:rPr>
          <w:rFonts w:ascii="Times New Roman" w:hAnsi="Times New Roman" w:cs="Times New Roman"/>
        </w:rPr>
      </w:pPr>
      <w:r w:rsidRPr="00790E20">
        <w:rPr>
          <w:rFonts w:ascii="Times New Roman" w:hAnsi="Times New Roman" w:cs="Times New Roman"/>
        </w:rPr>
        <w:t>собственного производства (яйцо)</w:t>
      </w:r>
    </w:p>
    <w:p w:rsidR="001F4EF7" w:rsidRPr="00790E20" w:rsidRDefault="001F4EF7" w:rsidP="001F4EF7">
      <w:pPr>
        <w:pStyle w:val="ConsPlusNormal"/>
        <w:jc w:val="center"/>
        <w:rPr>
          <w:rFonts w:ascii="Times New Roman" w:hAnsi="Times New Roman" w:cs="Times New Roman"/>
        </w:rPr>
      </w:pPr>
      <w:r w:rsidRPr="00790E20">
        <w:rPr>
          <w:rFonts w:ascii="Times New Roman" w:hAnsi="Times New Roman" w:cs="Times New Roman"/>
        </w:rPr>
        <w:t>за _______________________________</w:t>
      </w:r>
    </w:p>
    <w:p w:rsidR="001F4EF7" w:rsidRPr="00790E20" w:rsidRDefault="001F4EF7" w:rsidP="001F4EF7">
      <w:pPr>
        <w:pStyle w:val="ConsPlusNormal"/>
        <w:jc w:val="center"/>
        <w:rPr>
          <w:rFonts w:ascii="Times New Roman" w:hAnsi="Times New Roman" w:cs="Times New Roman"/>
        </w:rPr>
      </w:pPr>
      <w:r w:rsidRPr="00790E20">
        <w:rPr>
          <w:rFonts w:ascii="Times New Roman" w:hAnsi="Times New Roman" w:cs="Times New Roman"/>
        </w:rPr>
        <w:t>(отчетный период)</w:t>
      </w:r>
    </w:p>
    <w:p w:rsidR="001F4EF7" w:rsidRPr="00790E20" w:rsidRDefault="001F4EF7" w:rsidP="001F4EF7">
      <w:pPr>
        <w:pStyle w:val="ConsPlusNormal"/>
        <w:jc w:val="center"/>
        <w:rPr>
          <w:rFonts w:ascii="Times New Roman" w:hAnsi="Times New Roman" w:cs="Times New Roman"/>
        </w:rPr>
      </w:pPr>
    </w:p>
    <w:p w:rsidR="001F4EF7" w:rsidRPr="00790E20" w:rsidRDefault="001F4EF7" w:rsidP="001F4EF7">
      <w:pPr>
        <w:pStyle w:val="ConsPlusNormal"/>
        <w:jc w:val="center"/>
        <w:rPr>
          <w:rFonts w:ascii="Times New Roman" w:hAnsi="Times New Roman" w:cs="Times New Roman"/>
        </w:rPr>
      </w:pPr>
      <w:r w:rsidRPr="00790E20">
        <w:rPr>
          <w:rFonts w:ascii="Times New Roman" w:hAnsi="Times New Roman" w:cs="Times New Roman"/>
        </w:rPr>
        <w:t>____________________________________________________________</w:t>
      </w:r>
    </w:p>
    <w:p w:rsidR="001F4EF7" w:rsidRPr="00790E20" w:rsidRDefault="001F4EF7" w:rsidP="001F4EF7">
      <w:pPr>
        <w:pStyle w:val="ConsPlusNormal"/>
        <w:jc w:val="center"/>
        <w:rPr>
          <w:rFonts w:ascii="Times New Roman" w:hAnsi="Times New Roman" w:cs="Times New Roman"/>
        </w:rPr>
      </w:pPr>
      <w:r w:rsidRPr="00790E20">
        <w:rPr>
          <w:rFonts w:ascii="Times New Roman" w:hAnsi="Times New Roman" w:cs="Times New Roman"/>
        </w:rPr>
        <w:t>наименование юридического лица, крестьянского</w:t>
      </w:r>
    </w:p>
    <w:p w:rsidR="001F4EF7" w:rsidRPr="00790E20" w:rsidRDefault="001F4EF7" w:rsidP="001F4EF7">
      <w:pPr>
        <w:pStyle w:val="ConsPlusNormal"/>
        <w:jc w:val="center"/>
        <w:rPr>
          <w:rFonts w:ascii="Times New Roman" w:hAnsi="Times New Roman" w:cs="Times New Roman"/>
        </w:rPr>
      </w:pPr>
      <w:r w:rsidRPr="00790E20">
        <w:rPr>
          <w:rFonts w:ascii="Times New Roman" w:hAnsi="Times New Roman" w:cs="Times New Roman"/>
        </w:rPr>
        <w:t>(фермерского) хозяйства, индивидуального предпринимателя</w:t>
      </w:r>
    </w:p>
    <w:p w:rsidR="001F4EF7" w:rsidRDefault="001F4EF7" w:rsidP="001F4EF7">
      <w:pPr>
        <w:pStyle w:val="ConsPlusNormal"/>
        <w:jc w:val="center"/>
        <w:rPr>
          <w:rFonts w:ascii="Times New Roman" w:hAnsi="Times New Roman" w:cs="Times New Roman"/>
        </w:rPr>
      </w:pPr>
    </w:p>
    <w:p w:rsidR="00790E20" w:rsidRPr="00790E20" w:rsidRDefault="00790E20" w:rsidP="00790E20">
      <w:pPr>
        <w:pStyle w:val="ConsPlusNormal"/>
        <w:rPr>
          <w:rFonts w:ascii="Times New Roman" w:hAnsi="Times New Roman" w:cs="Times New Roman"/>
        </w:rPr>
      </w:pPr>
      <w:r w:rsidRPr="00790E20">
        <w:rPr>
          <w:rFonts w:ascii="Times New Roman" w:hAnsi="Times New Roman" w:cs="Times New Roman"/>
        </w:rPr>
        <w:t>Затраты на производство и реализацию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97"/>
        <w:gridCol w:w="1843"/>
        <w:gridCol w:w="1985"/>
        <w:gridCol w:w="1134"/>
        <w:gridCol w:w="1984"/>
        <w:gridCol w:w="1276"/>
        <w:gridCol w:w="1757"/>
      </w:tblGrid>
      <w:tr w:rsidR="001F4EF7" w:rsidRPr="00790E20" w:rsidTr="00043544">
        <w:tc>
          <w:tcPr>
            <w:tcW w:w="3397" w:type="dxa"/>
            <w:vMerge w:val="restart"/>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Наименование поставщика товаров, работ услуг</w:t>
            </w:r>
          </w:p>
        </w:tc>
        <w:tc>
          <w:tcPr>
            <w:tcW w:w="1843" w:type="dxa"/>
            <w:vMerge w:val="restart"/>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Направление затрат &lt;*&gt;</w:t>
            </w:r>
          </w:p>
        </w:tc>
        <w:tc>
          <w:tcPr>
            <w:tcW w:w="3119" w:type="dxa"/>
            <w:gridSpan w:val="2"/>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Документ основание</w:t>
            </w:r>
          </w:p>
        </w:tc>
        <w:tc>
          <w:tcPr>
            <w:tcW w:w="3260" w:type="dxa"/>
            <w:gridSpan w:val="2"/>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Платежный документ</w:t>
            </w:r>
          </w:p>
        </w:tc>
        <w:tc>
          <w:tcPr>
            <w:tcW w:w="1757" w:type="dxa"/>
            <w:vMerge w:val="restart"/>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Сумма субсидии, рублей</w:t>
            </w:r>
          </w:p>
        </w:tc>
      </w:tr>
      <w:tr w:rsidR="001F4EF7" w:rsidRPr="00790E20" w:rsidTr="00043544">
        <w:tc>
          <w:tcPr>
            <w:tcW w:w="3397" w:type="dxa"/>
            <w:vMerge/>
          </w:tcPr>
          <w:p w:rsidR="001F4EF7" w:rsidRPr="00790E20" w:rsidRDefault="001F4EF7" w:rsidP="00043544">
            <w:pPr>
              <w:pStyle w:val="ConsPlusNormal"/>
              <w:rPr>
                <w:rFonts w:ascii="Times New Roman" w:hAnsi="Times New Roman" w:cs="Times New Roman"/>
              </w:rPr>
            </w:pPr>
          </w:p>
        </w:tc>
        <w:tc>
          <w:tcPr>
            <w:tcW w:w="1843" w:type="dxa"/>
            <w:vMerge/>
          </w:tcPr>
          <w:p w:rsidR="001F4EF7" w:rsidRPr="00790E20" w:rsidRDefault="001F4EF7" w:rsidP="00043544">
            <w:pPr>
              <w:pStyle w:val="ConsPlusNormal"/>
              <w:rPr>
                <w:rFonts w:ascii="Times New Roman" w:hAnsi="Times New Roman" w:cs="Times New Roman"/>
              </w:rPr>
            </w:pPr>
          </w:p>
        </w:tc>
        <w:tc>
          <w:tcPr>
            <w:tcW w:w="1985"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наименование, дата и номер</w:t>
            </w:r>
          </w:p>
        </w:tc>
        <w:tc>
          <w:tcPr>
            <w:tcW w:w="1134"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сумма, рублей</w:t>
            </w:r>
          </w:p>
        </w:tc>
        <w:tc>
          <w:tcPr>
            <w:tcW w:w="1984"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наименование, дата и номер</w:t>
            </w:r>
          </w:p>
        </w:tc>
        <w:tc>
          <w:tcPr>
            <w:tcW w:w="1276"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сумма, рублей</w:t>
            </w:r>
          </w:p>
        </w:tc>
        <w:tc>
          <w:tcPr>
            <w:tcW w:w="1757" w:type="dxa"/>
            <w:vMerge/>
          </w:tcPr>
          <w:p w:rsidR="001F4EF7" w:rsidRPr="00790E20" w:rsidRDefault="001F4EF7" w:rsidP="00043544">
            <w:pPr>
              <w:pStyle w:val="ConsPlusNormal"/>
              <w:rPr>
                <w:rFonts w:ascii="Times New Roman" w:hAnsi="Times New Roman" w:cs="Times New Roman"/>
              </w:rPr>
            </w:pPr>
          </w:p>
        </w:tc>
      </w:tr>
      <w:tr w:rsidR="001F4EF7" w:rsidRPr="00790E20" w:rsidTr="00043544">
        <w:tc>
          <w:tcPr>
            <w:tcW w:w="3397"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1</w:t>
            </w:r>
          </w:p>
        </w:tc>
        <w:tc>
          <w:tcPr>
            <w:tcW w:w="1843"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2</w:t>
            </w:r>
          </w:p>
        </w:tc>
        <w:tc>
          <w:tcPr>
            <w:tcW w:w="1985"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3</w:t>
            </w:r>
          </w:p>
        </w:tc>
        <w:tc>
          <w:tcPr>
            <w:tcW w:w="1134"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4</w:t>
            </w:r>
          </w:p>
        </w:tc>
        <w:tc>
          <w:tcPr>
            <w:tcW w:w="1984"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5</w:t>
            </w:r>
          </w:p>
        </w:tc>
        <w:tc>
          <w:tcPr>
            <w:tcW w:w="1276"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6</w:t>
            </w:r>
          </w:p>
        </w:tc>
        <w:tc>
          <w:tcPr>
            <w:tcW w:w="1757"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7</w:t>
            </w:r>
          </w:p>
        </w:tc>
      </w:tr>
      <w:tr w:rsidR="001F4EF7" w:rsidRPr="00790E20" w:rsidTr="00043544">
        <w:tc>
          <w:tcPr>
            <w:tcW w:w="3397" w:type="dxa"/>
          </w:tcPr>
          <w:p w:rsidR="001F4EF7" w:rsidRPr="00790E20" w:rsidRDefault="001F4EF7" w:rsidP="00043544">
            <w:pPr>
              <w:pStyle w:val="ConsPlusNormal"/>
              <w:rPr>
                <w:rFonts w:ascii="Times New Roman" w:hAnsi="Times New Roman" w:cs="Times New Roman"/>
              </w:rPr>
            </w:pPr>
            <w:r w:rsidRPr="00790E20">
              <w:rPr>
                <w:rFonts w:ascii="Times New Roman" w:hAnsi="Times New Roman" w:cs="Times New Roman"/>
              </w:rPr>
              <w:t>...</w:t>
            </w:r>
          </w:p>
        </w:tc>
        <w:tc>
          <w:tcPr>
            <w:tcW w:w="1843" w:type="dxa"/>
          </w:tcPr>
          <w:p w:rsidR="001F4EF7" w:rsidRPr="00790E20" w:rsidRDefault="001F4EF7" w:rsidP="00043544">
            <w:pPr>
              <w:pStyle w:val="ConsPlusNormal"/>
              <w:rPr>
                <w:rFonts w:ascii="Times New Roman" w:hAnsi="Times New Roman" w:cs="Times New Roman"/>
              </w:rPr>
            </w:pPr>
          </w:p>
        </w:tc>
        <w:tc>
          <w:tcPr>
            <w:tcW w:w="1985" w:type="dxa"/>
          </w:tcPr>
          <w:p w:rsidR="001F4EF7" w:rsidRPr="00790E20" w:rsidRDefault="001F4EF7" w:rsidP="00043544">
            <w:pPr>
              <w:pStyle w:val="ConsPlusNormal"/>
              <w:rPr>
                <w:rFonts w:ascii="Times New Roman" w:hAnsi="Times New Roman" w:cs="Times New Roman"/>
              </w:rPr>
            </w:pPr>
          </w:p>
        </w:tc>
        <w:tc>
          <w:tcPr>
            <w:tcW w:w="1134" w:type="dxa"/>
          </w:tcPr>
          <w:p w:rsidR="001F4EF7" w:rsidRPr="00790E20" w:rsidRDefault="001F4EF7" w:rsidP="00043544">
            <w:pPr>
              <w:pStyle w:val="ConsPlusNormal"/>
              <w:rPr>
                <w:rFonts w:ascii="Times New Roman" w:hAnsi="Times New Roman" w:cs="Times New Roman"/>
              </w:rPr>
            </w:pPr>
          </w:p>
        </w:tc>
        <w:tc>
          <w:tcPr>
            <w:tcW w:w="1984" w:type="dxa"/>
          </w:tcPr>
          <w:p w:rsidR="001F4EF7" w:rsidRPr="00790E20" w:rsidRDefault="001F4EF7" w:rsidP="00043544">
            <w:pPr>
              <w:pStyle w:val="ConsPlusNormal"/>
              <w:rPr>
                <w:rFonts w:ascii="Times New Roman" w:hAnsi="Times New Roman" w:cs="Times New Roman"/>
              </w:rPr>
            </w:pPr>
          </w:p>
        </w:tc>
        <w:tc>
          <w:tcPr>
            <w:tcW w:w="1276" w:type="dxa"/>
          </w:tcPr>
          <w:p w:rsidR="001F4EF7" w:rsidRPr="00790E20" w:rsidRDefault="001F4EF7" w:rsidP="00043544">
            <w:pPr>
              <w:pStyle w:val="ConsPlusNormal"/>
              <w:rPr>
                <w:rFonts w:ascii="Times New Roman" w:hAnsi="Times New Roman" w:cs="Times New Roman"/>
              </w:rPr>
            </w:pPr>
          </w:p>
        </w:tc>
        <w:tc>
          <w:tcPr>
            <w:tcW w:w="1757" w:type="dxa"/>
          </w:tcPr>
          <w:p w:rsidR="001F4EF7" w:rsidRPr="00790E20" w:rsidRDefault="001F4EF7" w:rsidP="00043544">
            <w:pPr>
              <w:pStyle w:val="ConsPlusNormal"/>
              <w:rPr>
                <w:rFonts w:ascii="Times New Roman" w:hAnsi="Times New Roman" w:cs="Times New Roman"/>
              </w:rPr>
            </w:pPr>
          </w:p>
        </w:tc>
      </w:tr>
      <w:tr w:rsidR="001F4EF7" w:rsidRPr="00790E20" w:rsidTr="00043544">
        <w:tc>
          <w:tcPr>
            <w:tcW w:w="8359" w:type="dxa"/>
            <w:gridSpan w:val="4"/>
          </w:tcPr>
          <w:p w:rsidR="001F4EF7" w:rsidRPr="00790E20" w:rsidRDefault="001F4EF7" w:rsidP="00043544">
            <w:pPr>
              <w:pStyle w:val="ConsPlusNormal"/>
              <w:jc w:val="right"/>
              <w:rPr>
                <w:rFonts w:ascii="Times New Roman" w:hAnsi="Times New Roman" w:cs="Times New Roman"/>
              </w:rPr>
            </w:pPr>
            <w:r w:rsidRPr="00790E20">
              <w:rPr>
                <w:rFonts w:ascii="Times New Roman" w:hAnsi="Times New Roman" w:cs="Times New Roman"/>
              </w:rPr>
              <w:t>Итого</w:t>
            </w:r>
          </w:p>
        </w:tc>
        <w:tc>
          <w:tcPr>
            <w:tcW w:w="1984" w:type="dxa"/>
          </w:tcPr>
          <w:p w:rsidR="001F4EF7" w:rsidRPr="00790E20" w:rsidRDefault="001F4EF7" w:rsidP="00043544">
            <w:pPr>
              <w:pStyle w:val="ConsPlusNormal"/>
              <w:rPr>
                <w:rFonts w:ascii="Times New Roman" w:hAnsi="Times New Roman" w:cs="Times New Roman"/>
              </w:rPr>
            </w:pPr>
          </w:p>
        </w:tc>
        <w:tc>
          <w:tcPr>
            <w:tcW w:w="1276" w:type="dxa"/>
          </w:tcPr>
          <w:p w:rsidR="001F4EF7" w:rsidRPr="00790E20" w:rsidRDefault="001F4EF7" w:rsidP="00043544">
            <w:pPr>
              <w:pStyle w:val="ConsPlusNormal"/>
              <w:rPr>
                <w:rFonts w:ascii="Times New Roman" w:hAnsi="Times New Roman" w:cs="Times New Roman"/>
              </w:rPr>
            </w:pPr>
          </w:p>
        </w:tc>
        <w:tc>
          <w:tcPr>
            <w:tcW w:w="1757" w:type="dxa"/>
          </w:tcPr>
          <w:p w:rsidR="001F4EF7" w:rsidRPr="00790E20" w:rsidRDefault="001F4EF7" w:rsidP="00043544">
            <w:pPr>
              <w:pStyle w:val="ConsPlusNormal"/>
              <w:rPr>
                <w:rFonts w:ascii="Times New Roman" w:hAnsi="Times New Roman" w:cs="Times New Roman"/>
              </w:rPr>
            </w:pPr>
          </w:p>
        </w:tc>
      </w:tr>
    </w:tbl>
    <w:p w:rsidR="001F4EF7" w:rsidRPr="00790E20" w:rsidRDefault="001F4EF7" w:rsidP="001F4EF7">
      <w:pPr>
        <w:pStyle w:val="ConsPlusNormal"/>
        <w:ind w:firstLine="540"/>
        <w:jc w:val="both"/>
        <w:rPr>
          <w:rFonts w:ascii="Times New Roman" w:hAnsi="Times New Roman" w:cs="Times New Roman"/>
        </w:rPr>
      </w:pPr>
    </w:p>
    <w:p w:rsidR="001F4EF7" w:rsidRPr="00790E20" w:rsidRDefault="001F4EF7" w:rsidP="001F4EF7">
      <w:pPr>
        <w:pStyle w:val="ConsPlusNormal"/>
        <w:spacing w:before="220"/>
        <w:ind w:firstLine="540"/>
        <w:jc w:val="both"/>
        <w:rPr>
          <w:rFonts w:ascii="Times New Roman" w:hAnsi="Times New Roman" w:cs="Times New Roman"/>
        </w:rPr>
      </w:pPr>
      <w:r w:rsidRPr="00790E20">
        <w:rPr>
          <w:rFonts w:ascii="Times New Roman" w:hAnsi="Times New Roman" w:cs="Times New Roman"/>
        </w:rPr>
        <w:t>&lt;*&gt; в соответствии с порядком предоставления субсидий на поддержку животноводства.</w:t>
      </w:r>
    </w:p>
    <w:p w:rsidR="001F4EF7" w:rsidRPr="00790E20" w:rsidRDefault="001F4EF7" w:rsidP="001F4EF7">
      <w:pPr>
        <w:pStyle w:val="ConsPlusNormal"/>
        <w:ind w:firstLine="540"/>
        <w:jc w:val="both"/>
        <w:rPr>
          <w:rFonts w:ascii="Times New Roman" w:hAnsi="Times New Roman" w:cs="Times New Roman"/>
        </w:rPr>
      </w:pPr>
    </w:p>
    <w:p w:rsidR="001F4EF7" w:rsidRPr="00790E20" w:rsidRDefault="001F4EF7" w:rsidP="001F4EF7">
      <w:pPr>
        <w:pStyle w:val="ConsPlusNormal"/>
        <w:ind w:firstLine="540"/>
        <w:jc w:val="both"/>
        <w:rPr>
          <w:rFonts w:ascii="Times New Roman" w:hAnsi="Times New Roman" w:cs="Times New Roman"/>
        </w:rPr>
      </w:pPr>
      <w:r w:rsidRPr="00790E20">
        <w:rPr>
          <w:rFonts w:ascii="Times New Roman" w:hAnsi="Times New Roman" w:cs="Times New Roman"/>
        </w:rPr>
        <w:t>Реализация продукции</w:t>
      </w:r>
    </w:p>
    <w:p w:rsidR="001F4EF7" w:rsidRPr="00790E20" w:rsidRDefault="001F4EF7" w:rsidP="001F4EF7">
      <w:pPr>
        <w:pStyle w:val="ConsPlusNormal"/>
        <w:ind w:firstLine="540"/>
        <w:jc w:val="both"/>
        <w:rPr>
          <w:rFonts w:ascii="Times New Roman" w:hAnsi="Times New Roman"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3"/>
        <w:gridCol w:w="1701"/>
        <w:gridCol w:w="1477"/>
        <w:gridCol w:w="1317"/>
        <w:gridCol w:w="2099"/>
        <w:gridCol w:w="1843"/>
        <w:gridCol w:w="1275"/>
        <w:gridCol w:w="1418"/>
        <w:gridCol w:w="2126"/>
      </w:tblGrid>
      <w:tr w:rsidR="001F4EF7" w:rsidRPr="00790E20" w:rsidTr="00790E20">
        <w:tc>
          <w:tcPr>
            <w:tcW w:w="1623"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Наименование покупателя</w:t>
            </w:r>
          </w:p>
        </w:tc>
        <w:tc>
          <w:tcPr>
            <w:tcW w:w="1701"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Наименование, дата и номер документа</w:t>
            </w:r>
          </w:p>
        </w:tc>
        <w:tc>
          <w:tcPr>
            <w:tcW w:w="1477"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Вид продукции &lt;*&gt;</w:t>
            </w:r>
          </w:p>
        </w:tc>
        <w:tc>
          <w:tcPr>
            <w:tcW w:w="1317"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Количество продукции, тонн</w:t>
            </w:r>
          </w:p>
        </w:tc>
        <w:tc>
          <w:tcPr>
            <w:tcW w:w="2099"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Коэффициент зачета и перевода яйцепродуктов &lt;***&gt;</w:t>
            </w:r>
          </w:p>
        </w:tc>
        <w:tc>
          <w:tcPr>
            <w:tcW w:w="1843"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Количество (тыс. штук)</w:t>
            </w:r>
          </w:p>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(гр. 6 = гр. 4 * гр. 5)</w:t>
            </w:r>
          </w:p>
        </w:tc>
        <w:tc>
          <w:tcPr>
            <w:tcW w:w="1275"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Сумма реализации, рублей</w:t>
            </w:r>
          </w:p>
        </w:tc>
        <w:tc>
          <w:tcPr>
            <w:tcW w:w="1418"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Ставка субсидии, рублей &lt;**&gt;</w:t>
            </w:r>
          </w:p>
        </w:tc>
        <w:tc>
          <w:tcPr>
            <w:tcW w:w="2126"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Максимальная сумма субсидии</w:t>
            </w:r>
          </w:p>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(гр. 9 = гр. 6 x гр. 8)</w:t>
            </w:r>
          </w:p>
        </w:tc>
      </w:tr>
      <w:tr w:rsidR="001F4EF7" w:rsidRPr="00790E20" w:rsidTr="00790E20">
        <w:tc>
          <w:tcPr>
            <w:tcW w:w="1623"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1</w:t>
            </w:r>
          </w:p>
        </w:tc>
        <w:tc>
          <w:tcPr>
            <w:tcW w:w="1701"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2</w:t>
            </w:r>
          </w:p>
        </w:tc>
        <w:tc>
          <w:tcPr>
            <w:tcW w:w="1477"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3</w:t>
            </w:r>
          </w:p>
        </w:tc>
        <w:tc>
          <w:tcPr>
            <w:tcW w:w="1317"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4</w:t>
            </w:r>
          </w:p>
        </w:tc>
        <w:tc>
          <w:tcPr>
            <w:tcW w:w="2099"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5</w:t>
            </w:r>
          </w:p>
        </w:tc>
        <w:tc>
          <w:tcPr>
            <w:tcW w:w="1843"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6</w:t>
            </w:r>
          </w:p>
        </w:tc>
        <w:tc>
          <w:tcPr>
            <w:tcW w:w="1275"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7</w:t>
            </w:r>
          </w:p>
        </w:tc>
        <w:tc>
          <w:tcPr>
            <w:tcW w:w="1418"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8</w:t>
            </w:r>
          </w:p>
        </w:tc>
        <w:tc>
          <w:tcPr>
            <w:tcW w:w="2126"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9</w:t>
            </w:r>
          </w:p>
        </w:tc>
      </w:tr>
      <w:tr w:rsidR="001F4EF7" w:rsidRPr="00790E20" w:rsidTr="00790E20">
        <w:tc>
          <w:tcPr>
            <w:tcW w:w="1623" w:type="dxa"/>
          </w:tcPr>
          <w:p w:rsidR="001F4EF7" w:rsidRPr="00790E20" w:rsidRDefault="001F4EF7" w:rsidP="00043544">
            <w:pPr>
              <w:pStyle w:val="ConsPlusNormal"/>
              <w:jc w:val="center"/>
              <w:rPr>
                <w:rFonts w:ascii="Times New Roman" w:hAnsi="Times New Roman" w:cs="Times New Roman"/>
              </w:rPr>
            </w:pPr>
            <w:r w:rsidRPr="00790E20">
              <w:rPr>
                <w:rFonts w:ascii="Times New Roman" w:hAnsi="Times New Roman" w:cs="Times New Roman"/>
              </w:rPr>
              <w:t>...</w:t>
            </w:r>
          </w:p>
        </w:tc>
        <w:tc>
          <w:tcPr>
            <w:tcW w:w="1701" w:type="dxa"/>
          </w:tcPr>
          <w:p w:rsidR="001F4EF7" w:rsidRPr="00790E20" w:rsidRDefault="001F4EF7" w:rsidP="00043544">
            <w:pPr>
              <w:pStyle w:val="ConsPlusNormal"/>
              <w:jc w:val="center"/>
              <w:rPr>
                <w:rFonts w:ascii="Times New Roman" w:hAnsi="Times New Roman" w:cs="Times New Roman"/>
              </w:rPr>
            </w:pPr>
          </w:p>
        </w:tc>
        <w:tc>
          <w:tcPr>
            <w:tcW w:w="1477" w:type="dxa"/>
          </w:tcPr>
          <w:p w:rsidR="001F4EF7" w:rsidRPr="00790E20" w:rsidRDefault="001F4EF7" w:rsidP="00043544">
            <w:pPr>
              <w:pStyle w:val="ConsPlusNormal"/>
              <w:jc w:val="center"/>
              <w:rPr>
                <w:rFonts w:ascii="Times New Roman" w:hAnsi="Times New Roman" w:cs="Times New Roman"/>
              </w:rPr>
            </w:pPr>
          </w:p>
        </w:tc>
        <w:tc>
          <w:tcPr>
            <w:tcW w:w="1317" w:type="dxa"/>
          </w:tcPr>
          <w:p w:rsidR="001F4EF7" w:rsidRPr="00790E20" w:rsidRDefault="001F4EF7" w:rsidP="00043544">
            <w:pPr>
              <w:pStyle w:val="ConsPlusNormal"/>
              <w:jc w:val="center"/>
              <w:rPr>
                <w:rFonts w:ascii="Times New Roman" w:hAnsi="Times New Roman" w:cs="Times New Roman"/>
              </w:rPr>
            </w:pPr>
          </w:p>
        </w:tc>
        <w:tc>
          <w:tcPr>
            <w:tcW w:w="2099" w:type="dxa"/>
          </w:tcPr>
          <w:p w:rsidR="001F4EF7" w:rsidRPr="00790E20" w:rsidRDefault="001F4EF7" w:rsidP="00043544">
            <w:pPr>
              <w:pStyle w:val="ConsPlusNormal"/>
              <w:jc w:val="center"/>
              <w:rPr>
                <w:rFonts w:ascii="Times New Roman" w:hAnsi="Times New Roman" w:cs="Times New Roman"/>
              </w:rPr>
            </w:pPr>
          </w:p>
        </w:tc>
        <w:tc>
          <w:tcPr>
            <w:tcW w:w="1843" w:type="dxa"/>
          </w:tcPr>
          <w:p w:rsidR="001F4EF7" w:rsidRPr="00790E20" w:rsidRDefault="001F4EF7" w:rsidP="00043544">
            <w:pPr>
              <w:pStyle w:val="ConsPlusNormal"/>
              <w:jc w:val="center"/>
              <w:rPr>
                <w:rFonts w:ascii="Times New Roman" w:hAnsi="Times New Roman" w:cs="Times New Roman"/>
              </w:rPr>
            </w:pPr>
          </w:p>
        </w:tc>
        <w:tc>
          <w:tcPr>
            <w:tcW w:w="1275" w:type="dxa"/>
          </w:tcPr>
          <w:p w:rsidR="001F4EF7" w:rsidRPr="00790E20" w:rsidRDefault="001F4EF7" w:rsidP="00043544">
            <w:pPr>
              <w:pStyle w:val="ConsPlusNormal"/>
              <w:jc w:val="center"/>
              <w:rPr>
                <w:rFonts w:ascii="Times New Roman" w:hAnsi="Times New Roman" w:cs="Times New Roman"/>
              </w:rPr>
            </w:pPr>
          </w:p>
        </w:tc>
        <w:tc>
          <w:tcPr>
            <w:tcW w:w="1418" w:type="dxa"/>
          </w:tcPr>
          <w:p w:rsidR="001F4EF7" w:rsidRPr="00790E20" w:rsidRDefault="001F4EF7" w:rsidP="00043544">
            <w:pPr>
              <w:pStyle w:val="ConsPlusNormal"/>
              <w:jc w:val="center"/>
              <w:rPr>
                <w:rFonts w:ascii="Times New Roman" w:hAnsi="Times New Roman" w:cs="Times New Roman"/>
              </w:rPr>
            </w:pPr>
          </w:p>
        </w:tc>
        <w:tc>
          <w:tcPr>
            <w:tcW w:w="2126" w:type="dxa"/>
          </w:tcPr>
          <w:p w:rsidR="001F4EF7" w:rsidRPr="00790E20" w:rsidRDefault="001F4EF7" w:rsidP="00043544">
            <w:pPr>
              <w:pStyle w:val="ConsPlusNormal"/>
              <w:jc w:val="center"/>
              <w:rPr>
                <w:rFonts w:ascii="Times New Roman" w:hAnsi="Times New Roman" w:cs="Times New Roman"/>
              </w:rPr>
            </w:pPr>
          </w:p>
        </w:tc>
      </w:tr>
      <w:tr w:rsidR="001F4EF7" w:rsidRPr="00790E20" w:rsidTr="00790E20">
        <w:tc>
          <w:tcPr>
            <w:tcW w:w="4801" w:type="dxa"/>
            <w:gridSpan w:val="3"/>
          </w:tcPr>
          <w:p w:rsidR="001F4EF7" w:rsidRPr="00790E20" w:rsidRDefault="001F4EF7" w:rsidP="00043544">
            <w:pPr>
              <w:pStyle w:val="ConsPlusNormal"/>
              <w:jc w:val="right"/>
              <w:rPr>
                <w:rFonts w:ascii="Times New Roman" w:hAnsi="Times New Roman" w:cs="Times New Roman"/>
              </w:rPr>
            </w:pPr>
            <w:r w:rsidRPr="00790E20">
              <w:rPr>
                <w:rFonts w:ascii="Times New Roman" w:hAnsi="Times New Roman" w:cs="Times New Roman"/>
              </w:rPr>
              <w:t>Итого</w:t>
            </w:r>
          </w:p>
        </w:tc>
        <w:tc>
          <w:tcPr>
            <w:tcW w:w="1317" w:type="dxa"/>
          </w:tcPr>
          <w:p w:rsidR="001F4EF7" w:rsidRPr="00790E20" w:rsidRDefault="001F4EF7" w:rsidP="00043544">
            <w:pPr>
              <w:pStyle w:val="ConsPlusNormal"/>
              <w:rPr>
                <w:rFonts w:ascii="Times New Roman" w:hAnsi="Times New Roman" w:cs="Times New Roman"/>
              </w:rPr>
            </w:pPr>
          </w:p>
        </w:tc>
        <w:tc>
          <w:tcPr>
            <w:tcW w:w="2099" w:type="dxa"/>
          </w:tcPr>
          <w:p w:rsidR="001F4EF7" w:rsidRPr="00790E20" w:rsidRDefault="001F4EF7" w:rsidP="00043544">
            <w:pPr>
              <w:pStyle w:val="ConsPlusNormal"/>
              <w:rPr>
                <w:rFonts w:ascii="Times New Roman" w:hAnsi="Times New Roman" w:cs="Times New Roman"/>
              </w:rPr>
            </w:pPr>
          </w:p>
        </w:tc>
        <w:tc>
          <w:tcPr>
            <w:tcW w:w="1843" w:type="dxa"/>
          </w:tcPr>
          <w:p w:rsidR="001F4EF7" w:rsidRPr="00790E20" w:rsidRDefault="001F4EF7" w:rsidP="00043544">
            <w:pPr>
              <w:pStyle w:val="ConsPlusNormal"/>
              <w:rPr>
                <w:rFonts w:ascii="Times New Roman" w:hAnsi="Times New Roman" w:cs="Times New Roman"/>
              </w:rPr>
            </w:pPr>
            <w:r w:rsidRPr="00790E20">
              <w:rPr>
                <w:rFonts w:ascii="Times New Roman" w:hAnsi="Times New Roman" w:cs="Times New Roman"/>
              </w:rPr>
              <w:t>х</w:t>
            </w:r>
          </w:p>
        </w:tc>
        <w:tc>
          <w:tcPr>
            <w:tcW w:w="1275" w:type="dxa"/>
          </w:tcPr>
          <w:p w:rsidR="001F4EF7" w:rsidRPr="00790E20" w:rsidRDefault="001F4EF7" w:rsidP="00043544">
            <w:pPr>
              <w:pStyle w:val="ConsPlusNormal"/>
              <w:rPr>
                <w:rFonts w:ascii="Times New Roman" w:hAnsi="Times New Roman" w:cs="Times New Roman"/>
              </w:rPr>
            </w:pPr>
          </w:p>
        </w:tc>
        <w:tc>
          <w:tcPr>
            <w:tcW w:w="1418" w:type="dxa"/>
          </w:tcPr>
          <w:p w:rsidR="001F4EF7" w:rsidRPr="00790E20" w:rsidRDefault="001F4EF7" w:rsidP="00043544">
            <w:pPr>
              <w:pStyle w:val="ConsPlusNormal"/>
              <w:rPr>
                <w:rFonts w:ascii="Times New Roman" w:hAnsi="Times New Roman" w:cs="Times New Roman"/>
              </w:rPr>
            </w:pPr>
            <w:r w:rsidRPr="00790E20">
              <w:rPr>
                <w:rFonts w:ascii="Times New Roman" w:hAnsi="Times New Roman" w:cs="Times New Roman"/>
              </w:rPr>
              <w:t>х</w:t>
            </w:r>
          </w:p>
        </w:tc>
        <w:tc>
          <w:tcPr>
            <w:tcW w:w="2126" w:type="dxa"/>
          </w:tcPr>
          <w:p w:rsidR="001F4EF7" w:rsidRPr="00790E20" w:rsidRDefault="001F4EF7" w:rsidP="00043544">
            <w:pPr>
              <w:pStyle w:val="ConsPlusNormal"/>
              <w:rPr>
                <w:rFonts w:ascii="Times New Roman" w:hAnsi="Times New Roman" w:cs="Times New Roman"/>
              </w:rPr>
            </w:pPr>
          </w:p>
        </w:tc>
      </w:tr>
    </w:tbl>
    <w:p w:rsidR="001F4EF7" w:rsidRPr="00E142BC" w:rsidRDefault="001F4EF7" w:rsidP="001F4EF7">
      <w:pPr>
        <w:pStyle w:val="ConsPlusNormal"/>
        <w:spacing w:before="220"/>
        <w:ind w:firstLine="540"/>
        <w:jc w:val="both"/>
        <w:rPr>
          <w:rFonts w:ascii="Times New Roman" w:hAnsi="Times New Roman" w:cs="Times New Roman"/>
        </w:rPr>
      </w:pPr>
      <w:r w:rsidRPr="00E142BC">
        <w:rPr>
          <w:rFonts w:ascii="Times New Roman" w:hAnsi="Times New Roman" w:cs="Times New Roman"/>
        </w:rPr>
        <w:lastRenderedPageBreak/>
        <w:t>&lt;**&gt; в соответствии с приложением 25 к постановлению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w:t>
      </w:r>
    </w:p>
    <w:p w:rsidR="001F4EF7" w:rsidRPr="00E142BC" w:rsidRDefault="001F4EF7" w:rsidP="001F4EF7">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749"/>
        <w:gridCol w:w="3364"/>
        <w:gridCol w:w="689"/>
        <w:gridCol w:w="3344"/>
      </w:tblGrid>
      <w:tr w:rsidR="001F4EF7" w:rsidRPr="00E142BC" w:rsidTr="00043544">
        <w:tc>
          <w:tcPr>
            <w:tcW w:w="430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r w:rsidRPr="00E142BC">
              <w:rPr>
                <w:rFonts w:ascii="Times New Roman" w:hAnsi="Times New Roman" w:cs="Times New Roman"/>
              </w:rPr>
              <w:t>Уполномоченное лицо получателя субсидии (участника отбора)</w:t>
            </w:r>
          </w:p>
        </w:tc>
        <w:tc>
          <w:tcPr>
            <w:tcW w:w="74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r>
      <w:tr w:rsidR="001F4EF7" w:rsidRPr="00E142BC" w:rsidTr="00043544">
        <w:tc>
          <w:tcPr>
            <w:tcW w:w="430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749" w:type="dxa"/>
            <w:tcBorders>
              <w:top w:val="nil"/>
              <w:left w:val="nil"/>
              <w:bottom w:val="nil"/>
              <w:right w:val="nil"/>
            </w:tcBorders>
          </w:tcPr>
          <w:p w:rsidR="001F4EF7" w:rsidRPr="00E142BC" w:rsidRDefault="001F4EF7" w:rsidP="00043544">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(подпись)</w:t>
            </w: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Ф.И.О. (</w:t>
            </w:r>
            <w:r w:rsidR="00790E20" w:rsidRPr="00E142BC">
              <w:rPr>
                <w:rFonts w:ascii="Times New Roman" w:hAnsi="Times New Roman" w:cs="Times New Roman"/>
              </w:rPr>
              <w:t xml:space="preserve">последнее - </w:t>
            </w:r>
            <w:r w:rsidRPr="00E142BC">
              <w:rPr>
                <w:rFonts w:ascii="Times New Roman" w:hAnsi="Times New Roman" w:cs="Times New Roman"/>
              </w:rPr>
              <w:t>при наличии)</w:t>
            </w:r>
          </w:p>
        </w:tc>
      </w:tr>
      <w:tr w:rsidR="001F4EF7" w:rsidRPr="00E142BC" w:rsidTr="00043544">
        <w:tc>
          <w:tcPr>
            <w:tcW w:w="430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r w:rsidRPr="00E142BC">
              <w:rPr>
                <w:rFonts w:ascii="Times New Roman" w:hAnsi="Times New Roman" w:cs="Times New Roman"/>
              </w:rPr>
              <w:t>Главный бухгалтер получателя субсидии (участника отбора)</w:t>
            </w:r>
          </w:p>
        </w:tc>
        <w:tc>
          <w:tcPr>
            <w:tcW w:w="74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r>
      <w:tr w:rsidR="001F4EF7" w:rsidRPr="00E142BC" w:rsidTr="00043544">
        <w:tc>
          <w:tcPr>
            <w:tcW w:w="430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749" w:type="dxa"/>
            <w:tcBorders>
              <w:top w:val="nil"/>
              <w:left w:val="nil"/>
              <w:bottom w:val="nil"/>
              <w:right w:val="nil"/>
            </w:tcBorders>
          </w:tcPr>
          <w:p w:rsidR="001F4EF7" w:rsidRPr="00E142BC" w:rsidRDefault="001F4EF7" w:rsidP="00043544">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(подпись)</w:t>
            </w: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Ф.И.О. (</w:t>
            </w:r>
            <w:r w:rsidR="00790E20" w:rsidRPr="00E142BC">
              <w:rPr>
                <w:rFonts w:ascii="Times New Roman" w:hAnsi="Times New Roman" w:cs="Times New Roman"/>
              </w:rPr>
              <w:t xml:space="preserve">последнее - </w:t>
            </w:r>
            <w:r w:rsidRPr="00E142BC">
              <w:rPr>
                <w:rFonts w:ascii="Times New Roman" w:hAnsi="Times New Roman" w:cs="Times New Roman"/>
              </w:rPr>
              <w:t>при наличии)</w:t>
            </w:r>
          </w:p>
        </w:tc>
      </w:tr>
    </w:tbl>
    <w:p w:rsidR="00790E20" w:rsidRPr="00E142BC" w:rsidRDefault="00790E20" w:rsidP="001F4EF7">
      <w:pPr>
        <w:pStyle w:val="ConsPlusNormal"/>
        <w:rPr>
          <w:rFonts w:ascii="Times New Roman" w:hAnsi="Times New Roman" w:cs="Times New Roman"/>
        </w:rPr>
      </w:pPr>
    </w:p>
    <w:p w:rsidR="00790E20" w:rsidRPr="00E142BC" w:rsidRDefault="00790E20" w:rsidP="00790E20"/>
    <w:p w:rsidR="00790E20" w:rsidRPr="00E142BC" w:rsidRDefault="00790E20" w:rsidP="00790E20"/>
    <w:p w:rsidR="00790E20" w:rsidRPr="00E142BC" w:rsidRDefault="00790E20" w:rsidP="00790E20">
      <w:pPr>
        <w:pStyle w:val="ConsPlusNormal"/>
        <w:rPr>
          <w:rFonts w:ascii="Times New Roman" w:hAnsi="Times New Roman" w:cs="Times New Roman"/>
        </w:rPr>
      </w:pPr>
      <w:r w:rsidRPr="00E142BC">
        <w:rPr>
          <w:rFonts w:ascii="Times New Roman" w:hAnsi="Times New Roman" w:cs="Times New Roman"/>
        </w:rPr>
        <w:t>"______" _________________ 20___ г.</w:t>
      </w:r>
    </w:p>
    <w:p w:rsidR="00790E20" w:rsidRPr="00E142BC" w:rsidRDefault="00790E20" w:rsidP="00790E20">
      <w:pPr>
        <w:pStyle w:val="ConsPlusNormal"/>
        <w:rPr>
          <w:rFonts w:ascii="Times New Roman" w:hAnsi="Times New Roman" w:cs="Times New Roman"/>
        </w:rPr>
      </w:pPr>
    </w:p>
    <w:p w:rsidR="00790E20" w:rsidRPr="00E142BC" w:rsidRDefault="00790E20" w:rsidP="00790E20">
      <w:pPr>
        <w:pStyle w:val="ConsPlusNormal"/>
        <w:rPr>
          <w:rFonts w:ascii="Times New Roman" w:hAnsi="Times New Roman" w:cs="Times New Roman"/>
        </w:rPr>
      </w:pPr>
      <w:r w:rsidRPr="00E142BC">
        <w:rPr>
          <w:rFonts w:ascii="Times New Roman" w:hAnsi="Times New Roman" w:cs="Times New Roman"/>
        </w:rPr>
        <w:t>М.П. (при наличии)</w:t>
      </w:r>
    </w:p>
    <w:p w:rsidR="00790E20" w:rsidRPr="00E142BC" w:rsidRDefault="00790E20" w:rsidP="00790E20">
      <w:pPr>
        <w:pStyle w:val="ConsPlusNormal"/>
        <w:ind w:firstLine="540"/>
        <w:jc w:val="both"/>
        <w:rPr>
          <w:rFonts w:ascii="Times New Roman" w:hAnsi="Times New Roman" w:cs="Times New Roman"/>
        </w:rPr>
      </w:pPr>
    </w:p>
    <w:p w:rsidR="00790E20" w:rsidRPr="00E142BC" w:rsidRDefault="00790E20" w:rsidP="00790E20">
      <w:pPr>
        <w:pStyle w:val="ConsPlusNormal"/>
        <w:ind w:firstLine="540"/>
        <w:jc w:val="both"/>
        <w:rPr>
          <w:rFonts w:ascii="Times New Roman" w:hAnsi="Times New Roman" w:cs="Times New Roman"/>
        </w:rPr>
      </w:pPr>
      <w:r w:rsidRPr="00E142BC">
        <w:rPr>
          <w:rFonts w:ascii="Times New Roman" w:hAnsi="Times New Roman" w:cs="Times New Roman"/>
        </w:rPr>
        <w:t>&lt;***&gt; При пересчете яйцепродуктов используются следующие коэффициенты зачета и перевода:</w:t>
      </w:r>
    </w:p>
    <w:p w:rsidR="00790E20" w:rsidRPr="00E142BC" w:rsidRDefault="00790E20" w:rsidP="00790E20">
      <w:pPr>
        <w:ind w:firstLine="708"/>
      </w:pPr>
    </w:p>
    <w:p w:rsidR="00790E20" w:rsidRPr="00E142BC" w:rsidRDefault="00790E20" w:rsidP="00790E20">
      <w:pPr>
        <w:tabs>
          <w:tab w:val="left" w:pos="726"/>
        </w:tabs>
      </w:pPr>
      <w:r w:rsidRPr="00E142BC">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1"/>
        <w:gridCol w:w="4536"/>
      </w:tblGrid>
      <w:tr w:rsidR="00790E20" w:rsidRPr="00E142BC" w:rsidTr="00043544">
        <w:tc>
          <w:tcPr>
            <w:tcW w:w="4531" w:type="dxa"/>
          </w:tcPr>
          <w:p w:rsidR="00790E20" w:rsidRPr="00E142BC" w:rsidRDefault="00790E20" w:rsidP="00043544">
            <w:pPr>
              <w:pStyle w:val="ConsPlusNormal"/>
              <w:jc w:val="center"/>
              <w:rPr>
                <w:rFonts w:ascii="Times New Roman" w:hAnsi="Times New Roman" w:cs="Times New Roman"/>
              </w:rPr>
            </w:pPr>
            <w:r w:rsidRPr="00E142BC">
              <w:rPr>
                <w:rFonts w:ascii="Times New Roman" w:hAnsi="Times New Roman" w:cs="Times New Roman"/>
              </w:rPr>
              <w:t>Наименование продукта</w:t>
            </w:r>
          </w:p>
        </w:tc>
        <w:tc>
          <w:tcPr>
            <w:tcW w:w="4536" w:type="dxa"/>
          </w:tcPr>
          <w:p w:rsidR="00790E20" w:rsidRPr="00E142BC" w:rsidRDefault="00790E20" w:rsidP="00043544">
            <w:pPr>
              <w:pStyle w:val="ConsPlusNormal"/>
              <w:jc w:val="center"/>
              <w:rPr>
                <w:rFonts w:ascii="Times New Roman" w:hAnsi="Times New Roman" w:cs="Times New Roman"/>
              </w:rPr>
            </w:pPr>
            <w:r w:rsidRPr="00E142BC">
              <w:rPr>
                <w:rFonts w:ascii="Times New Roman" w:hAnsi="Times New Roman" w:cs="Times New Roman"/>
              </w:rPr>
              <w:t>Коэффициент пересчета</w:t>
            </w:r>
          </w:p>
        </w:tc>
      </w:tr>
      <w:tr w:rsidR="00790E20" w:rsidRPr="00E142BC" w:rsidTr="00043544">
        <w:tc>
          <w:tcPr>
            <w:tcW w:w="4531" w:type="dxa"/>
          </w:tcPr>
          <w:p w:rsidR="00790E20" w:rsidRPr="00E142BC" w:rsidRDefault="00790E20" w:rsidP="00043544">
            <w:pPr>
              <w:pStyle w:val="ConsPlusNormal"/>
              <w:rPr>
                <w:rFonts w:ascii="Times New Roman" w:hAnsi="Times New Roman" w:cs="Times New Roman"/>
              </w:rPr>
            </w:pPr>
            <w:r w:rsidRPr="00E142BC">
              <w:rPr>
                <w:rFonts w:ascii="Times New Roman" w:hAnsi="Times New Roman" w:cs="Times New Roman"/>
              </w:rPr>
              <w:t>Меланж</w:t>
            </w:r>
          </w:p>
        </w:tc>
        <w:tc>
          <w:tcPr>
            <w:tcW w:w="4536" w:type="dxa"/>
          </w:tcPr>
          <w:p w:rsidR="00790E20" w:rsidRPr="00E142BC" w:rsidRDefault="00790E20" w:rsidP="00043544">
            <w:pPr>
              <w:pStyle w:val="ConsPlusNormal"/>
              <w:rPr>
                <w:rFonts w:ascii="Times New Roman" w:hAnsi="Times New Roman" w:cs="Times New Roman"/>
              </w:rPr>
            </w:pPr>
            <w:r w:rsidRPr="00E142BC">
              <w:rPr>
                <w:rFonts w:ascii="Times New Roman" w:hAnsi="Times New Roman" w:cs="Times New Roman"/>
              </w:rPr>
              <w:t>24,0</w:t>
            </w:r>
          </w:p>
        </w:tc>
      </w:tr>
      <w:tr w:rsidR="00790E20" w:rsidRPr="00E142BC" w:rsidTr="00043544">
        <w:tc>
          <w:tcPr>
            <w:tcW w:w="4531" w:type="dxa"/>
          </w:tcPr>
          <w:p w:rsidR="00790E20" w:rsidRPr="00E142BC" w:rsidRDefault="00790E20" w:rsidP="00043544">
            <w:pPr>
              <w:pStyle w:val="ConsPlusNormal"/>
              <w:rPr>
                <w:rFonts w:ascii="Times New Roman" w:hAnsi="Times New Roman" w:cs="Times New Roman"/>
              </w:rPr>
            </w:pPr>
            <w:r w:rsidRPr="00E142BC">
              <w:rPr>
                <w:rFonts w:ascii="Times New Roman" w:hAnsi="Times New Roman" w:cs="Times New Roman"/>
              </w:rPr>
              <w:t>Яичный порошок</w:t>
            </w:r>
          </w:p>
        </w:tc>
        <w:tc>
          <w:tcPr>
            <w:tcW w:w="4536" w:type="dxa"/>
          </w:tcPr>
          <w:p w:rsidR="00790E20" w:rsidRPr="00E142BC" w:rsidRDefault="00790E20" w:rsidP="00043544">
            <w:pPr>
              <w:pStyle w:val="ConsPlusNormal"/>
              <w:rPr>
                <w:rFonts w:ascii="Times New Roman" w:hAnsi="Times New Roman" w:cs="Times New Roman"/>
              </w:rPr>
            </w:pPr>
            <w:r w:rsidRPr="00E142BC">
              <w:rPr>
                <w:rFonts w:ascii="Times New Roman" w:hAnsi="Times New Roman" w:cs="Times New Roman"/>
              </w:rPr>
              <w:t>90,0</w:t>
            </w:r>
          </w:p>
        </w:tc>
      </w:tr>
    </w:tbl>
    <w:p w:rsidR="00790E20" w:rsidRPr="00E142BC" w:rsidRDefault="00790E20" w:rsidP="00790E20">
      <w:pPr>
        <w:ind w:firstLine="708"/>
      </w:pPr>
    </w:p>
    <w:p w:rsidR="001F4EF7" w:rsidRPr="00E142BC" w:rsidRDefault="00790E20" w:rsidP="00790E20">
      <w:pPr>
        <w:tabs>
          <w:tab w:val="left" w:pos="764"/>
        </w:tabs>
        <w:sectPr w:rsidR="001F4EF7" w:rsidRPr="00E142BC" w:rsidSect="00055E89">
          <w:pgSz w:w="16838" w:h="11905" w:orient="landscape"/>
          <w:pgMar w:top="1701" w:right="1134" w:bottom="851" w:left="1134" w:header="709" w:footer="0" w:gutter="0"/>
          <w:cols w:space="720"/>
          <w:titlePg/>
          <w:docGrid w:linePitch="326"/>
        </w:sectPr>
      </w:pPr>
      <w:r w:rsidRPr="00E142BC">
        <w:tab/>
      </w:r>
    </w:p>
    <w:p w:rsidR="001F4EF7" w:rsidRPr="00E142BC" w:rsidRDefault="001F4EF7" w:rsidP="001F4EF7">
      <w:pPr>
        <w:pStyle w:val="ConsPlusNormal"/>
        <w:jc w:val="right"/>
        <w:outlineLvl w:val="2"/>
        <w:rPr>
          <w:rFonts w:ascii="Times New Roman" w:hAnsi="Times New Roman" w:cs="Times New Roman"/>
        </w:rPr>
      </w:pPr>
      <w:r w:rsidRPr="00E142BC">
        <w:rPr>
          <w:rFonts w:ascii="Times New Roman" w:hAnsi="Times New Roman" w:cs="Times New Roman"/>
        </w:rPr>
        <w:lastRenderedPageBreak/>
        <w:t>Форма 4</w:t>
      </w:r>
    </w:p>
    <w:p w:rsidR="001F4EF7" w:rsidRPr="00E142BC" w:rsidRDefault="001F4EF7" w:rsidP="001F4EF7">
      <w:pPr>
        <w:pStyle w:val="ConsPlusNormal"/>
        <w:jc w:val="center"/>
        <w:rPr>
          <w:rFonts w:ascii="Times New Roman" w:hAnsi="Times New Roman" w:cs="Times New Roman"/>
        </w:rPr>
      </w:pPr>
    </w:p>
    <w:p w:rsidR="001F4EF7" w:rsidRPr="00E142BC" w:rsidRDefault="001F4EF7" w:rsidP="001F4EF7">
      <w:pPr>
        <w:pStyle w:val="ConsPlusNormal"/>
        <w:jc w:val="center"/>
        <w:rPr>
          <w:rFonts w:ascii="Times New Roman" w:hAnsi="Times New Roman" w:cs="Times New Roman"/>
        </w:rPr>
      </w:pPr>
      <w:bookmarkStart w:id="62" w:name="P1704"/>
      <w:bookmarkEnd w:id="62"/>
      <w:r w:rsidRPr="00E142BC">
        <w:rPr>
          <w:rFonts w:ascii="Times New Roman" w:hAnsi="Times New Roman" w:cs="Times New Roman"/>
        </w:rPr>
        <w:t>Справка-расчет субсидии</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на содержание маточного поголовья сельскохозяйственных</w:t>
      </w:r>
      <w:r w:rsidR="00816FEF" w:rsidRPr="00E142BC">
        <w:rPr>
          <w:rFonts w:ascii="Times New Roman" w:hAnsi="Times New Roman" w:cs="Times New Roman"/>
        </w:rPr>
        <w:t xml:space="preserve"> </w:t>
      </w:r>
      <w:r w:rsidRPr="00E142BC">
        <w:rPr>
          <w:rFonts w:ascii="Times New Roman" w:hAnsi="Times New Roman" w:cs="Times New Roman"/>
        </w:rPr>
        <w:t>животных</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за _______________________________</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(отчетный период)</w:t>
      </w:r>
    </w:p>
    <w:p w:rsidR="001F4EF7" w:rsidRPr="00E142BC" w:rsidRDefault="001F4EF7" w:rsidP="001F4EF7">
      <w:pPr>
        <w:pStyle w:val="ConsPlusNormal"/>
        <w:jc w:val="center"/>
        <w:rPr>
          <w:rFonts w:ascii="Times New Roman" w:hAnsi="Times New Roman" w:cs="Times New Roman"/>
        </w:rPr>
      </w:pP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_____________________________________________________</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наименование юридического лица, крестьянского</w:t>
      </w:r>
      <w:r w:rsidR="00816FEF" w:rsidRPr="00E142BC">
        <w:rPr>
          <w:rFonts w:ascii="Times New Roman" w:hAnsi="Times New Roman" w:cs="Times New Roman"/>
        </w:rPr>
        <w:t xml:space="preserve"> </w:t>
      </w:r>
      <w:r w:rsidRPr="00E142BC">
        <w:rPr>
          <w:rFonts w:ascii="Times New Roman" w:hAnsi="Times New Roman" w:cs="Times New Roman"/>
        </w:rPr>
        <w:t>(фермерского) хозяйства, индивидуального предпринимателя</w:t>
      </w:r>
    </w:p>
    <w:p w:rsidR="00816FEF" w:rsidRPr="00E142BC" w:rsidRDefault="00816FEF" w:rsidP="001F4EF7">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9"/>
        <w:gridCol w:w="2419"/>
        <w:gridCol w:w="2419"/>
        <w:gridCol w:w="2419"/>
        <w:gridCol w:w="1519"/>
        <w:gridCol w:w="1274"/>
        <w:gridCol w:w="1985"/>
      </w:tblGrid>
      <w:tr w:rsidR="001F4EF7" w:rsidRPr="00E142BC" w:rsidTr="00816FEF">
        <w:tc>
          <w:tcPr>
            <w:tcW w:w="241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Наименование вида сельскохозяйственных животных (за исключением птицы)</w:t>
            </w:r>
          </w:p>
        </w:tc>
        <w:tc>
          <w:tcPr>
            <w:tcW w:w="241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Наличие маточного поголовья сельскохозяйственных животных на 01.01 ___ 20_____, голов</w:t>
            </w:r>
          </w:p>
        </w:tc>
        <w:tc>
          <w:tcPr>
            <w:tcW w:w="241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Наличие маточного поголовья сельскохозяйственных животных на __.___.20_____, голов</w:t>
            </w:r>
          </w:p>
        </w:tc>
        <w:tc>
          <w:tcPr>
            <w:tcW w:w="241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Коэффициент перевода маточного поголовья сельскохозяйственных животных в условные головы &lt;*&gt;</w:t>
            </w:r>
          </w:p>
        </w:tc>
        <w:tc>
          <w:tcPr>
            <w:tcW w:w="151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Итого условных голов (гр. 5 = гр. 3 * гр. 4)</w:t>
            </w:r>
          </w:p>
        </w:tc>
        <w:tc>
          <w:tcPr>
            <w:tcW w:w="127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Ставка субсидий на 1 условную голову в год, рублей</w:t>
            </w:r>
          </w:p>
        </w:tc>
        <w:tc>
          <w:tcPr>
            <w:tcW w:w="1985"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Сумма субсидии к выплате, рублей (гр. 6 = гр. 4 * гр. 5)</w:t>
            </w:r>
          </w:p>
        </w:tc>
      </w:tr>
      <w:tr w:rsidR="001F4EF7" w:rsidRPr="00E142BC" w:rsidTr="00816FEF">
        <w:tc>
          <w:tcPr>
            <w:tcW w:w="241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w:t>
            </w:r>
          </w:p>
        </w:tc>
        <w:tc>
          <w:tcPr>
            <w:tcW w:w="241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2</w:t>
            </w:r>
          </w:p>
        </w:tc>
        <w:tc>
          <w:tcPr>
            <w:tcW w:w="241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3</w:t>
            </w:r>
          </w:p>
        </w:tc>
        <w:tc>
          <w:tcPr>
            <w:tcW w:w="241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4</w:t>
            </w:r>
          </w:p>
        </w:tc>
        <w:tc>
          <w:tcPr>
            <w:tcW w:w="151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5</w:t>
            </w:r>
          </w:p>
        </w:tc>
        <w:tc>
          <w:tcPr>
            <w:tcW w:w="127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6</w:t>
            </w:r>
          </w:p>
        </w:tc>
        <w:tc>
          <w:tcPr>
            <w:tcW w:w="1985"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7</w:t>
            </w:r>
          </w:p>
        </w:tc>
      </w:tr>
      <w:tr w:rsidR="001F4EF7" w:rsidRPr="00E142BC" w:rsidTr="00816FEF">
        <w:tc>
          <w:tcPr>
            <w:tcW w:w="2419" w:type="dxa"/>
          </w:tcPr>
          <w:p w:rsidR="001F4EF7" w:rsidRPr="00E142BC" w:rsidRDefault="001F4EF7" w:rsidP="00043544">
            <w:pPr>
              <w:pStyle w:val="ConsPlusNormal"/>
              <w:jc w:val="center"/>
              <w:rPr>
                <w:rFonts w:ascii="Times New Roman" w:hAnsi="Times New Roman" w:cs="Times New Roman"/>
              </w:rPr>
            </w:pPr>
          </w:p>
        </w:tc>
        <w:tc>
          <w:tcPr>
            <w:tcW w:w="2419" w:type="dxa"/>
          </w:tcPr>
          <w:p w:rsidR="001F4EF7" w:rsidRPr="00E142BC" w:rsidRDefault="001F4EF7" w:rsidP="00043544">
            <w:pPr>
              <w:pStyle w:val="ConsPlusNormal"/>
              <w:jc w:val="center"/>
              <w:rPr>
                <w:rFonts w:ascii="Times New Roman" w:hAnsi="Times New Roman" w:cs="Times New Roman"/>
              </w:rPr>
            </w:pPr>
          </w:p>
        </w:tc>
        <w:tc>
          <w:tcPr>
            <w:tcW w:w="2419" w:type="dxa"/>
          </w:tcPr>
          <w:p w:rsidR="001F4EF7" w:rsidRPr="00E142BC" w:rsidRDefault="001F4EF7" w:rsidP="00043544">
            <w:pPr>
              <w:pStyle w:val="ConsPlusNormal"/>
              <w:jc w:val="center"/>
              <w:rPr>
                <w:rFonts w:ascii="Times New Roman" w:hAnsi="Times New Roman" w:cs="Times New Roman"/>
              </w:rPr>
            </w:pPr>
          </w:p>
        </w:tc>
        <w:tc>
          <w:tcPr>
            <w:tcW w:w="2419" w:type="dxa"/>
          </w:tcPr>
          <w:p w:rsidR="001F4EF7" w:rsidRPr="00E142BC" w:rsidRDefault="001F4EF7" w:rsidP="00043544">
            <w:pPr>
              <w:pStyle w:val="ConsPlusNormal"/>
              <w:jc w:val="center"/>
              <w:rPr>
                <w:rFonts w:ascii="Times New Roman" w:hAnsi="Times New Roman" w:cs="Times New Roman"/>
              </w:rPr>
            </w:pPr>
          </w:p>
        </w:tc>
        <w:tc>
          <w:tcPr>
            <w:tcW w:w="1519" w:type="dxa"/>
          </w:tcPr>
          <w:p w:rsidR="001F4EF7" w:rsidRPr="00E142BC" w:rsidRDefault="001F4EF7" w:rsidP="00043544">
            <w:pPr>
              <w:pStyle w:val="ConsPlusNormal"/>
              <w:jc w:val="center"/>
              <w:rPr>
                <w:rFonts w:ascii="Times New Roman" w:hAnsi="Times New Roman" w:cs="Times New Roman"/>
              </w:rPr>
            </w:pPr>
          </w:p>
        </w:tc>
        <w:tc>
          <w:tcPr>
            <w:tcW w:w="1274" w:type="dxa"/>
          </w:tcPr>
          <w:p w:rsidR="001F4EF7" w:rsidRPr="00E142BC" w:rsidRDefault="001F4EF7" w:rsidP="00043544">
            <w:pPr>
              <w:pStyle w:val="ConsPlusNormal"/>
              <w:jc w:val="center"/>
              <w:rPr>
                <w:rFonts w:ascii="Times New Roman" w:hAnsi="Times New Roman" w:cs="Times New Roman"/>
              </w:rPr>
            </w:pPr>
          </w:p>
        </w:tc>
        <w:tc>
          <w:tcPr>
            <w:tcW w:w="1985" w:type="dxa"/>
          </w:tcPr>
          <w:p w:rsidR="001F4EF7" w:rsidRPr="00E142BC" w:rsidRDefault="001F4EF7" w:rsidP="00043544">
            <w:pPr>
              <w:pStyle w:val="ConsPlusNormal"/>
              <w:jc w:val="center"/>
              <w:rPr>
                <w:rFonts w:ascii="Times New Roman" w:hAnsi="Times New Roman" w:cs="Times New Roman"/>
              </w:rPr>
            </w:pPr>
          </w:p>
        </w:tc>
      </w:tr>
      <w:tr w:rsidR="001F4EF7" w:rsidRPr="00E142BC" w:rsidTr="00816FEF">
        <w:tc>
          <w:tcPr>
            <w:tcW w:w="2419" w:type="dxa"/>
          </w:tcPr>
          <w:p w:rsidR="001F4EF7" w:rsidRPr="00E142BC" w:rsidRDefault="001F4EF7" w:rsidP="00043544">
            <w:pPr>
              <w:pStyle w:val="ConsPlusNormal"/>
              <w:jc w:val="center"/>
              <w:rPr>
                <w:rFonts w:ascii="Times New Roman" w:hAnsi="Times New Roman" w:cs="Times New Roman"/>
              </w:rPr>
            </w:pPr>
          </w:p>
        </w:tc>
        <w:tc>
          <w:tcPr>
            <w:tcW w:w="2419" w:type="dxa"/>
          </w:tcPr>
          <w:p w:rsidR="001F4EF7" w:rsidRPr="00E142BC" w:rsidRDefault="001F4EF7" w:rsidP="00043544">
            <w:pPr>
              <w:pStyle w:val="ConsPlusNormal"/>
              <w:jc w:val="center"/>
              <w:rPr>
                <w:rFonts w:ascii="Times New Roman" w:hAnsi="Times New Roman" w:cs="Times New Roman"/>
              </w:rPr>
            </w:pPr>
          </w:p>
        </w:tc>
        <w:tc>
          <w:tcPr>
            <w:tcW w:w="2419" w:type="dxa"/>
          </w:tcPr>
          <w:p w:rsidR="001F4EF7" w:rsidRPr="00E142BC" w:rsidRDefault="001F4EF7" w:rsidP="00043544">
            <w:pPr>
              <w:pStyle w:val="ConsPlusNormal"/>
              <w:jc w:val="center"/>
              <w:rPr>
                <w:rFonts w:ascii="Times New Roman" w:hAnsi="Times New Roman" w:cs="Times New Roman"/>
              </w:rPr>
            </w:pPr>
          </w:p>
        </w:tc>
        <w:tc>
          <w:tcPr>
            <w:tcW w:w="2419" w:type="dxa"/>
          </w:tcPr>
          <w:p w:rsidR="001F4EF7" w:rsidRPr="00E142BC" w:rsidRDefault="001F4EF7" w:rsidP="00043544">
            <w:pPr>
              <w:pStyle w:val="ConsPlusNormal"/>
              <w:jc w:val="center"/>
              <w:rPr>
                <w:rFonts w:ascii="Times New Roman" w:hAnsi="Times New Roman" w:cs="Times New Roman"/>
              </w:rPr>
            </w:pPr>
          </w:p>
        </w:tc>
        <w:tc>
          <w:tcPr>
            <w:tcW w:w="1519" w:type="dxa"/>
          </w:tcPr>
          <w:p w:rsidR="001F4EF7" w:rsidRPr="00E142BC" w:rsidRDefault="001F4EF7" w:rsidP="00043544">
            <w:pPr>
              <w:pStyle w:val="ConsPlusNormal"/>
              <w:jc w:val="center"/>
              <w:rPr>
                <w:rFonts w:ascii="Times New Roman" w:hAnsi="Times New Roman" w:cs="Times New Roman"/>
              </w:rPr>
            </w:pPr>
          </w:p>
        </w:tc>
        <w:tc>
          <w:tcPr>
            <w:tcW w:w="1274" w:type="dxa"/>
          </w:tcPr>
          <w:p w:rsidR="001F4EF7" w:rsidRPr="00E142BC" w:rsidRDefault="001F4EF7" w:rsidP="00043544">
            <w:pPr>
              <w:pStyle w:val="ConsPlusNormal"/>
              <w:jc w:val="center"/>
              <w:rPr>
                <w:rFonts w:ascii="Times New Roman" w:hAnsi="Times New Roman" w:cs="Times New Roman"/>
              </w:rPr>
            </w:pPr>
          </w:p>
        </w:tc>
        <w:tc>
          <w:tcPr>
            <w:tcW w:w="1985" w:type="dxa"/>
          </w:tcPr>
          <w:p w:rsidR="001F4EF7" w:rsidRPr="00E142BC" w:rsidRDefault="001F4EF7" w:rsidP="00043544">
            <w:pPr>
              <w:pStyle w:val="ConsPlusNormal"/>
              <w:jc w:val="center"/>
              <w:rPr>
                <w:rFonts w:ascii="Times New Roman" w:hAnsi="Times New Roman" w:cs="Times New Roman"/>
              </w:rPr>
            </w:pPr>
          </w:p>
        </w:tc>
      </w:tr>
    </w:tbl>
    <w:p w:rsidR="001F4EF7" w:rsidRPr="00E142BC" w:rsidRDefault="001F4EF7" w:rsidP="001F4EF7">
      <w:pPr>
        <w:pStyle w:val="ConsPlusNormal"/>
        <w:spacing w:before="220"/>
        <w:ind w:firstLine="540"/>
        <w:jc w:val="both"/>
        <w:rPr>
          <w:rFonts w:ascii="Times New Roman" w:hAnsi="Times New Roman" w:cs="Times New Roman"/>
        </w:rPr>
      </w:pPr>
      <w:r w:rsidRPr="00E142BC">
        <w:rPr>
          <w:rFonts w:ascii="Times New Roman" w:hAnsi="Times New Roman" w:cs="Times New Roman"/>
        </w:rPr>
        <w:t>&lt;*&gt; В соответствии с приказом Министерства сельского хозяйства Российской</w:t>
      </w:r>
      <w:r w:rsidR="00816FEF" w:rsidRPr="00E142BC">
        <w:rPr>
          <w:rFonts w:ascii="Times New Roman" w:hAnsi="Times New Roman" w:cs="Times New Roman"/>
        </w:rPr>
        <w:t xml:space="preserve"> Федерации от 11.12.2023 N 899 «</w:t>
      </w:r>
      <w:r w:rsidRPr="00E142BC">
        <w:rPr>
          <w:rFonts w:ascii="Times New Roman" w:hAnsi="Times New Roman" w:cs="Times New Roman"/>
        </w:rPr>
        <w: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w:t>
      </w:r>
      <w:r w:rsidR="00816FEF" w:rsidRPr="00E142BC">
        <w:rPr>
          <w:rFonts w:ascii="Times New Roman" w:hAnsi="Times New Roman" w:cs="Times New Roman"/>
        </w:rPr>
        <w:t xml:space="preserve"> приоритетных направлений агропромышленного комплекса и развитие малых форм хозяйствования, приведенных в приложении №8 к</w:t>
      </w:r>
      <w:r w:rsidRPr="00E142BC">
        <w:rPr>
          <w:rFonts w:ascii="Times New Roman" w:hAnsi="Times New Roman" w:cs="Times New Roman"/>
        </w:rPr>
        <w:t xml:space="preserve">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w:t>
      </w:r>
      <w:r w:rsidR="006968B9" w:rsidRPr="00E142BC">
        <w:rPr>
          <w:rFonts w:ascii="Times New Roman" w:hAnsi="Times New Roman" w:cs="Times New Roman"/>
        </w:rPr>
        <w:t xml:space="preserve"> указанных данных и документа»</w:t>
      </w:r>
      <w:r w:rsidRPr="00E142BC">
        <w:rPr>
          <w:rFonts w:ascii="Times New Roman" w:hAnsi="Times New Roman" w:cs="Times New Roman"/>
        </w:rPr>
        <w:t xml:space="preserve"> (при расчете количества маточного поголовья сельскохозяйственных животных всех видов не учитывается маточное поголовье свиней в хозяйствах с зоосанитарным статусом (компартментом) ниже III, который определяется в соответствии с приказом Министерства сельского хозяйства Российской</w:t>
      </w:r>
      <w:r w:rsidR="006968B9" w:rsidRPr="00E142BC">
        <w:rPr>
          <w:rFonts w:ascii="Times New Roman" w:hAnsi="Times New Roman" w:cs="Times New Roman"/>
        </w:rPr>
        <w:t xml:space="preserve"> Федерации от 11.05.2023 N 482 «</w:t>
      </w:r>
      <w:r w:rsidRPr="00E142BC">
        <w:rPr>
          <w:rFonts w:ascii="Times New Roman" w:hAnsi="Times New Roman" w:cs="Times New Roman"/>
        </w:rPr>
        <w:t>Об утверждении ветеринарных правил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w:t>
      </w:r>
      <w:r w:rsidR="006968B9" w:rsidRPr="00E142BC">
        <w:rPr>
          <w:rFonts w:ascii="Times New Roman" w:hAnsi="Times New Roman" w:cs="Times New Roman"/>
        </w:rPr>
        <w:t>»</w:t>
      </w:r>
      <w:r w:rsidRPr="00E142BC">
        <w:rPr>
          <w:rFonts w:ascii="Times New Roman" w:hAnsi="Times New Roman" w:cs="Times New Roman"/>
        </w:rPr>
        <w:t xml:space="preserve"> (далее - зоосанитарный статус (компартмент) ниже III)).</w:t>
      </w:r>
    </w:p>
    <w:p w:rsidR="001F4EF7" w:rsidRDefault="001F4EF7" w:rsidP="001F4EF7">
      <w:pPr>
        <w:pStyle w:val="ConsPlusNormal"/>
        <w:ind w:firstLine="540"/>
        <w:jc w:val="both"/>
        <w:rPr>
          <w:rFonts w:ascii="Times New Roman" w:hAnsi="Times New Roman" w:cs="Times New Roman"/>
        </w:rPr>
      </w:pPr>
    </w:p>
    <w:p w:rsidR="00E142BC" w:rsidRPr="00E142BC" w:rsidRDefault="00E142BC" w:rsidP="001F4EF7">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749"/>
        <w:gridCol w:w="3364"/>
        <w:gridCol w:w="689"/>
        <w:gridCol w:w="3344"/>
      </w:tblGrid>
      <w:tr w:rsidR="001F4EF7" w:rsidRPr="00E142BC" w:rsidTr="00043544">
        <w:tc>
          <w:tcPr>
            <w:tcW w:w="4309" w:type="dxa"/>
            <w:tcBorders>
              <w:top w:val="nil"/>
              <w:left w:val="nil"/>
              <w:bottom w:val="nil"/>
              <w:right w:val="nil"/>
            </w:tcBorders>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Уполномоченное лицо получателя субсидии (участника отбора)</w:t>
            </w:r>
          </w:p>
        </w:tc>
        <w:tc>
          <w:tcPr>
            <w:tcW w:w="74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r>
      <w:tr w:rsidR="001F4EF7" w:rsidRPr="00E142BC" w:rsidTr="00043544">
        <w:tc>
          <w:tcPr>
            <w:tcW w:w="4309" w:type="dxa"/>
            <w:tcBorders>
              <w:top w:val="nil"/>
              <w:left w:val="nil"/>
              <w:bottom w:val="nil"/>
              <w:right w:val="nil"/>
            </w:tcBorders>
          </w:tcPr>
          <w:p w:rsidR="001F4EF7" w:rsidRPr="00E142BC" w:rsidRDefault="001F4EF7" w:rsidP="00043544">
            <w:pPr>
              <w:pStyle w:val="ConsPlusNormal"/>
              <w:rPr>
                <w:rFonts w:ascii="Times New Roman" w:hAnsi="Times New Roman" w:cs="Times New Roman"/>
              </w:rPr>
            </w:pPr>
          </w:p>
        </w:tc>
        <w:tc>
          <w:tcPr>
            <w:tcW w:w="749" w:type="dxa"/>
            <w:tcBorders>
              <w:top w:val="nil"/>
              <w:left w:val="nil"/>
              <w:bottom w:val="nil"/>
              <w:right w:val="nil"/>
            </w:tcBorders>
          </w:tcPr>
          <w:p w:rsidR="001F4EF7" w:rsidRPr="00E142BC" w:rsidRDefault="001F4EF7" w:rsidP="00043544">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(подпись)</w:t>
            </w: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1F4EF7" w:rsidRPr="00E142BC" w:rsidRDefault="001F4EF7" w:rsidP="00E142BC">
            <w:pPr>
              <w:pStyle w:val="ConsPlusNormal"/>
              <w:jc w:val="center"/>
              <w:rPr>
                <w:rFonts w:ascii="Times New Roman" w:hAnsi="Times New Roman" w:cs="Times New Roman"/>
              </w:rPr>
            </w:pPr>
            <w:r w:rsidRPr="00E142BC">
              <w:rPr>
                <w:rFonts w:ascii="Times New Roman" w:hAnsi="Times New Roman" w:cs="Times New Roman"/>
              </w:rPr>
              <w:t>Ф.И.О.</w:t>
            </w:r>
            <w:r w:rsidR="00E142BC" w:rsidRPr="00E142BC">
              <w:rPr>
                <w:rFonts w:ascii="Times New Roman" w:hAnsi="Times New Roman" w:cs="Times New Roman"/>
              </w:rPr>
              <w:t xml:space="preserve"> </w:t>
            </w:r>
            <w:r w:rsidRPr="00E142BC">
              <w:rPr>
                <w:rFonts w:ascii="Times New Roman" w:hAnsi="Times New Roman" w:cs="Times New Roman"/>
              </w:rPr>
              <w:t>(</w:t>
            </w:r>
            <w:r w:rsidR="00E142BC" w:rsidRPr="00E142BC">
              <w:rPr>
                <w:rFonts w:ascii="Times New Roman" w:hAnsi="Times New Roman" w:cs="Times New Roman"/>
              </w:rPr>
              <w:t xml:space="preserve">последнее - </w:t>
            </w:r>
            <w:r w:rsidRPr="00E142BC">
              <w:rPr>
                <w:rFonts w:ascii="Times New Roman" w:hAnsi="Times New Roman" w:cs="Times New Roman"/>
              </w:rPr>
              <w:t>при наличии)</w:t>
            </w:r>
          </w:p>
        </w:tc>
      </w:tr>
      <w:tr w:rsidR="001F4EF7" w:rsidRPr="00E142BC" w:rsidTr="00043544">
        <w:tc>
          <w:tcPr>
            <w:tcW w:w="4309" w:type="dxa"/>
            <w:tcBorders>
              <w:top w:val="nil"/>
              <w:left w:val="nil"/>
              <w:bottom w:val="nil"/>
              <w:right w:val="nil"/>
            </w:tcBorders>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lastRenderedPageBreak/>
              <w:t>Главный бухгалтер получателя субсидии (участника отбора)</w:t>
            </w:r>
          </w:p>
        </w:tc>
        <w:tc>
          <w:tcPr>
            <w:tcW w:w="74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r>
      <w:tr w:rsidR="001F4EF7" w:rsidRPr="00E142BC" w:rsidTr="00043544">
        <w:tc>
          <w:tcPr>
            <w:tcW w:w="430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749" w:type="dxa"/>
            <w:tcBorders>
              <w:top w:val="nil"/>
              <w:left w:val="nil"/>
              <w:bottom w:val="nil"/>
              <w:right w:val="nil"/>
            </w:tcBorders>
          </w:tcPr>
          <w:p w:rsidR="001F4EF7" w:rsidRPr="00E142BC" w:rsidRDefault="001F4EF7" w:rsidP="00043544">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(подпись)</w:t>
            </w: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1F4EF7" w:rsidRPr="00E142BC" w:rsidRDefault="001F4EF7" w:rsidP="00E142BC">
            <w:pPr>
              <w:pStyle w:val="ConsPlusNormal"/>
              <w:jc w:val="center"/>
              <w:rPr>
                <w:rFonts w:ascii="Times New Roman" w:hAnsi="Times New Roman" w:cs="Times New Roman"/>
              </w:rPr>
            </w:pPr>
            <w:r w:rsidRPr="00E142BC">
              <w:rPr>
                <w:rFonts w:ascii="Times New Roman" w:hAnsi="Times New Roman" w:cs="Times New Roman"/>
              </w:rPr>
              <w:t>Ф.И.О.</w:t>
            </w:r>
            <w:r w:rsidR="00E142BC" w:rsidRPr="00E142BC">
              <w:rPr>
                <w:rFonts w:ascii="Times New Roman" w:hAnsi="Times New Roman" w:cs="Times New Roman"/>
              </w:rPr>
              <w:t xml:space="preserve"> </w:t>
            </w:r>
            <w:r w:rsidRPr="00E142BC">
              <w:rPr>
                <w:rFonts w:ascii="Times New Roman" w:hAnsi="Times New Roman" w:cs="Times New Roman"/>
              </w:rPr>
              <w:t>(</w:t>
            </w:r>
            <w:r w:rsidR="00E142BC" w:rsidRPr="00E142BC">
              <w:rPr>
                <w:rFonts w:ascii="Times New Roman" w:hAnsi="Times New Roman" w:cs="Times New Roman"/>
              </w:rPr>
              <w:t xml:space="preserve">последнее - </w:t>
            </w:r>
            <w:r w:rsidRPr="00E142BC">
              <w:rPr>
                <w:rFonts w:ascii="Times New Roman" w:hAnsi="Times New Roman" w:cs="Times New Roman"/>
              </w:rPr>
              <w:t>при наличии)</w:t>
            </w:r>
          </w:p>
        </w:tc>
      </w:tr>
    </w:tbl>
    <w:p w:rsidR="001F4EF7" w:rsidRPr="00E142BC" w:rsidRDefault="001F4EF7" w:rsidP="001F4EF7">
      <w:pPr>
        <w:pStyle w:val="ConsPlusNormal"/>
        <w:ind w:firstLine="540"/>
        <w:jc w:val="both"/>
        <w:rPr>
          <w:rFonts w:ascii="Times New Roman" w:hAnsi="Times New Roman" w:cs="Times New Roman"/>
        </w:rPr>
      </w:pPr>
    </w:p>
    <w:p w:rsidR="001F4EF7" w:rsidRPr="00E142BC" w:rsidRDefault="001F4EF7" w:rsidP="001F4EF7">
      <w:pPr>
        <w:pStyle w:val="ConsPlusNormal"/>
        <w:rPr>
          <w:rFonts w:ascii="Times New Roman" w:hAnsi="Times New Roman" w:cs="Times New Roman"/>
        </w:rPr>
      </w:pPr>
      <w:r w:rsidRPr="00E142BC">
        <w:rPr>
          <w:rFonts w:ascii="Times New Roman" w:hAnsi="Times New Roman" w:cs="Times New Roman"/>
        </w:rPr>
        <w:t>"______" _________________ 20___ г.</w:t>
      </w:r>
    </w:p>
    <w:p w:rsidR="001F4EF7" w:rsidRPr="00E142BC" w:rsidRDefault="001F4EF7" w:rsidP="001F4EF7">
      <w:pPr>
        <w:pStyle w:val="ConsPlusNormal"/>
        <w:rPr>
          <w:rFonts w:ascii="Times New Roman" w:hAnsi="Times New Roman" w:cs="Times New Roman"/>
        </w:rPr>
      </w:pPr>
    </w:p>
    <w:p w:rsidR="001F4EF7" w:rsidRPr="00E142BC" w:rsidRDefault="001F4EF7" w:rsidP="001F4EF7">
      <w:pPr>
        <w:pStyle w:val="ConsPlusNormal"/>
        <w:rPr>
          <w:rFonts w:ascii="Times New Roman" w:hAnsi="Times New Roman" w:cs="Times New Roman"/>
        </w:rPr>
      </w:pPr>
      <w:r w:rsidRPr="00E142BC">
        <w:rPr>
          <w:rFonts w:ascii="Times New Roman" w:hAnsi="Times New Roman" w:cs="Times New Roman"/>
        </w:rPr>
        <w:t>М.П. (при наличии)</w:t>
      </w:r>
    </w:p>
    <w:p w:rsidR="001F4EF7" w:rsidRPr="00E142BC" w:rsidRDefault="001F4EF7" w:rsidP="001F4EF7">
      <w:pPr>
        <w:pStyle w:val="ConsPlusNormal"/>
        <w:ind w:firstLine="540"/>
        <w:jc w:val="both"/>
        <w:rPr>
          <w:rFonts w:ascii="Times New Roman" w:hAnsi="Times New Roman" w:cs="Times New Roman"/>
        </w:rPr>
      </w:pPr>
    </w:p>
    <w:p w:rsidR="001F4EF7" w:rsidRPr="00E142BC" w:rsidRDefault="001F4EF7" w:rsidP="001F4EF7">
      <w:pPr>
        <w:pStyle w:val="ConsPlusNormal"/>
        <w:ind w:firstLine="540"/>
        <w:jc w:val="both"/>
        <w:rPr>
          <w:rFonts w:ascii="Times New Roman" w:hAnsi="Times New Roman" w:cs="Times New Roman"/>
        </w:rPr>
      </w:pPr>
    </w:p>
    <w:p w:rsidR="001F4EF7" w:rsidRPr="00E142BC" w:rsidRDefault="001F4EF7" w:rsidP="001F4EF7">
      <w:pPr>
        <w:pStyle w:val="ConsPlusNormal"/>
        <w:ind w:firstLine="540"/>
        <w:jc w:val="both"/>
        <w:rPr>
          <w:rFonts w:ascii="Times New Roman" w:hAnsi="Times New Roman" w:cs="Times New Roman"/>
        </w:rPr>
      </w:pPr>
    </w:p>
    <w:p w:rsidR="001F4EF7" w:rsidRPr="00E142BC" w:rsidRDefault="001F4EF7" w:rsidP="001F4EF7">
      <w:pPr>
        <w:pStyle w:val="ConsPlusNormal"/>
        <w:jc w:val="right"/>
        <w:outlineLvl w:val="2"/>
        <w:rPr>
          <w:rFonts w:ascii="Times New Roman" w:hAnsi="Times New Roman" w:cs="Times New Roman"/>
        </w:rPr>
      </w:pPr>
      <w:r w:rsidRPr="00E142BC">
        <w:rPr>
          <w:rFonts w:ascii="Times New Roman" w:hAnsi="Times New Roman" w:cs="Times New Roman"/>
        </w:rPr>
        <w:t>Форма 5</w:t>
      </w:r>
    </w:p>
    <w:p w:rsidR="001F4EF7" w:rsidRPr="00E142BC" w:rsidRDefault="001F4EF7" w:rsidP="001F4EF7">
      <w:pPr>
        <w:pStyle w:val="ConsPlusNormal"/>
        <w:ind w:firstLine="540"/>
        <w:jc w:val="both"/>
        <w:rPr>
          <w:rFonts w:ascii="Times New Roman" w:hAnsi="Times New Roman" w:cs="Times New Roman"/>
        </w:rPr>
      </w:pPr>
    </w:p>
    <w:p w:rsidR="001F4EF7" w:rsidRPr="00E142BC" w:rsidRDefault="001F4EF7" w:rsidP="001F4EF7">
      <w:pPr>
        <w:pStyle w:val="ConsPlusNormal"/>
        <w:jc w:val="center"/>
        <w:rPr>
          <w:rFonts w:ascii="Times New Roman" w:hAnsi="Times New Roman" w:cs="Times New Roman"/>
        </w:rPr>
      </w:pPr>
      <w:bookmarkStart w:id="63" w:name="P1778"/>
      <w:bookmarkEnd w:id="63"/>
      <w:r w:rsidRPr="00E142BC">
        <w:rPr>
          <w:rFonts w:ascii="Times New Roman" w:hAnsi="Times New Roman" w:cs="Times New Roman"/>
        </w:rPr>
        <w:t>Справка-расчет</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о движении поголовья сельскохозяйственных животных (крупного</w:t>
      </w:r>
      <w:r w:rsidR="00E142BC" w:rsidRPr="00E142BC">
        <w:rPr>
          <w:rFonts w:ascii="Times New Roman" w:hAnsi="Times New Roman" w:cs="Times New Roman"/>
        </w:rPr>
        <w:t xml:space="preserve"> </w:t>
      </w:r>
      <w:r w:rsidRPr="00E142BC">
        <w:rPr>
          <w:rFonts w:ascii="Times New Roman" w:hAnsi="Times New Roman" w:cs="Times New Roman"/>
        </w:rPr>
        <w:t>рогатого скота молочных пород)</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за ____________________________</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(отчетный период)</w:t>
      </w:r>
    </w:p>
    <w:p w:rsidR="001F4EF7" w:rsidRPr="00E142BC" w:rsidRDefault="001F4EF7" w:rsidP="001F4EF7">
      <w:pPr>
        <w:pStyle w:val="ConsPlusNormal"/>
        <w:jc w:val="center"/>
        <w:rPr>
          <w:rFonts w:ascii="Times New Roman" w:hAnsi="Times New Roman" w:cs="Times New Roman"/>
        </w:rPr>
      </w:pP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_________________________________________________________</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наименование юридического лица, крестьянского</w:t>
      </w:r>
      <w:r w:rsidR="00E142BC" w:rsidRPr="00E142BC">
        <w:rPr>
          <w:rFonts w:ascii="Times New Roman" w:hAnsi="Times New Roman" w:cs="Times New Roman"/>
        </w:rPr>
        <w:t xml:space="preserve"> </w:t>
      </w:r>
      <w:r w:rsidRPr="00E142BC">
        <w:rPr>
          <w:rFonts w:ascii="Times New Roman" w:hAnsi="Times New Roman" w:cs="Times New Roman"/>
        </w:rPr>
        <w:t>(фермерского) хозяйства, индивидуального предпринимателя</w:t>
      </w:r>
    </w:p>
    <w:p w:rsidR="001F4EF7" w:rsidRPr="00E142BC" w:rsidRDefault="001F4EF7" w:rsidP="001F4EF7">
      <w:pPr>
        <w:pStyle w:val="ConsPlusNormal"/>
        <w:ind w:firstLine="540"/>
        <w:jc w:val="both"/>
        <w:rPr>
          <w:rFonts w:ascii="Times New Roman" w:hAnsi="Times New Roman" w:cs="Times New Roman"/>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08"/>
        <w:gridCol w:w="1159"/>
        <w:gridCol w:w="1009"/>
        <w:gridCol w:w="970"/>
        <w:gridCol w:w="1559"/>
        <w:gridCol w:w="992"/>
        <w:gridCol w:w="851"/>
        <w:gridCol w:w="850"/>
        <w:gridCol w:w="992"/>
        <w:gridCol w:w="1560"/>
        <w:gridCol w:w="850"/>
        <w:gridCol w:w="992"/>
        <w:gridCol w:w="1276"/>
      </w:tblGrid>
      <w:tr w:rsidR="001F4EF7" w:rsidRPr="00E142BC" w:rsidTr="00E142BC">
        <w:tc>
          <w:tcPr>
            <w:tcW w:w="2108" w:type="dxa"/>
            <w:vMerge w:val="restart"/>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Половозрастные группы</w:t>
            </w:r>
          </w:p>
        </w:tc>
        <w:tc>
          <w:tcPr>
            <w:tcW w:w="1159" w:type="dxa"/>
            <w:vMerge w:val="restart"/>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Наличие поголовья на начало месяца</w:t>
            </w:r>
          </w:p>
        </w:tc>
        <w:tc>
          <w:tcPr>
            <w:tcW w:w="4530" w:type="dxa"/>
            <w:gridSpan w:val="4"/>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Приход (голов)</w:t>
            </w:r>
          </w:p>
        </w:tc>
        <w:tc>
          <w:tcPr>
            <w:tcW w:w="6095" w:type="dxa"/>
            <w:gridSpan w:val="6"/>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Расход (голов)</w:t>
            </w:r>
          </w:p>
        </w:tc>
        <w:tc>
          <w:tcPr>
            <w:tcW w:w="1276" w:type="dxa"/>
            <w:vMerge w:val="restart"/>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Наличие поголовья на конец месяца</w:t>
            </w:r>
          </w:p>
        </w:tc>
      </w:tr>
      <w:tr w:rsidR="00E142BC" w:rsidRPr="00E142BC" w:rsidTr="00E142BC">
        <w:tc>
          <w:tcPr>
            <w:tcW w:w="2108" w:type="dxa"/>
            <w:vMerge/>
          </w:tcPr>
          <w:p w:rsidR="001F4EF7" w:rsidRPr="00E142BC" w:rsidRDefault="001F4EF7" w:rsidP="00043544">
            <w:pPr>
              <w:pStyle w:val="ConsPlusNormal"/>
              <w:rPr>
                <w:rFonts w:ascii="Times New Roman" w:hAnsi="Times New Roman" w:cs="Times New Roman"/>
              </w:rPr>
            </w:pPr>
          </w:p>
        </w:tc>
        <w:tc>
          <w:tcPr>
            <w:tcW w:w="1159" w:type="dxa"/>
            <w:vMerge/>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Куплено на племя</w:t>
            </w:r>
          </w:p>
        </w:tc>
        <w:tc>
          <w:tcPr>
            <w:tcW w:w="970"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Получено приплода</w:t>
            </w:r>
          </w:p>
        </w:tc>
        <w:tc>
          <w:tcPr>
            <w:tcW w:w="155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Приход из младших групп</w:t>
            </w:r>
          </w:p>
        </w:tc>
        <w:tc>
          <w:tcPr>
            <w:tcW w:w="992"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Итого прихода</w:t>
            </w:r>
          </w:p>
        </w:tc>
        <w:tc>
          <w:tcPr>
            <w:tcW w:w="851"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Забито всего</w:t>
            </w:r>
          </w:p>
        </w:tc>
        <w:tc>
          <w:tcPr>
            <w:tcW w:w="850"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Живой вес (кг)</w:t>
            </w:r>
          </w:p>
        </w:tc>
        <w:tc>
          <w:tcPr>
            <w:tcW w:w="992"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Прочие выбытие</w:t>
            </w:r>
          </w:p>
        </w:tc>
        <w:tc>
          <w:tcPr>
            <w:tcW w:w="1560"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Переведено в старшие группы</w:t>
            </w:r>
          </w:p>
        </w:tc>
        <w:tc>
          <w:tcPr>
            <w:tcW w:w="850"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Пало</w:t>
            </w:r>
          </w:p>
        </w:tc>
        <w:tc>
          <w:tcPr>
            <w:tcW w:w="992"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Итого расход</w:t>
            </w:r>
          </w:p>
        </w:tc>
        <w:tc>
          <w:tcPr>
            <w:tcW w:w="1276" w:type="dxa"/>
            <w:vMerge/>
          </w:tcPr>
          <w:p w:rsidR="001F4EF7" w:rsidRPr="00E142BC" w:rsidRDefault="001F4EF7" w:rsidP="00043544">
            <w:pPr>
              <w:pStyle w:val="ConsPlusNormal"/>
              <w:rPr>
                <w:rFonts w:ascii="Times New Roman" w:hAnsi="Times New Roman" w:cs="Times New Roman"/>
              </w:rPr>
            </w:pPr>
          </w:p>
        </w:tc>
      </w:tr>
      <w:tr w:rsidR="00E142BC" w:rsidRPr="00E142BC" w:rsidTr="00E142BC">
        <w:tc>
          <w:tcPr>
            <w:tcW w:w="2108"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w:t>
            </w:r>
          </w:p>
        </w:tc>
        <w:tc>
          <w:tcPr>
            <w:tcW w:w="115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2</w:t>
            </w:r>
          </w:p>
        </w:tc>
        <w:tc>
          <w:tcPr>
            <w:tcW w:w="100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3</w:t>
            </w:r>
          </w:p>
        </w:tc>
        <w:tc>
          <w:tcPr>
            <w:tcW w:w="970"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4</w:t>
            </w:r>
          </w:p>
        </w:tc>
        <w:tc>
          <w:tcPr>
            <w:tcW w:w="155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5</w:t>
            </w:r>
          </w:p>
        </w:tc>
        <w:tc>
          <w:tcPr>
            <w:tcW w:w="992"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6</w:t>
            </w:r>
          </w:p>
        </w:tc>
        <w:tc>
          <w:tcPr>
            <w:tcW w:w="851"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7</w:t>
            </w:r>
          </w:p>
        </w:tc>
        <w:tc>
          <w:tcPr>
            <w:tcW w:w="850"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8</w:t>
            </w:r>
          </w:p>
        </w:tc>
        <w:tc>
          <w:tcPr>
            <w:tcW w:w="992"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9</w:t>
            </w:r>
          </w:p>
        </w:tc>
        <w:tc>
          <w:tcPr>
            <w:tcW w:w="1560"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10</w:t>
            </w:r>
          </w:p>
        </w:tc>
        <w:tc>
          <w:tcPr>
            <w:tcW w:w="850"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11</w:t>
            </w:r>
          </w:p>
        </w:tc>
        <w:tc>
          <w:tcPr>
            <w:tcW w:w="992"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12</w:t>
            </w:r>
          </w:p>
        </w:tc>
        <w:tc>
          <w:tcPr>
            <w:tcW w:w="1276"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13</w:t>
            </w:r>
          </w:p>
        </w:tc>
      </w:tr>
      <w:tr w:rsidR="00E142BC" w:rsidRPr="00E142BC" w:rsidTr="00E142BC">
        <w:tc>
          <w:tcPr>
            <w:tcW w:w="2108"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Быки производители</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970"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276" w:type="dxa"/>
          </w:tcPr>
          <w:p w:rsidR="001F4EF7" w:rsidRPr="00E142BC" w:rsidRDefault="001F4EF7" w:rsidP="00043544">
            <w:pPr>
              <w:pStyle w:val="ConsPlusNormal"/>
              <w:rPr>
                <w:rFonts w:ascii="Times New Roman" w:hAnsi="Times New Roman" w:cs="Times New Roman"/>
              </w:rPr>
            </w:pPr>
          </w:p>
        </w:tc>
      </w:tr>
      <w:tr w:rsidR="00E142BC" w:rsidRPr="00E142BC" w:rsidTr="00E142BC">
        <w:tc>
          <w:tcPr>
            <w:tcW w:w="2108"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коровы</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970"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276" w:type="dxa"/>
          </w:tcPr>
          <w:p w:rsidR="001F4EF7" w:rsidRPr="00E142BC" w:rsidRDefault="001F4EF7" w:rsidP="00043544">
            <w:pPr>
              <w:pStyle w:val="ConsPlusNormal"/>
              <w:rPr>
                <w:rFonts w:ascii="Times New Roman" w:hAnsi="Times New Roman" w:cs="Times New Roman"/>
              </w:rPr>
            </w:pPr>
          </w:p>
        </w:tc>
      </w:tr>
      <w:tr w:rsidR="00E142BC" w:rsidRPr="00E142BC" w:rsidTr="00E142BC">
        <w:tc>
          <w:tcPr>
            <w:tcW w:w="2108"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в т.ч.</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970"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276" w:type="dxa"/>
          </w:tcPr>
          <w:p w:rsidR="001F4EF7" w:rsidRPr="00E142BC" w:rsidRDefault="001F4EF7" w:rsidP="00043544">
            <w:pPr>
              <w:pStyle w:val="ConsPlusNormal"/>
              <w:rPr>
                <w:rFonts w:ascii="Times New Roman" w:hAnsi="Times New Roman" w:cs="Times New Roman"/>
              </w:rPr>
            </w:pPr>
          </w:p>
        </w:tc>
      </w:tr>
      <w:tr w:rsidR="00E142BC" w:rsidRPr="00E142BC" w:rsidTr="00E142BC">
        <w:tc>
          <w:tcPr>
            <w:tcW w:w="2108"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коровы с подсосными телятами</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970"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276" w:type="dxa"/>
          </w:tcPr>
          <w:p w:rsidR="001F4EF7" w:rsidRPr="00E142BC" w:rsidRDefault="001F4EF7" w:rsidP="00043544">
            <w:pPr>
              <w:pStyle w:val="ConsPlusNormal"/>
              <w:rPr>
                <w:rFonts w:ascii="Times New Roman" w:hAnsi="Times New Roman" w:cs="Times New Roman"/>
              </w:rPr>
            </w:pPr>
          </w:p>
        </w:tc>
      </w:tr>
      <w:tr w:rsidR="00E142BC" w:rsidRPr="00E142BC" w:rsidTr="00E142BC">
        <w:tc>
          <w:tcPr>
            <w:tcW w:w="2108"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коровы сухостойные</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970"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276" w:type="dxa"/>
          </w:tcPr>
          <w:p w:rsidR="001F4EF7" w:rsidRPr="00E142BC" w:rsidRDefault="001F4EF7" w:rsidP="00043544">
            <w:pPr>
              <w:pStyle w:val="ConsPlusNormal"/>
              <w:rPr>
                <w:rFonts w:ascii="Times New Roman" w:hAnsi="Times New Roman" w:cs="Times New Roman"/>
              </w:rPr>
            </w:pPr>
          </w:p>
        </w:tc>
      </w:tr>
      <w:tr w:rsidR="00E142BC" w:rsidRPr="00E142BC" w:rsidTr="00E142BC">
        <w:tc>
          <w:tcPr>
            <w:tcW w:w="2108"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lastRenderedPageBreak/>
              <w:t>нетели</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970"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276" w:type="dxa"/>
          </w:tcPr>
          <w:p w:rsidR="001F4EF7" w:rsidRPr="00E142BC" w:rsidRDefault="001F4EF7" w:rsidP="00043544">
            <w:pPr>
              <w:pStyle w:val="ConsPlusNormal"/>
              <w:rPr>
                <w:rFonts w:ascii="Times New Roman" w:hAnsi="Times New Roman" w:cs="Times New Roman"/>
              </w:rPr>
            </w:pPr>
          </w:p>
        </w:tc>
      </w:tr>
      <w:tr w:rsidR="00E142BC" w:rsidRPr="00E142BC" w:rsidTr="00E142BC">
        <w:tc>
          <w:tcPr>
            <w:tcW w:w="2108"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Молодняк на откорме</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970"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276" w:type="dxa"/>
          </w:tcPr>
          <w:p w:rsidR="001F4EF7" w:rsidRPr="00E142BC" w:rsidRDefault="001F4EF7" w:rsidP="00043544">
            <w:pPr>
              <w:pStyle w:val="ConsPlusNormal"/>
              <w:rPr>
                <w:rFonts w:ascii="Times New Roman" w:hAnsi="Times New Roman" w:cs="Times New Roman"/>
              </w:rPr>
            </w:pPr>
          </w:p>
        </w:tc>
      </w:tr>
      <w:tr w:rsidR="00E142BC" w:rsidRPr="00E142BC" w:rsidTr="00E142BC">
        <w:tc>
          <w:tcPr>
            <w:tcW w:w="2108"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бычки старше года</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970"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276" w:type="dxa"/>
          </w:tcPr>
          <w:p w:rsidR="001F4EF7" w:rsidRPr="00E142BC" w:rsidRDefault="001F4EF7" w:rsidP="00043544">
            <w:pPr>
              <w:pStyle w:val="ConsPlusNormal"/>
              <w:rPr>
                <w:rFonts w:ascii="Times New Roman" w:hAnsi="Times New Roman" w:cs="Times New Roman"/>
              </w:rPr>
            </w:pPr>
          </w:p>
        </w:tc>
      </w:tr>
      <w:tr w:rsidR="00E142BC" w:rsidRPr="00E142BC" w:rsidTr="00E142BC">
        <w:tc>
          <w:tcPr>
            <w:tcW w:w="2108"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телочки старше года</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970"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276" w:type="dxa"/>
          </w:tcPr>
          <w:p w:rsidR="001F4EF7" w:rsidRPr="00E142BC" w:rsidRDefault="001F4EF7" w:rsidP="00043544">
            <w:pPr>
              <w:pStyle w:val="ConsPlusNormal"/>
              <w:rPr>
                <w:rFonts w:ascii="Times New Roman" w:hAnsi="Times New Roman" w:cs="Times New Roman"/>
              </w:rPr>
            </w:pPr>
          </w:p>
        </w:tc>
      </w:tr>
      <w:tr w:rsidR="00E142BC" w:rsidRPr="00E142BC" w:rsidTr="00E142BC">
        <w:tc>
          <w:tcPr>
            <w:tcW w:w="2108"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бычки после отъема</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970"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276" w:type="dxa"/>
          </w:tcPr>
          <w:p w:rsidR="001F4EF7" w:rsidRPr="00E142BC" w:rsidRDefault="001F4EF7" w:rsidP="00043544">
            <w:pPr>
              <w:pStyle w:val="ConsPlusNormal"/>
              <w:rPr>
                <w:rFonts w:ascii="Times New Roman" w:hAnsi="Times New Roman" w:cs="Times New Roman"/>
              </w:rPr>
            </w:pPr>
          </w:p>
        </w:tc>
      </w:tr>
      <w:tr w:rsidR="00E142BC" w:rsidRPr="00E142BC" w:rsidTr="00E142BC">
        <w:tc>
          <w:tcPr>
            <w:tcW w:w="2108"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телочки после отъема</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970"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276" w:type="dxa"/>
          </w:tcPr>
          <w:p w:rsidR="001F4EF7" w:rsidRPr="00E142BC" w:rsidRDefault="001F4EF7" w:rsidP="00043544">
            <w:pPr>
              <w:pStyle w:val="ConsPlusNormal"/>
              <w:rPr>
                <w:rFonts w:ascii="Times New Roman" w:hAnsi="Times New Roman" w:cs="Times New Roman"/>
              </w:rPr>
            </w:pPr>
          </w:p>
        </w:tc>
      </w:tr>
      <w:tr w:rsidR="00E142BC" w:rsidRPr="00E142BC" w:rsidTr="00E142BC">
        <w:tc>
          <w:tcPr>
            <w:tcW w:w="2108"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Бычки на подсосе</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970"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276" w:type="dxa"/>
          </w:tcPr>
          <w:p w:rsidR="001F4EF7" w:rsidRPr="00E142BC" w:rsidRDefault="001F4EF7" w:rsidP="00043544">
            <w:pPr>
              <w:pStyle w:val="ConsPlusNormal"/>
              <w:rPr>
                <w:rFonts w:ascii="Times New Roman" w:hAnsi="Times New Roman" w:cs="Times New Roman"/>
              </w:rPr>
            </w:pPr>
          </w:p>
        </w:tc>
      </w:tr>
      <w:tr w:rsidR="00E142BC" w:rsidRPr="00E142BC" w:rsidTr="00E142BC">
        <w:tc>
          <w:tcPr>
            <w:tcW w:w="2108"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Телочки на подсосе</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970"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276" w:type="dxa"/>
          </w:tcPr>
          <w:p w:rsidR="001F4EF7" w:rsidRPr="00E142BC" w:rsidRDefault="001F4EF7" w:rsidP="00043544">
            <w:pPr>
              <w:pStyle w:val="ConsPlusNormal"/>
              <w:rPr>
                <w:rFonts w:ascii="Times New Roman" w:hAnsi="Times New Roman" w:cs="Times New Roman"/>
              </w:rPr>
            </w:pPr>
          </w:p>
        </w:tc>
      </w:tr>
      <w:tr w:rsidR="00E142BC" w:rsidRPr="00E142BC" w:rsidTr="00E142BC">
        <w:tc>
          <w:tcPr>
            <w:tcW w:w="2108"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Приплод</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970"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276" w:type="dxa"/>
          </w:tcPr>
          <w:p w:rsidR="001F4EF7" w:rsidRPr="00E142BC" w:rsidRDefault="001F4EF7" w:rsidP="00043544">
            <w:pPr>
              <w:pStyle w:val="ConsPlusNormal"/>
              <w:rPr>
                <w:rFonts w:ascii="Times New Roman" w:hAnsi="Times New Roman" w:cs="Times New Roman"/>
              </w:rPr>
            </w:pPr>
          </w:p>
        </w:tc>
      </w:tr>
      <w:tr w:rsidR="00E142BC" w:rsidRPr="00E142BC" w:rsidTr="00E142BC">
        <w:tc>
          <w:tcPr>
            <w:tcW w:w="2108"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Итого крупного рогатого скота</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970"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276" w:type="dxa"/>
          </w:tcPr>
          <w:p w:rsidR="001F4EF7" w:rsidRPr="00E142BC" w:rsidRDefault="001F4EF7" w:rsidP="00043544">
            <w:pPr>
              <w:pStyle w:val="ConsPlusNormal"/>
              <w:rPr>
                <w:rFonts w:ascii="Times New Roman" w:hAnsi="Times New Roman" w:cs="Times New Roman"/>
              </w:rPr>
            </w:pPr>
          </w:p>
        </w:tc>
      </w:tr>
    </w:tbl>
    <w:p w:rsidR="001F4EF7" w:rsidRPr="00E142BC" w:rsidRDefault="001F4EF7" w:rsidP="001F4EF7">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749"/>
        <w:gridCol w:w="3364"/>
        <w:gridCol w:w="689"/>
        <w:gridCol w:w="3344"/>
      </w:tblGrid>
      <w:tr w:rsidR="001F4EF7" w:rsidRPr="00E142BC" w:rsidTr="00043544">
        <w:tc>
          <w:tcPr>
            <w:tcW w:w="4309" w:type="dxa"/>
            <w:tcBorders>
              <w:top w:val="nil"/>
              <w:left w:val="nil"/>
              <w:bottom w:val="nil"/>
              <w:right w:val="nil"/>
            </w:tcBorders>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Уполномоченное лицо получателя субсидии (участника отбора)</w:t>
            </w:r>
          </w:p>
        </w:tc>
        <w:tc>
          <w:tcPr>
            <w:tcW w:w="74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r>
      <w:tr w:rsidR="001F4EF7" w:rsidRPr="00E142BC" w:rsidTr="00043544">
        <w:tc>
          <w:tcPr>
            <w:tcW w:w="4309" w:type="dxa"/>
            <w:tcBorders>
              <w:top w:val="nil"/>
              <w:left w:val="nil"/>
              <w:bottom w:val="nil"/>
              <w:right w:val="nil"/>
            </w:tcBorders>
          </w:tcPr>
          <w:p w:rsidR="001F4EF7" w:rsidRPr="00E142BC" w:rsidRDefault="001F4EF7" w:rsidP="00043544">
            <w:pPr>
              <w:pStyle w:val="ConsPlusNormal"/>
              <w:rPr>
                <w:rFonts w:ascii="Times New Roman" w:hAnsi="Times New Roman" w:cs="Times New Roman"/>
              </w:rPr>
            </w:pPr>
          </w:p>
        </w:tc>
        <w:tc>
          <w:tcPr>
            <w:tcW w:w="749" w:type="dxa"/>
            <w:tcBorders>
              <w:top w:val="nil"/>
              <w:left w:val="nil"/>
              <w:bottom w:val="nil"/>
              <w:right w:val="nil"/>
            </w:tcBorders>
          </w:tcPr>
          <w:p w:rsidR="001F4EF7" w:rsidRPr="00E142BC" w:rsidRDefault="001F4EF7" w:rsidP="00043544">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(подпись)</w:t>
            </w: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1F4EF7" w:rsidRPr="00E142BC" w:rsidRDefault="001F4EF7" w:rsidP="00E142BC">
            <w:pPr>
              <w:pStyle w:val="ConsPlusNormal"/>
              <w:jc w:val="center"/>
              <w:rPr>
                <w:rFonts w:ascii="Times New Roman" w:hAnsi="Times New Roman" w:cs="Times New Roman"/>
              </w:rPr>
            </w:pPr>
            <w:r w:rsidRPr="00E142BC">
              <w:rPr>
                <w:rFonts w:ascii="Times New Roman" w:hAnsi="Times New Roman" w:cs="Times New Roman"/>
              </w:rPr>
              <w:t>Ф.И.О.</w:t>
            </w:r>
            <w:r w:rsidR="00E142BC">
              <w:rPr>
                <w:rFonts w:ascii="Times New Roman" w:hAnsi="Times New Roman" w:cs="Times New Roman"/>
              </w:rPr>
              <w:t xml:space="preserve"> </w:t>
            </w:r>
            <w:r w:rsidRPr="00E142BC">
              <w:rPr>
                <w:rFonts w:ascii="Times New Roman" w:hAnsi="Times New Roman" w:cs="Times New Roman"/>
              </w:rPr>
              <w:t>(</w:t>
            </w:r>
            <w:r w:rsidR="00E142BC">
              <w:rPr>
                <w:rFonts w:ascii="Times New Roman" w:hAnsi="Times New Roman" w:cs="Times New Roman"/>
              </w:rPr>
              <w:t xml:space="preserve">последнее - </w:t>
            </w:r>
            <w:r w:rsidRPr="00E142BC">
              <w:rPr>
                <w:rFonts w:ascii="Times New Roman" w:hAnsi="Times New Roman" w:cs="Times New Roman"/>
              </w:rPr>
              <w:t>при наличии)</w:t>
            </w:r>
          </w:p>
        </w:tc>
      </w:tr>
      <w:tr w:rsidR="001F4EF7" w:rsidRPr="00E142BC" w:rsidTr="00043544">
        <w:tc>
          <w:tcPr>
            <w:tcW w:w="4309" w:type="dxa"/>
            <w:tcBorders>
              <w:top w:val="nil"/>
              <w:left w:val="nil"/>
              <w:bottom w:val="nil"/>
              <w:right w:val="nil"/>
            </w:tcBorders>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Главный бухгалтер получателя субсидии (участника отбора)</w:t>
            </w:r>
          </w:p>
        </w:tc>
        <w:tc>
          <w:tcPr>
            <w:tcW w:w="74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r>
      <w:tr w:rsidR="001F4EF7" w:rsidRPr="00E142BC" w:rsidTr="00043544">
        <w:tc>
          <w:tcPr>
            <w:tcW w:w="430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749" w:type="dxa"/>
            <w:tcBorders>
              <w:top w:val="nil"/>
              <w:left w:val="nil"/>
              <w:bottom w:val="nil"/>
              <w:right w:val="nil"/>
            </w:tcBorders>
          </w:tcPr>
          <w:p w:rsidR="001F4EF7" w:rsidRPr="00E142BC" w:rsidRDefault="001F4EF7" w:rsidP="00043544">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(подпись)</w:t>
            </w: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1F4EF7" w:rsidRPr="00E142BC" w:rsidRDefault="001F4EF7" w:rsidP="00E142BC">
            <w:pPr>
              <w:pStyle w:val="ConsPlusNormal"/>
              <w:jc w:val="center"/>
              <w:rPr>
                <w:rFonts w:ascii="Times New Roman" w:hAnsi="Times New Roman" w:cs="Times New Roman"/>
              </w:rPr>
            </w:pPr>
            <w:r w:rsidRPr="00E142BC">
              <w:rPr>
                <w:rFonts w:ascii="Times New Roman" w:hAnsi="Times New Roman" w:cs="Times New Roman"/>
              </w:rPr>
              <w:t>Ф.И.О.</w:t>
            </w:r>
            <w:r w:rsidR="00E142BC">
              <w:rPr>
                <w:rFonts w:ascii="Times New Roman" w:hAnsi="Times New Roman" w:cs="Times New Roman"/>
              </w:rPr>
              <w:t xml:space="preserve"> </w:t>
            </w:r>
            <w:r w:rsidRPr="00E142BC">
              <w:rPr>
                <w:rFonts w:ascii="Times New Roman" w:hAnsi="Times New Roman" w:cs="Times New Roman"/>
              </w:rPr>
              <w:t>(</w:t>
            </w:r>
            <w:r w:rsidR="00E142BC">
              <w:rPr>
                <w:rFonts w:ascii="Times New Roman" w:hAnsi="Times New Roman" w:cs="Times New Roman"/>
              </w:rPr>
              <w:t xml:space="preserve">последнее - </w:t>
            </w:r>
            <w:r w:rsidRPr="00E142BC">
              <w:rPr>
                <w:rFonts w:ascii="Times New Roman" w:hAnsi="Times New Roman" w:cs="Times New Roman"/>
              </w:rPr>
              <w:t>при наличии)</w:t>
            </w:r>
          </w:p>
        </w:tc>
      </w:tr>
    </w:tbl>
    <w:p w:rsidR="001F4EF7" w:rsidRPr="00E142BC" w:rsidRDefault="001F4EF7" w:rsidP="001F4EF7">
      <w:pPr>
        <w:pStyle w:val="ConsPlusNormal"/>
        <w:ind w:firstLine="540"/>
        <w:jc w:val="both"/>
        <w:rPr>
          <w:rFonts w:ascii="Times New Roman" w:hAnsi="Times New Roman" w:cs="Times New Roman"/>
        </w:rPr>
      </w:pPr>
    </w:p>
    <w:p w:rsidR="001F4EF7" w:rsidRPr="00E142BC" w:rsidRDefault="001F4EF7" w:rsidP="001F4EF7">
      <w:pPr>
        <w:pStyle w:val="ConsPlusNormal"/>
        <w:rPr>
          <w:rFonts w:ascii="Times New Roman" w:hAnsi="Times New Roman" w:cs="Times New Roman"/>
        </w:rPr>
      </w:pPr>
      <w:r w:rsidRPr="00E142BC">
        <w:rPr>
          <w:rFonts w:ascii="Times New Roman" w:hAnsi="Times New Roman" w:cs="Times New Roman"/>
        </w:rPr>
        <w:t>"______" _________________ 20___ г.</w:t>
      </w:r>
    </w:p>
    <w:p w:rsidR="001F4EF7" w:rsidRPr="00E142BC" w:rsidRDefault="001F4EF7" w:rsidP="001F4EF7">
      <w:pPr>
        <w:pStyle w:val="ConsPlusNormal"/>
        <w:rPr>
          <w:rFonts w:ascii="Times New Roman" w:hAnsi="Times New Roman" w:cs="Times New Roman"/>
        </w:rPr>
      </w:pPr>
    </w:p>
    <w:p w:rsidR="001F4EF7" w:rsidRPr="00E142BC" w:rsidRDefault="001F4EF7" w:rsidP="001F4EF7">
      <w:pPr>
        <w:pStyle w:val="ConsPlusNormal"/>
        <w:rPr>
          <w:rFonts w:ascii="Times New Roman" w:hAnsi="Times New Roman" w:cs="Times New Roman"/>
        </w:rPr>
      </w:pPr>
      <w:r w:rsidRPr="00E142BC">
        <w:rPr>
          <w:rFonts w:ascii="Times New Roman" w:hAnsi="Times New Roman" w:cs="Times New Roman"/>
        </w:rPr>
        <w:t>М.П. (при наличии)</w:t>
      </w:r>
    </w:p>
    <w:p w:rsidR="001F4EF7" w:rsidRPr="00E142BC" w:rsidRDefault="001F4EF7" w:rsidP="001F4EF7">
      <w:pPr>
        <w:pStyle w:val="ConsPlusNormal"/>
        <w:ind w:firstLine="540"/>
        <w:jc w:val="both"/>
        <w:rPr>
          <w:rFonts w:ascii="Times New Roman" w:hAnsi="Times New Roman" w:cs="Times New Roman"/>
        </w:rPr>
      </w:pPr>
    </w:p>
    <w:p w:rsidR="001F4EF7" w:rsidRPr="00E142BC" w:rsidRDefault="001F4EF7" w:rsidP="001F4EF7">
      <w:pPr>
        <w:pStyle w:val="ConsPlusNormal"/>
        <w:ind w:firstLine="540"/>
        <w:jc w:val="both"/>
        <w:rPr>
          <w:rFonts w:ascii="Times New Roman" w:hAnsi="Times New Roman" w:cs="Times New Roman"/>
        </w:rPr>
      </w:pPr>
    </w:p>
    <w:p w:rsidR="001F4EF7" w:rsidRPr="00E142BC" w:rsidRDefault="001F4EF7" w:rsidP="001F4EF7">
      <w:pPr>
        <w:pStyle w:val="ConsPlusNormal"/>
        <w:ind w:firstLine="540"/>
        <w:jc w:val="both"/>
        <w:rPr>
          <w:rFonts w:ascii="Times New Roman" w:hAnsi="Times New Roman" w:cs="Times New Roman"/>
        </w:rPr>
      </w:pPr>
    </w:p>
    <w:p w:rsidR="00E142BC" w:rsidRDefault="00E142BC" w:rsidP="001F4EF7">
      <w:pPr>
        <w:pStyle w:val="ConsPlusNormal"/>
        <w:jc w:val="right"/>
        <w:outlineLvl w:val="2"/>
        <w:rPr>
          <w:rFonts w:ascii="Times New Roman" w:hAnsi="Times New Roman" w:cs="Times New Roman"/>
        </w:rPr>
      </w:pPr>
    </w:p>
    <w:p w:rsidR="00E142BC" w:rsidRDefault="00E142BC" w:rsidP="001F4EF7">
      <w:pPr>
        <w:pStyle w:val="ConsPlusNormal"/>
        <w:jc w:val="right"/>
        <w:outlineLvl w:val="2"/>
        <w:rPr>
          <w:rFonts w:ascii="Times New Roman" w:hAnsi="Times New Roman" w:cs="Times New Roman"/>
        </w:rPr>
      </w:pPr>
    </w:p>
    <w:p w:rsidR="001F4EF7" w:rsidRPr="00E142BC" w:rsidRDefault="001F4EF7" w:rsidP="001F4EF7">
      <w:pPr>
        <w:pStyle w:val="ConsPlusNormal"/>
        <w:jc w:val="right"/>
        <w:outlineLvl w:val="2"/>
        <w:rPr>
          <w:rFonts w:ascii="Times New Roman" w:hAnsi="Times New Roman" w:cs="Times New Roman"/>
        </w:rPr>
      </w:pPr>
      <w:r w:rsidRPr="00E142BC">
        <w:rPr>
          <w:rFonts w:ascii="Times New Roman" w:hAnsi="Times New Roman" w:cs="Times New Roman"/>
        </w:rPr>
        <w:lastRenderedPageBreak/>
        <w:t>Форма 6</w:t>
      </w:r>
    </w:p>
    <w:p w:rsidR="001F4EF7" w:rsidRPr="00E142BC" w:rsidRDefault="001F4EF7" w:rsidP="001F4EF7">
      <w:pPr>
        <w:pStyle w:val="ConsPlusNormal"/>
        <w:ind w:firstLine="540"/>
        <w:jc w:val="both"/>
        <w:rPr>
          <w:rFonts w:ascii="Times New Roman" w:hAnsi="Times New Roman" w:cs="Times New Roman"/>
        </w:rPr>
      </w:pP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Справка-расчет</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о движении поголовья сельскохозяйственных животных (свиней,</w:t>
      </w:r>
      <w:r w:rsidR="00E142BC">
        <w:rPr>
          <w:rFonts w:ascii="Times New Roman" w:hAnsi="Times New Roman" w:cs="Times New Roman"/>
        </w:rPr>
        <w:t xml:space="preserve"> </w:t>
      </w:r>
      <w:r w:rsidRPr="00E142BC">
        <w:rPr>
          <w:rFonts w:ascii="Times New Roman" w:hAnsi="Times New Roman" w:cs="Times New Roman"/>
        </w:rPr>
        <w:t>лошадей, мелкого рогатого скота)</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за _________________________________</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(отчетный период)</w:t>
      </w:r>
    </w:p>
    <w:p w:rsidR="001F4EF7" w:rsidRPr="00E142BC" w:rsidRDefault="001F4EF7" w:rsidP="001F4EF7">
      <w:pPr>
        <w:pStyle w:val="ConsPlusNormal"/>
        <w:jc w:val="center"/>
        <w:rPr>
          <w:rFonts w:ascii="Times New Roman" w:hAnsi="Times New Roman" w:cs="Times New Roman"/>
        </w:rPr>
      </w:pP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_________________________________________________</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наименование юридического лица, крестьянского</w:t>
      </w:r>
      <w:r w:rsidR="00E142BC">
        <w:rPr>
          <w:rFonts w:ascii="Times New Roman" w:hAnsi="Times New Roman" w:cs="Times New Roman"/>
        </w:rPr>
        <w:t xml:space="preserve"> </w:t>
      </w:r>
      <w:r w:rsidRPr="00E142BC">
        <w:rPr>
          <w:rFonts w:ascii="Times New Roman" w:hAnsi="Times New Roman" w:cs="Times New Roman"/>
        </w:rPr>
        <w:t>(фермерского) хозяйства, индивидуального предпринимателя</w:t>
      </w:r>
    </w:p>
    <w:p w:rsidR="001F4EF7" w:rsidRPr="00E142BC" w:rsidRDefault="001F4EF7" w:rsidP="001F4EF7">
      <w:pPr>
        <w:pStyle w:val="ConsPlusNormal"/>
        <w:ind w:firstLine="540"/>
        <w:jc w:val="both"/>
        <w:rPr>
          <w:rFonts w:ascii="Times New Roman" w:hAnsi="Times New Roman" w:cs="Times New Roman"/>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0"/>
        <w:gridCol w:w="1159"/>
        <w:gridCol w:w="1009"/>
        <w:gridCol w:w="1114"/>
        <w:gridCol w:w="1024"/>
        <w:gridCol w:w="964"/>
        <w:gridCol w:w="829"/>
        <w:gridCol w:w="844"/>
        <w:gridCol w:w="1039"/>
        <w:gridCol w:w="1676"/>
        <w:gridCol w:w="851"/>
        <w:gridCol w:w="1134"/>
        <w:gridCol w:w="1559"/>
      </w:tblGrid>
      <w:tr w:rsidR="001F4EF7" w:rsidRPr="00E142BC" w:rsidTr="00E142BC">
        <w:tc>
          <w:tcPr>
            <w:tcW w:w="2250" w:type="dxa"/>
            <w:vMerge w:val="restart"/>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Половозрастные группы</w:t>
            </w:r>
          </w:p>
        </w:tc>
        <w:tc>
          <w:tcPr>
            <w:tcW w:w="1159" w:type="dxa"/>
            <w:vMerge w:val="restart"/>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Наличие поголовья на начало месяца</w:t>
            </w:r>
          </w:p>
        </w:tc>
        <w:tc>
          <w:tcPr>
            <w:tcW w:w="4111" w:type="dxa"/>
            <w:gridSpan w:val="4"/>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Приход (голов)</w:t>
            </w:r>
          </w:p>
        </w:tc>
        <w:tc>
          <w:tcPr>
            <w:tcW w:w="6373" w:type="dxa"/>
            <w:gridSpan w:val="6"/>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Расход (голов)</w:t>
            </w:r>
          </w:p>
        </w:tc>
        <w:tc>
          <w:tcPr>
            <w:tcW w:w="1559" w:type="dxa"/>
            <w:vMerge w:val="restart"/>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Наличие поголовья на конец месяца, голов</w:t>
            </w:r>
          </w:p>
        </w:tc>
      </w:tr>
      <w:tr w:rsidR="001F4EF7" w:rsidRPr="00E142BC" w:rsidTr="00E142BC">
        <w:tc>
          <w:tcPr>
            <w:tcW w:w="2250" w:type="dxa"/>
            <w:vMerge/>
          </w:tcPr>
          <w:p w:rsidR="001F4EF7" w:rsidRPr="00E142BC" w:rsidRDefault="001F4EF7" w:rsidP="00043544">
            <w:pPr>
              <w:pStyle w:val="ConsPlusNormal"/>
              <w:rPr>
                <w:rFonts w:ascii="Times New Roman" w:hAnsi="Times New Roman" w:cs="Times New Roman"/>
              </w:rPr>
            </w:pPr>
          </w:p>
        </w:tc>
        <w:tc>
          <w:tcPr>
            <w:tcW w:w="1159" w:type="dxa"/>
            <w:vMerge/>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Куплено на племя</w:t>
            </w:r>
          </w:p>
        </w:tc>
        <w:tc>
          <w:tcPr>
            <w:tcW w:w="111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Получено приплода</w:t>
            </w:r>
          </w:p>
        </w:tc>
        <w:tc>
          <w:tcPr>
            <w:tcW w:w="102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Приход из младших групп</w:t>
            </w:r>
          </w:p>
        </w:tc>
        <w:tc>
          <w:tcPr>
            <w:tcW w:w="96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Итого прихода</w:t>
            </w:r>
          </w:p>
        </w:tc>
        <w:tc>
          <w:tcPr>
            <w:tcW w:w="82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Забито всего</w:t>
            </w:r>
          </w:p>
        </w:tc>
        <w:tc>
          <w:tcPr>
            <w:tcW w:w="84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Живой вес (кг)</w:t>
            </w:r>
          </w:p>
        </w:tc>
        <w:tc>
          <w:tcPr>
            <w:tcW w:w="103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Прочее выбытие</w:t>
            </w:r>
          </w:p>
        </w:tc>
        <w:tc>
          <w:tcPr>
            <w:tcW w:w="1676"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Переведено в старшие группы</w:t>
            </w:r>
          </w:p>
        </w:tc>
        <w:tc>
          <w:tcPr>
            <w:tcW w:w="851"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Пало</w:t>
            </w:r>
          </w:p>
        </w:tc>
        <w:tc>
          <w:tcPr>
            <w:tcW w:w="113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Итого расход</w:t>
            </w:r>
          </w:p>
        </w:tc>
        <w:tc>
          <w:tcPr>
            <w:tcW w:w="1559" w:type="dxa"/>
            <w:vMerge/>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w:t>
            </w:r>
          </w:p>
        </w:tc>
        <w:tc>
          <w:tcPr>
            <w:tcW w:w="115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2</w:t>
            </w:r>
          </w:p>
        </w:tc>
        <w:tc>
          <w:tcPr>
            <w:tcW w:w="100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3</w:t>
            </w:r>
          </w:p>
        </w:tc>
        <w:tc>
          <w:tcPr>
            <w:tcW w:w="111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4</w:t>
            </w:r>
          </w:p>
        </w:tc>
        <w:tc>
          <w:tcPr>
            <w:tcW w:w="102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5</w:t>
            </w:r>
          </w:p>
        </w:tc>
        <w:tc>
          <w:tcPr>
            <w:tcW w:w="96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6</w:t>
            </w:r>
          </w:p>
        </w:tc>
        <w:tc>
          <w:tcPr>
            <w:tcW w:w="82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7</w:t>
            </w:r>
          </w:p>
        </w:tc>
        <w:tc>
          <w:tcPr>
            <w:tcW w:w="84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8</w:t>
            </w:r>
          </w:p>
        </w:tc>
        <w:tc>
          <w:tcPr>
            <w:tcW w:w="103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9</w:t>
            </w:r>
          </w:p>
        </w:tc>
        <w:tc>
          <w:tcPr>
            <w:tcW w:w="1676"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10</w:t>
            </w:r>
          </w:p>
        </w:tc>
        <w:tc>
          <w:tcPr>
            <w:tcW w:w="851"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11</w:t>
            </w:r>
          </w:p>
        </w:tc>
        <w:tc>
          <w:tcPr>
            <w:tcW w:w="113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12</w:t>
            </w:r>
          </w:p>
        </w:tc>
        <w:tc>
          <w:tcPr>
            <w:tcW w:w="155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13</w:t>
            </w: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Хряки - производители</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Свиноматки основные</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Свиноматки разовые</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Молодняк старше 6 мес.</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Молодняк от 3 до 6-ти мес.</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Молодняк от 1 до 6 мес.</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Приплод</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Итого свиней</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Жеребцы</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Кобылы</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Молодняк старше года</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lastRenderedPageBreak/>
              <w:t>Молодняк до года</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Приплод</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Итого лошадей</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Бараны</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Овцематки</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Молодняк овец</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Приплод</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Итого овец</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bl>
    <w:p w:rsidR="001F4EF7" w:rsidRPr="00E142BC" w:rsidRDefault="001F4EF7" w:rsidP="001F4EF7">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749"/>
        <w:gridCol w:w="3364"/>
        <w:gridCol w:w="689"/>
        <w:gridCol w:w="3344"/>
      </w:tblGrid>
      <w:tr w:rsidR="001F4EF7" w:rsidRPr="00E142BC" w:rsidTr="00043544">
        <w:tc>
          <w:tcPr>
            <w:tcW w:w="4309" w:type="dxa"/>
            <w:tcBorders>
              <w:top w:val="nil"/>
              <w:left w:val="nil"/>
              <w:bottom w:val="nil"/>
              <w:right w:val="nil"/>
            </w:tcBorders>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Уполномоченное лицо получателя субсидии (участника отбора)</w:t>
            </w:r>
          </w:p>
        </w:tc>
        <w:tc>
          <w:tcPr>
            <w:tcW w:w="74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r>
      <w:tr w:rsidR="001F4EF7" w:rsidRPr="00E142BC" w:rsidTr="00043544">
        <w:tc>
          <w:tcPr>
            <w:tcW w:w="4309" w:type="dxa"/>
            <w:tcBorders>
              <w:top w:val="nil"/>
              <w:left w:val="nil"/>
              <w:bottom w:val="nil"/>
              <w:right w:val="nil"/>
            </w:tcBorders>
          </w:tcPr>
          <w:p w:rsidR="001F4EF7" w:rsidRPr="00E142BC" w:rsidRDefault="001F4EF7" w:rsidP="00043544">
            <w:pPr>
              <w:pStyle w:val="ConsPlusNormal"/>
              <w:rPr>
                <w:rFonts w:ascii="Times New Roman" w:hAnsi="Times New Roman" w:cs="Times New Roman"/>
              </w:rPr>
            </w:pPr>
          </w:p>
        </w:tc>
        <w:tc>
          <w:tcPr>
            <w:tcW w:w="749" w:type="dxa"/>
            <w:tcBorders>
              <w:top w:val="nil"/>
              <w:left w:val="nil"/>
              <w:bottom w:val="nil"/>
              <w:right w:val="nil"/>
            </w:tcBorders>
          </w:tcPr>
          <w:p w:rsidR="001F4EF7" w:rsidRPr="00E142BC" w:rsidRDefault="001F4EF7" w:rsidP="00043544">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(подпись)</w:t>
            </w: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1F4EF7" w:rsidRPr="00E142BC" w:rsidRDefault="001F4EF7" w:rsidP="00E142BC">
            <w:pPr>
              <w:pStyle w:val="ConsPlusNormal"/>
              <w:jc w:val="center"/>
              <w:rPr>
                <w:rFonts w:ascii="Times New Roman" w:hAnsi="Times New Roman" w:cs="Times New Roman"/>
              </w:rPr>
            </w:pPr>
            <w:r w:rsidRPr="00E142BC">
              <w:rPr>
                <w:rFonts w:ascii="Times New Roman" w:hAnsi="Times New Roman" w:cs="Times New Roman"/>
              </w:rPr>
              <w:t>Ф.И.О.</w:t>
            </w:r>
            <w:r w:rsidR="00E142BC">
              <w:rPr>
                <w:rFonts w:ascii="Times New Roman" w:hAnsi="Times New Roman" w:cs="Times New Roman"/>
              </w:rPr>
              <w:t xml:space="preserve"> </w:t>
            </w:r>
            <w:r w:rsidRPr="00E142BC">
              <w:rPr>
                <w:rFonts w:ascii="Times New Roman" w:hAnsi="Times New Roman" w:cs="Times New Roman"/>
              </w:rPr>
              <w:t>(</w:t>
            </w:r>
            <w:r w:rsidR="00E142BC">
              <w:rPr>
                <w:rFonts w:ascii="Times New Roman" w:hAnsi="Times New Roman" w:cs="Times New Roman"/>
              </w:rPr>
              <w:t xml:space="preserve">последнее - </w:t>
            </w:r>
            <w:r w:rsidRPr="00E142BC">
              <w:rPr>
                <w:rFonts w:ascii="Times New Roman" w:hAnsi="Times New Roman" w:cs="Times New Roman"/>
              </w:rPr>
              <w:t>при наличии)</w:t>
            </w:r>
          </w:p>
        </w:tc>
      </w:tr>
      <w:tr w:rsidR="001F4EF7" w:rsidRPr="00E142BC" w:rsidTr="00043544">
        <w:tc>
          <w:tcPr>
            <w:tcW w:w="4309" w:type="dxa"/>
            <w:tcBorders>
              <w:top w:val="nil"/>
              <w:left w:val="nil"/>
              <w:bottom w:val="nil"/>
              <w:right w:val="nil"/>
            </w:tcBorders>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Главный бухгалтер получателя субсидии (участника отбора)</w:t>
            </w:r>
          </w:p>
        </w:tc>
        <w:tc>
          <w:tcPr>
            <w:tcW w:w="74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r>
      <w:tr w:rsidR="001F4EF7" w:rsidRPr="00E142BC" w:rsidTr="00043544">
        <w:tc>
          <w:tcPr>
            <w:tcW w:w="430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749" w:type="dxa"/>
            <w:tcBorders>
              <w:top w:val="nil"/>
              <w:left w:val="nil"/>
              <w:bottom w:val="nil"/>
              <w:right w:val="nil"/>
            </w:tcBorders>
          </w:tcPr>
          <w:p w:rsidR="001F4EF7" w:rsidRPr="00E142BC" w:rsidRDefault="001F4EF7" w:rsidP="00043544">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(подпись)</w:t>
            </w: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1F4EF7" w:rsidRPr="00E142BC" w:rsidRDefault="001F4EF7" w:rsidP="00E142BC">
            <w:pPr>
              <w:pStyle w:val="ConsPlusNormal"/>
              <w:jc w:val="center"/>
              <w:rPr>
                <w:rFonts w:ascii="Times New Roman" w:hAnsi="Times New Roman" w:cs="Times New Roman"/>
              </w:rPr>
            </w:pPr>
            <w:r w:rsidRPr="00E142BC">
              <w:rPr>
                <w:rFonts w:ascii="Times New Roman" w:hAnsi="Times New Roman" w:cs="Times New Roman"/>
              </w:rPr>
              <w:t>Ф.И.О.</w:t>
            </w:r>
            <w:r w:rsidR="00E142BC">
              <w:rPr>
                <w:rFonts w:ascii="Times New Roman" w:hAnsi="Times New Roman" w:cs="Times New Roman"/>
              </w:rPr>
              <w:t xml:space="preserve"> </w:t>
            </w:r>
            <w:r w:rsidRPr="00E142BC">
              <w:rPr>
                <w:rFonts w:ascii="Times New Roman" w:hAnsi="Times New Roman" w:cs="Times New Roman"/>
              </w:rPr>
              <w:t>(</w:t>
            </w:r>
            <w:r w:rsidR="00E142BC">
              <w:rPr>
                <w:rFonts w:ascii="Times New Roman" w:hAnsi="Times New Roman" w:cs="Times New Roman"/>
              </w:rPr>
              <w:t xml:space="preserve">последнее - </w:t>
            </w:r>
            <w:r w:rsidRPr="00E142BC">
              <w:rPr>
                <w:rFonts w:ascii="Times New Roman" w:hAnsi="Times New Roman" w:cs="Times New Roman"/>
              </w:rPr>
              <w:t>при наличии)</w:t>
            </w:r>
          </w:p>
        </w:tc>
      </w:tr>
    </w:tbl>
    <w:p w:rsidR="00E142BC" w:rsidRDefault="00E142BC" w:rsidP="001F4EF7">
      <w:pPr>
        <w:pStyle w:val="ConsPlusNormal"/>
        <w:rPr>
          <w:rFonts w:ascii="Times New Roman" w:hAnsi="Times New Roman" w:cs="Times New Roman"/>
        </w:rPr>
      </w:pPr>
    </w:p>
    <w:p w:rsidR="00E142BC" w:rsidRPr="00E142BC" w:rsidRDefault="00E142BC" w:rsidP="00E142BC"/>
    <w:p w:rsidR="00E142BC" w:rsidRDefault="00E142BC" w:rsidP="00E142BC"/>
    <w:p w:rsidR="00E142BC" w:rsidRPr="00E142BC" w:rsidRDefault="00E142BC" w:rsidP="00E142BC">
      <w:pPr>
        <w:pStyle w:val="ConsPlusNormal"/>
        <w:rPr>
          <w:rFonts w:ascii="Times New Roman" w:hAnsi="Times New Roman" w:cs="Times New Roman"/>
        </w:rPr>
      </w:pPr>
      <w:r w:rsidRPr="00E142BC">
        <w:rPr>
          <w:rFonts w:ascii="Times New Roman" w:hAnsi="Times New Roman" w:cs="Times New Roman"/>
        </w:rPr>
        <w:t>"______" _________________ 20___ г.</w:t>
      </w:r>
    </w:p>
    <w:p w:rsidR="00E142BC" w:rsidRPr="00E142BC" w:rsidRDefault="00E142BC" w:rsidP="00E142BC">
      <w:pPr>
        <w:pStyle w:val="ConsPlusNormal"/>
        <w:rPr>
          <w:rFonts w:ascii="Times New Roman" w:hAnsi="Times New Roman" w:cs="Times New Roman"/>
        </w:rPr>
      </w:pPr>
    </w:p>
    <w:p w:rsidR="00E142BC" w:rsidRPr="00E142BC" w:rsidRDefault="00E142BC" w:rsidP="00E142BC">
      <w:pPr>
        <w:pStyle w:val="ConsPlusNormal"/>
        <w:rPr>
          <w:rFonts w:ascii="Times New Roman" w:hAnsi="Times New Roman" w:cs="Times New Roman"/>
        </w:rPr>
      </w:pPr>
      <w:r w:rsidRPr="00E142BC">
        <w:rPr>
          <w:rFonts w:ascii="Times New Roman" w:hAnsi="Times New Roman" w:cs="Times New Roman"/>
        </w:rPr>
        <w:t>М.П. (при наличии)</w:t>
      </w:r>
    </w:p>
    <w:p w:rsidR="00E142BC" w:rsidRDefault="00E142BC" w:rsidP="00E142BC"/>
    <w:p w:rsidR="00E142BC" w:rsidRDefault="00E142BC" w:rsidP="00E142BC"/>
    <w:p w:rsidR="001F4EF7" w:rsidRPr="00E142BC" w:rsidRDefault="001F4EF7" w:rsidP="00E142BC">
      <w:pPr>
        <w:sectPr w:rsidR="001F4EF7" w:rsidRPr="00E142BC" w:rsidSect="00055E89">
          <w:pgSz w:w="16838" w:h="11905" w:orient="landscape"/>
          <w:pgMar w:top="1701" w:right="1134" w:bottom="851" w:left="1134" w:header="709" w:footer="0" w:gutter="0"/>
          <w:cols w:space="720"/>
          <w:titlePg/>
          <w:docGrid w:linePitch="326"/>
        </w:sectPr>
      </w:pPr>
    </w:p>
    <w:p w:rsidR="001F4EF7" w:rsidRPr="00E142BC" w:rsidRDefault="001F4EF7" w:rsidP="001F4EF7">
      <w:pPr>
        <w:pStyle w:val="ConsPlusNormal"/>
        <w:jc w:val="right"/>
        <w:outlineLvl w:val="2"/>
        <w:rPr>
          <w:rFonts w:ascii="Times New Roman" w:hAnsi="Times New Roman" w:cs="Times New Roman"/>
        </w:rPr>
      </w:pPr>
      <w:r w:rsidRPr="00E142BC">
        <w:rPr>
          <w:rFonts w:ascii="Times New Roman" w:hAnsi="Times New Roman" w:cs="Times New Roman"/>
        </w:rPr>
        <w:lastRenderedPageBreak/>
        <w:t>Форма 7</w:t>
      </w:r>
    </w:p>
    <w:p w:rsidR="001F4EF7" w:rsidRPr="00E142BC" w:rsidRDefault="001F4EF7" w:rsidP="001F4EF7">
      <w:pPr>
        <w:pStyle w:val="ConsPlusNormal"/>
        <w:ind w:firstLine="540"/>
        <w:jc w:val="both"/>
        <w:rPr>
          <w:rFonts w:ascii="Times New Roman" w:hAnsi="Times New Roman" w:cs="Times New Roman"/>
        </w:rPr>
      </w:pP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Справка-расчет</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о движении поголовья сельскохозяйственных животных</w:t>
      </w:r>
      <w:r w:rsidR="00E142BC">
        <w:rPr>
          <w:rFonts w:ascii="Times New Roman" w:hAnsi="Times New Roman" w:cs="Times New Roman"/>
        </w:rPr>
        <w:t xml:space="preserve"> </w:t>
      </w:r>
      <w:r w:rsidRPr="00E142BC">
        <w:rPr>
          <w:rFonts w:ascii="Times New Roman" w:hAnsi="Times New Roman" w:cs="Times New Roman"/>
        </w:rPr>
        <w:t>(крупного рогатого скота мясных пород)</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за ______________________________</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(отчетный период)</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___________________________________________________________</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наименование юридического лица, крестьянского</w:t>
      </w:r>
      <w:r w:rsidR="00E142BC">
        <w:rPr>
          <w:rFonts w:ascii="Times New Roman" w:hAnsi="Times New Roman" w:cs="Times New Roman"/>
        </w:rPr>
        <w:t xml:space="preserve"> </w:t>
      </w:r>
      <w:r w:rsidRPr="00E142BC">
        <w:rPr>
          <w:rFonts w:ascii="Times New Roman" w:hAnsi="Times New Roman" w:cs="Times New Roman"/>
        </w:rPr>
        <w:t>(фермерского) хозяйства, индивидуального предпринимателя</w:t>
      </w:r>
    </w:p>
    <w:p w:rsidR="001F4EF7" w:rsidRPr="00E142BC" w:rsidRDefault="001F4EF7" w:rsidP="001F4EF7">
      <w:pPr>
        <w:pStyle w:val="ConsPlusNormal"/>
        <w:ind w:firstLine="540"/>
        <w:jc w:val="both"/>
        <w:rPr>
          <w:rFonts w:ascii="Times New Roman" w:hAnsi="Times New Roman" w:cs="Times New Roman"/>
        </w:rPr>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0"/>
        <w:gridCol w:w="1159"/>
        <w:gridCol w:w="1009"/>
        <w:gridCol w:w="1114"/>
        <w:gridCol w:w="1024"/>
        <w:gridCol w:w="964"/>
        <w:gridCol w:w="829"/>
        <w:gridCol w:w="844"/>
        <w:gridCol w:w="1039"/>
        <w:gridCol w:w="1676"/>
        <w:gridCol w:w="709"/>
        <w:gridCol w:w="1134"/>
        <w:gridCol w:w="1559"/>
      </w:tblGrid>
      <w:tr w:rsidR="001F4EF7" w:rsidRPr="00E142BC" w:rsidTr="00E142BC">
        <w:tc>
          <w:tcPr>
            <w:tcW w:w="2250" w:type="dxa"/>
            <w:vMerge w:val="restart"/>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Половозрастные группы</w:t>
            </w:r>
          </w:p>
        </w:tc>
        <w:tc>
          <w:tcPr>
            <w:tcW w:w="1159" w:type="dxa"/>
            <w:vMerge w:val="restart"/>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Наличие поголовья на начало месяца</w:t>
            </w:r>
          </w:p>
        </w:tc>
        <w:tc>
          <w:tcPr>
            <w:tcW w:w="4111" w:type="dxa"/>
            <w:gridSpan w:val="4"/>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Приход (голов)</w:t>
            </w:r>
          </w:p>
        </w:tc>
        <w:tc>
          <w:tcPr>
            <w:tcW w:w="6231" w:type="dxa"/>
            <w:gridSpan w:val="6"/>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Расход (голов)</w:t>
            </w:r>
          </w:p>
        </w:tc>
        <w:tc>
          <w:tcPr>
            <w:tcW w:w="1559" w:type="dxa"/>
            <w:vMerge w:val="restart"/>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Наличие поголовья на конец месяца</w:t>
            </w:r>
          </w:p>
        </w:tc>
      </w:tr>
      <w:tr w:rsidR="001F4EF7" w:rsidRPr="00E142BC" w:rsidTr="00E142BC">
        <w:tc>
          <w:tcPr>
            <w:tcW w:w="2250" w:type="dxa"/>
            <w:vMerge/>
          </w:tcPr>
          <w:p w:rsidR="001F4EF7" w:rsidRPr="00E142BC" w:rsidRDefault="001F4EF7" w:rsidP="00043544">
            <w:pPr>
              <w:pStyle w:val="ConsPlusNormal"/>
              <w:rPr>
                <w:rFonts w:ascii="Times New Roman" w:hAnsi="Times New Roman" w:cs="Times New Roman"/>
              </w:rPr>
            </w:pPr>
          </w:p>
        </w:tc>
        <w:tc>
          <w:tcPr>
            <w:tcW w:w="1159" w:type="dxa"/>
            <w:vMerge/>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Куплено на племя</w:t>
            </w:r>
          </w:p>
        </w:tc>
        <w:tc>
          <w:tcPr>
            <w:tcW w:w="111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Получено приплода</w:t>
            </w:r>
          </w:p>
        </w:tc>
        <w:tc>
          <w:tcPr>
            <w:tcW w:w="102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Приход из младших групп</w:t>
            </w:r>
          </w:p>
        </w:tc>
        <w:tc>
          <w:tcPr>
            <w:tcW w:w="96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Итого прихода</w:t>
            </w:r>
          </w:p>
        </w:tc>
        <w:tc>
          <w:tcPr>
            <w:tcW w:w="82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Забито всего</w:t>
            </w:r>
          </w:p>
        </w:tc>
        <w:tc>
          <w:tcPr>
            <w:tcW w:w="84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Живой вес (кг)</w:t>
            </w:r>
          </w:p>
        </w:tc>
        <w:tc>
          <w:tcPr>
            <w:tcW w:w="103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Прочие выбытие</w:t>
            </w:r>
          </w:p>
        </w:tc>
        <w:tc>
          <w:tcPr>
            <w:tcW w:w="1676"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Переведено в старшие группы</w:t>
            </w:r>
          </w:p>
        </w:tc>
        <w:tc>
          <w:tcPr>
            <w:tcW w:w="70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Пало</w:t>
            </w:r>
          </w:p>
        </w:tc>
        <w:tc>
          <w:tcPr>
            <w:tcW w:w="113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Итого расход</w:t>
            </w:r>
          </w:p>
        </w:tc>
        <w:tc>
          <w:tcPr>
            <w:tcW w:w="1559" w:type="dxa"/>
            <w:vMerge/>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w:t>
            </w:r>
          </w:p>
        </w:tc>
        <w:tc>
          <w:tcPr>
            <w:tcW w:w="115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2</w:t>
            </w:r>
          </w:p>
        </w:tc>
        <w:tc>
          <w:tcPr>
            <w:tcW w:w="100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3</w:t>
            </w:r>
          </w:p>
        </w:tc>
        <w:tc>
          <w:tcPr>
            <w:tcW w:w="111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4</w:t>
            </w:r>
          </w:p>
        </w:tc>
        <w:tc>
          <w:tcPr>
            <w:tcW w:w="102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5</w:t>
            </w:r>
          </w:p>
        </w:tc>
        <w:tc>
          <w:tcPr>
            <w:tcW w:w="96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6</w:t>
            </w:r>
          </w:p>
        </w:tc>
        <w:tc>
          <w:tcPr>
            <w:tcW w:w="82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7</w:t>
            </w:r>
          </w:p>
        </w:tc>
        <w:tc>
          <w:tcPr>
            <w:tcW w:w="84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8</w:t>
            </w:r>
          </w:p>
        </w:tc>
        <w:tc>
          <w:tcPr>
            <w:tcW w:w="103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9</w:t>
            </w:r>
          </w:p>
        </w:tc>
        <w:tc>
          <w:tcPr>
            <w:tcW w:w="1676"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10</w:t>
            </w:r>
          </w:p>
        </w:tc>
        <w:tc>
          <w:tcPr>
            <w:tcW w:w="70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11</w:t>
            </w:r>
          </w:p>
        </w:tc>
        <w:tc>
          <w:tcPr>
            <w:tcW w:w="113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12</w:t>
            </w:r>
          </w:p>
        </w:tc>
        <w:tc>
          <w:tcPr>
            <w:tcW w:w="155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13</w:t>
            </w: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Быки производители</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709"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Коровы, всего</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709"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в т.ч.</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709"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коровы с подсосными телятами</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709"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коровы сухостойные</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709"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Нетели</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709"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Молодняк на откорме</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709"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Бычки старше 1 года</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709"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Телочки старше 1 года</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709"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Бычки после отъема</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709"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Телочки после отъема</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709"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lastRenderedPageBreak/>
              <w:t>Бычки на подсосе</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709"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Телочки на подсосе</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709"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Приплод</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709"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E142B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Итого крупного рогатого скота</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676" w:type="dxa"/>
          </w:tcPr>
          <w:p w:rsidR="001F4EF7" w:rsidRPr="00E142BC" w:rsidRDefault="001F4EF7" w:rsidP="00043544">
            <w:pPr>
              <w:pStyle w:val="ConsPlusNormal"/>
              <w:rPr>
                <w:rFonts w:ascii="Times New Roman" w:hAnsi="Times New Roman" w:cs="Times New Roman"/>
              </w:rPr>
            </w:pPr>
          </w:p>
        </w:tc>
        <w:tc>
          <w:tcPr>
            <w:tcW w:w="709" w:type="dxa"/>
          </w:tcPr>
          <w:p w:rsidR="001F4EF7" w:rsidRPr="00E142BC" w:rsidRDefault="001F4EF7" w:rsidP="00043544">
            <w:pPr>
              <w:pStyle w:val="ConsPlusNormal"/>
              <w:rPr>
                <w:rFonts w:ascii="Times New Roman" w:hAnsi="Times New Roman" w:cs="Times New Roman"/>
              </w:rPr>
            </w:pPr>
          </w:p>
        </w:tc>
        <w:tc>
          <w:tcPr>
            <w:tcW w:w="1134"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bl>
    <w:p w:rsidR="001F4EF7" w:rsidRPr="00E142BC" w:rsidRDefault="001F4EF7" w:rsidP="001F4EF7">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749"/>
        <w:gridCol w:w="3364"/>
        <w:gridCol w:w="689"/>
        <w:gridCol w:w="3344"/>
      </w:tblGrid>
      <w:tr w:rsidR="001F4EF7" w:rsidRPr="00E142BC" w:rsidTr="00043544">
        <w:tc>
          <w:tcPr>
            <w:tcW w:w="5102" w:type="dxa"/>
            <w:tcBorders>
              <w:top w:val="nil"/>
              <w:left w:val="nil"/>
              <w:bottom w:val="nil"/>
              <w:right w:val="nil"/>
            </w:tcBorders>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Уполномоченное лицо получателя субсидии (участника отбора)</w:t>
            </w:r>
          </w:p>
        </w:tc>
        <w:tc>
          <w:tcPr>
            <w:tcW w:w="74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r>
      <w:tr w:rsidR="001F4EF7" w:rsidRPr="00E142BC" w:rsidTr="00043544">
        <w:tc>
          <w:tcPr>
            <w:tcW w:w="5102" w:type="dxa"/>
            <w:tcBorders>
              <w:top w:val="nil"/>
              <w:left w:val="nil"/>
              <w:bottom w:val="nil"/>
              <w:right w:val="nil"/>
            </w:tcBorders>
          </w:tcPr>
          <w:p w:rsidR="001F4EF7" w:rsidRPr="00E142BC" w:rsidRDefault="001F4EF7" w:rsidP="00043544">
            <w:pPr>
              <w:pStyle w:val="ConsPlusNormal"/>
              <w:rPr>
                <w:rFonts w:ascii="Times New Roman" w:hAnsi="Times New Roman" w:cs="Times New Roman"/>
              </w:rPr>
            </w:pPr>
          </w:p>
        </w:tc>
        <w:tc>
          <w:tcPr>
            <w:tcW w:w="749" w:type="dxa"/>
            <w:tcBorders>
              <w:top w:val="nil"/>
              <w:left w:val="nil"/>
              <w:bottom w:val="nil"/>
              <w:right w:val="nil"/>
            </w:tcBorders>
          </w:tcPr>
          <w:p w:rsidR="001F4EF7" w:rsidRPr="00E142BC" w:rsidRDefault="001F4EF7" w:rsidP="00043544">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(подпись)</w:t>
            </w: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1F4EF7" w:rsidRPr="00E142BC" w:rsidRDefault="001F4EF7" w:rsidP="00E142BC">
            <w:pPr>
              <w:pStyle w:val="ConsPlusNormal"/>
              <w:jc w:val="center"/>
              <w:rPr>
                <w:rFonts w:ascii="Times New Roman" w:hAnsi="Times New Roman" w:cs="Times New Roman"/>
              </w:rPr>
            </w:pPr>
            <w:r w:rsidRPr="00E142BC">
              <w:rPr>
                <w:rFonts w:ascii="Times New Roman" w:hAnsi="Times New Roman" w:cs="Times New Roman"/>
              </w:rPr>
              <w:t>Ф.И.О.</w:t>
            </w:r>
            <w:r w:rsidR="00E142BC">
              <w:rPr>
                <w:rFonts w:ascii="Times New Roman" w:hAnsi="Times New Roman" w:cs="Times New Roman"/>
              </w:rPr>
              <w:t xml:space="preserve"> </w:t>
            </w:r>
            <w:r w:rsidRPr="00E142BC">
              <w:rPr>
                <w:rFonts w:ascii="Times New Roman" w:hAnsi="Times New Roman" w:cs="Times New Roman"/>
              </w:rPr>
              <w:t>(</w:t>
            </w:r>
            <w:r w:rsidR="00E142BC">
              <w:rPr>
                <w:rFonts w:ascii="Times New Roman" w:hAnsi="Times New Roman" w:cs="Times New Roman"/>
              </w:rPr>
              <w:t xml:space="preserve">последнее - </w:t>
            </w:r>
            <w:r w:rsidRPr="00E142BC">
              <w:rPr>
                <w:rFonts w:ascii="Times New Roman" w:hAnsi="Times New Roman" w:cs="Times New Roman"/>
              </w:rPr>
              <w:t>при наличии)</w:t>
            </w:r>
          </w:p>
        </w:tc>
      </w:tr>
      <w:tr w:rsidR="001F4EF7" w:rsidRPr="00E142BC" w:rsidTr="00043544">
        <w:tc>
          <w:tcPr>
            <w:tcW w:w="5102" w:type="dxa"/>
            <w:tcBorders>
              <w:top w:val="nil"/>
              <w:left w:val="nil"/>
              <w:bottom w:val="nil"/>
              <w:right w:val="nil"/>
            </w:tcBorders>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Главный бухгалтер получателя субсидии (участника отбора)</w:t>
            </w:r>
          </w:p>
        </w:tc>
        <w:tc>
          <w:tcPr>
            <w:tcW w:w="74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r>
      <w:tr w:rsidR="001F4EF7" w:rsidRPr="00E142BC" w:rsidTr="00043544">
        <w:tc>
          <w:tcPr>
            <w:tcW w:w="5102"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749" w:type="dxa"/>
            <w:tcBorders>
              <w:top w:val="nil"/>
              <w:left w:val="nil"/>
              <w:bottom w:val="nil"/>
              <w:right w:val="nil"/>
            </w:tcBorders>
          </w:tcPr>
          <w:p w:rsidR="001F4EF7" w:rsidRPr="00E142BC" w:rsidRDefault="001F4EF7" w:rsidP="00043544">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(подпись)</w:t>
            </w: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1F4EF7" w:rsidRPr="00E142BC" w:rsidRDefault="001F4EF7" w:rsidP="00E142BC">
            <w:pPr>
              <w:pStyle w:val="ConsPlusNormal"/>
              <w:jc w:val="center"/>
              <w:rPr>
                <w:rFonts w:ascii="Times New Roman" w:hAnsi="Times New Roman" w:cs="Times New Roman"/>
              </w:rPr>
            </w:pPr>
            <w:r w:rsidRPr="00E142BC">
              <w:rPr>
                <w:rFonts w:ascii="Times New Roman" w:hAnsi="Times New Roman" w:cs="Times New Roman"/>
              </w:rPr>
              <w:t>Ф.И.О.</w:t>
            </w:r>
            <w:r w:rsidR="00E142BC">
              <w:rPr>
                <w:rFonts w:ascii="Times New Roman" w:hAnsi="Times New Roman" w:cs="Times New Roman"/>
              </w:rPr>
              <w:t xml:space="preserve"> </w:t>
            </w:r>
            <w:r w:rsidRPr="00E142BC">
              <w:rPr>
                <w:rFonts w:ascii="Times New Roman" w:hAnsi="Times New Roman" w:cs="Times New Roman"/>
              </w:rPr>
              <w:t>(</w:t>
            </w:r>
            <w:r w:rsidR="00E142BC">
              <w:rPr>
                <w:rFonts w:ascii="Times New Roman" w:hAnsi="Times New Roman" w:cs="Times New Roman"/>
              </w:rPr>
              <w:t xml:space="preserve">последнее - </w:t>
            </w:r>
            <w:r w:rsidRPr="00E142BC">
              <w:rPr>
                <w:rFonts w:ascii="Times New Roman" w:hAnsi="Times New Roman" w:cs="Times New Roman"/>
              </w:rPr>
              <w:t>при наличии)</w:t>
            </w:r>
          </w:p>
        </w:tc>
      </w:tr>
    </w:tbl>
    <w:p w:rsidR="001F4EF7" w:rsidRPr="00E142BC" w:rsidRDefault="001F4EF7" w:rsidP="001F4EF7">
      <w:pPr>
        <w:pStyle w:val="ConsPlusNormal"/>
        <w:ind w:firstLine="540"/>
        <w:jc w:val="both"/>
        <w:rPr>
          <w:rFonts w:ascii="Times New Roman" w:hAnsi="Times New Roman" w:cs="Times New Roman"/>
        </w:rPr>
      </w:pPr>
    </w:p>
    <w:p w:rsidR="001F4EF7" w:rsidRPr="00E142BC" w:rsidRDefault="001F4EF7" w:rsidP="001F4EF7">
      <w:pPr>
        <w:pStyle w:val="ConsPlusNormal"/>
        <w:rPr>
          <w:rFonts w:ascii="Times New Roman" w:hAnsi="Times New Roman" w:cs="Times New Roman"/>
        </w:rPr>
      </w:pPr>
      <w:r w:rsidRPr="00E142BC">
        <w:rPr>
          <w:rFonts w:ascii="Times New Roman" w:hAnsi="Times New Roman" w:cs="Times New Roman"/>
        </w:rPr>
        <w:t>"______" _________________ 20___ г.</w:t>
      </w:r>
    </w:p>
    <w:p w:rsidR="001F4EF7" w:rsidRPr="00E142BC" w:rsidRDefault="001F4EF7" w:rsidP="001F4EF7">
      <w:pPr>
        <w:pStyle w:val="ConsPlusNormal"/>
        <w:rPr>
          <w:rFonts w:ascii="Times New Roman" w:hAnsi="Times New Roman" w:cs="Times New Roman"/>
        </w:rPr>
      </w:pPr>
    </w:p>
    <w:p w:rsidR="001F4EF7" w:rsidRPr="00E142BC" w:rsidRDefault="001F4EF7" w:rsidP="001F4EF7">
      <w:pPr>
        <w:pStyle w:val="ConsPlusNormal"/>
        <w:rPr>
          <w:rFonts w:ascii="Times New Roman" w:hAnsi="Times New Roman" w:cs="Times New Roman"/>
        </w:rPr>
      </w:pPr>
      <w:r w:rsidRPr="00E142BC">
        <w:rPr>
          <w:rFonts w:ascii="Times New Roman" w:hAnsi="Times New Roman" w:cs="Times New Roman"/>
        </w:rPr>
        <w:t>М.П. (при наличии)</w:t>
      </w:r>
    </w:p>
    <w:p w:rsidR="001F4EF7" w:rsidRPr="00E142BC" w:rsidRDefault="001F4EF7" w:rsidP="001F4EF7">
      <w:pPr>
        <w:pStyle w:val="ConsPlusNormal"/>
        <w:ind w:firstLine="540"/>
        <w:jc w:val="both"/>
        <w:rPr>
          <w:rFonts w:ascii="Times New Roman" w:hAnsi="Times New Roman" w:cs="Times New Roman"/>
        </w:rPr>
      </w:pPr>
    </w:p>
    <w:p w:rsidR="001F4EF7" w:rsidRPr="00E142BC" w:rsidRDefault="001F4EF7" w:rsidP="001F4EF7">
      <w:pPr>
        <w:pStyle w:val="ConsPlusNormal"/>
        <w:ind w:firstLine="540"/>
        <w:jc w:val="both"/>
        <w:rPr>
          <w:rFonts w:ascii="Times New Roman" w:hAnsi="Times New Roman" w:cs="Times New Roman"/>
        </w:rPr>
      </w:pPr>
    </w:p>
    <w:p w:rsidR="001F4EF7" w:rsidRPr="00E142BC" w:rsidRDefault="001F4EF7" w:rsidP="001F4EF7">
      <w:pPr>
        <w:pStyle w:val="ConsPlusNormal"/>
        <w:ind w:firstLine="540"/>
        <w:jc w:val="both"/>
        <w:rPr>
          <w:rFonts w:ascii="Times New Roman" w:hAnsi="Times New Roman" w:cs="Times New Roman"/>
        </w:rPr>
      </w:pPr>
    </w:p>
    <w:p w:rsidR="00E142BC" w:rsidRDefault="00E142BC" w:rsidP="001F4EF7">
      <w:pPr>
        <w:pStyle w:val="ConsPlusNormal"/>
        <w:jc w:val="right"/>
        <w:outlineLvl w:val="2"/>
        <w:rPr>
          <w:rFonts w:ascii="Times New Roman" w:hAnsi="Times New Roman" w:cs="Times New Roman"/>
        </w:rPr>
      </w:pPr>
    </w:p>
    <w:p w:rsidR="00E142BC" w:rsidRDefault="00E142BC" w:rsidP="001F4EF7">
      <w:pPr>
        <w:pStyle w:val="ConsPlusNormal"/>
        <w:jc w:val="right"/>
        <w:outlineLvl w:val="2"/>
        <w:rPr>
          <w:rFonts w:ascii="Times New Roman" w:hAnsi="Times New Roman" w:cs="Times New Roman"/>
        </w:rPr>
      </w:pPr>
    </w:p>
    <w:p w:rsidR="00E142BC" w:rsidRDefault="00E142BC" w:rsidP="001F4EF7">
      <w:pPr>
        <w:pStyle w:val="ConsPlusNormal"/>
        <w:jc w:val="right"/>
        <w:outlineLvl w:val="2"/>
        <w:rPr>
          <w:rFonts w:ascii="Times New Roman" w:hAnsi="Times New Roman" w:cs="Times New Roman"/>
        </w:rPr>
      </w:pPr>
    </w:p>
    <w:p w:rsidR="00E142BC" w:rsidRDefault="00E142BC" w:rsidP="001F4EF7">
      <w:pPr>
        <w:pStyle w:val="ConsPlusNormal"/>
        <w:jc w:val="right"/>
        <w:outlineLvl w:val="2"/>
        <w:rPr>
          <w:rFonts w:ascii="Times New Roman" w:hAnsi="Times New Roman" w:cs="Times New Roman"/>
        </w:rPr>
      </w:pPr>
    </w:p>
    <w:p w:rsidR="00E142BC" w:rsidRDefault="00E142BC" w:rsidP="001F4EF7">
      <w:pPr>
        <w:pStyle w:val="ConsPlusNormal"/>
        <w:jc w:val="right"/>
        <w:outlineLvl w:val="2"/>
        <w:rPr>
          <w:rFonts w:ascii="Times New Roman" w:hAnsi="Times New Roman" w:cs="Times New Roman"/>
        </w:rPr>
      </w:pPr>
    </w:p>
    <w:p w:rsidR="00E142BC" w:rsidRDefault="00E142BC" w:rsidP="001F4EF7">
      <w:pPr>
        <w:pStyle w:val="ConsPlusNormal"/>
        <w:jc w:val="right"/>
        <w:outlineLvl w:val="2"/>
        <w:rPr>
          <w:rFonts w:ascii="Times New Roman" w:hAnsi="Times New Roman" w:cs="Times New Roman"/>
        </w:rPr>
      </w:pPr>
    </w:p>
    <w:p w:rsidR="00E142BC" w:rsidRDefault="00E142BC" w:rsidP="001F4EF7">
      <w:pPr>
        <w:pStyle w:val="ConsPlusNormal"/>
        <w:jc w:val="right"/>
        <w:outlineLvl w:val="2"/>
        <w:rPr>
          <w:rFonts w:ascii="Times New Roman" w:hAnsi="Times New Roman" w:cs="Times New Roman"/>
        </w:rPr>
      </w:pPr>
    </w:p>
    <w:p w:rsidR="00E142BC" w:rsidRDefault="00E142BC" w:rsidP="001F4EF7">
      <w:pPr>
        <w:pStyle w:val="ConsPlusNormal"/>
        <w:jc w:val="right"/>
        <w:outlineLvl w:val="2"/>
        <w:rPr>
          <w:rFonts w:ascii="Times New Roman" w:hAnsi="Times New Roman" w:cs="Times New Roman"/>
        </w:rPr>
      </w:pPr>
    </w:p>
    <w:p w:rsidR="00E142BC" w:rsidRDefault="00E142BC" w:rsidP="001F4EF7">
      <w:pPr>
        <w:pStyle w:val="ConsPlusNormal"/>
        <w:jc w:val="right"/>
        <w:outlineLvl w:val="2"/>
        <w:rPr>
          <w:rFonts w:ascii="Times New Roman" w:hAnsi="Times New Roman" w:cs="Times New Roman"/>
        </w:rPr>
      </w:pPr>
    </w:p>
    <w:p w:rsidR="00E142BC" w:rsidRDefault="00E142BC" w:rsidP="001F4EF7">
      <w:pPr>
        <w:pStyle w:val="ConsPlusNormal"/>
        <w:jc w:val="right"/>
        <w:outlineLvl w:val="2"/>
        <w:rPr>
          <w:rFonts w:ascii="Times New Roman" w:hAnsi="Times New Roman" w:cs="Times New Roman"/>
        </w:rPr>
      </w:pPr>
    </w:p>
    <w:p w:rsidR="00E142BC" w:rsidRDefault="00E142BC" w:rsidP="001F4EF7">
      <w:pPr>
        <w:pStyle w:val="ConsPlusNormal"/>
        <w:jc w:val="right"/>
        <w:outlineLvl w:val="2"/>
        <w:rPr>
          <w:rFonts w:ascii="Times New Roman" w:hAnsi="Times New Roman" w:cs="Times New Roman"/>
        </w:rPr>
      </w:pPr>
    </w:p>
    <w:p w:rsidR="00E142BC" w:rsidRDefault="00E142BC" w:rsidP="001F4EF7">
      <w:pPr>
        <w:pStyle w:val="ConsPlusNormal"/>
        <w:jc w:val="right"/>
        <w:outlineLvl w:val="2"/>
        <w:rPr>
          <w:rFonts w:ascii="Times New Roman" w:hAnsi="Times New Roman" w:cs="Times New Roman"/>
        </w:rPr>
      </w:pPr>
    </w:p>
    <w:p w:rsidR="00E142BC" w:rsidRDefault="00E142BC" w:rsidP="001F4EF7">
      <w:pPr>
        <w:pStyle w:val="ConsPlusNormal"/>
        <w:jc w:val="right"/>
        <w:outlineLvl w:val="2"/>
        <w:rPr>
          <w:rFonts w:ascii="Times New Roman" w:hAnsi="Times New Roman" w:cs="Times New Roman"/>
        </w:rPr>
      </w:pPr>
    </w:p>
    <w:p w:rsidR="00E142BC" w:rsidRDefault="00E142BC" w:rsidP="001F4EF7">
      <w:pPr>
        <w:pStyle w:val="ConsPlusNormal"/>
        <w:jc w:val="right"/>
        <w:outlineLvl w:val="2"/>
        <w:rPr>
          <w:rFonts w:ascii="Times New Roman" w:hAnsi="Times New Roman" w:cs="Times New Roman"/>
        </w:rPr>
      </w:pPr>
    </w:p>
    <w:p w:rsidR="001F4EF7" w:rsidRPr="00E142BC" w:rsidRDefault="001F4EF7" w:rsidP="001F4EF7">
      <w:pPr>
        <w:pStyle w:val="ConsPlusNormal"/>
        <w:jc w:val="right"/>
        <w:outlineLvl w:val="2"/>
        <w:rPr>
          <w:rFonts w:ascii="Times New Roman" w:hAnsi="Times New Roman" w:cs="Times New Roman"/>
        </w:rPr>
      </w:pPr>
      <w:r w:rsidRPr="00E142BC">
        <w:rPr>
          <w:rFonts w:ascii="Times New Roman" w:hAnsi="Times New Roman" w:cs="Times New Roman"/>
        </w:rPr>
        <w:lastRenderedPageBreak/>
        <w:t>Форма 8</w:t>
      </w:r>
    </w:p>
    <w:p w:rsidR="001F4EF7" w:rsidRPr="00E142BC" w:rsidRDefault="001F4EF7" w:rsidP="001F4EF7">
      <w:pPr>
        <w:pStyle w:val="ConsPlusNormal"/>
        <w:ind w:firstLine="540"/>
        <w:jc w:val="both"/>
        <w:rPr>
          <w:rFonts w:ascii="Times New Roman" w:hAnsi="Times New Roman" w:cs="Times New Roman"/>
        </w:rPr>
      </w:pPr>
    </w:p>
    <w:p w:rsidR="001F4EF7" w:rsidRPr="00E142BC" w:rsidRDefault="001F4EF7" w:rsidP="001F4EF7">
      <w:pPr>
        <w:pStyle w:val="ConsPlusNormal"/>
        <w:jc w:val="center"/>
        <w:rPr>
          <w:rFonts w:ascii="Times New Roman" w:hAnsi="Times New Roman" w:cs="Times New Roman"/>
        </w:rPr>
      </w:pPr>
      <w:bookmarkStart w:id="64" w:name="P2628"/>
      <w:bookmarkEnd w:id="64"/>
      <w:r w:rsidRPr="00E142BC">
        <w:rPr>
          <w:rFonts w:ascii="Times New Roman" w:hAnsi="Times New Roman" w:cs="Times New Roman"/>
        </w:rPr>
        <w:t>Справка-расчет</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о движении поголовья сельскохозяйственных животных (крупного</w:t>
      </w:r>
      <w:r w:rsidR="00043544">
        <w:rPr>
          <w:rFonts w:ascii="Times New Roman" w:hAnsi="Times New Roman" w:cs="Times New Roman"/>
        </w:rPr>
        <w:t xml:space="preserve"> </w:t>
      </w:r>
      <w:r w:rsidRPr="00E142BC">
        <w:rPr>
          <w:rFonts w:ascii="Times New Roman" w:hAnsi="Times New Roman" w:cs="Times New Roman"/>
        </w:rPr>
        <w:t>рогатого скота промышленного скрещивания)</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за ____________________________</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(отчетный период)</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________________________________________________________</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наименование юридического лица, крестьянского</w:t>
      </w:r>
      <w:r w:rsidR="00043544">
        <w:rPr>
          <w:rFonts w:ascii="Times New Roman" w:hAnsi="Times New Roman" w:cs="Times New Roman"/>
        </w:rPr>
        <w:t xml:space="preserve"> </w:t>
      </w:r>
      <w:r w:rsidRPr="00E142BC">
        <w:rPr>
          <w:rFonts w:ascii="Times New Roman" w:hAnsi="Times New Roman" w:cs="Times New Roman"/>
        </w:rPr>
        <w:t>(фермерского) хозяйства, индивидуального предпринимателя</w:t>
      </w:r>
    </w:p>
    <w:p w:rsidR="001F4EF7" w:rsidRPr="00E142BC" w:rsidRDefault="001F4EF7" w:rsidP="001F4EF7">
      <w:pPr>
        <w:pStyle w:val="ConsPlusNormal"/>
        <w:ind w:firstLine="540"/>
        <w:jc w:val="both"/>
        <w:rPr>
          <w:rFonts w:ascii="Times New Roman" w:hAnsi="Times New Roman"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0"/>
        <w:gridCol w:w="1159"/>
        <w:gridCol w:w="1128"/>
        <w:gridCol w:w="995"/>
        <w:gridCol w:w="1024"/>
        <w:gridCol w:w="964"/>
        <w:gridCol w:w="829"/>
        <w:gridCol w:w="844"/>
        <w:gridCol w:w="1039"/>
        <w:gridCol w:w="1534"/>
        <w:gridCol w:w="851"/>
        <w:gridCol w:w="992"/>
        <w:gridCol w:w="1559"/>
      </w:tblGrid>
      <w:tr w:rsidR="001F4EF7" w:rsidRPr="00E142BC" w:rsidTr="00043544">
        <w:tc>
          <w:tcPr>
            <w:tcW w:w="2250" w:type="dxa"/>
            <w:vMerge w:val="restart"/>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Половозрастные группы</w:t>
            </w:r>
          </w:p>
        </w:tc>
        <w:tc>
          <w:tcPr>
            <w:tcW w:w="1159" w:type="dxa"/>
            <w:vMerge w:val="restart"/>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Наличие поголовья на начало месяца</w:t>
            </w:r>
          </w:p>
        </w:tc>
        <w:tc>
          <w:tcPr>
            <w:tcW w:w="4111" w:type="dxa"/>
            <w:gridSpan w:val="4"/>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Приход (голов)</w:t>
            </w:r>
          </w:p>
        </w:tc>
        <w:tc>
          <w:tcPr>
            <w:tcW w:w="6089" w:type="dxa"/>
            <w:gridSpan w:val="6"/>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Расход (голов)</w:t>
            </w:r>
          </w:p>
        </w:tc>
        <w:tc>
          <w:tcPr>
            <w:tcW w:w="1559" w:type="dxa"/>
            <w:vMerge w:val="restart"/>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Наличие поголовья на конец месяца</w:t>
            </w:r>
          </w:p>
        </w:tc>
      </w:tr>
      <w:tr w:rsidR="001F4EF7" w:rsidRPr="00E142BC" w:rsidTr="00043544">
        <w:tc>
          <w:tcPr>
            <w:tcW w:w="2250" w:type="dxa"/>
            <w:vMerge/>
          </w:tcPr>
          <w:p w:rsidR="001F4EF7" w:rsidRPr="00E142BC" w:rsidRDefault="001F4EF7" w:rsidP="00043544">
            <w:pPr>
              <w:pStyle w:val="ConsPlusNormal"/>
              <w:rPr>
                <w:rFonts w:ascii="Times New Roman" w:hAnsi="Times New Roman" w:cs="Times New Roman"/>
              </w:rPr>
            </w:pPr>
          </w:p>
        </w:tc>
        <w:tc>
          <w:tcPr>
            <w:tcW w:w="1159" w:type="dxa"/>
            <w:vMerge/>
          </w:tcPr>
          <w:p w:rsidR="001F4EF7" w:rsidRPr="00E142BC" w:rsidRDefault="001F4EF7" w:rsidP="00043544">
            <w:pPr>
              <w:pStyle w:val="ConsPlusNormal"/>
              <w:rPr>
                <w:rFonts w:ascii="Times New Roman" w:hAnsi="Times New Roman" w:cs="Times New Roman"/>
              </w:rPr>
            </w:pPr>
          </w:p>
        </w:tc>
        <w:tc>
          <w:tcPr>
            <w:tcW w:w="1128"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Куплено на племя / прочий приход &lt;*&gt;</w:t>
            </w:r>
          </w:p>
        </w:tc>
        <w:tc>
          <w:tcPr>
            <w:tcW w:w="995"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Получено приплода</w:t>
            </w:r>
          </w:p>
        </w:tc>
        <w:tc>
          <w:tcPr>
            <w:tcW w:w="102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Приход из младших групп</w:t>
            </w:r>
          </w:p>
        </w:tc>
        <w:tc>
          <w:tcPr>
            <w:tcW w:w="96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Итого прихода</w:t>
            </w:r>
          </w:p>
        </w:tc>
        <w:tc>
          <w:tcPr>
            <w:tcW w:w="82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Забито всего</w:t>
            </w:r>
          </w:p>
        </w:tc>
        <w:tc>
          <w:tcPr>
            <w:tcW w:w="84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Живой вес (кг)</w:t>
            </w:r>
          </w:p>
        </w:tc>
        <w:tc>
          <w:tcPr>
            <w:tcW w:w="103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Прочие выбытие</w:t>
            </w:r>
          </w:p>
        </w:tc>
        <w:tc>
          <w:tcPr>
            <w:tcW w:w="153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Переведено в старшие группы</w:t>
            </w:r>
          </w:p>
        </w:tc>
        <w:tc>
          <w:tcPr>
            <w:tcW w:w="851"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Пало</w:t>
            </w:r>
          </w:p>
        </w:tc>
        <w:tc>
          <w:tcPr>
            <w:tcW w:w="992"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Итого расход</w:t>
            </w:r>
          </w:p>
        </w:tc>
        <w:tc>
          <w:tcPr>
            <w:tcW w:w="1559" w:type="dxa"/>
            <w:vMerge/>
          </w:tcPr>
          <w:p w:rsidR="001F4EF7" w:rsidRPr="00E142BC" w:rsidRDefault="001F4EF7" w:rsidP="00043544">
            <w:pPr>
              <w:pStyle w:val="ConsPlusNormal"/>
              <w:rPr>
                <w:rFonts w:ascii="Times New Roman" w:hAnsi="Times New Roman" w:cs="Times New Roman"/>
              </w:rPr>
            </w:pPr>
          </w:p>
        </w:tc>
      </w:tr>
      <w:tr w:rsidR="001F4EF7" w:rsidRPr="00E142BC" w:rsidTr="00043544">
        <w:tc>
          <w:tcPr>
            <w:tcW w:w="2250"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w:t>
            </w:r>
          </w:p>
        </w:tc>
        <w:tc>
          <w:tcPr>
            <w:tcW w:w="115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2</w:t>
            </w:r>
          </w:p>
        </w:tc>
        <w:tc>
          <w:tcPr>
            <w:tcW w:w="1128"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3</w:t>
            </w:r>
          </w:p>
        </w:tc>
        <w:tc>
          <w:tcPr>
            <w:tcW w:w="995"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4</w:t>
            </w:r>
          </w:p>
        </w:tc>
        <w:tc>
          <w:tcPr>
            <w:tcW w:w="102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5</w:t>
            </w:r>
          </w:p>
        </w:tc>
        <w:tc>
          <w:tcPr>
            <w:tcW w:w="96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6</w:t>
            </w:r>
          </w:p>
        </w:tc>
        <w:tc>
          <w:tcPr>
            <w:tcW w:w="82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7</w:t>
            </w:r>
          </w:p>
        </w:tc>
        <w:tc>
          <w:tcPr>
            <w:tcW w:w="84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8</w:t>
            </w:r>
          </w:p>
        </w:tc>
        <w:tc>
          <w:tcPr>
            <w:tcW w:w="103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9</w:t>
            </w:r>
          </w:p>
        </w:tc>
        <w:tc>
          <w:tcPr>
            <w:tcW w:w="153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10</w:t>
            </w:r>
          </w:p>
        </w:tc>
        <w:tc>
          <w:tcPr>
            <w:tcW w:w="851"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11</w:t>
            </w:r>
          </w:p>
        </w:tc>
        <w:tc>
          <w:tcPr>
            <w:tcW w:w="992"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12</w:t>
            </w:r>
          </w:p>
        </w:tc>
        <w:tc>
          <w:tcPr>
            <w:tcW w:w="155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13</w:t>
            </w:r>
          </w:p>
        </w:tc>
      </w:tr>
      <w:tr w:rsidR="001F4EF7" w:rsidRPr="00E142BC" w:rsidTr="00043544">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Быки производители</w:t>
            </w:r>
          </w:p>
        </w:tc>
        <w:tc>
          <w:tcPr>
            <w:tcW w:w="1159" w:type="dxa"/>
          </w:tcPr>
          <w:p w:rsidR="001F4EF7" w:rsidRPr="00E142BC" w:rsidRDefault="001F4EF7" w:rsidP="00043544">
            <w:pPr>
              <w:pStyle w:val="ConsPlusNormal"/>
              <w:rPr>
                <w:rFonts w:ascii="Times New Roman" w:hAnsi="Times New Roman" w:cs="Times New Roman"/>
              </w:rPr>
            </w:pPr>
          </w:p>
        </w:tc>
        <w:tc>
          <w:tcPr>
            <w:tcW w:w="1128" w:type="dxa"/>
          </w:tcPr>
          <w:p w:rsidR="001F4EF7" w:rsidRPr="00E142BC" w:rsidRDefault="001F4EF7" w:rsidP="00043544">
            <w:pPr>
              <w:pStyle w:val="ConsPlusNormal"/>
              <w:rPr>
                <w:rFonts w:ascii="Times New Roman" w:hAnsi="Times New Roman" w:cs="Times New Roman"/>
              </w:rPr>
            </w:pPr>
          </w:p>
        </w:tc>
        <w:tc>
          <w:tcPr>
            <w:tcW w:w="995"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534"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043544">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коровы</w:t>
            </w:r>
          </w:p>
        </w:tc>
        <w:tc>
          <w:tcPr>
            <w:tcW w:w="1159" w:type="dxa"/>
          </w:tcPr>
          <w:p w:rsidR="001F4EF7" w:rsidRPr="00E142BC" w:rsidRDefault="001F4EF7" w:rsidP="00043544">
            <w:pPr>
              <w:pStyle w:val="ConsPlusNormal"/>
              <w:rPr>
                <w:rFonts w:ascii="Times New Roman" w:hAnsi="Times New Roman" w:cs="Times New Roman"/>
              </w:rPr>
            </w:pPr>
          </w:p>
        </w:tc>
        <w:tc>
          <w:tcPr>
            <w:tcW w:w="1128" w:type="dxa"/>
          </w:tcPr>
          <w:p w:rsidR="001F4EF7" w:rsidRPr="00E142BC" w:rsidRDefault="001F4EF7" w:rsidP="00043544">
            <w:pPr>
              <w:pStyle w:val="ConsPlusNormal"/>
              <w:rPr>
                <w:rFonts w:ascii="Times New Roman" w:hAnsi="Times New Roman" w:cs="Times New Roman"/>
              </w:rPr>
            </w:pPr>
          </w:p>
        </w:tc>
        <w:tc>
          <w:tcPr>
            <w:tcW w:w="995"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534"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043544">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в т.ч.</w:t>
            </w:r>
          </w:p>
        </w:tc>
        <w:tc>
          <w:tcPr>
            <w:tcW w:w="1159" w:type="dxa"/>
          </w:tcPr>
          <w:p w:rsidR="001F4EF7" w:rsidRPr="00E142BC" w:rsidRDefault="001F4EF7" w:rsidP="00043544">
            <w:pPr>
              <w:pStyle w:val="ConsPlusNormal"/>
              <w:rPr>
                <w:rFonts w:ascii="Times New Roman" w:hAnsi="Times New Roman" w:cs="Times New Roman"/>
              </w:rPr>
            </w:pPr>
          </w:p>
        </w:tc>
        <w:tc>
          <w:tcPr>
            <w:tcW w:w="1128" w:type="dxa"/>
          </w:tcPr>
          <w:p w:rsidR="001F4EF7" w:rsidRPr="00E142BC" w:rsidRDefault="001F4EF7" w:rsidP="00043544">
            <w:pPr>
              <w:pStyle w:val="ConsPlusNormal"/>
              <w:rPr>
                <w:rFonts w:ascii="Times New Roman" w:hAnsi="Times New Roman" w:cs="Times New Roman"/>
              </w:rPr>
            </w:pPr>
          </w:p>
        </w:tc>
        <w:tc>
          <w:tcPr>
            <w:tcW w:w="995"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534"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043544">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коровы с подсосными телятами</w:t>
            </w:r>
          </w:p>
        </w:tc>
        <w:tc>
          <w:tcPr>
            <w:tcW w:w="1159" w:type="dxa"/>
          </w:tcPr>
          <w:p w:rsidR="001F4EF7" w:rsidRPr="00E142BC" w:rsidRDefault="001F4EF7" w:rsidP="00043544">
            <w:pPr>
              <w:pStyle w:val="ConsPlusNormal"/>
              <w:rPr>
                <w:rFonts w:ascii="Times New Roman" w:hAnsi="Times New Roman" w:cs="Times New Roman"/>
              </w:rPr>
            </w:pPr>
          </w:p>
        </w:tc>
        <w:tc>
          <w:tcPr>
            <w:tcW w:w="1128" w:type="dxa"/>
          </w:tcPr>
          <w:p w:rsidR="001F4EF7" w:rsidRPr="00E142BC" w:rsidRDefault="001F4EF7" w:rsidP="00043544">
            <w:pPr>
              <w:pStyle w:val="ConsPlusNormal"/>
              <w:rPr>
                <w:rFonts w:ascii="Times New Roman" w:hAnsi="Times New Roman" w:cs="Times New Roman"/>
              </w:rPr>
            </w:pPr>
          </w:p>
        </w:tc>
        <w:tc>
          <w:tcPr>
            <w:tcW w:w="995"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534"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043544">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коровы сухостойные</w:t>
            </w:r>
          </w:p>
        </w:tc>
        <w:tc>
          <w:tcPr>
            <w:tcW w:w="1159" w:type="dxa"/>
          </w:tcPr>
          <w:p w:rsidR="001F4EF7" w:rsidRPr="00E142BC" w:rsidRDefault="001F4EF7" w:rsidP="00043544">
            <w:pPr>
              <w:pStyle w:val="ConsPlusNormal"/>
              <w:rPr>
                <w:rFonts w:ascii="Times New Roman" w:hAnsi="Times New Roman" w:cs="Times New Roman"/>
              </w:rPr>
            </w:pPr>
          </w:p>
        </w:tc>
        <w:tc>
          <w:tcPr>
            <w:tcW w:w="1128" w:type="dxa"/>
          </w:tcPr>
          <w:p w:rsidR="001F4EF7" w:rsidRPr="00E142BC" w:rsidRDefault="001F4EF7" w:rsidP="00043544">
            <w:pPr>
              <w:pStyle w:val="ConsPlusNormal"/>
              <w:rPr>
                <w:rFonts w:ascii="Times New Roman" w:hAnsi="Times New Roman" w:cs="Times New Roman"/>
              </w:rPr>
            </w:pPr>
          </w:p>
        </w:tc>
        <w:tc>
          <w:tcPr>
            <w:tcW w:w="995"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534"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043544">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нетели</w:t>
            </w:r>
          </w:p>
        </w:tc>
        <w:tc>
          <w:tcPr>
            <w:tcW w:w="1159" w:type="dxa"/>
          </w:tcPr>
          <w:p w:rsidR="001F4EF7" w:rsidRPr="00E142BC" w:rsidRDefault="001F4EF7" w:rsidP="00043544">
            <w:pPr>
              <w:pStyle w:val="ConsPlusNormal"/>
              <w:rPr>
                <w:rFonts w:ascii="Times New Roman" w:hAnsi="Times New Roman" w:cs="Times New Roman"/>
              </w:rPr>
            </w:pPr>
          </w:p>
        </w:tc>
        <w:tc>
          <w:tcPr>
            <w:tcW w:w="1128" w:type="dxa"/>
          </w:tcPr>
          <w:p w:rsidR="001F4EF7" w:rsidRPr="00E142BC" w:rsidRDefault="001F4EF7" w:rsidP="00043544">
            <w:pPr>
              <w:pStyle w:val="ConsPlusNormal"/>
              <w:rPr>
                <w:rFonts w:ascii="Times New Roman" w:hAnsi="Times New Roman" w:cs="Times New Roman"/>
              </w:rPr>
            </w:pPr>
          </w:p>
        </w:tc>
        <w:tc>
          <w:tcPr>
            <w:tcW w:w="995"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534"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043544">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Молодняк на откорме</w:t>
            </w:r>
          </w:p>
        </w:tc>
        <w:tc>
          <w:tcPr>
            <w:tcW w:w="1159" w:type="dxa"/>
          </w:tcPr>
          <w:p w:rsidR="001F4EF7" w:rsidRPr="00E142BC" w:rsidRDefault="001F4EF7" w:rsidP="00043544">
            <w:pPr>
              <w:pStyle w:val="ConsPlusNormal"/>
              <w:rPr>
                <w:rFonts w:ascii="Times New Roman" w:hAnsi="Times New Roman" w:cs="Times New Roman"/>
              </w:rPr>
            </w:pPr>
          </w:p>
        </w:tc>
        <w:tc>
          <w:tcPr>
            <w:tcW w:w="1128" w:type="dxa"/>
          </w:tcPr>
          <w:p w:rsidR="001F4EF7" w:rsidRPr="00E142BC" w:rsidRDefault="001F4EF7" w:rsidP="00043544">
            <w:pPr>
              <w:pStyle w:val="ConsPlusNormal"/>
              <w:rPr>
                <w:rFonts w:ascii="Times New Roman" w:hAnsi="Times New Roman" w:cs="Times New Roman"/>
              </w:rPr>
            </w:pPr>
          </w:p>
        </w:tc>
        <w:tc>
          <w:tcPr>
            <w:tcW w:w="995"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534"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043544">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бычки старше года</w:t>
            </w:r>
          </w:p>
        </w:tc>
        <w:tc>
          <w:tcPr>
            <w:tcW w:w="1159" w:type="dxa"/>
          </w:tcPr>
          <w:p w:rsidR="001F4EF7" w:rsidRPr="00E142BC" w:rsidRDefault="001F4EF7" w:rsidP="00043544">
            <w:pPr>
              <w:pStyle w:val="ConsPlusNormal"/>
              <w:rPr>
                <w:rFonts w:ascii="Times New Roman" w:hAnsi="Times New Roman" w:cs="Times New Roman"/>
              </w:rPr>
            </w:pPr>
          </w:p>
        </w:tc>
        <w:tc>
          <w:tcPr>
            <w:tcW w:w="1128" w:type="dxa"/>
          </w:tcPr>
          <w:p w:rsidR="001F4EF7" w:rsidRPr="00E142BC" w:rsidRDefault="001F4EF7" w:rsidP="00043544">
            <w:pPr>
              <w:pStyle w:val="ConsPlusNormal"/>
              <w:rPr>
                <w:rFonts w:ascii="Times New Roman" w:hAnsi="Times New Roman" w:cs="Times New Roman"/>
              </w:rPr>
            </w:pPr>
          </w:p>
        </w:tc>
        <w:tc>
          <w:tcPr>
            <w:tcW w:w="995"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534"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043544">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телочки старше года</w:t>
            </w:r>
          </w:p>
        </w:tc>
        <w:tc>
          <w:tcPr>
            <w:tcW w:w="1159" w:type="dxa"/>
          </w:tcPr>
          <w:p w:rsidR="001F4EF7" w:rsidRPr="00E142BC" w:rsidRDefault="001F4EF7" w:rsidP="00043544">
            <w:pPr>
              <w:pStyle w:val="ConsPlusNormal"/>
              <w:rPr>
                <w:rFonts w:ascii="Times New Roman" w:hAnsi="Times New Roman" w:cs="Times New Roman"/>
              </w:rPr>
            </w:pPr>
          </w:p>
        </w:tc>
        <w:tc>
          <w:tcPr>
            <w:tcW w:w="1128" w:type="dxa"/>
          </w:tcPr>
          <w:p w:rsidR="001F4EF7" w:rsidRPr="00E142BC" w:rsidRDefault="001F4EF7" w:rsidP="00043544">
            <w:pPr>
              <w:pStyle w:val="ConsPlusNormal"/>
              <w:rPr>
                <w:rFonts w:ascii="Times New Roman" w:hAnsi="Times New Roman" w:cs="Times New Roman"/>
              </w:rPr>
            </w:pPr>
          </w:p>
        </w:tc>
        <w:tc>
          <w:tcPr>
            <w:tcW w:w="995"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534"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043544">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бычки после отъема</w:t>
            </w:r>
          </w:p>
        </w:tc>
        <w:tc>
          <w:tcPr>
            <w:tcW w:w="1159" w:type="dxa"/>
          </w:tcPr>
          <w:p w:rsidR="001F4EF7" w:rsidRPr="00E142BC" w:rsidRDefault="001F4EF7" w:rsidP="00043544">
            <w:pPr>
              <w:pStyle w:val="ConsPlusNormal"/>
              <w:rPr>
                <w:rFonts w:ascii="Times New Roman" w:hAnsi="Times New Roman" w:cs="Times New Roman"/>
              </w:rPr>
            </w:pPr>
          </w:p>
        </w:tc>
        <w:tc>
          <w:tcPr>
            <w:tcW w:w="1128" w:type="dxa"/>
          </w:tcPr>
          <w:p w:rsidR="001F4EF7" w:rsidRPr="00E142BC" w:rsidRDefault="001F4EF7" w:rsidP="00043544">
            <w:pPr>
              <w:pStyle w:val="ConsPlusNormal"/>
              <w:rPr>
                <w:rFonts w:ascii="Times New Roman" w:hAnsi="Times New Roman" w:cs="Times New Roman"/>
              </w:rPr>
            </w:pPr>
          </w:p>
        </w:tc>
        <w:tc>
          <w:tcPr>
            <w:tcW w:w="995"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534"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043544">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телочки после отъема</w:t>
            </w:r>
          </w:p>
        </w:tc>
        <w:tc>
          <w:tcPr>
            <w:tcW w:w="1159" w:type="dxa"/>
          </w:tcPr>
          <w:p w:rsidR="001F4EF7" w:rsidRPr="00E142BC" w:rsidRDefault="001F4EF7" w:rsidP="00043544">
            <w:pPr>
              <w:pStyle w:val="ConsPlusNormal"/>
              <w:rPr>
                <w:rFonts w:ascii="Times New Roman" w:hAnsi="Times New Roman" w:cs="Times New Roman"/>
              </w:rPr>
            </w:pPr>
          </w:p>
        </w:tc>
        <w:tc>
          <w:tcPr>
            <w:tcW w:w="1128" w:type="dxa"/>
          </w:tcPr>
          <w:p w:rsidR="001F4EF7" w:rsidRPr="00E142BC" w:rsidRDefault="001F4EF7" w:rsidP="00043544">
            <w:pPr>
              <w:pStyle w:val="ConsPlusNormal"/>
              <w:rPr>
                <w:rFonts w:ascii="Times New Roman" w:hAnsi="Times New Roman" w:cs="Times New Roman"/>
              </w:rPr>
            </w:pPr>
          </w:p>
        </w:tc>
        <w:tc>
          <w:tcPr>
            <w:tcW w:w="995"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534"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043544">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lastRenderedPageBreak/>
              <w:t>Бычки на подсосе</w:t>
            </w:r>
          </w:p>
        </w:tc>
        <w:tc>
          <w:tcPr>
            <w:tcW w:w="1159" w:type="dxa"/>
          </w:tcPr>
          <w:p w:rsidR="001F4EF7" w:rsidRPr="00E142BC" w:rsidRDefault="001F4EF7" w:rsidP="00043544">
            <w:pPr>
              <w:pStyle w:val="ConsPlusNormal"/>
              <w:rPr>
                <w:rFonts w:ascii="Times New Roman" w:hAnsi="Times New Roman" w:cs="Times New Roman"/>
              </w:rPr>
            </w:pPr>
          </w:p>
        </w:tc>
        <w:tc>
          <w:tcPr>
            <w:tcW w:w="1128" w:type="dxa"/>
          </w:tcPr>
          <w:p w:rsidR="001F4EF7" w:rsidRPr="00E142BC" w:rsidRDefault="001F4EF7" w:rsidP="00043544">
            <w:pPr>
              <w:pStyle w:val="ConsPlusNormal"/>
              <w:rPr>
                <w:rFonts w:ascii="Times New Roman" w:hAnsi="Times New Roman" w:cs="Times New Roman"/>
              </w:rPr>
            </w:pPr>
          </w:p>
        </w:tc>
        <w:tc>
          <w:tcPr>
            <w:tcW w:w="995"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534"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043544">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Телочки на подсосе</w:t>
            </w:r>
          </w:p>
        </w:tc>
        <w:tc>
          <w:tcPr>
            <w:tcW w:w="1159" w:type="dxa"/>
          </w:tcPr>
          <w:p w:rsidR="001F4EF7" w:rsidRPr="00E142BC" w:rsidRDefault="001F4EF7" w:rsidP="00043544">
            <w:pPr>
              <w:pStyle w:val="ConsPlusNormal"/>
              <w:rPr>
                <w:rFonts w:ascii="Times New Roman" w:hAnsi="Times New Roman" w:cs="Times New Roman"/>
              </w:rPr>
            </w:pPr>
          </w:p>
        </w:tc>
        <w:tc>
          <w:tcPr>
            <w:tcW w:w="1128" w:type="dxa"/>
          </w:tcPr>
          <w:p w:rsidR="001F4EF7" w:rsidRPr="00E142BC" w:rsidRDefault="001F4EF7" w:rsidP="00043544">
            <w:pPr>
              <w:pStyle w:val="ConsPlusNormal"/>
              <w:rPr>
                <w:rFonts w:ascii="Times New Roman" w:hAnsi="Times New Roman" w:cs="Times New Roman"/>
              </w:rPr>
            </w:pPr>
          </w:p>
        </w:tc>
        <w:tc>
          <w:tcPr>
            <w:tcW w:w="995"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534"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043544">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Приплод</w:t>
            </w:r>
          </w:p>
        </w:tc>
        <w:tc>
          <w:tcPr>
            <w:tcW w:w="1159" w:type="dxa"/>
          </w:tcPr>
          <w:p w:rsidR="001F4EF7" w:rsidRPr="00E142BC" w:rsidRDefault="001F4EF7" w:rsidP="00043544">
            <w:pPr>
              <w:pStyle w:val="ConsPlusNormal"/>
              <w:rPr>
                <w:rFonts w:ascii="Times New Roman" w:hAnsi="Times New Roman" w:cs="Times New Roman"/>
              </w:rPr>
            </w:pPr>
          </w:p>
        </w:tc>
        <w:tc>
          <w:tcPr>
            <w:tcW w:w="1128" w:type="dxa"/>
          </w:tcPr>
          <w:p w:rsidR="001F4EF7" w:rsidRPr="00E142BC" w:rsidRDefault="001F4EF7" w:rsidP="00043544">
            <w:pPr>
              <w:pStyle w:val="ConsPlusNormal"/>
              <w:rPr>
                <w:rFonts w:ascii="Times New Roman" w:hAnsi="Times New Roman" w:cs="Times New Roman"/>
              </w:rPr>
            </w:pPr>
          </w:p>
        </w:tc>
        <w:tc>
          <w:tcPr>
            <w:tcW w:w="995"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534"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r w:rsidR="001F4EF7" w:rsidRPr="00E142BC" w:rsidTr="00043544">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Итого крупного рогатого скота</w:t>
            </w:r>
          </w:p>
        </w:tc>
        <w:tc>
          <w:tcPr>
            <w:tcW w:w="1159" w:type="dxa"/>
          </w:tcPr>
          <w:p w:rsidR="001F4EF7" w:rsidRPr="00E142BC" w:rsidRDefault="001F4EF7" w:rsidP="00043544">
            <w:pPr>
              <w:pStyle w:val="ConsPlusNormal"/>
              <w:rPr>
                <w:rFonts w:ascii="Times New Roman" w:hAnsi="Times New Roman" w:cs="Times New Roman"/>
              </w:rPr>
            </w:pPr>
          </w:p>
        </w:tc>
        <w:tc>
          <w:tcPr>
            <w:tcW w:w="1128" w:type="dxa"/>
          </w:tcPr>
          <w:p w:rsidR="001F4EF7" w:rsidRPr="00E142BC" w:rsidRDefault="001F4EF7" w:rsidP="00043544">
            <w:pPr>
              <w:pStyle w:val="ConsPlusNormal"/>
              <w:rPr>
                <w:rFonts w:ascii="Times New Roman" w:hAnsi="Times New Roman" w:cs="Times New Roman"/>
              </w:rPr>
            </w:pPr>
          </w:p>
        </w:tc>
        <w:tc>
          <w:tcPr>
            <w:tcW w:w="995"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039" w:type="dxa"/>
          </w:tcPr>
          <w:p w:rsidR="001F4EF7" w:rsidRPr="00E142BC" w:rsidRDefault="001F4EF7" w:rsidP="00043544">
            <w:pPr>
              <w:pStyle w:val="ConsPlusNormal"/>
              <w:rPr>
                <w:rFonts w:ascii="Times New Roman" w:hAnsi="Times New Roman" w:cs="Times New Roman"/>
              </w:rPr>
            </w:pPr>
          </w:p>
        </w:tc>
        <w:tc>
          <w:tcPr>
            <w:tcW w:w="1534" w:type="dxa"/>
          </w:tcPr>
          <w:p w:rsidR="001F4EF7" w:rsidRPr="00E142BC" w:rsidRDefault="001F4EF7" w:rsidP="00043544">
            <w:pPr>
              <w:pStyle w:val="ConsPlusNormal"/>
              <w:rPr>
                <w:rFonts w:ascii="Times New Roman" w:hAnsi="Times New Roman" w:cs="Times New Roman"/>
              </w:rPr>
            </w:pPr>
          </w:p>
        </w:tc>
        <w:tc>
          <w:tcPr>
            <w:tcW w:w="851"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559" w:type="dxa"/>
          </w:tcPr>
          <w:p w:rsidR="001F4EF7" w:rsidRPr="00E142BC" w:rsidRDefault="001F4EF7" w:rsidP="00043544">
            <w:pPr>
              <w:pStyle w:val="ConsPlusNormal"/>
              <w:rPr>
                <w:rFonts w:ascii="Times New Roman" w:hAnsi="Times New Roman" w:cs="Times New Roman"/>
              </w:rPr>
            </w:pPr>
          </w:p>
        </w:tc>
      </w:tr>
    </w:tbl>
    <w:p w:rsidR="00630BEC" w:rsidRDefault="00630BEC" w:rsidP="001F4EF7">
      <w:pPr>
        <w:pStyle w:val="ConsPlusNormal"/>
        <w:rPr>
          <w:rFonts w:ascii="Times New Roman" w:hAnsi="Times New Roman" w:cs="Times New Roman"/>
        </w:rPr>
      </w:pPr>
    </w:p>
    <w:p w:rsidR="00630BEC" w:rsidRDefault="00630BEC" w:rsidP="00630BEC"/>
    <w:p w:rsidR="00630BEC" w:rsidRPr="00E142BC" w:rsidRDefault="00630BEC" w:rsidP="00630BEC">
      <w:pPr>
        <w:pStyle w:val="ConsPlusNormal"/>
        <w:ind w:firstLine="540"/>
        <w:jc w:val="both"/>
        <w:rPr>
          <w:rFonts w:ascii="Times New Roman" w:hAnsi="Times New Roman" w:cs="Times New Roman"/>
        </w:rPr>
      </w:pPr>
      <w:r>
        <w:tab/>
      </w:r>
      <w:r w:rsidRPr="00E142BC">
        <w:rPr>
          <w:rFonts w:ascii="Times New Roman" w:hAnsi="Times New Roman" w:cs="Times New Roman"/>
        </w:rPr>
        <w:t>--------------------------------</w:t>
      </w:r>
    </w:p>
    <w:p w:rsidR="00630BEC" w:rsidRPr="00E142BC" w:rsidRDefault="00630BEC" w:rsidP="00630BEC">
      <w:pPr>
        <w:pStyle w:val="ConsPlusNormal"/>
        <w:spacing w:before="220"/>
        <w:ind w:firstLine="540"/>
        <w:jc w:val="both"/>
        <w:rPr>
          <w:rFonts w:ascii="Times New Roman" w:hAnsi="Times New Roman" w:cs="Times New Roman"/>
        </w:rPr>
      </w:pPr>
      <w:r w:rsidRPr="00E142BC">
        <w:rPr>
          <w:rFonts w:ascii="Times New Roman" w:hAnsi="Times New Roman" w:cs="Times New Roman"/>
        </w:rPr>
        <w:t>&lt;*&gt; при наличии прочего прихода указываются пояснения к приходу.</w:t>
      </w:r>
    </w:p>
    <w:p w:rsidR="00630BEC" w:rsidRPr="00E142BC" w:rsidRDefault="00630BEC" w:rsidP="00630BEC">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16"/>
        <w:gridCol w:w="749"/>
        <w:gridCol w:w="3364"/>
        <w:gridCol w:w="689"/>
        <w:gridCol w:w="3344"/>
      </w:tblGrid>
      <w:tr w:rsidR="00630BEC" w:rsidRPr="00E142BC" w:rsidTr="00BD417A">
        <w:tc>
          <w:tcPr>
            <w:tcW w:w="5216" w:type="dxa"/>
            <w:tcBorders>
              <w:top w:val="nil"/>
              <w:left w:val="nil"/>
              <w:bottom w:val="nil"/>
              <w:right w:val="nil"/>
            </w:tcBorders>
          </w:tcPr>
          <w:p w:rsidR="00630BEC" w:rsidRPr="00E142BC" w:rsidRDefault="00630BEC" w:rsidP="00BD417A">
            <w:pPr>
              <w:pStyle w:val="ConsPlusNormal"/>
              <w:rPr>
                <w:rFonts w:ascii="Times New Roman" w:hAnsi="Times New Roman" w:cs="Times New Roman"/>
              </w:rPr>
            </w:pPr>
            <w:r w:rsidRPr="00E142BC">
              <w:rPr>
                <w:rFonts w:ascii="Times New Roman" w:hAnsi="Times New Roman" w:cs="Times New Roman"/>
              </w:rPr>
              <w:t>Уполномоченное лицо получателя субсидии (участника отбора)</w:t>
            </w:r>
          </w:p>
        </w:tc>
        <w:tc>
          <w:tcPr>
            <w:tcW w:w="749" w:type="dxa"/>
            <w:tcBorders>
              <w:top w:val="nil"/>
              <w:left w:val="nil"/>
              <w:bottom w:val="nil"/>
              <w:right w:val="nil"/>
            </w:tcBorders>
          </w:tcPr>
          <w:p w:rsidR="00630BEC" w:rsidRPr="00E142BC" w:rsidRDefault="00630BEC" w:rsidP="00BD417A">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630BEC" w:rsidRPr="00E142BC" w:rsidRDefault="00630BEC" w:rsidP="00BD417A">
            <w:pPr>
              <w:pStyle w:val="ConsPlusNormal"/>
              <w:jc w:val="both"/>
              <w:rPr>
                <w:rFonts w:ascii="Times New Roman" w:hAnsi="Times New Roman" w:cs="Times New Roman"/>
              </w:rPr>
            </w:pPr>
          </w:p>
        </w:tc>
        <w:tc>
          <w:tcPr>
            <w:tcW w:w="689" w:type="dxa"/>
            <w:tcBorders>
              <w:top w:val="nil"/>
              <w:left w:val="nil"/>
              <w:bottom w:val="nil"/>
              <w:right w:val="nil"/>
            </w:tcBorders>
          </w:tcPr>
          <w:p w:rsidR="00630BEC" w:rsidRPr="00E142BC" w:rsidRDefault="00630BEC" w:rsidP="00BD417A">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630BEC" w:rsidRPr="00E142BC" w:rsidRDefault="00630BEC" w:rsidP="00BD417A">
            <w:pPr>
              <w:pStyle w:val="ConsPlusNormal"/>
              <w:jc w:val="both"/>
              <w:rPr>
                <w:rFonts w:ascii="Times New Roman" w:hAnsi="Times New Roman" w:cs="Times New Roman"/>
              </w:rPr>
            </w:pPr>
          </w:p>
        </w:tc>
      </w:tr>
      <w:tr w:rsidR="00630BEC" w:rsidRPr="00E142BC" w:rsidTr="00BD417A">
        <w:tc>
          <w:tcPr>
            <w:tcW w:w="5216" w:type="dxa"/>
            <w:tcBorders>
              <w:top w:val="nil"/>
              <w:left w:val="nil"/>
              <w:bottom w:val="nil"/>
              <w:right w:val="nil"/>
            </w:tcBorders>
          </w:tcPr>
          <w:p w:rsidR="00630BEC" w:rsidRPr="00E142BC" w:rsidRDefault="00630BEC" w:rsidP="00BD417A">
            <w:pPr>
              <w:pStyle w:val="ConsPlusNormal"/>
              <w:rPr>
                <w:rFonts w:ascii="Times New Roman" w:hAnsi="Times New Roman" w:cs="Times New Roman"/>
              </w:rPr>
            </w:pPr>
          </w:p>
        </w:tc>
        <w:tc>
          <w:tcPr>
            <w:tcW w:w="749" w:type="dxa"/>
            <w:tcBorders>
              <w:top w:val="nil"/>
              <w:left w:val="nil"/>
              <w:bottom w:val="nil"/>
              <w:right w:val="nil"/>
            </w:tcBorders>
          </w:tcPr>
          <w:p w:rsidR="00630BEC" w:rsidRPr="00E142BC" w:rsidRDefault="00630BEC" w:rsidP="00BD417A">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630BEC" w:rsidRPr="00E142BC" w:rsidRDefault="00630BEC" w:rsidP="00BD417A">
            <w:pPr>
              <w:pStyle w:val="ConsPlusNormal"/>
              <w:jc w:val="center"/>
              <w:rPr>
                <w:rFonts w:ascii="Times New Roman" w:hAnsi="Times New Roman" w:cs="Times New Roman"/>
              </w:rPr>
            </w:pPr>
            <w:r w:rsidRPr="00E142BC">
              <w:rPr>
                <w:rFonts w:ascii="Times New Roman" w:hAnsi="Times New Roman" w:cs="Times New Roman"/>
              </w:rPr>
              <w:t>(подпись)</w:t>
            </w:r>
          </w:p>
        </w:tc>
        <w:tc>
          <w:tcPr>
            <w:tcW w:w="689" w:type="dxa"/>
            <w:tcBorders>
              <w:top w:val="nil"/>
              <w:left w:val="nil"/>
              <w:bottom w:val="nil"/>
              <w:right w:val="nil"/>
            </w:tcBorders>
          </w:tcPr>
          <w:p w:rsidR="00630BEC" w:rsidRPr="00E142BC" w:rsidRDefault="00630BEC" w:rsidP="00BD417A">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630BEC" w:rsidRPr="00E142BC" w:rsidRDefault="00630BEC" w:rsidP="00630BEC">
            <w:pPr>
              <w:pStyle w:val="ConsPlusNormal"/>
              <w:jc w:val="center"/>
              <w:rPr>
                <w:rFonts w:ascii="Times New Roman" w:hAnsi="Times New Roman" w:cs="Times New Roman"/>
              </w:rPr>
            </w:pPr>
            <w:r w:rsidRPr="00E142BC">
              <w:rPr>
                <w:rFonts w:ascii="Times New Roman" w:hAnsi="Times New Roman" w:cs="Times New Roman"/>
              </w:rPr>
              <w:t>Ф.И.О.</w:t>
            </w:r>
            <w:r>
              <w:rPr>
                <w:rFonts w:ascii="Times New Roman" w:hAnsi="Times New Roman" w:cs="Times New Roman"/>
              </w:rPr>
              <w:t xml:space="preserve"> </w:t>
            </w:r>
            <w:r w:rsidRPr="00E142BC">
              <w:rPr>
                <w:rFonts w:ascii="Times New Roman" w:hAnsi="Times New Roman" w:cs="Times New Roman"/>
              </w:rPr>
              <w:t>(</w:t>
            </w:r>
            <w:r>
              <w:rPr>
                <w:rFonts w:ascii="Times New Roman" w:hAnsi="Times New Roman" w:cs="Times New Roman"/>
              </w:rPr>
              <w:t xml:space="preserve">последнее - </w:t>
            </w:r>
            <w:r w:rsidRPr="00E142BC">
              <w:rPr>
                <w:rFonts w:ascii="Times New Roman" w:hAnsi="Times New Roman" w:cs="Times New Roman"/>
              </w:rPr>
              <w:t>при наличии)</w:t>
            </w:r>
          </w:p>
        </w:tc>
      </w:tr>
      <w:tr w:rsidR="00630BEC" w:rsidRPr="00E142BC" w:rsidTr="00BD417A">
        <w:tc>
          <w:tcPr>
            <w:tcW w:w="5216" w:type="dxa"/>
            <w:tcBorders>
              <w:top w:val="nil"/>
              <w:left w:val="nil"/>
              <w:bottom w:val="nil"/>
              <w:right w:val="nil"/>
            </w:tcBorders>
          </w:tcPr>
          <w:p w:rsidR="00630BEC" w:rsidRPr="00E142BC" w:rsidRDefault="00630BEC" w:rsidP="00BD417A">
            <w:pPr>
              <w:pStyle w:val="ConsPlusNormal"/>
              <w:rPr>
                <w:rFonts w:ascii="Times New Roman" w:hAnsi="Times New Roman" w:cs="Times New Roman"/>
              </w:rPr>
            </w:pPr>
            <w:r w:rsidRPr="00E142BC">
              <w:rPr>
                <w:rFonts w:ascii="Times New Roman" w:hAnsi="Times New Roman" w:cs="Times New Roman"/>
              </w:rPr>
              <w:t>Главный бухгалтер получателя субсидии (участника отбора)</w:t>
            </w:r>
          </w:p>
        </w:tc>
        <w:tc>
          <w:tcPr>
            <w:tcW w:w="749" w:type="dxa"/>
            <w:tcBorders>
              <w:top w:val="nil"/>
              <w:left w:val="nil"/>
              <w:bottom w:val="nil"/>
              <w:right w:val="nil"/>
            </w:tcBorders>
          </w:tcPr>
          <w:p w:rsidR="00630BEC" w:rsidRPr="00E142BC" w:rsidRDefault="00630BEC" w:rsidP="00BD417A">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630BEC" w:rsidRPr="00E142BC" w:rsidRDefault="00630BEC" w:rsidP="00BD417A">
            <w:pPr>
              <w:pStyle w:val="ConsPlusNormal"/>
              <w:jc w:val="both"/>
              <w:rPr>
                <w:rFonts w:ascii="Times New Roman" w:hAnsi="Times New Roman" w:cs="Times New Roman"/>
              </w:rPr>
            </w:pPr>
          </w:p>
        </w:tc>
        <w:tc>
          <w:tcPr>
            <w:tcW w:w="689" w:type="dxa"/>
            <w:tcBorders>
              <w:top w:val="nil"/>
              <w:left w:val="nil"/>
              <w:bottom w:val="nil"/>
              <w:right w:val="nil"/>
            </w:tcBorders>
          </w:tcPr>
          <w:p w:rsidR="00630BEC" w:rsidRPr="00E142BC" w:rsidRDefault="00630BEC" w:rsidP="00BD417A">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630BEC" w:rsidRPr="00E142BC" w:rsidRDefault="00630BEC" w:rsidP="00BD417A">
            <w:pPr>
              <w:pStyle w:val="ConsPlusNormal"/>
              <w:jc w:val="both"/>
              <w:rPr>
                <w:rFonts w:ascii="Times New Roman" w:hAnsi="Times New Roman" w:cs="Times New Roman"/>
              </w:rPr>
            </w:pPr>
          </w:p>
        </w:tc>
      </w:tr>
      <w:tr w:rsidR="00630BEC" w:rsidRPr="00E142BC" w:rsidTr="00BD417A">
        <w:tc>
          <w:tcPr>
            <w:tcW w:w="5216" w:type="dxa"/>
            <w:tcBorders>
              <w:top w:val="nil"/>
              <w:left w:val="nil"/>
              <w:bottom w:val="nil"/>
              <w:right w:val="nil"/>
            </w:tcBorders>
          </w:tcPr>
          <w:p w:rsidR="00630BEC" w:rsidRPr="00E142BC" w:rsidRDefault="00630BEC" w:rsidP="00BD417A">
            <w:pPr>
              <w:pStyle w:val="ConsPlusNormal"/>
              <w:jc w:val="both"/>
              <w:rPr>
                <w:rFonts w:ascii="Times New Roman" w:hAnsi="Times New Roman" w:cs="Times New Roman"/>
              </w:rPr>
            </w:pPr>
          </w:p>
        </w:tc>
        <w:tc>
          <w:tcPr>
            <w:tcW w:w="749" w:type="dxa"/>
            <w:tcBorders>
              <w:top w:val="nil"/>
              <w:left w:val="nil"/>
              <w:bottom w:val="nil"/>
              <w:right w:val="nil"/>
            </w:tcBorders>
          </w:tcPr>
          <w:p w:rsidR="00630BEC" w:rsidRPr="00E142BC" w:rsidRDefault="00630BEC" w:rsidP="00BD417A">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630BEC" w:rsidRPr="00E142BC" w:rsidRDefault="00630BEC" w:rsidP="00BD417A">
            <w:pPr>
              <w:pStyle w:val="ConsPlusNormal"/>
              <w:jc w:val="center"/>
              <w:rPr>
                <w:rFonts w:ascii="Times New Roman" w:hAnsi="Times New Roman" w:cs="Times New Roman"/>
              </w:rPr>
            </w:pPr>
            <w:r w:rsidRPr="00E142BC">
              <w:rPr>
                <w:rFonts w:ascii="Times New Roman" w:hAnsi="Times New Roman" w:cs="Times New Roman"/>
              </w:rPr>
              <w:t>(подпись)</w:t>
            </w:r>
          </w:p>
        </w:tc>
        <w:tc>
          <w:tcPr>
            <w:tcW w:w="689" w:type="dxa"/>
            <w:tcBorders>
              <w:top w:val="nil"/>
              <w:left w:val="nil"/>
              <w:bottom w:val="nil"/>
              <w:right w:val="nil"/>
            </w:tcBorders>
          </w:tcPr>
          <w:p w:rsidR="00630BEC" w:rsidRPr="00E142BC" w:rsidRDefault="00630BEC" w:rsidP="00BD417A">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630BEC" w:rsidRPr="00E142BC" w:rsidRDefault="00630BEC" w:rsidP="00630BEC">
            <w:pPr>
              <w:pStyle w:val="ConsPlusNormal"/>
              <w:jc w:val="center"/>
              <w:rPr>
                <w:rFonts w:ascii="Times New Roman" w:hAnsi="Times New Roman" w:cs="Times New Roman"/>
              </w:rPr>
            </w:pPr>
            <w:r w:rsidRPr="00E142BC">
              <w:rPr>
                <w:rFonts w:ascii="Times New Roman" w:hAnsi="Times New Roman" w:cs="Times New Roman"/>
              </w:rPr>
              <w:t>Ф.И.О.</w:t>
            </w:r>
            <w:r>
              <w:rPr>
                <w:rFonts w:ascii="Times New Roman" w:hAnsi="Times New Roman" w:cs="Times New Roman"/>
              </w:rPr>
              <w:t xml:space="preserve"> </w:t>
            </w:r>
            <w:r w:rsidRPr="00E142BC">
              <w:rPr>
                <w:rFonts w:ascii="Times New Roman" w:hAnsi="Times New Roman" w:cs="Times New Roman"/>
              </w:rPr>
              <w:t>(</w:t>
            </w:r>
            <w:r>
              <w:rPr>
                <w:rFonts w:ascii="Times New Roman" w:hAnsi="Times New Roman" w:cs="Times New Roman"/>
              </w:rPr>
              <w:t xml:space="preserve">последнее - </w:t>
            </w:r>
            <w:r w:rsidRPr="00E142BC">
              <w:rPr>
                <w:rFonts w:ascii="Times New Roman" w:hAnsi="Times New Roman" w:cs="Times New Roman"/>
              </w:rPr>
              <w:t>при наличии)</w:t>
            </w:r>
          </w:p>
        </w:tc>
      </w:tr>
    </w:tbl>
    <w:p w:rsidR="00630BEC" w:rsidRPr="00E142BC" w:rsidRDefault="00630BEC" w:rsidP="00630BEC">
      <w:pPr>
        <w:pStyle w:val="ConsPlusNormal"/>
        <w:ind w:firstLine="540"/>
        <w:jc w:val="both"/>
        <w:rPr>
          <w:rFonts w:ascii="Times New Roman" w:hAnsi="Times New Roman" w:cs="Times New Roman"/>
        </w:rPr>
      </w:pPr>
    </w:p>
    <w:p w:rsidR="00630BEC" w:rsidRPr="00E142BC" w:rsidRDefault="00630BEC" w:rsidP="00630BEC">
      <w:pPr>
        <w:pStyle w:val="ConsPlusNormal"/>
        <w:rPr>
          <w:rFonts w:ascii="Times New Roman" w:hAnsi="Times New Roman" w:cs="Times New Roman"/>
        </w:rPr>
      </w:pPr>
      <w:r w:rsidRPr="00E142BC">
        <w:rPr>
          <w:rFonts w:ascii="Times New Roman" w:hAnsi="Times New Roman" w:cs="Times New Roman"/>
        </w:rPr>
        <w:t>"______" _________________ 20___ г.</w:t>
      </w:r>
    </w:p>
    <w:p w:rsidR="00630BEC" w:rsidRPr="00E142BC" w:rsidRDefault="00630BEC" w:rsidP="00630BEC">
      <w:pPr>
        <w:pStyle w:val="ConsPlusNormal"/>
        <w:rPr>
          <w:rFonts w:ascii="Times New Roman" w:hAnsi="Times New Roman" w:cs="Times New Roman"/>
        </w:rPr>
      </w:pPr>
    </w:p>
    <w:p w:rsidR="00630BEC" w:rsidRPr="00E142BC" w:rsidRDefault="00630BEC" w:rsidP="00630BEC">
      <w:pPr>
        <w:pStyle w:val="ConsPlusNormal"/>
        <w:rPr>
          <w:rFonts w:ascii="Times New Roman" w:hAnsi="Times New Roman" w:cs="Times New Roman"/>
        </w:rPr>
      </w:pPr>
      <w:r w:rsidRPr="00E142BC">
        <w:rPr>
          <w:rFonts w:ascii="Times New Roman" w:hAnsi="Times New Roman" w:cs="Times New Roman"/>
        </w:rPr>
        <w:t>М.П. (при наличии)</w:t>
      </w:r>
    </w:p>
    <w:p w:rsidR="00630BEC" w:rsidRDefault="00630BEC" w:rsidP="00630BEC">
      <w:pPr>
        <w:tabs>
          <w:tab w:val="left" w:pos="989"/>
        </w:tabs>
      </w:pPr>
    </w:p>
    <w:p w:rsidR="001F4EF7" w:rsidRPr="00630BEC" w:rsidRDefault="00630BEC" w:rsidP="00630BEC">
      <w:pPr>
        <w:tabs>
          <w:tab w:val="left" w:pos="989"/>
        </w:tabs>
        <w:sectPr w:rsidR="001F4EF7" w:rsidRPr="00630BEC" w:rsidSect="00055E89">
          <w:pgSz w:w="16838" w:h="11905" w:orient="landscape"/>
          <w:pgMar w:top="1701" w:right="1134" w:bottom="851" w:left="1134" w:header="709" w:footer="0" w:gutter="0"/>
          <w:cols w:space="720"/>
          <w:titlePg/>
          <w:docGrid w:linePitch="326"/>
        </w:sectPr>
      </w:pPr>
      <w:r>
        <w:tab/>
      </w:r>
    </w:p>
    <w:p w:rsidR="001F4EF7" w:rsidRPr="00E142BC" w:rsidRDefault="001F4EF7" w:rsidP="001F4EF7">
      <w:pPr>
        <w:pStyle w:val="ConsPlusNormal"/>
        <w:jc w:val="right"/>
        <w:outlineLvl w:val="2"/>
        <w:rPr>
          <w:rFonts w:ascii="Times New Roman" w:hAnsi="Times New Roman" w:cs="Times New Roman"/>
        </w:rPr>
      </w:pPr>
      <w:r w:rsidRPr="00E142BC">
        <w:rPr>
          <w:rFonts w:ascii="Times New Roman" w:hAnsi="Times New Roman" w:cs="Times New Roman"/>
        </w:rPr>
        <w:lastRenderedPageBreak/>
        <w:t>Форма 9</w:t>
      </w:r>
    </w:p>
    <w:p w:rsidR="001F4EF7" w:rsidRPr="00E142BC" w:rsidRDefault="001F4EF7" w:rsidP="001F4EF7">
      <w:pPr>
        <w:pStyle w:val="ConsPlusNormal"/>
        <w:ind w:firstLine="540"/>
        <w:jc w:val="both"/>
        <w:rPr>
          <w:rFonts w:ascii="Times New Roman" w:hAnsi="Times New Roman" w:cs="Times New Roman"/>
        </w:rPr>
      </w:pP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Справка-расчет</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о движении поголовья сельскохозяйственных животных (птицы)</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за ________________________________</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(отчетный период)</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___________________________________________________________</w:t>
      </w:r>
    </w:p>
    <w:p w:rsidR="001F4EF7" w:rsidRPr="00E142BC" w:rsidRDefault="001F4EF7" w:rsidP="001F4EF7">
      <w:pPr>
        <w:pStyle w:val="ConsPlusNormal"/>
        <w:jc w:val="center"/>
        <w:rPr>
          <w:rFonts w:ascii="Times New Roman" w:hAnsi="Times New Roman" w:cs="Times New Roman"/>
        </w:rPr>
      </w:pPr>
      <w:r w:rsidRPr="00E142BC">
        <w:rPr>
          <w:rFonts w:ascii="Times New Roman" w:hAnsi="Times New Roman" w:cs="Times New Roman"/>
        </w:rPr>
        <w:t>наименование юридического лица, крестьянского</w:t>
      </w:r>
      <w:r w:rsidR="00630BEC">
        <w:rPr>
          <w:rFonts w:ascii="Times New Roman" w:hAnsi="Times New Roman" w:cs="Times New Roman"/>
        </w:rPr>
        <w:t xml:space="preserve"> </w:t>
      </w:r>
      <w:r w:rsidRPr="00E142BC">
        <w:rPr>
          <w:rFonts w:ascii="Times New Roman" w:hAnsi="Times New Roman" w:cs="Times New Roman"/>
        </w:rPr>
        <w:t>(фермерского) хозяйства, индивидуального предпринимателя</w:t>
      </w:r>
    </w:p>
    <w:p w:rsidR="001F4EF7" w:rsidRPr="00E142BC" w:rsidRDefault="001F4EF7" w:rsidP="001F4EF7">
      <w:pPr>
        <w:pStyle w:val="ConsPlusNormal"/>
        <w:ind w:firstLine="540"/>
        <w:jc w:val="both"/>
        <w:rPr>
          <w:rFonts w:ascii="Times New Roman" w:hAnsi="Times New Roman" w:cs="Times New Roman"/>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0"/>
        <w:gridCol w:w="1159"/>
        <w:gridCol w:w="1009"/>
        <w:gridCol w:w="1114"/>
        <w:gridCol w:w="1024"/>
        <w:gridCol w:w="964"/>
        <w:gridCol w:w="829"/>
        <w:gridCol w:w="844"/>
        <w:gridCol w:w="1439"/>
        <w:gridCol w:w="1560"/>
        <w:gridCol w:w="850"/>
        <w:gridCol w:w="992"/>
        <w:gridCol w:w="1418"/>
      </w:tblGrid>
      <w:tr w:rsidR="001F4EF7" w:rsidRPr="00E142BC" w:rsidTr="00630BEC">
        <w:tc>
          <w:tcPr>
            <w:tcW w:w="2250" w:type="dxa"/>
            <w:vMerge w:val="restart"/>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Половозрастные группы</w:t>
            </w:r>
          </w:p>
        </w:tc>
        <w:tc>
          <w:tcPr>
            <w:tcW w:w="1159" w:type="dxa"/>
            <w:vMerge w:val="restart"/>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Наличие поголовья на начало месяца</w:t>
            </w:r>
          </w:p>
        </w:tc>
        <w:tc>
          <w:tcPr>
            <w:tcW w:w="4111" w:type="dxa"/>
            <w:gridSpan w:val="4"/>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Приход (голов)</w:t>
            </w:r>
          </w:p>
        </w:tc>
        <w:tc>
          <w:tcPr>
            <w:tcW w:w="6514" w:type="dxa"/>
            <w:gridSpan w:val="6"/>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Расход (голов)</w:t>
            </w:r>
          </w:p>
        </w:tc>
        <w:tc>
          <w:tcPr>
            <w:tcW w:w="1418" w:type="dxa"/>
            <w:vMerge w:val="restart"/>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Наличие поголовья на конец месяца</w:t>
            </w:r>
          </w:p>
        </w:tc>
      </w:tr>
      <w:tr w:rsidR="001F4EF7" w:rsidRPr="00E142BC" w:rsidTr="00630BEC">
        <w:tc>
          <w:tcPr>
            <w:tcW w:w="2250" w:type="dxa"/>
            <w:vMerge/>
          </w:tcPr>
          <w:p w:rsidR="001F4EF7" w:rsidRPr="00E142BC" w:rsidRDefault="001F4EF7" w:rsidP="00043544">
            <w:pPr>
              <w:pStyle w:val="ConsPlusNormal"/>
              <w:rPr>
                <w:rFonts w:ascii="Times New Roman" w:hAnsi="Times New Roman" w:cs="Times New Roman"/>
              </w:rPr>
            </w:pPr>
          </w:p>
        </w:tc>
        <w:tc>
          <w:tcPr>
            <w:tcW w:w="1159" w:type="dxa"/>
            <w:vMerge/>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Куплено на племя</w:t>
            </w:r>
          </w:p>
        </w:tc>
        <w:tc>
          <w:tcPr>
            <w:tcW w:w="111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Получено приплода</w:t>
            </w:r>
          </w:p>
        </w:tc>
        <w:tc>
          <w:tcPr>
            <w:tcW w:w="102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Приход из младших групп</w:t>
            </w:r>
          </w:p>
        </w:tc>
        <w:tc>
          <w:tcPr>
            <w:tcW w:w="96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Итого прихода</w:t>
            </w:r>
          </w:p>
        </w:tc>
        <w:tc>
          <w:tcPr>
            <w:tcW w:w="82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Забито всего</w:t>
            </w:r>
          </w:p>
        </w:tc>
        <w:tc>
          <w:tcPr>
            <w:tcW w:w="84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Живой вес (кг)</w:t>
            </w:r>
          </w:p>
        </w:tc>
        <w:tc>
          <w:tcPr>
            <w:tcW w:w="143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Прочие выбытие</w:t>
            </w:r>
          </w:p>
        </w:tc>
        <w:tc>
          <w:tcPr>
            <w:tcW w:w="1560"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Переведено в старшие группы</w:t>
            </w:r>
          </w:p>
        </w:tc>
        <w:tc>
          <w:tcPr>
            <w:tcW w:w="850"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Пало</w:t>
            </w:r>
          </w:p>
        </w:tc>
        <w:tc>
          <w:tcPr>
            <w:tcW w:w="992"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Итого расход</w:t>
            </w:r>
          </w:p>
        </w:tc>
        <w:tc>
          <w:tcPr>
            <w:tcW w:w="1418" w:type="dxa"/>
            <w:vMerge/>
          </w:tcPr>
          <w:p w:rsidR="001F4EF7" w:rsidRPr="00E142BC" w:rsidRDefault="001F4EF7" w:rsidP="00043544">
            <w:pPr>
              <w:pStyle w:val="ConsPlusNormal"/>
              <w:rPr>
                <w:rFonts w:ascii="Times New Roman" w:hAnsi="Times New Roman" w:cs="Times New Roman"/>
              </w:rPr>
            </w:pPr>
          </w:p>
        </w:tc>
      </w:tr>
      <w:tr w:rsidR="001F4EF7" w:rsidRPr="00E142BC" w:rsidTr="00630BEC">
        <w:tc>
          <w:tcPr>
            <w:tcW w:w="2250"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w:t>
            </w:r>
          </w:p>
        </w:tc>
        <w:tc>
          <w:tcPr>
            <w:tcW w:w="115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2</w:t>
            </w:r>
          </w:p>
        </w:tc>
        <w:tc>
          <w:tcPr>
            <w:tcW w:w="100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3</w:t>
            </w:r>
          </w:p>
        </w:tc>
        <w:tc>
          <w:tcPr>
            <w:tcW w:w="111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4</w:t>
            </w:r>
          </w:p>
        </w:tc>
        <w:tc>
          <w:tcPr>
            <w:tcW w:w="102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5</w:t>
            </w:r>
          </w:p>
        </w:tc>
        <w:tc>
          <w:tcPr>
            <w:tcW w:w="96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6</w:t>
            </w:r>
          </w:p>
        </w:tc>
        <w:tc>
          <w:tcPr>
            <w:tcW w:w="82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7</w:t>
            </w:r>
          </w:p>
        </w:tc>
        <w:tc>
          <w:tcPr>
            <w:tcW w:w="844"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8</w:t>
            </w:r>
          </w:p>
        </w:tc>
        <w:tc>
          <w:tcPr>
            <w:tcW w:w="1439"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9</w:t>
            </w:r>
          </w:p>
        </w:tc>
        <w:tc>
          <w:tcPr>
            <w:tcW w:w="1560"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10</w:t>
            </w:r>
          </w:p>
        </w:tc>
        <w:tc>
          <w:tcPr>
            <w:tcW w:w="850"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11</w:t>
            </w:r>
          </w:p>
        </w:tc>
        <w:tc>
          <w:tcPr>
            <w:tcW w:w="992"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12</w:t>
            </w:r>
          </w:p>
        </w:tc>
        <w:tc>
          <w:tcPr>
            <w:tcW w:w="1418" w:type="dxa"/>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13</w:t>
            </w:r>
          </w:p>
        </w:tc>
      </w:tr>
      <w:tr w:rsidR="001F4EF7" w:rsidRPr="00E142BC" w:rsidTr="00630BE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Куры несушки</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439"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418" w:type="dxa"/>
          </w:tcPr>
          <w:p w:rsidR="001F4EF7" w:rsidRPr="00E142BC" w:rsidRDefault="001F4EF7" w:rsidP="00043544">
            <w:pPr>
              <w:pStyle w:val="ConsPlusNormal"/>
              <w:rPr>
                <w:rFonts w:ascii="Times New Roman" w:hAnsi="Times New Roman" w:cs="Times New Roman"/>
              </w:rPr>
            </w:pPr>
          </w:p>
        </w:tc>
      </w:tr>
      <w:tr w:rsidR="001F4EF7" w:rsidRPr="00E142BC" w:rsidTr="00630BE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Молодняк кур до 3 мес.</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439"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418" w:type="dxa"/>
          </w:tcPr>
          <w:p w:rsidR="001F4EF7" w:rsidRPr="00E142BC" w:rsidRDefault="001F4EF7" w:rsidP="00043544">
            <w:pPr>
              <w:pStyle w:val="ConsPlusNormal"/>
              <w:rPr>
                <w:rFonts w:ascii="Times New Roman" w:hAnsi="Times New Roman" w:cs="Times New Roman"/>
              </w:rPr>
            </w:pPr>
          </w:p>
        </w:tc>
      </w:tr>
      <w:tr w:rsidR="001F4EF7" w:rsidRPr="00E142BC" w:rsidTr="00630BE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Цыплята яичных пород до 1 мес.</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439"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418" w:type="dxa"/>
          </w:tcPr>
          <w:p w:rsidR="001F4EF7" w:rsidRPr="00E142BC" w:rsidRDefault="001F4EF7" w:rsidP="00043544">
            <w:pPr>
              <w:pStyle w:val="ConsPlusNormal"/>
              <w:rPr>
                <w:rFonts w:ascii="Times New Roman" w:hAnsi="Times New Roman" w:cs="Times New Roman"/>
              </w:rPr>
            </w:pPr>
          </w:p>
        </w:tc>
      </w:tr>
      <w:tr w:rsidR="001F4EF7" w:rsidRPr="00E142BC" w:rsidTr="00630BE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Куры бройлерные, петухи</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439"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418" w:type="dxa"/>
          </w:tcPr>
          <w:p w:rsidR="001F4EF7" w:rsidRPr="00E142BC" w:rsidRDefault="001F4EF7" w:rsidP="00043544">
            <w:pPr>
              <w:pStyle w:val="ConsPlusNormal"/>
              <w:rPr>
                <w:rFonts w:ascii="Times New Roman" w:hAnsi="Times New Roman" w:cs="Times New Roman"/>
              </w:rPr>
            </w:pPr>
          </w:p>
        </w:tc>
      </w:tr>
      <w:tr w:rsidR="001F4EF7" w:rsidRPr="00E142BC" w:rsidTr="00630BE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Цыплята бройлерные</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439"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418" w:type="dxa"/>
          </w:tcPr>
          <w:p w:rsidR="001F4EF7" w:rsidRPr="00E142BC" w:rsidRDefault="001F4EF7" w:rsidP="00043544">
            <w:pPr>
              <w:pStyle w:val="ConsPlusNormal"/>
              <w:rPr>
                <w:rFonts w:ascii="Times New Roman" w:hAnsi="Times New Roman" w:cs="Times New Roman"/>
              </w:rPr>
            </w:pPr>
          </w:p>
        </w:tc>
      </w:tr>
      <w:tr w:rsidR="001F4EF7" w:rsidRPr="00E142BC" w:rsidTr="00630BE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Перепела несушки</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439"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418" w:type="dxa"/>
          </w:tcPr>
          <w:p w:rsidR="001F4EF7" w:rsidRPr="00E142BC" w:rsidRDefault="001F4EF7" w:rsidP="00043544">
            <w:pPr>
              <w:pStyle w:val="ConsPlusNormal"/>
              <w:rPr>
                <w:rFonts w:ascii="Times New Roman" w:hAnsi="Times New Roman" w:cs="Times New Roman"/>
              </w:rPr>
            </w:pPr>
          </w:p>
        </w:tc>
      </w:tr>
      <w:tr w:rsidR="001F4EF7" w:rsidRPr="00E142BC" w:rsidTr="00630BE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Перепела на откорме</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439"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418" w:type="dxa"/>
          </w:tcPr>
          <w:p w:rsidR="001F4EF7" w:rsidRPr="00E142BC" w:rsidRDefault="001F4EF7" w:rsidP="00043544">
            <w:pPr>
              <w:pStyle w:val="ConsPlusNormal"/>
              <w:rPr>
                <w:rFonts w:ascii="Times New Roman" w:hAnsi="Times New Roman" w:cs="Times New Roman"/>
              </w:rPr>
            </w:pPr>
          </w:p>
        </w:tc>
      </w:tr>
      <w:tr w:rsidR="001F4EF7" w:rsidRPr="00E142BC" w:rsidTr="00630BE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Цыплята перепелов до 1 мес.</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439"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418" w:type="dxa"/>
          </w:tcPr>
          <w:p w:rsidR="001F4EF7" w:rsidRPr="00E142BC" w:rsidRDefault="001F4EF7" w:rsidP="00043544">
            <w:pPr>
              <w:pStyle w:val="ConsPlusNormal"/>
              <w:rPr>
                <w:rFonts w:ascii="Times New Roman" w:hAnsi="Times New Roman" w:cs="Times New Roman"/>
              </w:rPr>
            </w:pPr>
          </w:p>
        </w:tc>
      </w:tr>
      <w:tr w:rsidR="001F4EF7" w:rsidRPr="00E142BC" w:rsidTr="00630BE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Гуси</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439"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418" w:type="dxa"/>
          </w:tcPr>
          <w:p w:rsidR="001F4EF7" w:rsidRPr="00E142BC" w:rsidRDefault="001F4EF7" w:rsidP="00043544">
            <w:pPr>
              <w:pStyle w:val="ConsPlusNormal"/>
              <w:rPr>
                <w:rFonts w:ascii="Times New Roman" w:hAnsi="Times New Roman" w:cs="Times New Roman"/>
              </w:rPr>
            </w:pPr>
          </w:p>
        </w:tc>
      </w:tr>
      <w:tr w:rsidR="001F4EF7" w:rsidRPr="00E142BC" w:rsidTr="00630BE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Утки</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439"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418" w:type="dxa"/>
          </w:tcPr>
          <w:p w:rsidR="001F4EF7" w:rsidRPr="00E142BC" w:rsidRDefault="001F4EF7" w:rsidP="00043544">
            <w:pPr>
              <w:pStyle w:val="ConsPlusNormal"/>
              <w:rPr>
                <w:rFonts w:ascii="Times New Roman" w:hAnsi="Times New Roman" w:cs="Times New Roman"/>
              </w:rPr>
            </w:pPr>
          </w:p>
        </w:tc>
      </w:tr>
      <w:tr w:rsidR="001F4EF7" w:rsidRPr="00E142BC" w:rsidTr="00630BEC">
        <w:tc>
          <w:tcPr>
            <w:tcW w:w="2250" w:type="dxa"/>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lastRenderedPageBreak/>
              <w:t>Итого птицы</w:t>
            </w:r>
          </w:p>
        </w:tc>
        <w:tc>
          <w:tcPr>
            <w:tcW w:w="1159" w:type="dxa"/>
          </w:tcPr>
          <w:p w:rsidR="001F4EF7" w:rsidRPr="00E142BC" w:rsidRDefault="001F4EF7" w:rsidP="00043544">
            <w:pPr>
              <w:pStyle w:val="ConsPlusNormal"/>
              <w:rPr>
                <w:rFonts w:ascii="Times New Roman" w:hAnsi="Times New Roman" w:cs="Times New Roman"/>
              </w:rPr>
            </w:pPr>
          </w:p>
        </w:tc>
        <w:tc>
          <w:tcPr>
            <w:tcW w:w="1009" w:type="dxa"/>
          </w:tcPr>
          <w:p w:rsidR="001F4EF7" w:rsidRPr="00E142BC" w:rsidRDefault="001F4EF7" w:rsidP="00043544">
            <w:pPr>
              <w:pStyle w:val="ConsPlusNormal"/>
              <w:rPr>
                <w:rFonts w:ascii="Times New Roman" w:hAnsi="Times New Roman" w:cs="Times New Roman"/>
              </w:rPr>
            </w:pPr>
          </w:p>
        </w:tc>
        <w:tc>
          <w:tcPr>
            <w:tcW w:w="1114" w:type="dxa"/>
          </w:tcPr>
          <w:p w:rsidR="001F4EF7" w:rsidRPr="00E142BC" w:rsidRDefault="001F4EF7" w:rsidP="00043544">
            <w:pPr>
              <w:pStyle w:val="ConsPlusNormal"/>
              <w:rPr>
                <w:rFonts w:ascii="Times New Roman" w:hAnsi="Times New Roman" w:cs="Times New Roman"/>
              </w:rPr>
            </w:pPr>
          </w:p>
        </w:tc>
        <w:tc>
          <w:tcPr>
            <w:tcW w:w="1024" w:type="dxa"/>
          </w:tcPr>
          <w:p w:rsidR="001F4EF7" w:rsidRPr="00E142BC" w:rsidRDefault="001F4EF7" w:rsidP="00043544">
            <w:pPr>
              <w:pStyle w:val="ConsPlusNormal"/>
              <w:rPr>
                <w:rFonts w:ascii="Times New Roman" w:hAnsi="Times New Roman" w:cs="Times New Roman"/>
              </w:rPr>
            </w:pPr>
          </w:p>
        </w:tc>
        <w:tc>
          <w:tcPr>
            <w:tcW w:w="964" w:type="dxa"/>
          </w:tcPr>
          <w:p w:rsidR="001F4EF7" w:rsidRPr="00E142BC" w:rsidRDefault="001F4EF7" w:rsidP="00043544">
            <w:pPr>
              <w:pStyle w:val="ConsPlusNormal"/>
              <w:rPr>
                <w:rFonts w:ascii="Times New Roman" w:hAnsi="Times New Roman" w:cs="Times New Roman"/>
              </w:rPr>
            </w:pPr>
          </w:p>
        </w:tc>
        <w:tc>
          <w:tcPr>
            <w:tcW w:w="829" w:type="dxa"/>
          </w:tcPr>
          <w:p w:rsidR="001F4EF7" w:rsidRPr="00E142BC" w:rsidRDefault="001F4EF7" w:rsidP="00043544">
            <w:pPr>
              <w:pStyle w:val="ConsPlusNormal"/>
              <w:rPr>
                <w:rFonts w:ascii="Times New Roman" w:hAnsi="Times New Roman" w:cs="Times New Roman"/>
              </w:rPr>
            </w:pPr>
          </w:p>
        </w:tc>
        <w:tc>
          <w:tcPr>
            <w:tcW w:w="844" w:type="dxa"/>
          </w:tcPr>
          <w:p w:rsidR="001F4EF7" w:rsidRPr="00E142BC" w:rsidRDefault="001F4EF7" w:rsidP="00043544">
            <w:pPr>
              <w:pStyle w:val="ConsPlusNormal"/>
              <w:rPr>
                <w:rFonts w:ascii="Times New Roman" w:hAnsi="Times New Roman" w:cs="Times New Roman"/>
              </w:rPr>
            </w:pPr>
          </w:p>
        </w:tc>
        <w:tc>
          <w:tcPr>
            <w:tcW w:w="1439" w:type="dxa"/>
          </w:tcPr>
          <w:p w:rsidR="001F4EF7" w:rsidRPr="00E142BC" w:rsidRDefault="001F4EF7" w:rsidP="00043544">
            <w:pPr>
              <w:pStyle w:val="ConsPlusNormal"/>
              <w:rPr>
                <w:rFonts w:ascii="Times New Roman" w:hAnsi="Times New Roman" w:cs="Times New Roman"/>
              </w:rPr>
            </w:pPr>
          </w:p>
        </w:tc>
        <w:tc>
          <w:tcPr>
            <w:tcW w:w="1560" w:type="dxa"/>
          </w:tcPr>
          <w:p w:rsidR="001F4EF7" w:rsidRPr="00E142BC" w:rsidRDefault="001F4EF7" w:rsidP="00043544">
            <w:pPr>
              <w:pStyle w:val="ConsPlusNormal"/>
              <w:rPr>
                <w:rFonts w:ascii="Times New Roman" w:hAnsi="Times New Roman" w:cs="Times New Roman"/>
              </w:rPr>
            </w:pPr>
          </w:p>
        </w:tc>
        <w:tc>
          <w:tcPr>
            <w:tcW w:w="850" w:type="dxa"/>
          </w:tcPr>
          <w:p w:rsidR="001F4EF7" w:rsidRPr="00E142BC" w:rsidRDefault="001F4EF7" w:rsidP="00043544">
            <w:pPr>
              <w:pStyle w:val="ConsPlusNormal"/>
              <w:rPr>
                <w:rFonts w:ascii="Times New Roman" w:hAnsi="Times New Roman" w:cs="Times New Roman"/>
              </w:rPr>
            </w:pPr>
          </w:p>
        </w:tc>
        <w:tc>
          <w:tcPr>
            <w:tcW w:w="992" w:type="dxa"/>
          </w:tcPr>
          <w:p w:rsidR="001F4EF7" w:rsidRPr="00E142BC" w:rsidRDefault="001F4EF7" w:rsidP="00043544">
            <w:pPr>
              <w:pStyle w:val="ConsPlusNormal"/>
              <w:rPr>
                <w:rFonts w:ascii="Times New Roman" w:hAnsi="Times New Roman" w:cs="Times New Roman"/>
              </w:rPr>
            </w:pPr>
          </w:p>
        </w:tc>
        <w:tc>
          <w:tcPr>
            <w:tcW w:w="1418" w:type="dxa"/>
          </w:tcPr>
          <w:p w:rsidR="001F4EF7" w:rsidRPr="00E142BC" w:rsidRDefault="001F4EF7" w:rsidP="00043544">
            <w:pPr>
              <w:pStyle w:val="ConsPlusNormal"/>
              <w:rPr>
                <w:rFonts w:ascii="Times New Roman" w:hAnsi="Times New Roman" w:cs="Times New Roman"/>
              </w:rPr>
            </w:pPr>
          </w:p>
        </w:tc>
      </w:tr>
    </w:tbl>
    <w:p w:rsidR="001F4EF7" w:rsidRPr="00E142BC" w:rsidRDefault="001F4EF7" w:rsidP="001F4EF7">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749"/>
        <w:gridCol w:w="3364"/>
        <w:gridCol w:w="689"/>
        <w:gridCol w:w="3344"/>
      </w:tblGrid>
      <w:tr w:rsidR="001F4EF7" w:rsidRPr="00E142BC" w:rsidTr="00043544">
        <w:tc>
          <w:tcPr>
            <w:tcW w:w="5272" w:type="dxa"/>
            <w:tcBorders>
              <w:top w:val="nil"/>
              <w:left w:val="nil"/>
              <w:bottom w:val="nil"/>
              <w:right w:val="nil"/>
            </w:tcBorders>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Уполномоченное лицо получателя субсидии (участника отбора)</w:t>
            </w:r>
          </w:p>
        </w:tc>
        <w:tc>
          <w:tcPr>
            <w:tcW w:w="74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r>
      <w:tr w:rsidR="001F4EF7" w:rsidRPr="00E142BC" w:rsidTr="00043544">
        <w:tc>
          <w:tcPr>
            <w:tcW w:w="5272" w:type="dxa"/>
            <w:tcBorders>
              <w:top w:val="nil"/>
              <w:left w:val="nil"/>
              <w:bottom w:val="nil"/>
              <w:right w:val="nil"/>
            </w:tcBorders>
          </w:tcPr>
          <w:p w:rsidR="001F4EF7" w:rsidRPr="00E142BC" w:rsidRDefault="001F4EF7" w:rsidP="00043544">
            <w:pPr>
              <w:pStyle w:val="ConsPlusNormal"/>
              <w:rPr>
                <w:rFonts w:ascii="Times New Roman" w:hAnsi="Times New Roman" w:cs="Times New Roman"/>
              </w:rPr>
            </w:pPr>
          </w:p>
        </w:tc>
        <w:tc>
          <w:tcPr>
            <w:tcW w:w="749" w:type="dxa"/>
            <w:tcBorders>
              <w:top w:val="nil"/>
              <w:left w:val="nil"/>
              <w:bottom w:val="nil"/>
              <w:right w:val="nil"/>
            </w:tcBorders>
          </w:tcPr>
          <w:p w:rsidR="001F4EF7" w:rsidRPr="00E142BC" w:rsidRDefault="001F4EF7" w:rsidP="00043544">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(подпись)</w:t>
            </w: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1F4EF7" w:rsidRPr="00E142BC" w:rsidRDefault="001F4EF7" w:rsidP="00630BEC">
            <w:pPr>
              <w:pStyle w:val="ConsPlusNormal"/>
              <w:jc w:val="center"/>
              <w:rPr>
                <w:rFonts w:ascii="Times New Roman" w:hAnsi="Times New Roman" w:cs="Times New Roman"/>
              </w:rPr>
            </w:pPr>
            <w:r w:rsidRPr="00E142BC">
              <w:rPr>
                <w:rFonts w:ascii="Times New Roman" w:hAnsi="Times New Roman" w:cs="Times New Roman"/>
              </w:rPr>
              <w:t>Ф.И.О.</w:t>
            </w:r>
            <w:r w:rsidR="00630BEC">
              <w:rPr>
                <w:rFonts w:ascii="Times New Roman" w:hAnsi="Times New Roman" w:cs="Times New Roman"/>
              </w:rPr>
              <w:t xml:space="preserve"> </w:t>
            </w:r>
            <w:r w:rsidRPr="00E142BC">
              <w:rPr>
                <w:rFonts w:ascii="Times New Roman" w:hAnsi="Times New Roman" w:cs="Times New Roman"/>
              </w:rPr>
              <w:t>(</w:t>
            </w:r>
            <w:r w:rsidR="00630BEC">
              <w:rPr>
                <w:rFonts w:ascii="Times New Roman" w:hAnsi="Times New Roman" w:cs="Times New Roman"/>
              </w:rPr>
              <w:t xml:space="preserve">последнее - </w:t>
            </w:r>
            <w:r w:rsidRPr="00E142BC">
              <w:rPr>
                <w:rFonts w:ascii="Times New Roman" w:hAnsi="Times New Roman" w:cs="Times New Roman"/>
              </w:rPr>
              <w:t>при наличии)</w:t>
            </w:r>
          </w:p>
        </w:tc>
      </w:tr>
      <w:tr w:rsidR="001F4EF7" w:rsidRPr="00E142BC" w:rsidTr="00043544">
        <w:tc>
          <w:tcPr>
            <w:tcW w:w="5272" w:type="dxa"/>
            <w:tcBorders>
              <w:top w:val="nil"/>
              <w:left w:val="nil"/>
              <w:bottom w:val="nil"/>
              <w:right w:val="nil"/>
            </w:tcBorders>
          </w:tcPr>
          <w:p w:rsidR="001F4EF7" w:rsidRPr="00E142BC" w:rsidRDefault="001F4EF7" w:rsidP="00043544">
            <w:pPr>
              <w:pStyle w:val="ConsPlusNormal"/>
              <w:rPr>
                <w:rFonts w:ascii="Times New Roman" w:hAnsi="Times New Roman" w:cs="Times New Roman"/>
              </w:rPr>
            </w:pPr>
            <w:r w:rsidRPr="00E142BC">
              <w:rPr>
                <w:rFonts w:ascii="Times New Roman" w:hAnsi="Times New Roman" w:cs="Times New Roman"/>
              </w:rPr>
              <w:t>Главный бухгалтер получателя субсидии (участника отбора)</w:t>
            </w:r>
          </w:p>
        </w:tc>
        <w:tc>
          <w:tcPr>
            <w:tcW w:w="74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1F4EF7" w:rsidRPr="00E142BC" w:rsidRDefault="001F4EF7" w:rsidP="00043544">
            <w:pPr>
              <w:pStyle w:val="ConsPlusNormal"/>
              <w:jc w:val="both"/>
              <w:rPr>
                <w:rFonts w:ascii="Times New Roman" w:hAnsi="Times New Roman" w:cs="Times New Roman"/>
              </w:rPr>
            </w:pPr>
          </w:p>
        </w:tc>
      </w:tr>
      <w:tr w:rsidR="001F4EF7" w:rsidRPr="00E142BC" w:rsidTr="00043544">
        <w:tc>
          <w:tcPr>
            <w:tcW w:w="5272"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749" w:type="dxa"/>
            <w:tcBorders>
              <w:top w:val="nil"/>
              <w:left w:val="nil"/>
              <w:bottom w:val="nil"/>
              <w:right w:val="nil"/>
            </w:tcBorders>
          </w:tcPr>
          <w:p w:rsidR="001F4EF7" w:rsidRPr="00E142BC" w:rsidRDefault="001F4EF7" w:rsidP="00043544">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1F4EF7" w:rsidRPr="00E142BC" w:rsidRDefault="001F4EF7" w:rsidP="00043544">
            <w:pPr>
              <w:pStyle w:val="ConsPlusNormal"/>
              <w:jc w:val="center"/>
              <w:rPr>
                <w:rFonts w:ascii="Times New Roman" w:hAnsi="Times New Roman" w:cs="Times New Roman"/>
              </w:rPr>
            </w:pPr>
            <w:r w:rsidRPr="00E142BC">
              <w:rPr>
                <w:rFonts w:ascii="Times New Roman" w:hAnsi="Times New Roman" w:cs="Times New Roman"/>
              </w:rPr>
              <w:t>(подпись)</w:t>
            </w:r>
          </w:p>
        </w:tc>
        <w:tc>
          <w:tcPr>
            <w:tcW w:w="689" w:type="dxa"/>
            <w:tcBorders>
              <w:top w:val="nil"/>
              <w:left w:val="nil"/>
              <w:bottom w:val="nil"/>
              <w:right w:val="nil"/>
            </w:tcBorders>
          </w:tcPr>
          <w:p w:rsidR="001F4EF7" w:rsidRPr="00E142BC" w:rsidRDefault="001F4EF7" w:rsidP="00043544">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1F4EF7" w:rsidRPr="00E142BC" w:rsidRDefault="001F4EF7" w:rsidP="00630BEC">
            <w:pPr>
              <w:pStyle w:val="ConsPlusNormal"/>
              <w:jc w:val="center"/>
              <w:rPr>
                <w:rFonts w:ascii="Times New Roman" w:hAnsi="Times New Roman" w:cs="Times New Roman"/>
              </w:rPr>
            </w:pPr>
            <w:r w:rsidRPr="00E142BC">
              <w:rPr>
                <w:rFonts w:ascii="Times New Roman" w:hAnsi="Times New Roman" w:cs="Times New Roman"/>
              </w:rPr>
              <w:t>Ф.И.О.</w:t>
            </w:r>
            <w:r w:rsidR="00630BEC">
              <w:rPr>
                <w:rFonts w:ascii="Times New Roman" w:hAnsi="Times New Roman" w:cs="Times New Roman"/>
              </w:rPr>
              <w:t xml:space="preserve"> </w:t>
            </w:r>
            <w:r w:rsidRPr="00E142BC">
              <w:rPr>
                <w:rFonts w:ascii="Times New Roman" w:hAnsi="Times New Roman" w:cs="Times New Roman"/>
              </w:rPr>
              <w:t>(</w:t>
            </w:r>
            <w:r w:rsidR="00630BEC">
              <w:rPr>
                <w:rFonts w:ascii="Times New Roman" w:hAnsi="Times New Roman" w:cs="Times New Roman"/>
              </w:rPr>
              <w:t xml:space="preserve">последнее - </w:t>
            </w:r>
            <w:r w:rsidRPr="00E142BC">
              <w:rPr>
                <w:rFonts w:ascii="Times New Roman" w:hAnsi="Times New Roman" w:cs="Times New Roman"/>
              </w:rPr>
              <w:t>при наличии)</w:t>
            </w:r>
          </w:p>
        </w:tc>
      </w:tr>
    </w:tbl>
    <w:p w:rsidR="00630BEC" w:rsidRDefault="00630BEC" w:rsidP="001F4EF7">
      <w:pPr>
        <w:pStyle w:val="ConsPlusNormal"/>
        <w:rPr>
          <w:rFonts w:ascii="Times New Roman" w:hAnsi="Times New Roman" w:cs="Times New Roman"/>
        </w:rPr>
      </w:pPr>
    </w:p>
    <w:p w:rsidR="00630BEC" w:rsidRPr="00630BEC" w:rsidRDefault="00630BEC" w:rsidP="00630BEC"/>
    <w:p w:rsidR="00630BEC" w:rsidRPr="00630BEC" w:rsidRDefault="00630BEC" w:rsidP="00630BEC"/>
    <w:p w:rsidR="00630BEC" w:rsidRPr="00630BEC" w:rsidRDefault="00630BEC" w:rsidP="00630BEC"/>
    <w:p w:rsidR="00630BEC" w:rsidRPr="00E142BC" w:rsidRDefault="00630BEC" w:rsidP="00630BEC">
      <w:pPr>
        <w:pStyle w:val="ConsPlusNormal"/>
        <w:ind w:firstLine="540"/>
        <w:jc w:val="both"/>
        <w:rPr>
          <w:rFonts w:ascii="Times New Roman" w:hAnsi="Times New Roman" w:cs="Times New Roman"/>
        </w:rPr>
      </w:pPr>
    </w:p>
    <w:p w:rsidR="00630BEC" w:rsidRPr="00E142BC" w:rsidRDefault="00630BEC" w:rsidP="00630BEC">
      <w:pPr>
        <w:pStyle w:val="ConsPlusNormal"/>
        <w:rPr>
          <w:rFonts w:ascii="Times New Roman" w:hAnsi="Times New Roman" w:cs="Times New Roman"/>
        </w:rPr>
      </w:pPr>
      <w:r w:rsidRPr="00E142BC">
        <w:rPr>
          <w:rFonts w:ascii="Times New Roman" w:hAnsi="Times New Roman" w:cs="Times New Roman"/>
        </w:rPr>
        <w:t>"______" _________________ 20___ г.</w:t>
      </w:r>
    </w:p>
    <w:p w:rsidR="00630BEC" w:rsidRPr="00E142BC" w:rsidRDefault="00630BEC" w:rsidP="00630BEC">
      <w:pPr>
        <w:pStyle w:val="ConsPlusNormal"/>
        <w:rPr>
          <w:rFonts w:ascii="Times New Roman" w:hAnsi="Times New Roman" w:cs="Times New Roman"/>
        </w:rPr>
      </w:pPr>
    </w:p>
    <w:p w:rsidR="00630BEC" w:rsidRPr="00E142BC" w:rsidRDefault="00630BEC" w:rsidP="00630BEC">
      <w:pPr>
        <w:pStyle w:val="ConsPlusNormal"/>
        <w:rPr>
          <w:rFonts w:ascii="Times New Roman" w:hAnsi="Times New Roman" w:cs="Times New Roman"/>
        </w:rPr>
      </w:pPr>
      <w:r w:rsidRPr="00E142BC">
        <w:rPr>
          <w:rFonts w:ascii="Times New Roman" w:hAnsi="Times New Roman" w:cs="Times New Roman"/>
        </w:rPr>
        <w:t>М.П. (при наличии)</w:t>
      </w:r>
    </w:p>
    <w:p w:rsidR="00630BEC" w:rsidRDefault="00630BEC" w:rsidP="00630BEC">
      <w:pPr>
        <w:ind w:firstLine="708"/>
      </w:pPr>
    </w:p>
    <w:p w:rsidR="001F4EF7" w:rsidRPr="00630BEC" w:rsidRDefault="00630BEC" w:rsidP="00630BEC">
      <w:pPr>
        <w:tabs>
          <w:tab w:val="left" w:pos="764"/>
        </w:tabs>
        <w:sectPr w:rsidR="001F4EF7" w:rsidRPr="00630BEC" w:rsidSect="00055E89">
          <w:pgSz w:w="16838" w:h="11905" w:orient="landscape"/>
          <w:pgMar w:top="1701" w:right="1134" w:bottom="851" w:left="1134" w:header="709" w:footer="0" w:gutter="0"/>
          <w:cols w:space="720"/>
          <w:titlePg/>
          <w:docGrid w:linePitch="326"/>
        </w:sectPr>
      </w:pPr>
      <w:r>
        <w:tab/>
      </w:r>
    </w:p>
    <w:p w:rsidR="002008F4" w:rsidRPr="001F4EF7" w:rsidRDefault="002008F4" w:rsidP="002008F4">
      <w:pPr>
        <w:autoSpaceDE w:val="0"/>
        <w:autoSpaceDN w:val="0"/>
        <w:adjustRightInd w:val="0"/>
        <w:jc w:val="right"/>
        <w:rPr>
          <w:sz w:val="28"/>
          <w:szCs w:val="28"/>
        </w:rPr>
      </w:pPr>
      <w:r w:rsidRPr="001F4EF7">
        <w:rPr>
          <w:sz w:val="28"/>
          <w:szCs w:val="28"/>
        </w:rPr>
        <w:lastRenderedPageBreak/>
        <w:t xml:space="preserve">Приложение </w:t>
      </w:r>
      <w:r w:rsidR="00175C40">
        <w:rPr>
          <w:sz w:val="28"/>
          <w:szCs w:val="28"/>
        </w:rPr>
        <w:t>4</w:t>
      </w:r>
    </w:p>
    <w:p w:rsidR="000B600A" w:rsidRDefault="000B600A" w:rsidP="000B600A">
      <w:pPr>
        <w:autoSpaceDE w:val="0"/>
        <w:autoSpaceDN w:val="0"/>
        <w:adjustRightInd w:val="0"/>
        <w:jc w:val="right"/>
        <w:rPr>
          <w:sz w:val="28"/>
          <w:szCs w:val="28"/>
        </w:rPr>
      </w:pPr>
      <w:r>
        <w:rPr>
          <w:rFonts w:eastAsia="Calibri"/>
          <w:sz w:val="28"/>
          <w:szCs w:val="28"/>
          <w:lang w:eastAsia="zh-CN"/>
        </w:rPr>
        <w:t xml:space="preserve">к Порядку </w:t>
      </w:r>
      <w:r w:rsidRPr="00B91F66">
        <w:rPr>
          <w:sz w:val="28"/>
          <w:szCs w:val="28"/>
        </w:rPr>
        <w:t xml:space="preserve">предоставления субсидий </w:t>
      </w:r>
      <w:r>
        <w:rPr>
          <w:sz w:val="28"/>
          <w:szCs w:val="28"/>
        </w:rPr>
        <w:t xml:space="preserve">на </w:t>
      </w:r>
    </w:p>
    <w:p w:rsidR="000B600A" w:rsidRDefault="000B600A" w:rsidP="000B600A">
      <w:pPr>
        <w:autoSpaceDE w:val="0"/>
        <w:autoSpaceDN w:val="0"/>
        <w:adjustRightInd w:val="0"/>
        <w:jc w:val="right"/>
        <w:rPr>
          <w:sz w:val="28"/>
          <w:szCs w:val="28"/>
        </w:rPr>
      </w:pPr>
      <w:r>
        <w:rPr>
          <w:sz w:val="28"/>
          <w:szCs w:val="28"/>
        </w:rPr>
        <w:t xml:space="preserve">поддержку растениеводства, животноводства, </w:t>
      </w:r>
    </w:p>
    <w:p w:rsidR="000B600A" w:rsidRDefault="000B600A" w:rsidP="000B600A">
      <w:pPr>
        <w:autoSpaceDE w:val="0"/>
        <w:autoSpaceDN w:val="0"/>
        <w:adjustRightInd w:val="0"/>
        <w:jc w:val="right"/>
        <w:rPr>
          <w:sz w:val="28"/>
          <w:szCs w:val="28"/>
        </w:rPr>
      </w:pPr>
      <w:r>
        <w:rPr>
          <w:sz w:val="28"/>
          <w:szCs w:val="28"/>
        </w:rPr>
        <w:t xml:space="preserve">рыбохозяйственного комплекса и деятельности </w:t>
      </w:r>
    </w:p>
    <w:p w:rsidR="000B600A" w:rsidRPr="004A196D" w:rsidRDefault="000B600A" w:rsidP="000B600A">
      <w:pPr>
        <w:autoSpaceDE w:val="0"/>
        <w:autoSpaceDN w:val="0"/>
        <w:adjustRightInd w:val="0"/>
        <w:jc w:val="right"/>
        <w:rPr>
          <w:sz w:val="28"/>
          <w:szCs w:val="28"/>
        </w:rPr>
      </w:pPr>
      <w:r>
        <w:rPr>
          <w:sz w:val="28"/>
          <w:szCs w:val="28"/>
        </w:rPr>
        <w:t>по заготовке и переработке дикоросов</w:t>
      </w:r>
    </w:p>
    <w:p w:rsidR="002008F4" w:rsidRPr="002008F4" w:rsidRDefault="002008F4" w:rsidP="002008F4">
      <w:pPr>
        <w:autoSpaceDE w:val="0"/>
        <w:autoSpaceDN w:val="0"/>
        <w:adjustRightInd w:val="0"/>
        <w:jc w:val="right"/>
        <w:rPr>
          <w:sz w:val="28"/>
          <w:szCs w:val="28"/>
        </w:rPr>
      </w:pPr>
    </w:p>
    <w:p w:rsidR="002008F4" w:rsidRPr="002008F4" w:rsidRDefault="002008F4" w:rsidP="002008F4">
      <w:pPr>
        <w:pStyle w:val="ConsPlusNormal"/>
        <w:jc w:val="right"/>
        <w:outlineLvl w:val="2"/>
        <w:rPr>
          <w:rFonts w:ascii="Times New Roman" w:hAnsi="Times New Roman" w:cs="Times New Roman"/>
        </w:rPr>
      </w:pPr>
    </w:p>
    <w:p w:rsidR="002008F4" w:rsidRPr="002008F4" w:rsidRDefault="002008F4" w:rsidP="002008F4">
      <w:pPr>
        <w:pStyle w:val="ConsPlusNormal"/>
        <w:jc w:val="right"/>
        <w:outlineLvl w:val="2"/>
        <w:rPr>
          <w:rFonts w:ascii="Times New Roman" w:hAnsi="Times New Roman" w:cs="Times New Roman"/>
        </w:rPr>
      </w:pPr>
      <w:r w:rsidRPr="002008F4">
        <w:rPr>
          <w:rFonts w:ascii="Times New Roman" w:hAnsi="Times New Roman" w:cs="Times New Roman"/>
        </w:rPr>
        <w:t>Форма 1</w:t>
      </w:r>
    </w:p>
    <w:p w:rsidR="002008F4" w:rsidRPr="002008F4" w:rsidRDefault="002008F4" w:rsidP="002008F4">
      <w:pPr>
        <w:pStyle w:val="ConsPlusNormal"/>
        <w:jc w:val="center"/>
        <w:rPr>
          <w:rFonts w:ascii="Times New Roman" w:hAnsi="Times New Roman" w:cs="Times New Roman"/>
        </w:rPr>
      </w:pPr>
    </w:p>
    <w:p w:rsidR="002008F4" w:rsidRPr="002008F4" w:rsidRDefault="002008F4" w:rsidP="002008F4">
      <w:pPr>
        <w:pStyle w:val="ConsPlusNormal"/>
        <w:jc w:val="center"/>
        <w:rPr>
          <w:rFonts w:ascii="Times New Roman" w:hAnsi="Times New Roman" w:cs="Times New Roman"/>
        </w:rPr>
      </w:pPr>
      <w:bookmarkStart w:id="65" w:name="P3346"/>
      <w:bookmarkEnd w:id="65"/>
      <w:r w:rsidRPr="002008F4">
        <w:rPr>
          <w:rFonts w:ascii="Times New Roman" w:hAnsi="Times New Roman" w:cs="Times New Roman"/>
        </w:rPr>
        <w:t>Справка-расчет субсидии</w:t>
      </w:r>
    </w:p>
    <w:p w:rsidR="002008F4" w:rsidRPr="002008F4" w:rsidRDefault="002008F4" w:rsidP="002008F4">
      <w:pPr>
        <w:pStyle w:val="ConsPlusNormal"/>
        <w:jc w:val="center"/>
        <w:rPr>
          <w:rFonts w:ascii="Times New Roman" w:hAnsi="Times New Roman" w:cs="Times New Roman"/>
        </w:rPr>
      </w:pPr>
      <w:r w:rsidRPr="002008F4">
        <w:rPr>
          <w:rFonts w:ascii="Times New Roman" w:hAnsi="Times New Roman" w:cs="Times New Roman"/>
        </w:rPr>
        <w:t>на реализацию искусственно выращенной пищевой рыбы собственного производства</w:t>
      </w:r>
    </w:p>
    <w:p w:rsidR="002008F4" w:rsidRPr="002008F4" w:rsidRDefault="002008F4" w:rsidP="002008F4">
      <w:pPr>
        <w:pStyle w:val="ConsPlusNormal"/>
        <w:jc w:val="center"/>
        <w:rPr>
          <w:rFonts w:ascii="Times New Roman" w:hAnsi="Times New Roman" w:cs="Times New Roman"/>
        </w:rPr>
      </w:pPr>
      <w:r w:rsidRPr="002008F4">
        <w:rPr>
          <w:rFonts w:ascii="Times New Roman" w:hAnsi="Times New Roman" w:cs="Times New Roman"/>
        </w:rPr>
        <w:t>за _____________________________________</w:t>
      </w:r>
    </w:p>
    <w:p w:rsidR="002008F4" w:rsidRPr="002008F4" w:rsidRDefault="002008F4" w:rsidP="002008F4">
      <w:pPr>
        <w:pStyle w:val="ConsPlusNormal"/>
        <w:jc w:val="center"/>
        <w:rPr>
          <w:rFonts w:ascii="Times New Roman" w:hAnsi="Times New Roman" w:cs="Times New Roman"/>
        </w:rPr>
      </w:pPr>
      <w:r w:rsidRPr="002008F4">
        <w:rPr>
          <w:rFonts w:ascii="Times New Roman" w:hAnsi="Times New Roman" w:cs="Times New Roman"/>
        </w:rPr>
        <w:t>(отчетный период)</w:t>
      </w:r>
    </w:p>
    <w:p w:rsidR="002008F4" w:rsidRPr="002008F4" w:rsidRDefault="002008F4" w:rsidP="002008F4">
      <w:pPr>
        <w:pStyle w:val="ConsPlusNormal"/>
        <w:jc w:val="center"/>
        <w:rPr>
          <w:rFonts w:ascii="Times New Roman" w:hAnsi="Times New Roman" w:cs="Times New Roman"/>
        </w:rPr>
      </w:pPr>
      <w:r w:rsidRPr="002008F4">
        <w:rPr>
          <w:rFonts w:ascii="Times New Roman" w:hAnsi="Times New Roman" w:cs="Times New Roman"/>
        </w:rPr>
        <w:t>__________________________________________________</w:t>
      </w:r>
    </w:p>
    <w:p w:rsidR="002008F4" w:rsidRPr="002008F4" w:rsidRDefault="002008F4" w:rsidP="002008F4">
      <w:pPr>
        <w:pStyle w:val="ConsPlusNormal"/>
        <w:jc w:val="center"/>
        <w:rPr>
          <w:rFonts w:ascii="Times New Roman" w:hAnsi="Times New Roman" w:cs="Times New Roman"/>
        </w:rPr>
      </w:pPr>
      <w:r w:rsidRPr="002008F4">
        <w:rPr>
          <w:rFonts w:ascii="Times New Roman" w:hAnsi="Times New Roman" w:cs="Times New Roman"/>
        </w:rPr>
        <w:t>наименование юридического лица, крестьянского (фермерского) хозяйства, индивидуального предпринимателя</w:t>
      </w:r>
    </w:p>
    <w:p w:rsidR="002008F4" w:rsidRPr="002008F4" w:rsidRDefault="002008F4" w:rsidP="002008F4">
      <w:pPr>
        <w:pStyle w:val="ConsPlusNormal"/>
        <w:jc w:val="center"/>
        <w:rPr>
          <w:rFonts w:ascii="Times New Roman" w:hAnsi="Times New Roman" w:cs="Times New Roman"/>
        </w:rPr>
      </w:pPr>
    </w:p>
    <w:p w:rsidR="002008F4" w:rsidRPr="002008F4" w:rsidRDefault="002008F4" w:rsidP="002008F4">
      <w:pPr>
        <w:pStyle w:val="ConsPlusNormal"/>
        <w:rPr>
          <w:rFonts w:ascii="Times New Roman" w:hAnsi="Times New Roman" w:cs="Times New Roman"/>
        </w:rPr>
      </w:pPr>
      <w:r w:rsidRPr="002008F4">
        <w:rPr>
          <w:rFonts w:ascii="Times New Roman" w:hAnsi="Times New Roman" w:cs="Times New Roman"/>
        </w:rPr>
        <w:t>Затраты на производство и реализацию продукции</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903"/>
        <w:gridCol w:w="2572"/>
        <w:gridCol w:w="1701"/>
        <w:gridCol w:w="2551"/>
        <w:gridCol w:w="1560"/>
        <w:gridCol w:w="1842"/>
      </w:tblGrid>
      <w:tr w:rsidR="002008F4" w:rsidRPr="002008F4" w:rsidTr="002008F4">
        <w:tc>
          <w:tcPr>
            <w:tcW w:w="2608" w:type="dxa"/>
            <w:vMerge w:val="restart"/>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Наименование поставщика товаров, работ услуг</w:t>
            </w:r>
          </w:p>
        </w:tc>
        <w:tc>
          <w:tcPr>
            <w:tcW w:w="1903" w:type="dxa"/>
            <w:vMerge w:val="restart"/>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Направление затрат &lt;*&gt;</w:t>
            </w:r>
          </w:p>
        </w:tc>
        <w:tc>
          <w:tcPr>
            <w:tcW w:w="4273" w:type="dxa"/>
            <w:gridSpan w:val="2"/>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Документ основание</w:t>
            </w:r>
          </w:p>
        </w:tc>
        <w:tc>
          <w:tcPr>
            <w:tcW w:w="4111" w:type="dxa"/>
            <w:gridSpan w:val="2"/>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Платежный документ</w:t>
            </w:r>
          </w:p>
        </w:tc>
        <w:tc>
          <w:tcPr>
            <w:tcW w:w="1842" w:type="dxa"/>
            <w:vMerge w:val="restart"/>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Сумма субсидии, рублей</w:t>
            </w:r>
          </w:p>
        </w:tc>
      </w:tr>
      <w:tr w:rsidR="002008F4" w:rsidRPr="002008F4" w:rsidTr="002008F4">
        <w:tc>
          <w:tcPr>
            <w:tcW w:w="2608" w:type="dxa"/>
            <w:vMerge/>
          </w:tcPr>
          <w:p w:rsidR="002008F4" w:rsidRPr="002008F4" w:rsidRDefault="002008F4" w:rsidP="00BD417A">
            <w:pPr>
              <w:pStyle w:val="ConsPlusNormal"/>
              <w:rPr>
                <w:rFonts w:ascii="Times New Roman" w:hAnsi="Times New Roman" w:cs="Times New Roman"/>
              </w:rPr>
            </w:pPr>
          </w:p>
        </w:tc>
        <w:tc>
          <w:tcPr>
            <w:tcW w:w="1903" w:type="dxa"/>
            <w:vMerge/>
          </w:tcPr>
          <w:p w:rsidR="002008F4" w:rsidRPr="002008F4" w:rsidRDefault="002008F4" w:rsidP="00BD417A">
            <w:pPr>
              <w:pStyle w:val="ConsPlusNormal"/>
              <w:rPr>
                <w:rFonts w:ascii="Times New Roman" w:hAnsi="Times New Roman" w:cs="Times New Roman"/>
              </w:rPr>
            </w:pPr>
          </w:p>
        </w:tc>
        <w:tc>
          <w:tcPr>
            <w:tcW w:w="2572"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наименование, дата и номер</w:t>
            </w:r>
          </w:p>
        </w:tc>
        <w:tc>
          <w:tcPr>
            <w:tcW w:w="1701"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сумма, рублей</w:t>
            </w:r>
          </w:p>
        </w:tc>
        <w:tc>
          <w:tcPr>
            <w:tcW w:w="2551"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наименование, дата и номер</w:t>
            </w:r>
          </w:p>
        </w:tc>
        <w:tc>
          <w:tcPr>
            <w:tcW w:w="1560"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сумма, рублей</w:t>
            </w:r>
          </w:p>
        </w:tc>
        <w:tc>
          <w:tcPr>
            <w:tcW w:w="1842" w:type="dxa"/>
            <w:vMerge/>
          </w:tcPr>
          <w:p w:rsidR="002008F4" w:rsidRPr="002008F4" w:rsidRDefault="002008F4" w:rsidP="00BD417A">
            <w:pPr>
              <w:pStyle w:val="ConsPlusNormal"/>
              <w:rPr>
                <w:rFonts w:ascii="Times New Roman" w:hAnsi="Times New Roman" w:cs="Times New Roman"/>
              </w:rPr>
            </w:pPr>
          </w:p>
        </w:tc>
      </w:tr>
      <w:tr w:rsidR="002008F4" w:rsidRPr="002008F4" w:rsidTr="002008F4">
        <w:tc>
          <w:tcPr>
            <w:tcW w:w="2608"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1</w:t>
            </w:r>
          </w:p>
        </w:tc>
        <w:tc>
          <w:tcPr>
            <w:tcW w:w="1903"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2</w:t>
            </w:r>
          </w:p>
        </w:tc>
        <w:tc>
          <w:tcPr>
            <w:tcW w:w="2572"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3</w:t>
            </w:r>
          </w:p>
        </w:tc>
        <w:tc>
          <w:tcPr>
            <w:tcW w:w="1701"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4</w:t>
            </w:r>
          </w:p>
        </w:tc>
        <w:tc>
          <w:tcPr>
            <w:tcW w:w="2551"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5</w:t>
            </w:r>
          </w:p>
        </w:tc>
        <w:tc>
          <w:tcPr>
            <w:tcW w:w="1560"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6</w:t>
            </w:r>
          </w:p>
        </w:tc>
        <w:tc>
          <w:tcPr>
            <w:tcW w:w="1842"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7</w:t>
            </w:r>
          </w:p>
        </w:tc>
      </w:tr>
      <w:tr w:rsidR="002008F4" w:rsidRPr="002008F4" w:rsidTr="002008F4">
        <w:tc>
          <w:tcPr>
            <w:tcW w:w="2608" w:type="dxa"/>
          </w:tcPr>
          <w:p w:rsidR="002008F4" w:rsidRPr="002008F4" w:rsidRDefault="002008F4" w:rsidP="00BD417A">
            <w:pPr>
              <w:pStyle w:val="ConsPlusNormal"/>
              <w:rPr>
                <w:rFonts w:ascii="Times New Roman" w:hAnsi="Times New Roman" w:cs="Times New Roman"/>
              </w:rPr>
            </w:pPr>
            <w:r w:rsidRPr="002008F4">
              <w:rPr>
                <w:rFonts w:ascii="Times New Roman" w:hAnsi="Times New Roman" w:cs="Times New Roman"/>
              </w:rPr>
              <w:t>...</w:t>
            </w:r>
          </w:p>
        </w:tc>
        <w:tc>
          <w:tcPr>
            <w:tcW w:w="1903" w:type="dxa"/>
          </w:tcPr>
          <w:p w:rsidR="002008F4" w:rsidRPr="002008F4" w:rsidRDefault="002008F4" w:rsidP="00BD417A">
            <w:pPr>
              <w:pStyle w:val="ConsPlusNormal"/>
              <w:rPr>
                <w:rFonts w:ascii="Times New Roman" w:hAnsi="Times New Roman" w:cs="Times New Roman"/>
              </w:rPr>
            </w:pPr>
          </w:p>
        </w:tc>
        <w:tc>
          <w:tcPr>
            <w:tcW w:w="2572" w:type="dxa"/>
          </w:tcPr>
          <w:p w:rsidR="002008F4" w:rsidRPr="002008F4" w:rsidRDefault="002008F4" w:rsidP="00BD417A">
            <w:pPr>
              <w:pStyle w:val="ConsPlusNormal"/>
              <w:rPr>
                <w:rFonts w:ascii="Times New Roman" w:hAnsi="Times New Roman" w:cs="Times New Roman"/>
              </w:rPr>
            </w:pPr>
          </w:p>
        </w:tc>
        <w:tc>
          <w:tcPr>
            <w:tcW w:w="1701" w:type="dxa"/>
          </w:tcPr>
          <w:p w:rsidR="002008F4" w:rsidRPr="002008F4" w:rsidRDefault="002008F4" w:rsidP="00BD417A">
            <w:pPr>
              <w:pStyle w:val="ConsPlusNormal"/>
              <w:rPr>
                <w:rFonts w:ascii="Times New Roman" w:hAnsi="Times New Roman" w:cs="Times New Roman"/>
              </w:rPr>
            </w:pPr>
          </w:p>
        </w:tc>
        <w:tc>
          <w:tcPr>
            <w:tcW w:w="2551" w:type="dxa"/>
          </w:tcPr>
          <w:p w:rsidR="002008F4" w:rsidRPr="002008F4" w:rsidRDefault="002008F4" w:rsidP="00BD417A">
            <w:pPr>
              <w:pStyle w:val="ConsPlusNormal"/>
              <w:rPr>
                <w:rFonts w:ascii="Times New Roman" w:hAnsi="Times New Roman" w:cs="Times New Roman"/>
              </w:rPr>
            </w:pPr>
          </w:p>
        </w:tc>
        <w:tc>
          <w:tcPr>
            <w:tcW w:w="1560" w:type="dxa"/>
          </w:tcPr>
          <w:p w:rsidR="002008F4" w:rsidRPr="002008F4" w:rsidRDefault="002008F4" w:rsidP="00BD417A">
            <w:pPr>
              <w:pStyle w:val="ConsPlusNormal"/>
              <w:rPr>
                <w:rFonts w:ascii="Times New Roman" w:hAnsi="Times New Roman" w:cs="Times New Roman"/>
              </w:rPr>
            </w:pPr>
          </w:p>
        </w:tc>
        <w:tc>
          <w:tcPr>
            <w:tcW w:w="1842" w:type="dxa"/>
          </w:tcPr>
          <w:p w:rsidR="002008F4" w:rsidRPr="002008F4" w:rsidRDefault="002008F4" w:rsidP="00BD417A">
            <w:pPr>
              <w:pStyle w:val="ConsPlusNormal"/>
              <w:rPr>
                <w:rFonts w:ascii="Times New Roman" w:hAnsi="Times New Roman" w:cs="Times New Roman"/>
              </w:rPr>
            </w:pPr>
          </w:p>
        </w:tc>
      </w:tr>
      <w:tr w:rsidR="002008F4" w:rsidRPr="002008F4" w:rsidTr="002008F4">
        <w:tc>
          <w:tcPr>
            <w:tcW w:w="11335" w:type="dxa"/>
            <w:gridSpan w:val="5"/>
          </w:tcPr>
          <w:p w:rsidR="002008F4" w:rsidRPr="002008F4" w:rsidRDefault="002008F4" w:rsidP="00BD417A">
            <w:pPr>
              <w:pStyle w:val="ConsPlusNormal"/>
              <w:rPr>
                <w:rFonts w:ascii="Times New Roman" w:hAnsi="Times New Roman" w:cs="Times New Roman"/>
              </w:rPr>
            </w:pPr>
            <w:r w:rsidRPr="002008F4">
              <w:rPr>
                <w:rFonts w:ascii="Times New Roman" w:hAnsi="Times New Roman" w:cs="Times New Roman"/>
              </w:rPr>
              <w:t>Итого</w:t>
            </w:r>
          </w:p>
        </w:tc>
        <w:tc>
          <w:tcPr>
            <w:tcW w:w="1560" w:type="dxa"/>
          </w:tcPr>
          <w:p w:rsidR="002008F4" w:rsidRPr="002008F4" w:rsidRDefault="002008F4" w:rsidP="00BD417A">
            <w:pPr>
              <w:pStyle w:val="ConsPlusNormal"/>
              <w:rPr>
                <w:rFonts w:ascii="Times New Roman" w:hAnsi="Times New Roman" w:cs="Times New Roman"/>
              </w:rPr>
            </w:pPr>
          </w:p>
        </w:tc>
        <w:tc>
          <w:tcPr>
            <w:tcW w:w="1842" w:type="dxa"/>
          </w:tcPr>
          <w:p w:rsidR="002008F4" w:rsidRPr="002008F4" w:rsidRDefault="002008F4" w:rsidP="00BD417A">
            <w:pPr>
              <w:pStyle w:val="ConsPlusNormal"/>
              <w:rPr>
                <w:rFonts w:ascii="Times New Roman" w:hAnsi="Times New Roman" w:cs="Times New Roman"/>
              </w:rPr>
            </w:pPr>
          </w:p>
        </w:tc>
      </w:tr>
    </w:tbl>
    <w:p w:rsidR="002008F4" w:rsidRPr="002008F4" w:rsidRDefault="002008F4" w:rsidP="002008F4">
      <w:pPr>
        <w:pStyle w:val="ConsPlusNormal"/>
        <w:rPr>
          <w:rFonts w:ascii="Times New Roman" w:hAnsi="Times New Roman" w:cs="Times New Roman"/>
        </w:rPr>
        <w:sectPr w:rsidR="002008F4" w:rsidRPr="002008F4" w:rsidSect="00055E89">
          <w:pgSz w:w="16838" w:h="11905" w:orient="landscape"/>
          <w:pgMar w:top="1701" w:right="1134" w:bottom="851" w:left="1134" w:header="709" w:footer="0" w:gutter="0"/>
          <w:cols w:space="720"/>
          <w:titlePg/>
          <w:docGrid w:linePitch="326"/>
        </w:sectPr>
      </w:pPr>
    </w:p>
    <w:p w:rsidR="002008F4" w:rsidRPr="002008F4" w:rsidRDefault="002008F4" w:rsidP="002008F4">
      <w:pPr>
        <w:pStyle w:val="ConsPlusNormal"/>
        <w:ind w:firstLine="540"/>
        <w:jc w:val="both"/>
        <w:rPr>
          <w:rFonts w:ascii="Times New Roman" w:hAnsi="Times New Roman" w:cs="Times New Roman"/>
        </w:rPr>
      </w:pPr>
    </w:p>
    <w:p w:rsidR="002008F4" w:rsidRPr="002008F4" w:rsidRDefault="002008F4" w:rsidP="002008F4">
      <w:pPr>
        <w:pStyle w:val="ConsPlusNormal"/>
        <w:ind w:firstLine="540"/>
        <w:jc w:val="both"/>
        <w:rPr>
          <w:rFonts w:ascii="Times New Roman" w:hAnsi="Times New Roman" w:cs="Times New Roman"/>
        </w:rPr>
      </w:pPr>
      <w:r w:rsidRPr="002008F4">
        <w:rPr>
          <w:rFonts w:ascii="Times New Roman" w:hAnsi="Times New Roman" w:cs="Times New Roman"/>
        </w:rPr>
        <w:t>--------------------------------</w:t>
      </w:r>
    </w:p>
    <w:p w:rsidR="002008F4" w:rsidRPr="002008F4" w:rsidRDefault="002008F4" w:rsidP="002008F4">
      <w:pPr>
        <w:pStyle w:val="ConsPlusNormal"/>
        <w:spacing w:before="220"/>
        <w:ind w:firstLine="540"/>
        <w:jc w:val="both"/>
        <w:rPr>
          <w:rFonts w:ascii="Times New Roman" w:hAnsi="Times New Roman" w:cs="Times New Roman"/>
        </w:rPr>
      </w:pPr>
      <w:r w:rsidRPr="002008F4">
        <w:rPr>
          <w:rFonts w:ascii="Times New Roman" w:hAnsi="Times New Roman" w:cs="Times New Roman"/>
        </w:rPr>
        <w:t>&lt;*&gt; в соответствии с порядком предоставления субсидий на поддержку растениеводства.</w:t>
      </w:r>
    </w:p>
    <w:p w:rsidR="002008F4" w:rsidRPr="002008F4" w:rsidRDefault="002008F4" w:rsidP="002008F4">
      <w:pPr>
        <w:pStyle w:val="ConsPlusNormal"/>
        <w:ind w:firstLine="540"/>
        <w:jc w:val="both"/>
        <w:rPr>
          <w:rFonts w:ascii="Times New Roman" w:hAnsi="Times New Roman" w:cs="Times New Roman"/>
        </w:rPr>
      </w:pPr>
    </w:p>
    <w:p w:rsidR="002008F4" w:rsidRPr="002008F4" w:rsidRDefault="002008F4" w:rsidP="002008F4">
      <w:pPr>
        <w:pStyle w:val="ConsPlusNormal"/>
        <w:ind w:firstLine="540"/>
        <w:jc w:val="both"/>
        <w:rPr>
          <w:rFonts w:ascii="Times New Roman" w:hAnsi="Times New Roman" w:cs="Times New Roman"/>
        </w:rPr>
      </w:pPr>
      <w:r w:rsidRPr="002008F4">
        <w:rPr>
          <w:rFonts w:ascii="Times New Roman" w:hAnsi="Times New Roman" w:cs="Times New Roman"/>
        </w:rPr>
        <w:t>Реализация продукции</w:t>
      </w:r>
    </w:p>
    <w:p w:rsidR="002008F4" w:rsidRPr="002008F4" w:rsidRDefault="002008F4" w:rsidP="002008F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1699"/>
        <w:gridCol w:w="1234"/>
        <w:gridCol w:w="1939"/>
        <w:gridCol w:w="1669"/>
        <w:gridCol w:w="1669"/>
        <w:gridCol w:w="1191"/>
        <w:gridCol w:w="1369"/>
        <w:gridCol w:w="1144"/>
        <w:gridCol w:w="1609"/>
      </w:tblGrid>
      <w:tr w:rsidR="002008F4" w:rsidRPr="002008F4" w:rsidTr="00BD417A">
        <w:tc>
          <w:tcPr>
            <w:tcW w:w="1639"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Наименование покупателя</w:t>
            </w:r>
          </w:p>
        </w:tc>
        <w:tc>
          <w:tcPr>
            <w:tcW w:w="1699"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Наименование, дата и номер документа</w:t>
            </w:r>
          </w:p>
        </w:tc>
        <w:tc>
          <w:tcPr>
            <w:tcW w:w="1234"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Вид продукции &lt;**&gt;</w:t>
            </w:r>
          </w:p>
        </w:tc>
        <w:tc>
          <w:tcPr>
            <w:tcW w:w="1939"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Количество приобретенного и выращенного рыбопосадочного материала, штук</w:t>
            </w:r>
          </w:p>
        </w:tc>
        <w:tc>
          <w:tcPr>
            <w:tcW w:w="1669"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Количество реализованной рыбы, штук</w:t>
            </w:r>
          </w:p>
        </w:tc>
        <w:tc>
          <w:tcPr>
            <w:tcW w:w="1669"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Количество реализованной рыбы, тонн</w:t>
            </w:r>
          </w:p>
        </w:tc>
        <w:tc>
          <w:tcPr>
            <w:tcW w:w="1191"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Средняя масса 1 особи, кг (гр. 7 = гр. 6 x 1000/ гр. 5)</w:t>
            </w:r>
          </w:p>
        </w:tc>
        <w:tc>
          <w:tcPr>
            <w:tcW w:w="1369"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Сумма реализации, рублей</w:t>
            </w:r>
          </w:p>
        </w:tc>
        <w:tc>
          <w:tcPr>
            <w:tcW w:w="1144"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Ставка субсидии, рублей &lt;**&gt;</w:t>
            </w:r>
          </w:p>
        </w:tc>
        <w:tc>
          <w:tcPr>
            <w:tcW w:w="1609"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Максимальная сумма субсидии</w:t>
            </w:r>
          </w:p>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(гр. 10= гр. 6 x гр. 9)</w:t>
            </w:r>
          </w:p>
        </w:tc>
      </w:tr>
      <w:tr w:rsidR="002008F4" w:rsidRPr="002008F4" w:rsidTr="00BD417A">
        <w:tc>
          <w:tcPr>
            <w:tcW w:w="1639"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1</w:t>
            </w:r>
          </w:p>
        </w:tc>
        <w:tc>
          <w:tcPr>
            <w:tcW w:w="1699"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2</w:t>
            </w:r>
          </w:p>
        </w:tc>
        <w:tc>
          <w:tcPr>
            <w:tcW w:w="1234"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3</w:t>
            </w:r>
          </w:p>
        </w:tc>
        <w:tc>
          <w:tcPr>
            <w:tcW w:w="1939"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4</w:t>
            </w:r>
          </w:p>
        </w:tc>
        <w:tc>
          <w:tcPr>
            <w:tcW w:w="1669"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5</w:t>
            </w:r>
          </w:p>
        </w:tc>
        <w:tc>
          <w:tcPr>
            <w:tcW w:w="1669"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6</w:t>
            </w:r>
          </w:p>
        </w:tc>
        <w:tc>
          <w:tcPr>
            <w:tcW w:w="1191"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7</w:t>
            </w:r>
          </w:p>
        </w:tc>
        <w:tc>
          <w:tcPr>
            <w:tcW w:w="1369"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8</w:t>
            </w:r>
          </w:p>
        </w:tc>
        <w:tc>
          <w:tcPr>
            <w:tcW w:w="1144"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9</w:t>
            </w:r>
          </w:p>
        </w:tc>
        <w:tc>
          <w:tcPr>
            <w:tcW w:w="1609"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10</w:t>
            </w:r>
          </w:p>
        </w:tc>
      </w:tr>
      <w:tr w:rsidR="002008F4" w:rsidRPr="002008F4" w:rsidTr="00BD417A">
        <w:tc>
          <w:tcPr>
            <w:tcW w:w="1639"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w:t>
            </w:r>
          </w:p>
        </w:tc>
        <w:tc>
          <w:tcPr>
            <w:tcW w:w="1699" w:type="dxa"/>
          </w:tcPr>
          <w:p w:rsidR="002008F4" w:rsidRPr="002008F4" w:rsidRDefault="002008F4" w:rsidP="00BD417A">
            <w:pPr>
              <w:pStyle w:val="ConsPlusNormal"/>
              <w:jc w:val="center"/>
              <w:rPr>
                <w:rFonts w:ascii="Times New Roman" w:hAnsi="Times New Roman" w:cs="Times New Roman"/>
              </w:rPr>
            </w:pPr>
          </w:p>
        </w:tc>
        <w:tc>
          <w:tcPr>
            <w:tcW w:w="1234" w:type="dxa"/>
          </w:tcPr>
          <w:p w:rsidR="002008F4" w:rsidRPr="002008F4" w:rsidRDefault="002008F4" w:rsidP="00BD417A">
            <w:pPr>
              <w:pStyle w:val="ConsPlusNormal"/>
              <w:jc w:val="center"/>
              <w:rPr>
                <w:rFonts w:ascii="Times New Roman" w:hAnsi="Times New Roman" w:cs="Times New Roman"/>
              </w:rPr>
            </w:pPr>
          </w:p>
        </w:tc>
        <w:tc>
          <w:tcPr>
            <w:tcW w:w="1939" w:type="dxa"/>
          </w:tcPr>
          <w:p w:rsidR="002008F4" w:rsidRPr="002008F4" w:rsidRDefault="002008F4" w:rsidP="00BD417A">
            <w:pPr>
              <w:pStyle w:val="ConsPlusNormal"/>
              <w:jc w:val="center"/>
              <w:rPr>
                <w:rFonts w:ascii="Times New Roman" w:hAnsi="Times New Roman" w:cs="Times New Roman"/>
              </w:rPr>
            </w:pPr>
          </w:p>
        </w:tc>
        <w:tc>
          <w:tcPr>
            <w:tcW w:w="1669" w:type="dxa"/>
          </w:tcPr>
          <w:p w:rsidR="002008F4" w:rsidRPr="002008F4" w:rsidRDefault="002008F4" w:rsidP="00BD417A">
            <w:pPr>
              <w:pStyle w:val="ConsPlusNormal"/>
              <w:jc w:val="center"/>
              <w:rPr>
                <w:rFonts w:ascii="Times New Roman" w:hAnsi="Times New Roman" w:cs="Times New Roman"/>
              </w:rPr>
            </w:pPr>
          </w:p>
        </w:tc>
        <w:tc>
          <w:tcPr>
            <w:tcW w:w="1669" w:type="dxa"/>
          </w:tcPr>
          <w:p w:rsidR="002008F4" w:rsidRPr="002008F4" w:rsidRDefault="002008F4" w:rsidP="00BD417A">
            <w:pPr>
              <w:pStyle w:val="ConsPlusNormal"/>
              <w:jc w:val="center"/>
              <w:rPr>
                <w:rFonts w:ascii="Times New Roman" w:hAnsi="Times New Roman" w:cs="Times New Roman"/>
              </w:rPr>
            </w:pPr>
          </w:p>
        </w:tc>
        <w:tc>
          <w:tcPr>
            <w:tcW w:w="1191" w:type="dxa"/>
          </w:tcPr>
          <w:p w:rsidR="002008F4" w:rsidRPr="002008F4" w:rsidRDefault="002008F4" w:rsidP="00BD417A">
            <w:pPr>
              <w:pStyle w:val="ConsPlusNormal"/>
              <w:jc w:val="center"/>
              <w:rPr>
                <w:rFonts w:ascii="Times New Roman" w:hAnsi="Times New Roman" w:cs="Times New Roman"/>
              </w:rPr>
            </w:pPr>
          </w:p>
        </w:tc>
        <w:tc>
          <w:tcPr>
            <w:tcW w:w="1369" w:type="dxa"/>
          </w:tcPr>
          <w:p w:rsidR="002008F4" w:rsidRPr="002008F4" w:rsidRDefault="002008F4" w:rsidP="00BD417A">
            <w:pPr>
              <w:pStyle w:val="ConsPlusNormal"/>
              <w:jc w:val="center"/>
              <w:rPr>
                <w:rFonts w:ascii="Times New Roman" w:hAnsi="Times New Roman" w:cs="Times New Roman"/>
              </w:rPr>
            </w:pPr>
          </w:p>
        </w:tc>
        <w:tc>
          <w:tcPr>
            <w:tcW w:w="1144" w:type="dxa"/>
          </w:tcPr>
          <w:p w:rsidR="002008F4" w:rsidRPr="002008F4" w:rsidRDefault="002008F4" w:rsidP="00BD417A">
            <w:pPr>
              <w:pStyle w:val="ConsPlusNormal"/>
              <w:jc w:val="center"/>
              <w:rPr>
                <w:rFonts w:ascii="Times New Roman" w:hAnsi="Times New Roman" w:cs="Times New Roman"/>
              </w:rPr>
            </w:pPr>
          </w:p>
        </w:tc>
        <w:tc>
          <w:tcPr>
            <w:tcW w:w="1609" w:type="dxa"/>
          </w:tcPr>
          <w:p w:rsidR="002008F4" w:rsidRPr="002008F4" w:rsidRDefault="002008F4" w:rsidP="00BD417A">
            <w:pPr>
              <w:pStyle w:val="ConsPlusNormal"/>
              <w:jc w:val="center"/>
              <w:rPr>
                <w:rFonts w:ascii="Times New Roman" w:hAnsi="Times New Roman" w:cs="Times New Roman"/>
              </w:rPr>
            </w:pPr>
          </w:p>
        </w:tc>
      </w:tr>
      <w:tr w:rsidR="002008F4" w:rsidRPr="002008F4" w:rsidTr="00BD417A">
        <w:tc>
          <w:tcPr>
            <w:tcW w:w="4572" w:type="dxa"/>
            <w:gridSpan w:val="3"/>
          </w:tcPr>
          <w:p w:rsidR="002008F4" w:rsidRPr="002008F4" w:rsidRDefault="002008F4" w:rsidP="00BD417A">
            <w:pPr>
              <w:pStyle w:val="ConsPlusNormal"/>
              <w:rPr>
                <w:rFonts w:ascii="Times New Roman" w:hAnsi="Times New Roman" w:cs="Times New Roman"/>
              </w:rPr>
            </w:pPr>
            <w:r w:rsidRPr="002008F4">
              <w:rPr>
                <w:rFonts w:ascii="Times New Roman" w:hAnsi="Times New Roman" w:cs="Times New Roman"/>
              </w:rPr>
              <w:t>Итого</w:t>
            </w:r>
          </w:p>
        </w:tc>
        <w:tc>
          <w:tcPr>
            <w:tcW w:w="1939" w:type="dxa"/>
          </w:tcPr>
          <w:p w:rsidR="002008F4" w:rsidRPr="002008F4" w:rsidRDefault="002008F4" w:rsidP="00BD417A">
            <w:pPr>
              <w:pStyle w:val="ConsPlusNormal"/>
              <w:rPr>
                <w:rFonts w:ascii="Times New Roman" w:hAnsi="Times New Roman" w:cs="Times New Roman"/>
              </w:rPr>
            </w:pPr>
          </w:p>
        </w:tc>
        <w:tc>
          <w:tcPr>
            <w:tcW w:w="1669" w:type="dxa"/>
          </w:tcPr>
          <w:p w:rsidR="002008F4" w:rsidRPr="002008F4" w:rsidRDefault="002008F4" w:rsidP="00BD417A">
            <w:pPr>
              <w:pStyle w:val="ConsPlusNormal"/>
              <w:rPr>
                <w:rFonts w:ascii="Times New Roman" w:hAnsi="Times New Roman" w:cs="Times New Roman"/>
              </w:rPr>
            </w:pPr>
          </w:p>
        </w:tc>
        <w:tc>
          <w:tcPr>
            <w:tcW w:w="1669" w:type="dxa"/>
          </w:tcPr>
          <w:p w:rsidR="002008F4" w:rsidRPr="002008F4" w:rsidRDefault="002008F4" w:rsidP="00BD417A">
            <w:pPr>
              <w:pStyle w:val="ConsPlusNormal"/>
              <w:rPr>
                <w:rFonts w:ascii="Times New Roman" w:hAnsi="Times New Roman" w:cs="Times New Roman"/>
              </w:rPr>
            </w:pPr>
          </w:p>
        </w:tc>
        <w:tc>
          <w:tcPr>
            <w:tcW w:w="1191" w:type="dxa"/>
          </w:tcPr>
          <w:p w:rsidR="002008F4" w:rsidRPr="002008F4" w:rsidRDefault="002008F4" w:rsidP="00BD417A">
            <w:pPr>
              <w:pStyle w:val="ConsPlusNormal"/>
              <w:rPr>
                <w:rFonts w:ascii="Times New Roman" w:hAnsi="Times New Roman" w:cs="Times New Roman"/>
              </w:rPr>
            </w:pPr>
          </w:p>
        </w:tc>
        <w:tc>
          <w:tcPr>
            <w:tcW w:w="1369" w:type="dxa"/>
          </w:tcPr>
          <w:p w:rsidR="002008F4" w:rsidRPr="002008F4" w:rsidRDefault="002008F4" w:rsidP="00BD417A">
            <w:pPr>
              <w:pStyle w:val="ConsPlusNormal"/>
              <w:rPr>
                <w:rFonts w:ascii="Times New Roman" w:hAnsi="Times New Roman" w:cs="Times New Roman"/>
              </w:rPr>
            </w:pPr>
          </w:p>
        </w:tc>
        <w:tc>
          <w:tcPr>
            <w:tcW w:w="1144" w:type="dxa"/>
          </w:tcPr>
          <w:p w:rsidR="002008F4" w:rsidRPr="002008F4" w:rsidRDefault="002008F4" w:rsidP="00BD417A">
            <w:pPr>
              <w:pStyle w:val="ConsPlusNormal"/>
              <w:rPr>
                <w:rFonts w:ascii="Times New Roman" w:hAnsi="Times New Roman" w:cs="Times New Roman"/>
              </w:rPr>
            </w:pPr>
            <w:r w:rsidRPr="002008F4">
              <w:rPr>
                <w:rFonts w:ascii="Times New Roman" w:hAnsi="Times New Roman" w:cs="Times New Roman"/>
              </w:rPr>
              <w:t>х</w:t>
            </w:r>
          </w:p>
        </w:tc>
        <w:tc>
          <w:tcPr>
            <w:tcW w:w="1609" w:type="dxa"/>
          </w:tcPr>
          <w:p w:rsidR="002008F4" w:rsidRPr="002008F4" w:rsidRDefault="002008F4" w:rsidP="00BD417A">
            <w:pPr>
              <w:pStyle w:val="ConsPlusNormal"/>
              <w:rPr>
                <w:rFonts w:ascii="Times New Roman" w:hAnsi="Times New Roman" w:cs="Times New Roman"/>
              </w:rPr>
            </w:pPr>
          </w:p>
        </w:tc>
      </w:tr>
    </w:tbl>
    <w:p w:rsidR="002008F4" w:rsidRPr="002008F4" w:rsidRDefault="002008F4" w:rsidP="002008F4">
      <w:pPr>
        <w:pStyle w:val="ConsPlusNormal"/>
        <w:ind w:firstLine="540"/>
        <w:jc w:val="both"/>
        <w:rPr>
          <w:rFonts w:ascii="Times New Roman" w:hAnsi="Times New Roman" w:cs="Times New Roman"/>
        </w:rPr>
      </w:pPr>
    </w:p>
    <w:p w:rsidR="002008F4" w:rsidRPr="002008F4" w:rsidRDefault="002008F4" w:rsidP="002008F4">
      <w:pPr>
        <w:pStyle w:val="ConsPlusNormal"/>
        <w:ind w:firstLine="540"/>
        <w:jc w:val="both"/>
        <w:rPr>
          <w:rFonts w:ascii="Times New Roman" w:hAnsi="Times New Roman" w:cs="Times New Roman"/>
        </w:rPr>
      </w:pPr>
      <w:r w:rsidRPr="002008F4">
        <w:rPr>
          <w:rFonts w:ascii="Times New Roman" w:hAnsi="Times New Roman" w:cs="Times New Roman"/>
        </w:rPr>
        <w:t>--------------------------------</w:t>
      </w:r>
    </w:p>
    <w:p w:rsidR="002008F4" w:rsidRPr="002008F4" w:rsidRDefault="002008F4" w:rsidP="002008F4">
      <w:pPr>
        <w:pStyle w:val="ConsPlusNormal"/>
        <w:spacing w:before="220"/>
        <w:ind w:firstLine="540"/>
        <w:jc w:val="both"/>
        <w:rPr>
          <w:rFonts w:ascii="Times New Roman" w:hAnsi="Times New Roman" w:cs="Times New Roman"/>
        </w:rPr>
      </w:pPr>
      <w:r w:rsidRPr="002008F4">
        <w:rPr>
          <w:rFonts w:ascii="Times New Roman" w:hAnsi="Times New Roman" w:cs="Times New Roman"/>
        </w:rPr>
        <w:t>&lt;**&gt; в соответствии с приложением 25 к постановлению Правительства Ханты-Мансийского автономного округ</w:t>
      </w:r>
      <w:r>
        <w:rPr>
          <w:rFonts w:ascii="Times New Roman" w:hAnsi="Times New Roman" w:cs="Times New Roman"/>
        </w:rPr>
        <w:t>а - Югры от 30.12.2021 N 637-п «</w:t>
      </w:r>
      <w:r w:rsidRPr="002008F4">
        <w:rPr>
          <w:rFonts w:ascii="Times New Roman" w:hAnsi="Times New Roman" w:cs="Times New Roman"/>
        </w:rPr>
        <w:t>О мерах по реализации государственной программы Ханты-Мансийского а</w:t>
      </w:r>
      <w:r>
        <w:rPr>
          <w:rFonts w:ascii="Times New Roman" w:hAnsi="Times New Roman" w:cs="Times New Roman"/>
        </w:rPr>
        <w:t>втономного округа - Югры «</w:t>
      </w:r>
      <w:r w:rsidRPr="002008F4">
        <w:rPr>
          <w:rFonts w:ascii="Times New Roman" w:hAnsi="Times New Roman" w:cs="Times New Roman"/>
        </w:rPr>
        <w:t>Развитие агропромышленного комплекса</w:t>
      </w:r>
      <w:r>
        <w:rPr>
          <w:rFonts w:ascii="Times New Roman" w:hAnsi="Times New Roman" w:cs="Times New Roman"/>
        </w:rPr>
        <w:t>»</w:t>
      </w:r>
      <w:r w:rsidRPr="002008F4">
        <w:rPr>
          <w:rFonts w:ascii="Times New Roman" w:hAnsi="Times New Roman" w:cs="Times New Roman"/>
        </w:rPr>
        <w:t>.</w:t>
      </w:r>
    </w:p>
    <w:p w:rsidR="002008F4" w:rsidRPr="002008F4" w:rsidRDefault="002008F4" w:rsidP="002008F4">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749"/>
        <w:gridCol w:w="3364"/>
        <w:gridCol w:w="689"/>
        <w:gridCol w:w="3344"/>
      </w:tblGrid>
      <w:tr w:rsidR="002008F4" w:rsidRPr="002008F4" w:rsidTr="00BD417A">
        <w:tc>
          <w:tcPr>
            <w:tcW w:w="5272" w:type="dxa"/>
            <w:tcBorders>
              <w:top w:val="nil"/>
              <w:left w:val="nil"/>
              <w:bottom w:val="nil"/>
              <w:right w:val="nil"/>
            </w:tcBorders>
          </w:tcPr>
          <w:p w:rsidR="002008F4" w:rsidRPr="002008F4" w:rsidRDefault="002008F4" w:rsidP="00BD417A">
            <w:pPr>
              <w:pStyle w:val="ConsPlusNormal"/>
              <w:rPr>
                <w:rFonts w:ascii="Times New Roman" w:hAnsi="Times New Roman" w:cs="Times New Roman"/>
              </w:rPr>
            </w:pPr>
            <w:r w:rsidRPr="002008F4">
              <w:rPr>
                <w:rFonts w:ascii="Times New Roman" w:hAnsi="Times New Roman" w:cs="Times New Roman"/>
              </w:rPr>
              <w:t>Уполномоченное лицо получателя субсидии (участника отбора)</w:t>
            </w:r>
          </w:p>
        </w:tc>
        <w:tc>
          <w:tcPr>
            <w:tcW w:w="749" w:type="dxa"/>
            <w:tcBorders>
              <w:top w:val="nil"/>
              <w:left w:val="nil"/>
              <w:bottom w:val="nil"/>
              <w:right w:val="nil"/>
            </w:tcBorders>
          </w:tcPr>
          <w:p w:rsidR="002008F4" w:rsidRPr="002008F4" w:rsidRDefault="002008F4" w:rsidP="00BD417A">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2008F4" w:rsidRPr="002008F4" w:rsidRDefault="002008F4" w:rsidP="00BD417A">
            <w:pPr>
              <w:pStyle w:val="ConsPlusNormal"/>
              <w:jc w:val="both"/>
              <w:rPr>
                <w:rFonts w:ascii="Times New Roman" w:hAnsi="Times New Roman" w:cs="Times New Roman"/>
              </w:rPr>
            </w:pPr>
          </w:p>
        </w:tc>
        <w:tc>
          <w:tcPr>
            <w:tcW w:w="689" w:type="dxa"/>
            <w:tcBorders>
              <w:top w:val="nil"/>
              <w:left w:val="nil"/>
              <w:bottom w:val="nil"/>
              <w:right w:val="nil"/>
            </w:tcBorders>
          </w:tcPr>
          <w:p w:rsidR="002008F4" w:rsidRPr="002008F4" w:rsidRDefault="002008F4" w:rsidP="00BD417A">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2008F4" w:rsidRPr="002008F4" w:rsidRDefault="002008F4" w:rsidP="00BD417A">
            <w:pPr>
              <w:pStyle w:val="ConsPlusNormal"/>
              <w:jc w:val="both"/>
              <w:rPr>
                <w:rFonts w:ascii="Times New Roman" w:hAnsi="Times New Roman" w:cs="Times New Roman"/>
              </w:rPr>
            </w:pPr>
          </w:p>
        </w:tc>
      </w:tr>
      <w:tr w:rsidR="002008F4" w:rsidRPr="002008F4" w:rsidTr="00BD417A">
        <w:tc>
          <w:tcPr>
            <w:tcW w:w="5272" w:type="dxa"/>
            <w:tcBorders>
              <w:top w:val="nil"/>
              <w:left w:val="nil"/>
              <w:bottom w:val="nil"/>
              <w:right w:val="nil"/>
            </w:tcBorders>
          </w:tcPr>
          <w:p w:rsidR="002008F4" w:rsidRPr="002008F4" w:rsidRDefault="002008F4" w:rsidP="00BD417A">
            <w:pPr>
              <w:pStyle w:val="ConsPlusNormal"/>
              <w:rPr>
                <w:rFonts w:ascii="Times New Roman" w:hAnsi="Times New Roman" w:cs="Times New Roman"/>
              </w:rPr>
            </w:pPr>
          </w:p>
        </w:tc>
        <w:tc>
          <w:tcPr>
            <w:tcW w:w="749" w:type="dxa"/>
            <w:tcBorders>
              <w:top w:val="nil"/>
              <w:left w:val="nil"/>
              <w:bottom w:val="nil"/>
              <w:right w:val="nil"/>
            </w:tcBorders>
          </w:tcPr>
          <w:p w:rsidR="002008F4" w:rsidRPr="002008F4" w:rsidRDefault="002008F4" w:rsidP="00BD417A">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(подпись)</w:t>
            </w:r>
          </w:p>
        </w:tc>
        <w:tc>
          <w:tcPr>
            <w:tcW w:w="689" w:type="dxa"/>
            <w:tcBorders>
              <w:top w:val="nil"/>
              <w:left w:val="nil"/>
              <w:bottom w:val="nil"/>
              <w:right w:val="nil"/>
            </w:tcBorders>
          </w:tcPr>
          <w:p w:rsidR="002008F4" w:rsidRPr="002008F4" w:rsidRDefault="002008F4" w:rsidP="00BD417A">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Ф.И.О. (</w:t>
            </w:r>
            <w:r>
              <w:rPr>
                <w:rFonts w:ascii="Times New Roman" w:hAnsi="Times New Roman" w:cs="Times New Roman"/>
              </w:rPr>
              <w:t xml:space="preserve">последнее - </w:t>
            </w:r>
            <w:r w:rsidRPr="002008F4">
              <w:rPr>
                <w:rFonts w:ascii="Times New Roman" w:hAnsi="Times New Roman" w:cs="Times New Roman"/>
              </w:rPr>
              <w:t>при наличии)</w:t>
            </w:r>
          </w:p>
        </w:tc>
      </w:tr>
      <w:tr w:rsidR="002008F4" w:rsidRPr="002008F4" w:rsidTr="00BD417A">
        <w:tc>
          <w:tcPr>
            <w:tcW w:w="5272" w:type="dxa"/>
            <w:tcBorders>
              <w:top w:val="nil"/>
              <w:left w:val="nil"/>
              <w:bottom w:val="nil"/>
              <w:right w:val="nil"/>
            </w:tcBorders>
          </w:tcPr>
          <w:p w:rsidR="002008F4" w:rsidRPr="002008F4" w:rsidRDefault="002008F4" w:rsidP="00BD417A">
            <w:pPr>
              <w:pStyle w:val="ConsPlusNormal"/>
              <w:rPr>
                <w:rFonts w:ascii="Times New Roman" w:hAnsi="Times New Roman" w:cs="Times New Roman"/>
              </w:rPr>
            </w:pPr>
            <w:r w:rsidRPr="002008F4">
              <w:rPr>
                <w:rFonts w:ascii="Times New Roman" w:hAnsi="Times New Roman" w:cs="Times New Roman"/>
              </w:rPr>
              <w:t>Главный бухгалтер получателя субсидии (участника отбора)</w:t>
            </w:r>
          </w:p>
        </w:tc>
        <w:tc>
          <w:tcPr>
            <w:tcW w:w="749" w:type="dxa"/>
            <w:tcBorders>
              <w:top w:val="nil"/>
              <w:left w:val="nil"/>
              <w:bottom w:val="nil"/>
              <w:right w:val="nil"/>
            </w:tcBorders>
          </w:tcPr>
          <w:p w:rsidR="002008F4" w:rsidRPr="002008F4" w:rsidRDefault="002008F4" w:rsidP="00BD417A">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2008F4" w:rsidRPr="002008F4" w:rsidRDefault="002008F4" w:rsidP="00BD417A">
            <w:pPr>
              <w:pStyle w:val="ConsPlusNormal"/>
              <w:jc w:val="both"/>
              <w:rPr>
                <w:rFonts w:ascii="Times New Roman" w:hAnsi="Times New Roman" w:cs="Times New Roman"/>
              </w:rPr>
            </w:pPr>
          </w:p>
        </w:tc>
        <w:tc>
          <w:tcPr>
            <w:tcW w:w="689" w:type="dxa"/>
            <w:tcBorders>
              <w:top w:val="nil"/>
              <w:left w:val="nil"/>
              <w:bottom w:val="nil"/>
              <w:right w:val="nil"/>
            </w:tcBorders>
          </w:tcPr>
          <w:p w:rsidR="002008F4" w:rsidRPr="002008F4" w:rsidRDefault="002008F4" w:rsidP="00BD417A">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2008F4" w:rsidRPr="002008F4" w:rsidRDefault="002008F4" w:rsidP="00BD417A">
            <w:pPr>
              <w:pStyle w:val="ConsPlusNormal"/>
              <w:jc w:val="both"/>
              <w:rPr>
                <w:rFonts w:ascii="Times New Roman" w:hAnsi="Times New Roman" w:cs="Times New Roman"/>
              </w:rPr>
            </w:pPr>
          </w:p>
        </w:tc>
      </w:tr>
      <w:tr w:rsidR="002008F4" w:rsidRPr="002008F4" w:rsidTr="00BD417A">
        <w:tc>
          <w:tcPr>
            <w:tcW w:w="5272" w:type="dxa"/>
            <w:tcBorders>
              <w:top w:val="nil"/>
              <w:left w:val="nil"/>
              <w:bottom w:val="nil"/>
              <w:right w:val="nil"/>
            </w:tcBorders>
          </w:tcPr>
          <w:p w:rsidR="002008F4" w:rsidRPr="002008F4" w:rsidRDefault="002008F4" w:rsidP="00BD417A">
            <w:pPr>
              <w:pStyle w:val="ConsPlusNormal"/>
              <w:jc w:val="both"/>
              <w:rPr>
                <w:rFonts w:ascii="Times New Roman" w:hAnsi="Times New Roman" w:cs="Times New Roman"/>
              </w:rPr>
            </w:pPr>
          </w:p>
        </w:tc>
        <w:tc>
          <w:tcPr>
            <w:tcW w:w="749" w:type="dxa"/>
            <w:tcBorders>
              <w:top w:val="nil"/>
              <w:left w:val="nil"/>
              <w:bottom w:val="nil"/>
              <w:right w:val="nil"/>
            </w:tcBorders>
          </w:tcPr>
          <w:p w:rsidR="002008F4" w:rsidRPr="002008F4" w:rsidRDefault="002008F4" w:rsidP="00BD417A">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(подпись)</w:t>
            </w:r>
          </w:p>
        </w:tc>
        <w:tc>
          <w:tcPr>
            <w:tcW w:w="689" w:type="dxa"/>
            <w:tcBorders>
              <w:top w:val="nil"/>
              <w:left w:val="nil"/>
              <w:bottom w:val="nil"/>
              <w:right w:val="nil"/>
            </w:tcBorders>
          </w:tcPr>
          <w:p w:rsidR="002008F4" w:rsidRPr="002008F4" w:rsidRDefault="002008F4" w:rsidP="00BD417A">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Ф.И.О. (</w:t>
            </w:r>
            <w:r>
              <w:rPr>
                <w:rFonts w:ascii="Times New Roman" w:hAnsi="Times New Roman" w:cs="Times New Roman"/>
              </w:rPr>
              <w:t xml:space="preserve">последнее - </w:t>
            </w:r>
            <w:r w:rsidRPr="002008F4">
              <w:rPr>
                <w:rFonts w:ascii="Times New Roman" w:hAnsi="Times New Roman" w:cs="Times New Roman"/>
              </w:rPr>
              <w:t>при наличии)</w:t>
            </w:r>
          </w:p>
        </w:tc>
      </w:tr>
    </w:tbl>
    <w:p w:rsidR="002008F4" w:rsidRPr="002008F4" w:rsidRDefault="002008F4" w:rsidP="002008F4">
      <w:pPr>
        <w:pStyle w:val="ConsPlusNormal"/>
        <w:ind w:firstLine="540"/>
        <w:jc w:val="both"/>
        <w:rPr>
          <w:rFonts w:ascii="Times New Roman" w:hAnsi="Times New Roman" w:cs="Times New Roman"/>
        </w:rPr>
      </w:pPr>
    </w:p>
    <w:p w:rsidR="002008F4" w:rsidRPr="002008F4" w:rsidRDefault="002008F4" w:rsidP="002008F4">
      <w:pPr>
        <w:pStyle w:val="ConsPlusNormal"/>
        <w:rPr>
          <w:rFonts w:ascii="Times New Roman" w:hAnsi="Times New Roman" w:cs="Times New Roman"/>
        </w:rPr>
      </w:pPr>
      <w:r w:rsidRPr="002008F4">
        <w:rPr>
          <w:rFonts w:ascii="Times New Roman" w:hAnsi="Times New Roman" w:cs="Times New Roman"/>
        </w:rPr>
        <w:t>"______" _________________ 20___ г.</w:t>
      </w:r>
    </w:p>
    <w:p w:rsidR="002008F4" w:rsidRPr="002008F4" w:rsidRDefault="002008F4" w:rsidP="002008F4">
      <w:pPr>
        <w:pStyle w:val="ConsPlusNormal"/>
        <w:spacing w:before="220"/>
        <w:rPr>
          <w:rFonts w:ascii="Times New Roman" w:hAnsi="Times New Roman" w:cs="Times New Roman"/>
        </w:rPr>
      </w:pPr>
      <w:r w:rsidRPr="002008F4">
        <w:rPr>
          <w:rFonts w:ascii="Times New Roman" w:hAnsi="Times New Roman" w:cs="Times New Roman"/>
        </w:rPr>
        <w:t>М.П. (при наличии)</w:t>
      </w:r>
    </w:p>
    <w:p w:rsidR="002008F4" w:rsidRPr="002008F4" w:rsidRDefault="002008F4" w:rsidP="002008F4">
      <w:pPr>
        <w:pStyle w:val="ConsPlusNormal"/>
        <w:ind w:firstLine="540"/>
        <w:jc w:val="both"/>
        <w:rPr>
          <w:rFonts w:ascii="Times New Roman" w:hAnsi="Times New Roman" w:cs="Times New Roman"/>
        </w:rPr>
      </w:pPr>
    </w:p>
    <w:p w:rsidR="002008F4" w:rsidRPr="002008F4" w:rsidRDefault="002008F4" w:rsidP="002008F4">
      <w:pPr>
        <w:pStyle w:val="ConsPlusNormal"/>
        <w:jc w:val="right"/>
        <w:outlineLvl w:val="2"/>
        <w:rPr>
          <w:rFonts w:ascii="Times New Roman" w:hAnsi="Times New Roman" w:cs="Times New Roman"/>
        </w:rPr>
      </w:pPr>
      <w:r w:rsidRPr="002008F4">
        <w:rPr>
          <w:rFonts w:ascii="Times New Roman" w:hAnsi="Times New Roman" w:cs="Times New Roman"/>
        </w:rPr>
        <w:lastRenderedPageBreak/>
        <w:t>Форма 2</w:t>
      </w:r>
    </w:p>
    <w:p w:rsidR="002008F4" w:rsidRPr="002008F4" w:rsidRDefault="002008F4" w:rsidP="002008F4">
      <w:pPr>
        <w:pStyle w:val="ConsPlusNormal"/>
        <w:jc w:val="center"/>
        <w:rPr>
          <w:rFonts w:ascii="Times New Roman" w:hAnsi="Times New Roman" w:cs="Times New Roman"/>
        </w:rPr>
      </w:pPr>
    </w:p>
    <w:p w:rsidR="002008F4" w:rsidRPr="002008F4" w:rsidRDefault="002008F4" w:rsidP="002008F4">
      <w:pPr>
        <w:pStyle w:val="ConsPlusNormal"/>
        <w:jc w:val="center"/>
        <w:rPr>
          <w:rFonts w:ascii="Times New Roman" w:hAnsi="Times New Roman" w:cs="Times New Roman"/>
        </w:rPr>
      </w:pPr>
      <w:bookmarkStart w:id="66" w:name="P3462"/>
      <w:bookmarkEnd w:id="66"/>
      <w:r w:rsidRPr="002008F4">
        <w:rPr>
          <w:rFonts w:ascii="Times New Roman" w:hAnsi="Times New Roman" w:cs="Times New Roman"/>
        </w:rPr>
        <w:t>Справка-расчет субсидии</w:t>
      </w:r>
    </w:p>
    <w:p w:rsidR="002008F4" w:rsidRPr="002008F4" w:rsidRDefault="002008F4" w:rsidP="002008F4">
      <w:pPr>
        <w:pStyle w:val="ConsPlusNormal"/>
        <w:jc w:val="center"/>
        <w:rPr>
          <w:rFonts w:ascii="Times New Roman" w:hAnsi="Times New Roman" w:cs="Times New Roman"/>
        </w:rPr>
      </w:pPr>
      <w:r w:rsidRPr="002008F4">
        <w:rPr>
          <w:rFonts w:ascii="Times New Roman" w:hAnsi="Times New Roman" w:cs="Times New Roman"/>
        </w:rPr>
        <w:t>на реализацию пищевой рыбной продукции собственного</w:t>
      </w:r>
      <w:r>
        <w:rPr>
          <w:rFonts w:ascii="Times New Roman" w:hAnsi="Times New Roman" w:cs="Times New Roman"/>
        </w:rPr>
        <w:t xml:space="preserve"> </w:t>
      </w:r>
      <w:r w:rsidRPr="002008F4">
        <w:rPr>
          <w:rFonts w:ascii="Times New Roman" w:hAnsi="Times New Roman" w:cs="Times New Roman"/>
        </w:rPr>
        <w:t>производства</w:t>
      </w:r>
    </w:p>
    <w:p w:rsidR="002008F4" w:rsidRPr="002008F4" w:rsidRDefault="002008F4" w:rsidP="002008F4">
      <w:pPr>
        <w:pStyle w:val="ConsPlusNormal"/>
        <w:jc w:val="center"/>
        <w:rPr>
          <w:rFonts w:ascii="Times New Roman" w:hAnsi="Times New Roman" w:cs="Times New Roman"/>
        </w:rPr>
      </w:pPr>
      <w:r w:rsidRPr="002008F4">
        <w:rPr>
          <w:rFonts w:ascii="Times New Roman" w:hAnsi="Times New Roman" w:cs="Times New Roman"/>
        </w:rPr>
        <w:t>за ___________________________</w:t>
      </w:r>
    </w:p>
    <w:p w:rsidR="002008F4" w:rsidRPr="002008F4" w:rsidRDefault="002008F4" w:rsidP="002008F4">
      <w:pPr>
        <w:pStyle w:val="ConsPlusNormal"/>
        <w:jc w:val="center"/>
        <w:rPr>
          <w:rFonts w:ascii="Times New Roman" w:hAnsi="Times New Roman" w:cs="Times New Roman"/>
        </w:rPr>
      </w:pPr>
      <w:r w:rsidRPr="002008F4">
        <w:rPr>
          <w:rFonts w:ascii="Times New Roman" w:hAnsi="Times New Roman" w:cs="Times New Roman"/>
        </w:rPr>
        <w:t>(отчетный период)</w:t>
      </w:r>
    </w:p>
    <w:p w:rsidR="002008F4" w:rsidRPr="002008F4" w:rsidRDefault="002008F4" w:rsidP="002008F4">
      <w:pPr>
        <w:pStyle w:val="ConsPlusNormal"/>
        <w:jc w:val="center"/>
        <w:rPr>
          <w:rFonts w:ascii="Times New Roman" w:hAnsi="Times New Roman" w:cs="Times New Roman"/>
        </w:rPr>
      </w:pPr>
      <w:r w:rsidRPr="002008F4">
        <w:rPr>
          <w:rFonts w:ascii="Times New Roman" w:hAnsi="Times New Roman" w:cs="Times New Roman"/>
        </w:rPr>
        <w:t>_______________________________________________</w:t>
      </w:r>
    </w:p>
    <w:p w:rsidR="002008F4" w:rsidRPr="002008F4" w:rsidRDefault="002008F4" w:rsidP="002008F4">
      <w:pPr>
        <w:pStyle w:val="ConsPlusNormal"/>
        <w:jc w:val="center"/>
        <w:rPr>
          <w:rFonts w:ascii="Times New Roman" w:hAnsi="Times New Roman" w:cs="Times New Roman"/>
        </w:rPr>
      </w:pPr>
      <w:r w:rsidRPr="002008F4">
        <w:rPr>
          <w:rFonts w:ascii="Times New Roman" w:hAnsi="Times New Roman" w:cs="Times New Roman"/>
        </w:rPr>
        <w:t>наименование юридического лица, крестьянского</w:t>
      </w:r>
      <w:r>
        <w:rPr>
          <w:rFonts w:ascii="Times New Roman" w:hAnsi="Times New Roman" w:cs="Times New Roman"/>
        </w:rPr>
        <w:t xml:space="preserve"> </w:t>
      </w:r>
      <w:r w:rsidRPr="002008F4">
        <w:rPr>
          <w:rFonts w:ascii="Times New Roman" w:hAnsi="Times New Roman" w:cs="Times New Roman"/>
        </w:rPr>
        <w:t>(фермерского) хозяйства, индивидуального предпринимателя</w:t>
      </w:r>
    </w:p>
    <w:p w:rsidR="002008F4" w:rsidRPr="002008F4" w:rsidRDefault="002008F4" w:rsidP="002008F4">
      <w:pPr>
        <w:pStyle w:val="ConsPlusNormal"/>
        <w:jc w:val="center"/>
        <w:rPr>
          <w:rFonts w:ascii="Times New Roman" w:hAnsi="Times New Roman" w:cs="Times New Roman"/>
        </w:rPr>
      </w:pPr>
    </w:p>
    <w:p w:rsidR="002008F4" w:rsidRPr="002008F4" w:rsidRDefault="002008F4" w:rsidP="002008F4">
      <w:pPr>
        <w:pStyle w:val="ConsPlusNormal"/>
        <w:ind w:firstLine="540"/>
        <w:jc w:val="both"/>
        <w:rPr>
          <w:rFonts w:ascii="Times New Roman" w:hAnsi="Times New Roman" w:cs="Times New Roman"/>
        </w:rPr>
      </w:pPr>
      <w:r w:rsidRPr="002008F4">
        <w:rPr>
          <w:rFonts w:ascii="Times New Roman" w:hAnsi="Times New Roman" w:cs="Times New Roman"/>
        </w:rPr>
        <w:t>Затраты на производство и реализацию продукции</w:t>
      </w:r>
    </w:p>
    <w:p w:rsidR="002008F4" w:rsidRPr="002008F4" w:rsidRDefault="002008F4" w:rsidP="002008F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903"/>
        <w:gridCol w:w="2175"/>
        <w:gridCol w:w="1632"/>
        <w:gridCol w:w="1903"/>
        <w:gridCol w:w="1358"/>
        <w:gridCol w:w="1768"/>
      </w:tblGrid>
      <w:tr w:rsidR="002008F4" w:rsidRPr="002008F4" w:rsidTr="00BD417A">
        <w:tc>
          <w:tcPr>
            <w:tcW w:w="2721" w:type="dxa"/>
            <w:vMerge w:val="restart"/>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Наименование поставщика товаров, работ услуг</w:t>
            </w:r>
          </w:p>
        </w:tc>
        <w:tc>
          <w:tcPr>
            <w:tcW w:w="1903" w:type="dxa"/>
            <w:vMerge w:val="restart"/>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Направление затрат &lt;*&gt;</w:t>
            </w:r>
          </w:p>
        </w:tc>
        <w:tc>
          <w:tcPr>
            <w:tcW w:w="3807" w:type="dxa"/>
            <w:gridSpan w:val="2"/>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Документ основание</w:t>
            </w:r>
          </w:p>
        </w:tc>
        <w:tc>
          <w:tcPr>
            <w:tcW w:w="3261" w:type="dxa"/>
            <w:gridSpan w:val="2"/>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Платежный документ</w:t>
            </w:r>
          </w:p>
        </w:tc>
        <w:tc>
          <w:tcPr>
            <w:tcW w:w="1768" w:type="dxa"/>
            <w:vMerge w:val="restart"/>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Сумма субсидии, рублей</w:t>
            </w:r>
          </w:p>
        </w:tc>
      </w:tr>
      <w:tr w:rsidR="002008F4" w:rsidRPr="002008F4" w:rsidTr="00BD417A">
        <w:tc>
          <w:tcPr>
            <w:tcW w:w="2721" w:type="dxa"/>
            <w:vMerge/>
          </w:tcPr>
          <w:p w:rsidR="002008F4" w:rsidRPr="002008F4" w:rsidRDefault="002008F4" w:rsidP="00BD417A">
            <w:pPr>
              <w:pStyle w:val="ConsPlusNormal"/>
              <w:rPr>
                <w:rFonts w:ascii="Times New Roman" w:hAnsi="Times New Roman" w:cs="Times New Roman"/>
              </w:rPr>
            </w:pPr>
          </w:p>
        </w:tc>
        <w:tc>
          <w:tcPr>
            <w:tcW w:w="1903" w:type="dxa"/>
            <w:vMerge/>
          </w:tcPr>
          <w:p w:rsidR="002008F4" w:rsidRPr="002008F4" w:rsidRDefault="002008F4" w:rsidP="00BD417A">
            <w:pPr>
              <w:pStyle w:val="ConsPlusNormal"/>
              <w:rPr>
                <w:rFonts w:ascii="Times New Roman" w:hAnsi="Times New Roman" w:cs="Times New Roman"/>
              </w:rPr>
            </w:pPr>
          </w:p>
        </w:tc>
        <w:tc>
          <w:tcPr>
            <w:tcW w:w="2175"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наименование, дата и номер</w:t>
            </w:r>
          </w:p>
        </w:tc>
        <w:tc>
          <w:tcPr>
            <w:tcW w:w="1632"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сумма, рублей</w:t>
            </w:r>
          </w:p>
        </w:tc>
        <w:tc>
          <w:tcPr>
            <w:tcW w:w="1903"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наименование, дата и номер</w:t>
            </w:r>
          </w:p>
        </w:tc>
        <w:tc>
          <w:tcPr>
            <w:tcW w:w="1358"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сумма, рублей</w:t>
            </w:r>
          </w:p>
        </w:tc>
        <w:tc>
          <w:tcPr>
            <w:tcW w:w="1768" w:type="dxa"/>
            <w:vMerge/>
          </w:tcPr>
          <w:p w:rsidR="002008F4" w:rsidRPr="002008F4" w:rsidRDefault="002008F4" w:rsidP="00BD417A">
            <w:pPr>
              <w:pStyle w:val="ConsPlusNormal"/>
              <w:rPr>
                <w:rFonts w:ascii="Times New Roman" w:hAnsi="Times New Roman" w:cs="Times New Roman"/>
              </w:rPr>
            </w:pPr>
          </w:p>
        </w:tc>
      </w:tr>
      <w:tr w:rsidR="002008F4" w:rsidRPr="002008F4" w:rsidTr="00BD417A">
        <w:tc>
          <w:tcPr>
            <w:tcW w:w="2721"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1</w:t>
            </w:r>
          </w:p>
        </w:tc>
        <w:tc>
          <w:tcPr>
            <w:tcW w:w="1903"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2</w:t>
            </w:r>
          </w:p>
        </w:tc>
        <w:tc>
          <w:tcPr>
            <w:tcW w:w="2175"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3</w:t>
            </w:r>
          </w:p>
        </w:tc>
        <w:tc>
          <w:tcPr>
            <w:tcW w:w="1632"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4</w:t>
            </w:r>
          </w:p>
        </w:tc>
        <w:tc>
          <w:tcPr>
            <w:tcW w:w="1903"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5</w:t>
            </w:r>
          </w:p>
        </w:tc>
        <w:tc>
          <w:tcPr>
            <w:tcW w:w="1358"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6</w:t>
            </w:r>
          </w:p>
        </w:tc>
        <w:tc>
          <w:tcPr>
            <w:tcW w:w="1768"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7</w:t>
            </w:r>
          </w:p>
        </w:tc>
      </w:tr>
      <w:tr w:rsidR="002008F4" w:rsidRPr="002008F4" w:rsidTr="00BD417A">
        <w:tc>
          <w:tcPr>
            <w:tcW w:w="2721" w:type="dxa"/>
          </w:tcPr>
          <w:p w:rsidR="002008F4" w:rsidRPr="002008F4" w:rsidRDefault="002008F4" w:rsidP="00BD417A">
            <w:pPr>
              <w:pStyle w:val="ConsPlusNormal"/>
              <w:rPr>
                <w:rFonts w:ascii="Times New Roman" w:hAnsi="Times New Roman" w:cs="Times New Roman"/>
              </w:rPr>
            </w:pPr>
            <w:r w:rsidRPr="002008F4">
              <w:rPr>
                <w:rFonts w:ascii="Times New Roman" w:hAnsi="Times New Roman" w:cs="Times New Roman"/>
              </w:rPr>
              <w:t>...</w:t>
            </w:r>
          </w:p>
        </w:tc>
        <w:tc>
          <w:tcPr>
            <w:tcW w:w="1903" w:type="dxa"/>
          </w:tcPr>
          <w:p w:rsidR="002008F4" w:rsidRPr="002008F4" w:rsidRDefault="002008F4" w:rsidP="00BD417A">
            <w:pPr>
              <w:pStyle w:val="ConsPlusNormal"/>
              <w:rPr>
                <w:rFonts w:ascii="Times New Roman" w:hAnsi="Times New Roman" w:cs="Times New Roman"/>
              </w:rPr>
            </w:pPr>
          </w:p>
        </w:tc>
        <w:tc>
          <w:tcPr>
            <w:tcW w:w="2175" w:type="dxa"/>
          </w:tcPr>
          <w:p w:rsidR="002008F4" w:rsidRPr="002008F4" w:rsidRDefault="002008F4" w:rsidP="00BD417A">
            <w:pPr>
              <w:pStyle w:val="ConsPlusNormal"/>
              <w:rPr>
                <w:rFonts w:ascii="Times New Roman" w:hAnsi="Times New Roman" w:cs="Times New Roman"/>
              </w:rPr>
            </w:pPr>
          </w:p>
        </w:tc>
        <w:tc>
          <w:tcPr>
            <w:tcW w:w="1632" w:type="dxa"/>
          </w:tcPr>
          <w:p w:rsidR="002008F4" w:rsidRPr="002008F4" w:rsidRDefault="002008F4" w:rsidP="00BD417A">
            <w:pPr>
              <w:pStyle w:val="ConsPlusNormal"/>
              <w:rPr>
                <w:rFonts w:ascii="Times New Roman" w:hAnsi="Times New Roman" w:cs="Times New Roman"/>
              </w:rPr>
            </w:pPr>
          </w:p>
        </w:tc>
        <w:tc>
          <w:tcPr>
            <w:tcW w:w="1903" w:type="dxa"/>
          </w:tcPr>
          <w:p w:rsidR="002008F4" w:rsidRPr="002008F4" w:rsidRDefault="002008F4" w:rsidP="00BD417A">
            <w:pPr>
              <w:pStyle w:val="ConsPlusNormal"/>
              <w:rPr>
                <w:rFonts w:ascii="Times New Roman" w:hAnsi="Times New Roman" w:cs="Times New Roman"/>
              </w:rPr>
            </w:pPr>
          </w:p>
        </w:tc>
        <w:tc>
          <w:tcPr>
            <w:tcW w:w="1358" w:type="dxa"/>
          </w:tcPr>
          <w:p w:rsidR="002008F4" w:rsidRPr="002008F4" w:rsidRDefault="002008F4" w:rsidP="00BD417A">
            <w:pPr>
              <w:pStyle w:val="ConsPlusNormal"/>
              <w:rPr>
                <w:rFonts w:ascii="Times New Roman" w:hAnsi="Times New Roman" w:cs="Times New Roman"/>
              </w:rPr>
            </w:pPr>
          </w:p>
        </w:tc>
        <w:tc>
          <w:tcPr>
            <w:tcW w:w="1768" w:type="dxa"/>
          </w:tcPr>
          <w:p w:rsidR="002008F4" w:rsidRPr="002008F4" w:rsidRDefault="002008F4" w:rsidP="00BD417A">
            <w:pPr>
              <w:pStyle w:val="ConsPlusNormal"/>
              <w:rPr>
                <w:rFonts w:ascii="Times New Roman" w:hAnsi="Times New Roman" w:cs="Times New Roman"/>
              </w:rPr>
            </w:pPr>
          </w:p>
        </w:tc>
      </w:tr>
      <w:tr w:rsidR="002008F4" w:rsidRPr="002008F4" w:rsidTr="00BD417A">
        <w:tc>
          <w:tcPr>
            <w:tcW w:w="10334" w:type="dxa"/>
            <w:gridSpan w:val="5"/>
          </w:tcPr>
          <w:p w:rsidR="002008F4" w:rsidRPr="002008F4" w:rsidRDefault="002008F4" w:rsidP="00BD417A">
            <w:pPr>
              <w:pStyle w:val="ConsPlusNormal"/>
              <w:jc w:val="right"/>
              <w:rPr>
                <w:rFonts w:ascii="Times New Roman" w:hAnsi="Times New Roman" w:cs="Times New Roman"/>
              </w:rPr>
            </w:pPr>
            <w:r w:rsidRPr="002008F4">
              <w:rPr>
                <w:rFonts w:ascii="Times New Roman" w:hAnsi="Times New Roman" w:cs="Times New Roman"/>
              </w:rPr>
              <w:t>Итого</w:t>
            </w:r>
          </w:p>
        </w:tc>
        <w:tc>
          <w:tcPr>
            <w:tcW w:w="1358" w:type="dxa"/>
          </w:tcPr>
          <w:p w:rsidR="002008F4" w:rsidRPr="002008F4" w:rsidRDefault="002008F4" w:rsidP="00BD417A">
            <w:pPr>
              <w:pStyle w:val="ConsPlusNormal"/>
              <w:rPr>
                <w:rFonts w:ascii="Times New Roman" w:hAnsi="Times New Roman" w:cs="Times New Roman"/>
              </w:rPr>
            </w:pPr>
          </w:p>
        </w:tc>
        <w:tc>
          <w:tcPr>
            <w:tcW w:w="1768" w:type="dxa"/>
          </w:tcPr>
          <w:p w:rsidR="002008F4" w:rsidRPr="002008F4" w:rsidRDefault="002008F4" w:rsidP="00BD417A">
            <w:pPr>
              <w:pStyle w:val="ConsPlusNormal"/>
              <w:rPr>
                <w:rFonts w:ascii="Times New Roman" w:hAnsi="Times New Roman" w:cs="Times New Roman"/>
              </w:rPr>
            </w:pPr>
          </w:p>
        </w:tc>
      </w:tr>
    </w:tbl>
    <w:p w:rsidR="002008F4" w:rsidRPr="002008F4" w:rsidRDefault="002008F4" w:rsidP="002008F4">
      <w:pPr>
        <w:pStyle w:val="ConsPlusNormal"/>
        <w:ind w:firstLine="540"/>
        <w:jc w:val="both"/>
        <w:rPr>
          <w:rFonts w:ascii="Times New Roman" w:hAnsi="Times New Roman" w:cs="Times New Roman"/>
        </w:rPr>
      </w:pPr>
    </w:p>
    <w:p w:rsidR="002008F4" w:rsidRPr="002008F4" w:rsidRDefault="002008F4" w:rsidP="002008F4">
      <w:pPr>
        <w:pStyle w:val="ConsPlusNormal"/>
        <w:ind w:firstLine="540"/>
        <w:jc w:val="both"/>
        <w:rPr>
          <w:rFonts w:ascii="Times New Roman" w:hAnsi="Times New Roman" w:cs="Times New Roman"/>
        </w:rPr>
      </w:pPr>
      <w:r w:rsidRPr="002008F4">
        <w:rPr>
          <w:rFonts w:ascii="Times New Roman" w:hAnsi="Times New Roman" w:cs="Times New Roman"/>
        </w:rPr>
        <w:t>--------------------------------</w:t>
      </w:r>
    </w:p>
    <w:p w:rsidR="002008F4" w:rsidRPr="002008F4" w:rsidRDefault="002008F4" w:rsidP="002008F4">
      <w:pPr>
        <w:pStyle w:val="ConsPlusNormal"/>
        <w:spacing w:before="220"/>
        <w:ind w:firstLine="540"/>
        <w:jc w:val="both"/>
        <w:rPr>
          <w:rFonts w:ascii="Times New Roman" w:hAnsi="Times New Roman" w:cs="Times New Roman"/>
        </w:rPr>
      </w:pPr>
      <w:r w:rsidRPr="002008F4">
        <w:rPr>
          <w:rFonts w:ascii="Times New Roman" w:hAnsi="Times New Roman" w:cs="Times New Roman"/>
        </w:rPr>
        <w:t>&lt;*&gt; в соответствии с порядком предоставления субсидий на поддержку растениеводства.</w:t>
      </w:r>
    </w:p>
    <w:p w:rsidR="002008F4" w:rsidRPr="002008F4" w:rsidRDefault="002008F4" w:rsidP="002008F4">
      <w:pPr>
        <w:pStyle w:val="ConsPlusNormal"/>
        <w:ind w:firstLine="540"/>
        <w:jc w:val="both"/>
        <w:rPr>
          <w:rFonts w:ascii="Times New Roman" w:hAnsi="Times New Roman" w:cs="Times New Roman"/>
        </w:rPr>
      </w:pPr>
    </w:p>
    <w:p w:rsidR="002008F4" w:rsidRPr="002008F4" w:rsidRDefault="002008F4" w:rsidP="002008F4">
      <w:pPr>
        <w:pStyle w:val="ConsPlusNormal"/>
        <w:ind w:firstLine="540"/>
        <w:jc w:val="both"/>
        <w:rPr>
          <w:rFonts w:ascii="Times New Roman" w:hAnsi="Times New Roman" w:cs="Times New Roman"/>
        </w:rPr>
      </w:pPr>
      <w:r w:rsidRPr="002008F4">
        <w:rPr>
          <w:rFonts w:ascii="Times New Roman" w:hAnsi="Times New Roman" w:cs="Times New Roman"/>
        </w:rPr>
        <w:t>Сырье для переработки пищевой рыбной продукции</w:t>
      </w:r>
    </w:p>
    <w:p w:rsidR="002008F4" w:rsidRPr="002008F4" w:rsidRDefault="002008F4" w:rsidP="002008F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4"/>
        <w:gridCol w:w="2995"/>
        <w:gridCol w:w="2404"/>
        <w:gridCol w:w="3402"/>
        <w:gridCol w:w="2253"/>
      </w:tblGrid>
      <w:tr w:rsidR="002008F4" w:rsidRPr="002008F4" w:rsidTr="00BD417A">
        <w:tc>
          <w:tcPr>
            <w:tcW w:w="2224" w:type="dxa"/>
            <w:vMerge w:val="restart"/>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Вид рыбы</w:t>
            </w:r>
          </w:p>
        </w:tc>
        <w:tc>
          <w:tcPr>
            <w:tcW w:w="11054" w:type="dxa"/>
            <w:gridSpan w:val="4"/>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Сырье для переработки пищевой рыбной продукции, тонн</w:t>
            </w:r>
          </w:p>
        </w:tc>
      </w:tr>
      <w:tr w:rsidR="002008F4" w:rsidRPr="002008F4" w:rsidTr="00BD417A">
        <w:tc>
          <w:tcPr>
            <w:tcW w:w="2224" w:type="dxa"/>
            <w:vMerge/>
          </w:tcPr>
          <w:p w:rsidR="002008F4" w:rsidRPr="002008F4" w:rsidRDefault="002008F4" w:rsidP="00BD417A">
            <w:pPr>
              <w:pStyle w:val="ConsPlusNormal"/>
              <w:rPr>
                <w:rFonts w:ascii="Times New Roman" w:hAnsi="Times New Roman" w:cs="Times New Roman"/>
              </w:rPr>
            </w:pPr>
          </w:p>
        </w:tc>
        <w:tc>
          <w:tcPr>
            <w:tcW w:w="2995"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остаток на начало отчетного периода</w:t>
            </w:r>
          </w:p>
        </w:tc>
        <w:tc>
          <w:tcPr>
            <w:tcW w:w="2404"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закуплено за отчетный период</w:t>
            </w:r>
          </w:p>
        </w:tc>
        <w:tc>
          <w:tcPr>
            <w:tcW w:w="3402"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собственный вылов за отчетный период</w:t>
            </w:r>
          </w:p>
        </w:tc>
        <w:tc>
          <w:tcPr>
            <w:tcW w:w="2253"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итого</w:t>
            </w:r>
          </w:p>
        </w:tc>
      </w:tr>
      <w:tr w:rsidR="002008F4" w:rsidRPr="002008F4" w:rsidTr="00BD417A">
        <w:tc>
          <w:tcPr>
            <w:tcW w:w="2224"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1</w:t>
            </w:r>
          </w:p>
        </w:tc>
        <w:tc>
          <w:tcPr>
            <w:tcW w:w="2995"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2</w:t>
            </w:r>
          </w:p>
        </w:tc>
        <w:tc>
          <w:tcPr>
            <w:tcW w:w="2404"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3</w:t>
            </w:r>
          </w:p>
        </w:tc>
        <w:tc>
          <w:tcPr>
            <w:tcW w:w="3402"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4</w:t>
            </w:r>
          </w:p>
        </w:tc>
        <w:tc>
          <w:tcPr>
            <w:tcW w:w="2253"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5</w:t>
            </w:r>
          </w:p>
        </w:tc>
      </w:tr>
      <w:tr w:rsidR="002008F4" w:rsidRPr="002008F4" w:rsidTr="00BD417A">
        <w:tc>
          <w:tcPr>
            <w:tcW w:w="2224" w:type="dxa"/>
          </w:tcPr>
          <w:p w:rsidR="002008F4" w:rsidRPr="002008F4" w:rsidRDefault="002008F4" w:rsidP="00BD417A">
            <w:pPr>
              <w:pStyle w:val="ConsPlusNormal"/>
              <w:rPr>
                <w:rFonts w:ascii="Times New Roman" w:hAnsi="Times New Roman" w:cs="Times New Roman"/>
              </w:rPr>
            </w:pPr>
            <w:r w:rsidRPr="002008F4">
              <w:rPr>
                <w:rFonts w:ascii="Times New Roman" w:hAnsi="Times New Roman" w:cs="Times New Roman"/>
              </w:rPr>
              <w:t>...</w:t>
            </w:r>
          </w:p>
        </w:tc>
        <w:tc>
          <w:tcPr>
            <w:tcW w:w="2995" w:type="dxa"/>
          </w:tcPr>
          <w:p w:rsidR="002008F4" w:rsidRPr="002008F4" w:rsidRDefault="002008F4" w:rsidP="00BD417A">
            <w:pPr>
              <w:pStyle w:val="ConsPlusNormal"/>
              <w:rPr>
                <w:rFonts w:ascii="Times New Roman" w:hAnsi="Times New Roman" w:cs="Times New Roman"/>
              </w:rPr>
            </w:pPr>
          </w:p>
        </w:tc>
        <w:tc>
          <w:tcPr>
            <w:tcW w:w="2404" w:type="dxa"/>
          </w:tcPr>
          <w:p w:rsidR="002008F4" w:rsidRPr="002008F4" w:rsidRDefault="002008F4" w:rsidP="00BD417A">
            <w:pPr>
              <w:pStyle w:val="ConsPlusNormal"/>
              <w:rPr>
                <w:rFonts w:ascii="Times New Roman" w:hAnsi="Times New Roman" w:cs="Times New Roman"/>
              </w:rPr>
            </w:pPr>
          </w:p>
        </w:tc>
        <w:tc>
          <w:tcPr>
            <w:tcW w:w="3402" w:type="dxa"/>
          </w:tcPr>
          <w:p w:rsidR="002008F4" w:rsidRPr="002008F4" w:rsidRDefault="002008F4" w:rsidP="00BD417A">
            <w:pPr>
              <w:pStyle w:val="ConsPlusNormal"/>
              <w:rPr>
                <w:rFonts w:ascii="Times New Roman" w:hAnsi="Times New Roman" w:cs="Times New Roman"/>
              </w:rPr>
            </w:pPr>
          </w:p>
        </w:tc>
        <w:tc>
          <w:tcPr>
            <w:tcW w:w="2253" w:type="dxa"/>
          </w:tcPr>
          <w:p w:rsidR="002008F4" w:rsidRPr="002008F4" w:rsidRDefault="002008F4" w:rsidP="00BD417A">
            <w:pPr>
              <w:pStyle w:val="ConsPlusNormal"/>
              <w:rPr>
                <w:rFonts w:ascii="Times New Roman" w:hAnsi="Times New Roman" w:cs="Times New Roman"/>
              </w:rPr>
            </w:pPr>
          </w:p>
        </w:tc>
      </w:tr>
      <w:tr w:rsidR="002008F4" w:rsidRPr="002008F4" w:rsidTr="00BD417A">
        <w:tc>
          <w:tcPr>
            <w:tcW w:w="2224" w:type="dxa"/>
          </w:tcPr>
          <w:p w:rsidR="002008F4" w:rsidRPr="002008F4" w:rsidRDefault="002008F4" w:rsidP="00BD417A">
            <w:pPr>
              <w:pStyle w:val="ConsPlusNormal"/>
              <w:jc w:val="right"/>
              <w:rPr>
                <w:rFonts w:ascii="Times New Roman" w:hAnsi="Times New Roman" w:cs="Times New Roman"/>
              </w:rPr>
            </w:pPr>
            <w:r w:rsidRPr="002008F4">
              <w:rPr>
                <w:rFonts w:ascii="Times New Roman" w:hAnsi="Times New Roman" w:cs="Times New Roman"/>
              </w:rPr>
              <w:t>Итого</w:t>
            </w:r>
          </w:p>
        </w:tc>
        <w:tc>
          <w:tcPr>
            <w:tcW w:w="2995" w:type="dxa"/>
          </w:tcPr>
          <w:p w:rsidR="002008F4" w:rsidRPr="002008F4" w:rsidRDefault="002008F4" w:rsidP="00BD417A">
            <w:pPr>
              <w:pStyle w:val="ConsPlusNormal"/>
              <w:jc w:val="right"/>
              <w:rPr>
                <w:rFonts w:ascii="Times New Roman" w:hAnsi="Times New Roman" w:cs="Times New Roman"/>
              </w:rPr>
            </w:pPr>
          </w:p>
        </w:tc>
        <w:tc>
          <w:tcPr>
            <w:tcW w:w="2404" w:type="dxa"/>
          </w:tcPr>
          <w:p w:rsidR="002008F4" w:rsidRPr="002008F4" w:rsidRDefault="002008F4" w:rsidP="00BD417A">
            <w:pPr>
              <w:pStyle w:val="ConsPlusNormal"/>
              <w:jc w:val="right"/>
              <w:rPr>
                <w:rFonts w:ascii="Times New Roman" w:hAnsi="Times New Roman" w:cs="Times New Roman"/>
              </w:rPr>
            </w:pPr>
          </w:p>
        </w:tc>
        <w:tc>
          <w:tcPr>
            <w:tcW w:w="3402" w:type="dxa"/>
          </w:tcPr>
          <w:p w:rsidR="002008F4" w:rsidRPr="002008F4" w:rsidRDefault="002008F4" w:rsidP="00BD417A">
            <w:pPr>
              <w:pStyle w:val="ConsPlusNormal"/>
              <w:jc w:val="right"/>
              <w:rPr>
                <w:rFonts w:ascii="Times New Roman" w:hAnsi="Times New Roman" w:cs="Times New Roman"/>
              </w:rPr>
            </w:pPr>
          </w:p>
        </w:tc>
        <w:tc>
          <w:tcPr>
            <w:tcW w:w="2253" w:type="dxa"/>
          </w:tcPr>
          <w:p w:rsidR="002008F4" w:rsidRPr="002008F4" w:rsidRDefault="002008F4" w:rsidP="00BD417A">
            <w:pPr>
              <w:pStyle w:val="ConsPlusNormal"/>
              <w:jc w:val="right"/>
              <w:rPr>
                <w:rFonts w:ascii="Times New Roman" w:hAnsi="Times New Roman" w:cs="Times New Roman"/>
              </w:rPr>
            </w:pPr>
          </w:p>
        </w:tc>
      </w:tr>
    </w:tbl>
    <w:p w:rsidR="002008F4" w:rsidRPr="002008F4" w:rsidRDefault="002008F4" w:rsidP="002008F4">
      <w:pPr>
        <w:pStyle w:val="ConsPlusNormal"/>
        <w:ind w:firstLine="540"/>
        <w:jc w:val="both"/>
        <w:rPr>
          <w:rFonts w:ascii="Times New Roman" w:hAnsi="Times New Roman" w:cs="Times New Roman"/>
        </w:rPr>
      </w:pPr>
    </w:p>
    <w:p w:rsidR="002008F4" w:rsidRPr="002008F4" w:rsidRDefault="002008F4" w:rsidP="002008F4">
      <w:pPr>
        <w:pStyle w:val="ConsPlusNormal"/>
        <w:ind w:firstLine="540"/>
        <w:jc w:val="both"/>
        <w:rPr>
          <w:rFonts w:ascii="Times New Roman" w:hAnsi="Times New Roman" w:cs="Times New Roman"/>
        </w:rPr>
      </w:pPr>
      <w:r w:rsidRPr="002008F4">
        <w:rPr>
          <w:rFonts w:ascii="Times New Roman" w:hAnsi="Times New Roman" w:cs="Times New Roman"/>
        </w:rPr>
        <w:lastRenderedPageBreak/>
        <w:t>Реализация продукции</w:t>
      </w:r>
    </w:p>
    <w:p w:rsidR="002008F4" w:rsidRPr="002008F4" w:rsidRDefault="002008F4" w:rsidP="002008F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81"/>
        <w:gridCol w:w="2155"/>
        <w:gridCol w:w="2023"/>
        <w:gridCol w:w="2494"/>
        <w:gridCol w:w="1615"/>
        <w:gridCol w:w="1206"/>
        <w:gridCol w:w="2021"/>
      </w:tblGrid>
      <w:tr w:rsidR="002008F4" w:rsidRPr="002008F4" w:rsidTr="00BD417A">
        <w:tc>
          <w:tcPr>
            <w:tcW w:w="1881"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Наименование покупателя</w:t>
            </w:r>
          </w:p>
        </w:tc>
        <w:tc>
          <w:tcPr>
            <w:tcW w:w="2155"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Наименование, дата и номер документа</w:t>
            </w:r>
          </w:p>
        </w:tc>
        <w:tc>
          <w:tcPr>
            <w:tcW w:w="2023"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Вид продукции &lt;**&gt;</w:t>
            </w:r>
          </w:p>
        </w:tc>
        <w:tc>
          <w:tcPr>
            <w:tcW w:w="2494"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Количество реализованной пищевой рыбной продукции собственного производства, тонн</w:t>
            </w:r>
          </w:p>
        </w:tc>
        <w:tc>
          <w:tcPr>
            <w:tcW w:w="1615"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Сумма реализации, рублей</w:t>
            </w:r>
          </w:p>
        </w:tc>
        <w:tc>
          <w:tcPr>
            <w:tcW w:w="1206"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Ставка субсидии, рублей &lt;**&gt;</w:t>
            </w:r>
          </w:p>
        </w:tc>
        <w:tc>
          <w:tcPr>
            <w:tcW w:w="2021"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Максимальная сумма субсидии</w:t>
            </w:r>
          </w:p>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(гр. 7= гр. 4 x гр. 6)</w:t>
            </w:r>
          </w:p>
        </w:tc>
      </w:tr>
      <w:tr w:rsidR="002008F4" w:rsidRPr="002008F4" w:rsidTr="00BD417A">
        <w:tc>
          <w:tcPr>
            <w:tcW w:w="1881"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1</w:t>
            </w:r>
          </w:p>
        </w:tc>
        <w:tc>
          <w:tcPr>
            <w:tcW w:w="2155"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2</w:t>
            </w:r>
          </w:p>
        </w:tc>
        <w:tc>
          <w:tcPr>
            <w:tcW w:w="2023"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3</w:t>
            </w:r>
          </w:p>
        </w:tc>
        <w:tc>
          <w:tcPr>
            <w:tcW w:w="2494"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4</w:t>
            </w:r>
          </w:p>
        </w:tc>
        <w:tc>
          <w:tcPr>
            <w:tcW w:w="1615"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5</w:t>
            </w:r>
          </w:p>
        </w:tc>
        <w:tc>
          <w:tcPr>
            <w:tcW w:w="1206"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6</w:t>
            </w:r>
          </w:p>
        </w:tc>
        <w:tc>
          <w:tcPr>
            <w:tcW w:w="2021" w:type="dxa"/>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7</w:t>
            </w:r>
          </w:p>
        </w:tc>
      </w:tr>
      <w:tr w:rsidR="002008F4" w:rsidRPr="002008F4" w:rsidTr="00BD417A">
        <w:tc>
          <w:tcPr>
            <w:tcW w:w="1881" w:type="dxa"/>
          </w:tcPr>
          <w:p w:rsidR="002008F4" w:rsidRPr="002008F4" w:rsidRDefault="002008F4" w:rsidP="00BD417A">
            <w:pPr>
              <w:pStyle w:val="ConsPlusNormal"/>
              <w:rPr>
                <w:rFonts w:ascii="Times New Roman" w:hAnsi="Times New Roman" w:cs="Times New Roman"/>
              </w:rPr>
            </w:pPr>
            <w:r w:rsidRPr="002008F4">
              <w:rPr>
                <w:rFonts w:ascii="Times New Roman" w:hAnsi="Times New Roman" w:cs="Times New Roman"/>
              </w:rPr>
              <w:t>...</w:t>
            </w:r>
          </w:p>
        </w:tc>
        <w:tc>
          <w:tcPr>
            <w:tcW w:w="2155" w:type="dxa"/>
          </w:tcPr>
          <w:p w:rsidR="002008F4" w:rsidRPr="002008F4" w:rsidRDefault="002008F4" w:rsidP="00BD417A">
            <w:pPr>
              <w:pStyle w:val="ConsPlusNormal"/>
              <w:rPr>
                <w:rFonts w:ascii="Times New Roman" w:hAnsi="Times New Roman" w:cs="Times New Roman"/>
              </w:rPr>
            </w:pPr>
          </w:p>
        </w:tc>
        <w:tc>
          <w:tcPr>
            <w:tcW w:w="2023" w:type="dxa"/>
          </w:tcPr>
          <w:p w:rsidR="002008F4" w:rsidRPr="002008F4" w:rsidRDefault="002008F4" w:rsidP="00BD417A">
            <w:pPr>
              <w:pStyle w:val="ConsPlusNormal"/>
              <w:rPr>
                <w:rFonts w:ascii="Times New Roman" w:hAnsi="Times New Roman" w:cs="Times New Roman"/>
              </w:rPr>
            </w:pPr>
          </w:p>
        </w:tc>
        <w:tc>
          <w:tcPr>
            <w:tcW w:w="2494" w:type="dxa"/>
          </w:tcPr>
          <w:p w:rsidR="002008F4" w:rsidRPr="002008F4" w:rsidRDefault="002008F4" w:rsidP="00BD417A">
            <w:pPr>
              <w:pStyle w:val="ConsPlusNormal"/>
              <w:rPr>
                <w:rFonts w:ascii="Times New Roman" w:hAnsi="Times New Roman" w:cs="Times New Roman"/>
              </w:rPr>
            </w:pPr>
          </w:p>
        </w:tc>
        <w:tc>
          <w:tcPr>
            <w:tcW w:w="1615" w:type="dxa"/>
          </w:tcPr>
          <w:p w:rsidR="002008F4" w:rsidRPr="002008F4" w:rsidRDefault="002008F4" w:rsidP="00BD417A">
            <w:pPr>
              <w:pStyle w:val="ConsPlusNormal"/>
              <w:rPr>
                <w:rFonts w:ascii="Times New Roman" w:hAnsi="Times New Roman" w:cs="Times New Roman"/>
              </w:rPr>
            </w:pPr>
          </w:p>
        </w:tc>
        <w:tc>
          <w:tcPr>
            <w:tcW w:w="1206" w:type="dxa"/>
          </w:tcPr>
          <w:p w:rsidR="002008F4" w:rsidRPr="002008F4" w:rsidRDefault="002008F4" w:rsidP="00BD417A">
            <w:pPr>
              <w:pStyle w:val="ConsPlusNormal"/>
              <w:rPr>
                <w:rFonts w:ascii="Times New Roman" w:hAnsi="Times New Roman" w:cs="Times New Roman"/>
              </w:rPr>
            </w:pPr>
          </w:p>
        </w:tc>
        <w:tc>
          <w:tcPr>
            <w:tcW w:w="2021" w:type="dxa"/>
          </w:tcPr>
          <w:p w:rsidR="002008F4" w:rsidRPr="002008F4" w:rsidRDefault="002008F4" w:rsidP="00BD417A">
            <w:pPr>
              <w:pStyle w:val="ConsPlusNormal"/>
              <w:rPr>
                <w:rFonts w:ascii="Times New Roman" w:hAnsi="Times New Roman" w:cs="Times New Roman"/>
              </w:rPr>
            </w:pPr>
          </w:p>
        </w:tc>
      </w:tr>
      <w:tr w:rsidR="002008F4" w:rsidRPr="002008F4" w:rsidTr="00BD417A">
        <w:tc>
          <w:tcPr>
            <w:tcW w:w="6059" w:type="dxa"/>
            <w:gridSpan w:val="3"/>
          </w:tcPr>
          <w:p w:rsidR="002008F4" w:rsidRPr="002008F4" w:rsidRDefault="002008F4" w:rsidP="00BD417A">
            <w:pPr>
              <w:pStyle w:val="ConsPlusNormal"/>
              <w:jc w:val="right"/>
              <w:rPr>
                <w:rFonts w:ascii="Times New Roman" w:hAnsi="Times New Roman" w:cs="Times New Roman"/>
              </w:rPr>
            </w:pPr>
            <w:r w:rsidRPr="002008F4">
              <w:rPr>
                <w:rFonts w:ascii="Times New Roman" w:hAnsi="Times New Roman" w:cs="Times New Roman"/>
              </w:rPr>
              <w:t>Итого</w:t>
            </w:r>
          </w:p>
        </w:tc>
        <w:tc>
          <w:tcPr>
            <w:tcW w:w="2494" w:type="dxa"/>
          </w:tcPr>
          <w:p w:rsidR="002008F4" w:rsidRPr="002008F4" w:rsidRDefault="002008F4" w:rsidP="00BD417A">
            <w:pPr>
              <w:pStyle w:val="ConsPlusNormal"/>
              <w:jc w:val="right"/>
              <w:rPr>
                <w:rFonts w:ascii="Times New Roman" w:hAnsi="Times New Roman" w:cs="Times New Roman"/>
              </w:rPr>
            </w:pPr>
          </w:p>
        </w:tc>
        <w:tc>
          <w:tcPr>
            <w:tcW w:w="1615" w:type="dxa"/>
          </w:tcPr>
          <w:p w:rsidR="002008F4" w:rsidRPr="002008F4" w:rsidRDefault="002008F4" w:rsidP="00BD417A">
            <w:pPr>
              <w:pStyle w:val="ConsPlusNormal"/>
              <w:jc w:val="right"/>
              <w:rPr>
                <w:rFonts w:ascii="Times New Roman" w:hAnsi="Times New Roman" w:cs="Times New Roman"/>
              </w:rPr>
            </w:pPr>
          </w:p>
        </w:tc>
        <w:tc>
          <w:tcPr>
            <w:tcW w:w="1206" w:type="dxa"/>
          </w:tcPr>
          <w:p w:rsidR="002008F4" w:rsidRPr="002008F4" w:rsidRDefault="002008F4" w:rsidP="00BD417A">
            <w:pPr>
              <w:pStyle w:val="ConsPlusNormal"/>
              <w:jc w:val="right"/>
              <w:rPr>
                <w:rFonts w:ascii="Times New Roman" w:hAnsi="Times New Roman" w:cs="Times New Roman"/>
              </w:rPr>
            </w:pPr>
            <w:r w:rsidRPr="002008F4">
              <w:rPr>
                <w:rFonts w:ascii="Times New Roman" w:hAnsi="Times New Roman" w:cs="Times New Roman"/>
              </w:rPr>
              <w:t>х</w:t>
            </w:r>
          </w:p>
        </w:tc>
        <w:tc>
          <w:tcPr>
            <w:tcW w:w="2021" w:type="dxa"/>
          </w:tcPr>
          <w:p w:rsidR="002008F4" w:rsidRPr="002008F4" w:rsidRDefault="002008F4" w:rsidP="00BD417A">
            <w:pPr>
              <w:pStyle w:val="ConsPlusNormal"/>
              <w:jc w:val="right"/>
              <w:rPr>
                <w:rFonts w:ascii="Times New Roman" w:hAnsi="Times New Roman" w:cs="Times New Roman"/>
              </w:rPr>
            </w:pPr>
          </w:p>
        </w:tc>
      </w:tr>
    </w:tbl>
    <w:p w:rsidR="002008F4" w:rsidRPr="002008F4" w:rsidRDefault="002008F4" w:rsidP="002008F4">
      <w:pPr>
        <w:pStyle w:val="ConsPlusNormal"/>
        <w:ind w:firstLine="540"/>
        <w:jc w:val="both"/>
        <w:rPr>
          <w:rFonts w:ascii="Times New Roman" w:hAnsi="Times New Roman" w:cs="Times New Roman"/>
        </w:rPr>
      </w:pPr>
    </w:p>
    <w:p w:rsidR="002008F4" w:rsidRPr="002008F4" w:rsidRDefault="002008F4" w:rsidP="002008F4">
      <w:pPr>
        <w:pStyle w:val="ConsPlusNormal"/>
        <w:ind w:firstLine="540"/>
        <w:jc w:val="both"/>
        <w:rPr>
          <w:rFonts w:ascii="Times New Roman" w:hAnsi="Times New Roman" w:cs="Times New Roman"/>
        </w:rPr>
      </w:pPr>
      <w:r w:rsidRPr="002008F4">
        <w:rPr>
          <w:rFonts w:ascii="Times New Roman" w:hAnsi="Times New Roman" w:cs="Times New Roman"/>
        </w:rPr>
        <w:t>--------------------------------</w:t>
      </w:r>
    </w:p>
    <w:p w:rsidR="002008F4" w:rsidRPr="002008F4" w:rsidRDefault="002008F4" w:rsidP="002008F4">
      <w:pPr>
        <w:pStyle w:val="ConsPlusNormal"/>
        <w:spacing w:before="220"/>
        <w:ind w:firstLine="540"/>
        <w:jc w:val="both"/>
        <w:rPr>
          <w:rFonts w:ascii="Times New Roman" w:hAnsi="Times New Roman" w:cs="Times New Roman"/>
        </w:rPr>
      </w:pPr>
      <w:r w:rsidRPr="002008F4">
        <w:rPr>
          <w:rFonts w:ascii="Times New Roman" w:hAnsi="Times New Roman" w:cs="Times New Roman"/>
        </w:rPr>
        <w:t>&lt;**&gt; в соответствии с приложением 25 к постановлению Правительства Ханты-Мансийского автономного округ</w:t>
      </w:r>
      <w:r>
        <w:rPr>
          <w:rFonts w:ascii="Times New Roman" w:hAnsi="Times New Roman" w:cs="Times New Roman"/>
        </w:rPr>
        <w:t>а - Югры от 30.12.2021 N 637-п «</w:t>
      </w:r>
      <w:r w:rsidRPr="002008F4">
        <w:rPr>
          <w:rFonts w:ascii="Times New Roman" w:hAnsi="Times New Roman" w:cs="Times New Roman"/>
        </w:rPr>
        <w:t>О мерах по реализации государственной программы Ханты-Мансийс</w:t>
      </w:r>
      <w:r>
        <w:rPr>
          <w:rFonts w:ascii="Times New Roman" w:hAnsi="Times New Roman" w:cs="Times New Roman"/>
        </w:rPr>
        <w:t>кого автономного округа - Югры «</w:t>
      </w:r>
      <w:r w:rsidRPr="002008F4">
        <w:rPr>
          <w:rFonts w:ascii="Times New Roman" w:hAnsi="Times New Roman" w:cs="Times New Roman"/>
        </w:rPr>
        <w:t>Развитие агропромышленного комплекса</w:t>
      </w:r>
      <w:r>
        <w:rPr>
          <w:rFonts w:ascii="Times New Roman" w:hAnsi="Times New Roman" w:cs="Times New Roman"/>
        </w:rPr>
        <w:t>»</w:t>
      </w:r>
      <w:r w:rsidRPr="002008F4">
        <w:rPr>
          <w:rFonts w:ascii="Times New Roman" w:hAnsi="Times New Roman" w:cs="Times New Roman"/>
        </w:rPr>
        <w:t>.</w:t>
      </w:r>
    </w:p>
    <w:p w:rsidR="002008F4" w:rsidRPr="002008F4" w:rsidRDefault="002008F4" w:rsidP="002008F4">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749"/>
        <w:gridCol w:w="3364"/>
        <w:gridCol w:w="689"/>
        <w:gridCol w:w="3344"/>
      </w:tblGrid>
      <w:tr w:rsidR="002008F4" w:rsidRPr="002008F4" w:rsidTr="00BD417A">
        <w:tc>
          <w:tcPr>
            <w:tcW w:w="5272" w:type="dxa"/>
            <w:tcBorders>
              <w:top w:val="nil"/>
              <w:left w:val="nil"/>
              <w:bottom w:val="nil"/>
              <w:right w:val="nil"/>
            </w:tcBorders>
          </w:tcPr>
          <w:p w:rsidR="002008F4" w:rsidRPr="002008F4" w:rsidRDefault="002008F4" w:rsidP="00BD417A">
            <w:pPr>
              <w:pStyle w:val="ConsPlusNormal"/>
              <w:rPr>
                <w:rFonts w:ascii="Times New Roman" w:hAnsi="Times New Roman" w:cs="Times New Roman"/>
              </w:rPr>
            </w:pPr>
            <w:r w:rsidRPr="002008F4">
              <w:rPr>
                <w:rFonts w:ascii="Times New Roman" w:hAnsi="Times New Roman" w:cs="Times New Roman"/>
              </w:rPr>
              <w:t>Уполномоченное лицо получателя субсидии (участника отбора)</w:t>
            </w:r>
          </w:p>
        </w:tc>
        <w:tc>
          <w:tcPr>
            <w:tcW w:w="749" w:type="dxa"/>
            <w:tcBorders>
              <w:top w:val="nil"/>
              <w:left w:val="nil"/>
              <w:bottom w:val="nil"/>
              <w:right w:val="nil"/>
            </w:tcBorders>
          </w:tcPr>
          <w:p w:rsidR="002008F4" w:rsidRPr="002008F4" w:rsidRDefault="002008F4" w:rsidP="00BD417A">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2008F4" w:rsidRPr="002008F4" w:rsidRDefault="002008F4" w:rsidP="00BD417A">
            <w:pPr>
              <w:pStyle w:val="ConsPlusNormal"/>
              <w:jc w:val="both"/>
              <w:rPr>
                <w:rFonts w:ascii="Times New Roman" w:hAnsi="Times New Roman" w:cs="Times New Roman"/>
              </w:rPr>
            </w:pPr>
          </w:p>
        </w:tc>
        <w:tc>
          <w:tcPr>
            <w:tcW w:w="689" w:type="dxa"/>
            <w:tcBorders>
              <w:top w:val="nil"/>
              <w:left w:val="nil"/>
              <w:bottom w:val="nil"/>
              <w:right w:val="nil"/>
            </w:tcBorders>
          </w:tcPr>
          <w:p w:rsidR="002008F4" w:rsidRPr="002008F4" w:rsidRDefault="002008F4" w:rsidP="00BD417A">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2008F4" w:rsidRPr="002008F4" w:rsidRDefault="002008F4" w:rsidP="00BD417A">
            <w:pPr>
              <w:pStyle w:val="ConsPlusNormal"/>
              <w:jc w:val="both"/>
              <w:rPr>
                <w:rFonts w:ascii="Times New Roman" w:hAnsi="Times New Roman" w:cs="Times New Roman"/>
              </w:rPr>
            </w:pPr>
          </w:p>
        </w:tc>
      </w:tr>
      <w:tr w:rsidR="002008F4" w:rsidRPr="002008F4" w:rsidTr="00BD417A">
        <w:tc>
          <w:tcPr>
            <w:tcW w:w="5272" w:type="dxa"/>
            <w:tcBorders>
              <w:top w:val="nil"/>
              <w:left w:val="nil"/>
              <w:bottom w:val="nil"/>
              <w:right w:val="nil"/>
            </w:tcBorders>
          </w:tcPr>
          <w:p w:rsidR="002008F4" w:rsidRPr="002008F4" w:rsidRDefault="002008F4" w:rsidP="00BD417A">
            <w:pPr>
              <w:pStyle w:val="ConsPlusNormal"/>
              <w:rPr>
                <w:rFonts w:ascii="Times New Roman" w:hAnsi="Times New Roman" w:cs="Times New Roman"/>
              </w:rPr>
            </w:pPr>
          </w:p>
        </w:tc>
        <w:tc>
          <w:tcPr>
            <w:tcW w:w="749" w:type="dxa"/>
            <w:tcBorders>
              <w:top w:val="nil"/>
              <w:left w:val="nil"/>
              <w:bottom w:val="nil"/>
              <w:right w:val="nil"/>
            </w:tcBorders>
          </w:tcPr>
          <w:p w:rsidR="002008F4" w:rsidRPr="002008F4" w:rsidRDefault="002008F4" w:rsidP="00BD417A">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(подпись)</w:t>
            </w:r>
          </w:p>
        </w:tc>
        <w:tc>
          <w:tcPr>
            <w:tcW w:w="689" w:type="dxa"/>
            <w:tcBorders>
              <w:top w:val="nil"/>
              <w:left w:val="nil"/>
              <w:bottom w:val="nil"/>
              <w:right w:val="nil"/>
            </w:tcBorders>
          </w:tcPr>
          <w:p w:rsidR="002008F4" w:rsidRPr="002008F4" w:rsidRDefault="002008F4" w:rsidP="00BD417A">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Ф.И.О. (</w:t>
            </w:r>
            <w:r>
              <w:rPr>
                <w:rFonts w:ascii="Times New Roman" w:hAnsi="Times New Roman" w:cs="Times New Roman"/>
              </w:rPr>
              <w:t xml:space="preserve">последнее - </w:t>
            </w:r>
            <w:r w:rsidRPr="002008F4">
              <w:rPr>
                <w:rFonts w:ascii="Times New Roman" w:hAnsi="Times New Roman" w:cs="Times New Roman"/>
              </w:rPr>
              <w:t>при наличии)</w:t>
            </w:r>
          </w:p>
        </w:tc>
      </w:tr>
      <w:tr w:rsidR="002008F4" w:rsidRPr="002008F4" w:rsidTr="00BD417A">
        <w:tc>
          <w:tcPr>
            <w:tcW w:w="5272" w:type="dxa"/>
            <w:tcBorders>
              <w:top w:val="nil"/>
              <w:left w:val="nil"/>
              <w:bottom w:val="nil"/>
              <w:right w:val="nil"/>
            </w:tcBorders>
          </w:tcPr>
          <w:p w:rsidR="002008F4" w:rsidRPr="002008F4" w:rsidRDefault="002008F4" w:rsidP="00BD417A">
            <w:pPr>
              <w:pStyle w:val="ConsPlusNormal"/>
              <w:rPr>
                <w:rFonts w:ascii="Times New Roman" w:hAnsi="Times New Roman" w:cs="Times New Roman"/>
              </w:rPr>
            </w:pPr>
            <w:r w:rsidRPr="002008F4">
              <w:rPr>
                <w:rFonts w:ascii="Times New Roman" w:hAnsi="Times New Roman" w:cs="Times New Roman"/>
              </w:rPr>
              <w:t>Главный бухгалтер получателя субсидии (участника отбора)</w:t>
            </w:r>
          </w:p>
        </w:tc>
        <w:tc>
          <w:tcPr>
            <w:tcW w:w="749" w:type="dxa"/>
            <w:tcBorders>
              <w:top w:val="nil"/>
              <w:left w:val="nil"/>
              <w:bottom w:val="nil"/>
              <w:right w:val="nil"/>
            </w:tcBorders>
          </w:tcPr>
          <w:p w:rsidR="002008F4" w:rsidRPr="002008F4" w:rsidRDefault="002008F4" w:rsidP="00BD417A">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2008F4" w:rsidRPr="002008F4" w:rsidRDefault="002008F4" w:rsidP="00BD417A">
            <w:pPr>
              <w:pStyle w:val="ConsPlusNormal"/>
              <w:jc w:val="both"/>
              <w:rPr>
                <w:rFonts w:ascii="Times New Roman" w:hAnsi="Times New Roman" w:cs="Times New Roman"/>
              </w:rPr>
            </w:pPr>
          </w:p>
        </w:tc>
        <w:tc>
          <w:tcPr>
            <w:tcW w:w="689" w:type="dxa"/>
            <w:tcBorders>
              <w:top w:val="nil"/>
              <w:left w:val="nil"/>
              <w:bottom w:val="nil"/>
              <w:right w:val="nil"/>
            </w:tcBorders>
          </w:tcPr>
          <w:p w:rsidR="002008F4" w:rsidRPr="002008F4" w:rsidRDefault="002008F4" w:rsidP="00BD417A">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2008F4" w:rsidRPr="002008F4" w:rsidRDefault="002008F4" w:rsidP="00BD417A">
            <w:pPr>
              <w:pStyle w:val="ConsPlusNormal"/>
              <w:jc w:val="both"/>
              <w:rPr>
                <w:rFonts w:ascii="Times New Roman" w:hAnsi="Times New Roman" w:cs="Times New Roman"/>
              </w:rPr>
            </w:pPr>
          </w:p>
        </w:tc>
      </w:tr>
      <w:tr w:rsidR="002008F4" w:rsidRPr="002008F4" w:rsidTr="00BD417A">
        <w:tc>
          <w:tcPr>
            <w:tcW w:w="5272" w:type="dxa"/>
            <w:tcBorders>
              <w:top w:val="nil"/>
              <w:left w:val="nil"/>
              <w:bottom w:val="nil"/>
              <w:right w:val="nil"/>
            </w:tcBorders>
          </w:tcPr>
          <w:p w:rsidR="002008F4" w:rsidRPr="002008F4" w:rsidRDefault="002008F4" w:rsidP="00BD417A">
            <w:pPr>
              <w:pStyle w:val="ConsPlusNormal"/>
              <w:jc w:val="both"/>
              <w:rPr>
                <w:rFonts w:ascii="Times New Roman" w:hAnsi="Times New Roman" w:cs="Times New Roman"/>
              </w:rPr>
            </w:pPr>
          </w:p>
        </w:tc>
        <w:tc>
          <w:tcPr>
            <w:tcW w:w="749" w:type="dxa"/>
            <w:tcBorders>
              <w:top w:val="nil"/>
              <w:left w:val="nil"/>
              <w:bottom w:val="nil"/>
              <w:right w:val="nil"/>
            </w:tcBorders>
          </w:tcPr>
          <w:p w:rsidR="002008F4" w:rsidRPr="002008F4" w:rsidRDefault="002008F4" w:rsidP="00BD417A">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(подпись)</w:t>
            </w:r>
          </w:p>
        </w:tc>
        <w:tc>
          <w:tcPr>
            <w:tcW w:w="689" w:type="dxa"/>
            <w:tcBorders>
              <w:top w:val="nil"/>
              <w:left w:val="nil"/>
              <w:bottom w:val="nil"/>
              <w:right w:val="nil"/>
            </w:tcBorders>
          </w:tcPr>
          <w:p w:rsidR="002008F4" w:rsidRPr="002008F4" w:rsidRDefault="002008F4" w:rsidP="00BD417A">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2008F4" w:rsidRPr="002008F4" w:rsidRDefault="002008F4" w:rsidP="00BD417A">
            <w:pPr>
              <w:pStyle w:val="ConsPlusNormal"/>
              <w:jc w:val="center"/>
              <w:rPr>
                <w:rFonts w:ascii="Times New Roman" w:hAnsi="Times New Roman" w:cs="Times New Roman"/>
              </w:rPr>
            </w:pPr>
            <w:r w:rsidRPr="002008F4">
              <w:rPr>
                <w:rFonts w:ascii="Times New Roman" w:hAnsi="Times New Roman" w:cs="Times New Roman"/>
              </w:rPr>
              <w:t>Ф.И.О. (</w:t>
            </w:r>
            <w:r>
              <w:rPr>
                <w:rFonts w:ascii="Times New Roman" w:hAnsi="Times New Roman" w:cs="Times New Roman"/>
              </w:rPr>
              <w:t xml:space="preserve">последнее - </w:t>
            </w:r>
            <w:r w:rsidRPr="002008F4">
              <w:rPr>
                <w:rFonts w:ascii="Times New Roman" w:hAnsi="Times New Roman" w:cs="Times New Roman"/>
              </w:rPr>
              <w:t>при наличии)</w:t>
            </w:r>
          </w:p>
        </w:tc>
      </w:tr>
    </w:tbl>
    <w:p w:rsidR="002008F4" w:rsidRDefault="002008F4" w:rsidP="002008F4">
      <w:pPr>
        <w:pStyle w:val="ConsPlusNormal"/>
        <w:rPr>
          <w:rFonts w:ascii="Times New Roman" w:hAnsi="Times New Roman" w:cs="Times New Roman"/>
        </w:rPr>
      </w:pPr>
    </w:p>
    <w:p w:rsidR="002008F4" w:rsidRPr="002008F4" w:rsidRDefault="002008F4" w:rsidP="002008F4"/>
    <w:p w:rsidR="002008F4" w:rsidRDefault="002008F4" w:rsidP="002008F4"/>
    <w:p w:rsidR="002008F4" w:rsidRPr="002008F4" w:rsidRDefault="002008F4" w:rsidP="002008F4">
      <w:pPr>
        <w:pStyle w:val="ConsPlusNormal"/>
        <w:rPr>
          <w:rFonts w:ascii="Times New Roman" w:hAnsi="Times New Roman" w:cs="Times New Roman"/>
        </w:rPr>
      </w:pPr>
      <w:r w:rsidRPr="002008F4">
        <w:rPr>
          <w:rFonts w:ascii="Times New Roman" w:hAnsi="Times New Roman" w:cs="Times New Roman"/>
        </w:rPr>
        <w:t>"______" _________________ 20___ г.</w:t>
      </w:r>
    </w:p>
    <w:p w:rsidR="002008F4" w:rsidRPr="002008F4" w:rsidRDefault="002008F4" w:rsidP="002008F4">
      <w:pPr>
        <w:pStyle w:val="ConsPlusNormal"/>
        <w:rPr>
          <w:rFonts w:ascii="Times New Roman" w:hAnsi="Times New Roman" w:cs="Times New Roman"/>
        </w:rPr>
      </w:pPr>
    </w:p>
    <w:p w:rsidR="002008F4" w:rsidRPr="002008F4" w:rsidRDefault="002008F4" w:rsidP="002008F4">
      <w:pPr>
        <w:pStyle w:val="ConsPlusNormal"/>
        <w:rPr>
          <w:rFonts w:ascii="Times New Roman" w:hAnsi="Times New Roman" w:cs="Times New Roman"/>
        </w:rPr>
      </w:pPr>
      <w:r w:rsidRPr="002008F4">
        <w:rPr>
          <w:rFonts w:ascii="Times New Roman" w:hAnsi="Times New Roman" w:cs="Times New Roman"/>
        </w:rPr>
        <w:t>М.П. (при наличии)</w:t>
      </w:r>
    </w:p>
    <w:p w:rsidR="002008F4" w:rsidRDefault="002008F4" w:rsidP="002008F4">
      <w:pPr>
        <w:ind w:firstLine="708"/>
      </w:pPr>
    </w:p>
    <w:p w:rsidR="002008F4" w:rsidRPr="002008F4" w:rsidRDefault="002008F4" w:rsidP="002008F4">
      <w:pPr>
        <w:tabs>
          <w:tab w:val="left" w:pos="839"/>
        </w:tabs>
        <w:sectPr w:rsidR="002008F4" w:rsidRPr="002008F4" w:rsidSect="00055E89">
          <w:pgSz w:w="16838" w:h="11905" w:orient="landscape"/>
          <w:pgMar w:top="1701" w:right="1134" w:bottom="851" w:left="1134" w:header="709" w:footer="0" w:gutter="0"/>
          <w:cols w:space="720"/>
          <w:titlePg/>
          <w:docGrid w:linePitch="326"/>
        </w:sectPr>
      </w:pPr>
      <w:r>
        <w:tab/>
      </w:r>
    </w:p>
    <w:p w:rsidR="004A196D" w:rsidRPr="001F4EF7" w:rsidRDefault="004A196D" w:rsidP="004A196D">
      <w:pPr>
        <w:autoSpaceDE w:val="0"/>
        <w:autoSpaceDN w:val="0"/>
        <w:adjustRightInd w:val="0"/>
        <w:jc w:val="right"/>
        <w:rPr>
          <w:sz w:val="28"/>
          <w:szCs w:val="28"/>
        </w:rPr>
      </w:pPr>
      <w:r w:rsidRPr="001F4EF7">
        <w:rPr>
          <w:sz w:val="28"/>
          <w:szCs w:val="28"/>
        </w:rPr>
        <w:lastRenderedPageBreak/>
        <w:t xml:space="preserve">Приложение </w:t>
      </w:r>
      <w:r w:rsidR="00175C40">
        <w:rPr>
          <w:sz w:val="28"/>
          <w:szCs w:val="28"/>
        </w:rPr>
        <w:t>5</w:t>
      </w:r>
    </w:p>
    <w:p w:rsidR="004A196D" w:rsidRDefault="004A196D" w:rsidP="004A196D">
      <w:pPr>
        <w:autoSpaceDE w:val="0"/>
        <w:autoSpaceDN w:val="0"/>
        <w:adjustRightInd w:val="0"/>
        <w:jc w:val="right"/>
        <w:rPr>
          <w:sz w:val="28"/>
          <w:szCs w:val="28"/>
        </w:rPr>
      </w:pPr>
      <w:r>
        <w:rPr>
          <w:rFonts w:eastAsia="Calibri"/>
          <w:sz w:val="28"/>
          <w:szCs w:val="28"/>
          <w:lang w:eastAsia="zh-CN"/>
        </w:rPr>
        <w:t xml:space="preserve">к Порядку </w:t>
      </w:r>
      <w:r w:rsidRPr="00B91F66">
        <w:rPr>
          <w:sz w:val="28"/>
          <w:szCs w:val="28"/>
        </w:rPr>
        <w:t xml:space="preserve">предоставления субсидий </w:t>
      </w:r>
      <w:r>
        <w:rPr>
          <w:sz w:val="28"/>
          <w:szCs w:val="28"/>
        </w:rPr>
        <w:t xml:space="preserve">на </w:t>
      </w:r>
    </w:p>
    <w:p w:rsidR="004A196D" w:rsidRDefault="004A196D" w:rsidP="004A196D">
      <w:pPr>
        <w:autoSpaceDE w:val="0"/>
        <w:autoSpaceDN w:val="0"/>
        <w:adjustRightInd w:val="0"/>
        <w:jc w:val="right"/>
        <w:rPr>
          <w:sz w:val="28"/>
          <w:szCs w:val="28"/>
        </w:rPr>
      </w:pPr>
      <w:r>
        <w:rPr>
          <w:sz w:val="28"/>
          <w:szCs w:val="28"/>
        </w:rPr>
        <w:t xml:space="preserve">поддержку растениеводства, животноводства, </w:t>
      </w:r>
    </w:p>
    <w:p w:rsidR="004A196D" w:rsidRDefault="004A196D" w:rsidP="004A196D">
      <w:pPr>
        <w:autoSpaceDE w:val="0"/>
        <w:autoSpaceDN w:val="0"/>
        <w:adjustRightInd w:val="0"/>
        <w:jc w:val="right"/>
        <w:rPr>
          <w:sz w:val="28"/>
          <w:szCs w:val="28"/>
        </w:rPr>
      </w:pPr>
      <w:r>
        <w:rPr>
          <w:sz w:val="28"/>
          <w:szCs w:val="28"/>
        </w:rPr>
        <w:t xml:space="preserve">рыбохозяйственного комплекса и деятельности </w:t>
      </w:r>
    </w:p>
    <w:p w:rsidR="004A196D" w:rsidRPr="004A196D" w:rsidRDefault="004A196D" w:rsidP="004A196D">
      <w:pPr>
        <w:autoSpaceDE w:val="0"/>
        <w:autoSpaceDN w:val="0"/>
        <w:adjustRightInd w:val="0"/>
        <w:jc w:val="right"/>
        <w:rPr>
          <w:sz w:val="28"/>
          <w:szCs w:val="28"/>
        </w:rPr>
      </w:pPr>
      <w:r>
        <w:rPr>
          <w:sz w:val="28"/>
          <w:szCs w:val="28"/>
        </w:rPr>
        <w:t>по заготовке и переработке дикоросов</w:t>
      </w:r>
    </w:p>
    <w:p w:rsidR="004A196D" w:rsidRPr="004A196D" w:rsidRDefault="004A196D" w:rsidP="004A196D">
      <w:pPr>
        <w:pStyle w:val="ConsPlusNormal"/>
        <w:jc w:val="right"/>
        <w:rPr>
          <w:rFonts w:ascii="Times New Roman" w:hAnsi="Times New Roman" w:cs="Times New Roman"/>
        </w:rPr>
      </w:pPr>
    </w:p>
    <w:p w:rsidR="004A196D" w:rsidRPr="004A196D" w:rsidRDefault="004A196D" w:rsidP="004A196D">
      <w:pPr>
        <w:pStyle w:val="ConsPlusNormal"/>
        <w:jc w:val="right"/>
        <w:outlineLvl w:val="2"/>
        <w:rPr>
          <w:rFonts w:ascii="Times New Roman" w:hAnsi="Times New Roman" w:cs="Times New Roman"/>
        </w:rPr>
      </w:pPr>
      <w:r w:rsidRPr="004A196D">
        <w:rPr>
          <w:rFonts w:ascii="Times New Roman" w:hAnsi="Times New Roman" w:cs="Times New Roman"/>
        </w:rPr>
        <w:t>Форма 1</w:t>
      </w:r>
    </w:p>
    <w:p w:rsidR="004A196D" w:rsidRPr="004A196D" w:rsidRDefault="004A196D" w:rsidP="004A196D">
      <w:pPr>
        <w:pStyle w:val="ConsPlusNormal"/>
        <w:jc w:val="center"/>
        <w:rPr>
          <w:rFonts w:ascii="Times New Roman" w:hAnsi="Times New Roman" w:cs="Times New Roman"/>
        </w:rPr>
      </w:pPr>
    </w:p>
    <w:p w:rsidR="004A196D" w:rsidRPr="004A196D" w:rsidRDefault="004A196D" w:rsidP="004A196D">
      <w:pPr>
        <w:pStyle w:val="ConsPlusNormal"/>
        <w:jc w:val="center"/>
        <w:rPr>
          <w:rFonts w:ascii="Times New Roman" w:hAnsi="Times New Roman" w:cs="Times New Roman"/>
        </w:rPr>
      </w:pPr>
      <w:bookmarkStart w:id="67" w:name="P3845"/>
      <w:bookmarkEnd w:id="67"/>
      <w:r w:rsidRPr="004A196D">
        <w:rPr>
          <w:rFonts w:ascii="Times New Roman" w:hAnsi="Times New Roman" w:cs="Times New Roman"/>
        </w:rPr>
        <w:t>Справка-расчет субсидии</w:t>
      </w:r>
    </w:p>
    <w:p w:rsidR="004A196D" w:rsidRPr="004A196D" w:rsidRDefault="004A196D" w:rsidP="004A196D">
      <w:pPr>
        <w:pStyle w:val="ConsPlusNormal"/>
        <w:jc w:val="center"/>
        <w:rPr>
          <w:rFonts w:ascii="Times New Roman" w:hAnsi="Times New Roman" w:cs="Times New Roman"/>
        </w:rPr>
      </w:pPr>
      <w:r w:rsidRPr="004A196D">
        <w:rPr>
          <w:rFonts w:ascii="Times New Roman" w:hAnsi="Times New Roman" w:cs="Times New Roman"/>
        </w:rPr>
        <w:t>на заготовку и (или) переработку дикоросов</w:t>
      </w:r>
    </w:p>
    <w:p w:rsidR="004A196D" w:rsidRPr="004A196D" w:rsidRDefault="004A196D" w:rsidP="004A196D">
      <w:pPr>
        <w:pStyle w:val="ConsPlusNormal"/>
        <w:jc w:val="center"/>
        <w:rPr>
          <w:rFonts w:ascii="Times New Roman" w:hAnsi="Times New Roman" w:cs="Times New Roman"/>
        </w:rPr>
      </w:pPr>
      <w:r w:rsidRPr="004A196D">
        <w:rPr>
          <w:rFonts w:ascii="Times New Roman" w:hAnsi="Times New Roman" w:cs="Times New Roman"/>
        </w:rPr>
        <w:t>за _____________________________</w:t>
      </w:r>
    </w:p>
    <w:p w:rsidR="004A196D" w:rsidRPr="004A196D" w:rsidRDefault="004A196D" w:rsidP="004A196D">
      <w:pPr>
        <w:pStyle w:val="ConsPlusNormal"/>
        <w:jc w:val="center"/>
        <w:rPr>
          <w:rFonts w:ascii="Times New Roman" w:hAnsi="Times New Roman" w:cs="Times New Roman"/>
        </w:rPr>
      </w:pPr>
      <w:r w:rsidRPr="004A196D">
        <w:rPr>
          <w:rFonts w:ascii="Times New Roman" w:hAnsi="Times New Roman" w:cs="Times New Roman"/>
        </w:rPr>
        <w:t>(отчетный период)</w:t>
      </w:r>
    </w:p>
    <w:p w:rsidR="004A196D" w:rsidRPr="004A196D" w:rsidRDefault="004A196D" w:rsidP="004A196D">
      <w:pPr>
        <w:pStyle w:val="ConsPlusNormal"/>
        <w:jc w:val="center"/>
        <w:rPr>
          <w:rFonts w:ascii="Times New Roman" w:hAnsi="Times New Roman" w:cs="Times New Roman"/>
        </w:rPr>
      </w:pPr>
      <w:r w:rsidRPr="004A196D">
        <w:rPr>
          <w:rFonts w:ascii="Times New Roman" w:hAnsi="Times New Roman" w:cs="Times New Roman"/>
        </w:rPr>
        <w:t>_________________________________________________________</w:t>
      </w:r>
    </w:p>
    <w:p w:rsidR="004A196D" w:rsidRPr="004A196D" w:rsidRDefault="004A196D" w:rsidP="004A196D">
      <w:pPr>
        <w:pStyle w:val="ConsPlusNormal"/>
        <w:jc w:val="center"/>
        <w:rPr>
          <w:rFonts w:ascii="Times New Roman" w:hAnsi="Times New Roman" w:cs="Times New Roman"/>
        </w:rPr>
      </w:pPr>
      <w:r w:rsidRPr="004A196D">
        <w:rPr>
          <w:rFonts w:ascii="Times New Roman" w:hAnsi="Times New Roman" w:cs="Times New Roman"/>
        </w:rPr>
        <w:t>наименование юридического лица, крестьянского</w:t>
      </w:r>
      <w:r>
        <w:rPr>
          <w:rFonts w:ascii="Times New Roman" w:hAnsi="Times New Roman" w:cs="Times New Roman"/>
        </w:rPr>
        <w:t xml:space="preserve"> </w:t>
      </w:r>
      <w:r w:rsidRPr="004A196D">
        <w:rPr>
          <w:rFonts w:ascii="Times New Roman" w:hAnsi="Times New Roman" w:cs="Times New Roman"/>
        </w:rPr>
        <w:t>(фермерского) хозяйства, индивидуального предпринимателя</w:t>
      </w:r>
    </w:p>
    <w:p w:rsidR="004A196D" w:rsidRDefault="004A196D" w:rsidP="004A196D">
      <w:pPr>
        <w:pStyle w:val="ConsPlusNormal"/>
        <w:jc w:val="center"/>
        <w:rPr>
          <w:rFonts w:ascii="Times New Roman" w:hAnsi="Times New Roman" w:cs="Times New Roman"/>
        </w:rPr>
      </w:pPr>
    </w:p>
    <w:p w:rsidR="004A196D" w:rsidRPr="004A196D" w:rsidRDefault="004A196D" w:rsidP="004A196D">
      <w:pPr>
        <w:pStyle w:val="ConsPlusNormal"/>
        <w:rPr>
          <w:rFonts w:ascii="Times New Roman" w:hAnsi="Times New Roman" w:cs="Times New Roman"/>
        </w:rPr>
      </w:pPr>
      <w:r w:rsidRPr="004A196D">
        <w:rPr>
          <w:rFonts w:ascii="Times New Roman" w:hAnsi="Times New Roman" w:cs="Times New Roman"/>
        </w:rPr>
        <w:t>Затраты на заготовку и (или) переработку дикоросов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903"/>
        <w:gridCol w:w="2175"/>
        <w:gridCol w:w="1632"/>
        <w:gridCol w:w="1903"/>
        <w:gridCol w:w="1358"/>
        <w:gridCol w:w="1769"/>
      </w:tblGrid>
      <w:tr w:rsidR="004A196D" w:rsidRPr="004A196D" w:rsidTr="00BD417A">
        <w:tc>
          <w:tcPr>
            <w:tcW w:w="2665" w:type="dxa"/>
            <w:vMerge w:val="restart"/>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Наименование поставщика товаров, работ услуг</w:t>
            </w:r>
          </w:p>
        </w:tc>
        <w:tc>
          <w:tcPr>
            <w:tcW w:w="1903" w:type="dxa"/>
            <w:vMerge w:val="restart"/>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Направление затрат &lt;*&gt;</w:t>
            </w:r>
          </w:p>
        </w:tc>
        <w:tc>
          <w:tcPr>
            <w:tcW w:w="3807" w:type="dxa"/>
            <w:gridSpan w:val="2"/>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Документ основание</w:t>
            </w:r>
          </w:p>
        </w:tc>
        <w:tc>
          <w:tcPr>
            <w:tcW w:w="3261" w:type="dxa"/>
            <w:gridSpan w:val="2"/>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Платежный документ</w:t>
            </w:r>
          </w:p>
        </w:tc>
        <w:tc>
          <w:tcPr>
            <w:tcW w:w="1769" w:type="dxa"/>
            <w:vMerge w:val="restart"/>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Сумма субсидии, рублей</w:t>
            </w:r>
          </w:p>
        </w:tc>
      </w:tr>
      <w:tr w:rsidR="004A196D" w:rsidRPr="004A196D" w:rsidTr="00BD417A">
        <w:tc>
          <w:tcPr>
            <w:tcW w:w="2665" w:type="dxa"/>
            <w:vMerge/>
          </w:tcPr>
          <w:p w:rsidR="004A196D" w:rsidRPr="004A196D" w:rsidRDefault="004A196D" w:rsidP="00BD417A">
            <w:pPr>
              <w:pStyle w:val="ConsPlusNormal"/>
              <w:rPr>
                <w:rFonts w:ascii="Times New Roman" w:hAnsi="Times New Roman" w:cs="Times New Roman"/>
              </w:rPr>
            </w:pPr>
          </w:p>
        </w:tc>
        <w:tc>
          <w:tcPr>
            <w:tcW w:w="1903" w:type="dxa"/>
            <w:vMerge/>
          </w:tcPr>
          <w:p w:rsidR="004A196D" w:rsidRPr="004A196D" w:rsidRDefault="004A196D" w:rsidP="00BD417A">
            <w:pPr>
              <w:pStyle w:val="ConsPlusNormal"/>
              <w:rPr>
                <w:rFonts w:ascii="Times New Roman" w:hAnsi="Times New Roman" w:cs="Times New Roman"/>
              </w:rPr>
            </w:pPr>
          </w:p>
        </w:tc>
        <w:tc>
          <w:tcPr>
            <w:tcW w:w="2175"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наименование, дата и номер</w:t>
            </w:r>
          </w:p>
        </w:tc>
        <w:tc>
          <w:tcPr>
            <w:tcW w:w="1632"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сумма, рублей</w:t>
            </w:r>
          </w:p>
        </w:tc>
        <w:tc>
          <w:tcPr>
            <w:tcW w:w="1903"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наименование, дата и номер</w:t>
            </w:r>
          </w:p>
        </w:tc>
        <w:tc>
          <w:tcPr>
            <w:tcW w:w="1358"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сумма, рублей</w:t>
            </w:r>
          </w:p>
        </w:tc>
        <w:tc>
          <w:tcPr>
            <w:tcW w:w="1769" w:type="dxa"/>
            <w:vMerge/>
          </w:tcPr>
          <w:p w:rsidR="004A196D" w:rsidRPr="004A196D" w:rsidRDefault="004A196D" w:rsidP="00BD417A">
            <w:pPr>
              <w:pStyle w:val="ConsPlusNormal"/>
              <w:rPr>
                <w:rFonts w:ascii="Times New Roman" w:hAnsi="Times New Roman" w:cs="Times New Roman"/>
              </w:rPr>
            </w:pPr>
          </w:p>
        </w:tc>
      </w:tr>
      <w:tr w:rsidR="004A196D" w:rsidRPr="004A196D" w:rsidTr="00BD417A">
        <w:tc>
          <w:tcPr>
            <w:tcW w:w="2665"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1</w:t>
            </w:r>
          </w:p>
        </w:tc>
        <w:tc>
          <w:tcPr>
            <w:tcW w:w="1903"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2</w:t>
            </w:r>
          </w:p>
        </w:tc>
        <w:tc>
          <w:tcPr>
            <w:tcW w:w="2175"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3</w:t>
            </w:r>
          </w:p>
        </w:tc>
        <w:tc>
          <w:tcPr>
            <w:tcW w:w="1632"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4</w:t>
            </w:r>
          </w:p>
        </w:tc>
        <w:tc>
          <w:tcPr>
            <w:tcW w:w="1903"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5</w:t>
            </w:r>
          </w:p>
        </w:tc>
        <w:tc>
          <w:tcPr>
            <w:tcW w:w="1358"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6</w:t>
            </w:r>
          </w:p>
        </w:tc>
        <w:tc>
          <w:tcPr>
            <w:tcW w:w="1769"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7</w:t>
            </w:r>
          </w:p>
        </w:tc>
      </w:tr>
      <w:tr w:rsidR="004A196D" w:rsidRPr="004A196D" w:rsidTr="00BD417A">
        <w:tc>
          <w:tcPr>
            <w:tcW w:w="2665" w:type="dxa"/>
          </w:tcPr>
          <w:p w:rsidR="004A196D" w:rsidRPr="004A196D" w:rsidRDefault="004A196D" w:rsidP="00BD417A">
            <w:pPr>
              <w:pStyle w:val="ConsPlusNormal"/>
              <w:rPr>
                <w:rFonts w:ascii="Times New Roman" w:hAnsi="Times New Roman" w:cs="Times New Roman"/>
              </w:rPr>
            </w:pPr>
            <w:r w:rsidRPr="004A196D">
              <w:rPr>
                <w:rFonts w:ascii="Times New Roman" w:hAnsi="Times New Roman" w:cs="Times New Roman"/>
              </w:rPr>
              <w:t>...</w:t>
            </w:r>
          </w:p>
        </w:tc>
        <w:tc>
          <w:tcPr>
            <w:tcW w:w="1903" w:type="dxa"/>
          </w:tcPr>
          <w:p w:rsidR="004A196D" w:rsidRPr="004A196D" w:rsidRDefault="004A196D" w:rsidP="00BD417A">
            <w:pPr>
              <w:pStyle w:val="ConsPlusNormal"/>
              <w:rPr>
                <w:rFonts w:ascii="Times New Roman" w:hAnsi="Times New Roman" w:cs="Times New Roman"/>
              </w:rPr>
            </w:pPr>
          </w:p>
        </w:tc>
        <w:tc>
          <w:tcPr>
            <w:tcW w:w="2175" w:type="dxa"/>
          </w:tcPr>
          <w:p w:rsidR="004A196D" w:rsidRPr="004A196D" w:rsidRDefault="004A196D" w:rsidP="00BD417A">
            <w:pPr>
              <w:pStyle w:val="ConsPlusNormal"/>
              <w:rPr>
                <w:rFonts w:ascii="Times New Roman" w:hAnsi="Times New Roman" w:cs="Times New Roman"/>
              </w:rPr>
            </w:pPr>
          </w:p>
        </w:tc>
        <w:tc>
          <w:tcPr>
            <w:tcW w:w="1632" w:type="dxa"/>
          </w:tcPr>
          <w:p w:rsidR="004A196D" w:rsidRPr="004A196D" w:rsidRDefault="004A196D" w:rsidP="00BD417A">
            <w:pPr>
              <w:pStyle w:val="ConsPlusNormal"/>
              <w:rPr>
                <w:rFonts w:ascii="Times New Roman" w:hAnsi="Times New Roman" w:cs="Times New Roman"/>
              </w:rPr>
            </w:pPr>
          </w:p>
        </w:tc>
        <w:tc>
          <w:tcPr>
            <w:tcW w:w="1903" w:type="dxa"/>
          </w:tcPr>
          <w:p w:rsidR="004A196D" w:rsidRPr="004A196D" w:rsidRDefault="004A196D" w:rsidP="00BD417A">
            <w:pPr>
              <w:pStyle w:val="ConsPlusNormal"/>
              <w:rPr>
                <w:rFonts w:ascii="Times New Roman" w:hAnsi="Times New Roman" w:cs="Times New Roman"/>
              </w:rPr>
            </w:pPr>
          </w:p>
        </w:tc>
        <w:tc>
          <w:tcPr>
            <w:tcW w:w="1358" w:type="dxa"/>
          </w:tcPr>
          <w:p w:rsidR="004A196D" w:rsidRPr="004A196D" w:rsidRDefault="004A196D" w:rsidP="00BD417A">
            <w:pPr>
              <w:pStyle w:val="ConsPlusNormal"/>
              <w:rPr>
                <w:rFonts w:ascii="Times New Roman" w:hAnsi="Times New Roman" w:cs="Times New Roman"/>
              </w:rPr>
            </w:pPr>
          </w:p>
        </w:tc>
        <w:tc>
          <w:tcPr>
            <w:tcW w:w="1769" w:type="dxa"/>
          </w:tcPr>
          <w:p w:rsidR="004A196D" w:rsidRPr="004A196D" w:rsidRDefault="004A196D" w:rsidP="00BD417A">
            <w:pPr>
              <w:pStyle w:val="ConsPlusNormal"/>
              <w:rPr>
                <w:rFonts w:ascii="Times New Roman" w:hAnsi="Times New Roman" w:cs="Times New Roman"/>
              </w:rPr>
            </w:pPr>
          </w:p>
        </w:tc>
      </w:tr>
      <w:tr w:rsidR="004A196D" w:rsidRPr="004A196D" w:rsidTr="00BD417A">
        <w:tc>
          <w:tcPr>
            <w:tcW w:w="10278" w:type="dxa"/>
            <w:gridSpan w:val="5"/>
          </w:tcPr>
          <w:p w:rsidR="004A196D" w:rsidRPr="004A196D" w:rsidRDefault="004A196D" w:rsidP="00BD417A">
            <w:pPr>
              <w:pStyle w:val="ConsPlusNormal"/>
              <w:jc w:val="right"/>
              <w:rPr>
                <w:rFonts w:ascii="Times New Roman" w:hAnsi="Times New Roman" w:cs="Times New Roman"/>
              </w:rPr>
            </w:pPr>
            <w:r w:rsidRPr="004A196D">
              <w:rPr>
                <w:rFonts w:ascii="Times New Roman" w:hAnsi="Times New Roman" w:cs="Times New Roman"/>
              </w:rPr>
              <w:t>Итого</w:t>
            </w:r>
          </w:p>
        </w:tc>
        <w:tc>
          <w:tcPr>
            <w:tcW w:w="1358" w:type="dxa"/>
          </w:tcPr>
          <w:p w:rsidR="004A196D" w:rsidRPr="004A196D" w:rsidRDefault="004A196D" w:rsidP="00BD417A">
            <w:pPr>
              <w:pStyle w:val="ConsPlusNormal"/>
              <w:rPr>
                <w:rFonts w:ascii="Times New Roman" w:hAnsi="Times New Roman" w:cs="Times New Roman"/>
              </w:rPr>
            </w:pPr>
          </w:p>
        </w:tc>
        <w:tc>
          <w:tcPr>
            <w:tcW w:w="1769" w:type="dxa"/>
          </w:tcPr>
          <w:p w:rsidR="004A196D" w:rsidRPr="004A196D" w:rsidRDefault="004A196D" w:rsidP="00BD417A">
            <w:pPr>
              <w:pStyle w:val="ConsPlusNormal"/>
              <w:rPr>
                <w:rFonts w:ascii="Times New Roman" w:hAnsi="Times New Roman" w:cs="Times New Roman"/>
              </w:rPr>
            </w:pPr>
          </w:p>
        </w:tc>
      </w:tr>
    </w:tbl>
    <w:p w:rsidR="004A196D" w:rsidRPr="004A196D" w:rsidRDefault="004A196D" w:rsidP="004A196D">
      <w:pPr>
        <w:pStyle w:val="ConsPlusNormal"/>
        <w:rPr>
          <w:rFonts w:ascii="Times New Roman" w:hAnsi="Times New Roman" w:cs="Times New Roman"/>
        </w:rPr>
        <w:sectPr w:rsidR="004A196D" w:rsidRPr="004A196D" w:rsidSect="00055E89">
          <w:pgSz w:w="16838" w:h="11905" w:orient="landscape"/>
          <w:pgMar w:top="1701" w:right="1134" w:bottom="851" w:left="1134" w:header="709" w:footer="0" w:gutter="0"/>
          <w:cols w:space="720"/>
          <w:titlePg/>
          <w:docGrid w:linePitch="326"/>
        </w:sectPr>
      </w:pPr>
    </w:p>
    <w:p w:rsidR="004A196D" w:rsidRPr="004A196D" w:rsidRDefault="004A196D" w:rsidP="004A196D">
      <w:pPr>
        <w:pStyle w:val="ConsPlusNormal"/>
        <w:ind w:firstLine="540"/>
        <w:jc w:val="both"/>
        <w:rPr>
          <w:rFonts w:ascii="Times New Roman" w:hAnsi="Times New Roman" w:cs="Times New Roman"/>
        </w:rPr>
      </w:pPr>
    </w:p>
    <w:p w:rsidR="004A196D" w:rsidRPr="004A196D" w:rsidRDefault="004A196D" w:rsidP="004A196D">
      <w:pPr>
        <w:pStyle w:val="ConsPlusNormal"/>
        <w:spacing w:before="220"/>
        <w:ind w:firstLine="540"/>
        <w:jc w:val="both"/>
        <w:rPr>
          <w:rFonts w:ascii="Times New Roman" w:hAnsi="Times New Roman" w:cs="Times New Roman"/>
        </w:rPr>
      </w:pPr>
      <w:r w:rsidRPr="004A196D">
        <w:rPr>
          <w:rFonts w:ascii="Times New Roman" w:hAnsi="Times New Roman" w:cs="Times New Roman"/>
        </w:rPr>
        <w:t>&lt;*&gt; в соответствии с порядком предоставления субсидий на поддержку растениеводства.</w:t>
      </w:r>
    </w:p>
    <w:p w:rsidR="004A196D" w:rsidRPr="004A196D" w:rsidRDefault="004A196D" w:rsidP="004A196D">
      <w:pPr>
        <w:pStyle w:val="ConsPlusNormal"/>
        <w:ind w:firstLine="540"/>
        <w:jc w:val="both"/>
        <w:rPr>
          <w:rFonts w:ascii="Times New Roman" w:hAnsi="Times New Roman" w:cs="Times New Roman"/>
        </w:rPr>
      </w:pPr>
    </w:p>
    <w:p w:rsidR="004A196D" w:rsidRPr="004A196D" w:rsidRDefault="004A196D" w:rsidP="004A196D">
      <w:pPr>
        <w:pStyle w:val="ConsPlusNormal"/>
        <w:ind w:firstLine="540"/>
        <w:jc w:val="both"/>
        <w:rPr>
          <w:rFonts w:ascii="Times New Roman" w:hAnsi="Times New Roman" w:cs="Times New Roman"/>
        </w:rPr>
      </w:pPr>
      <w:r w:rsidRPr="004A196D">
        <w:rPr>
          <w:rFonts w:ascii="Times New Roman" w:hAnsi="Times New Roman" w:cs="Times New Roman"/>
        </w:rPr>
        <w:t>Реализация продукции</w:t>
      </w:r>
    </w:p>
    <w:p w:rsidR="004A196D" w:rsidRPr="004A196D" w:rsidRDefault="004A196D" w:rsidP="004A196D">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59"/>
        <w:gridCol w:w="1928"/>
        <w:gridCol w:w="1477"/>
        <w:gridCol w:w="1519"/>
        <w:gridCol w:w="1519"/>
        <w:gridCol w:w="1366"/>
        <w:gridCol w:w="2598"/>
      </w:tblGrid>
      <w:tr w:rsidR="004A196D" w:rsidRPr="004A196D" w:rsidTr="00BD417A">
        <w:tc>
          <w:tcPr>
            <w:tcW w:w="3059"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Наименование покупателя</w:t>
            </w:r>
          </w:p>
        </w:tc>
        <w:tc>
          <w:tcPr>
            <w:tcW w:w="1928"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Наименование, дата и номер документа</w:t>
            </w:r>
          </w:p>
        </w:tc>
        <w:tc>
          <w:tcPr>
            <w:tcW w:w="1477"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Вид продукции &lt;**&gt;</w:t>
            </w:r>
          </w:p>
        </w:tc>
        <w:tc>
          <w:tcPr>
            <w:tcW w:w="1519"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Количество продукции, тонн</w:t>
            </w:r>
          </w:p>
        </w:tc>
        <w:tc>
          <w:tcPr>
            <w:tcW w:w="1519"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Сумма реализации, рублей</w:t>
            </w:r>
          </w:p>
        </w:tc>
        <w:tc>
          <w:tcPr>
            <w:tcW w:w="1366"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Ставка субсидии, рублей &lt;**&gt;</w:t>
            </w:r>
          </w:p>
        </w:tc>
        <w:tc>
          <w:tcPr>
            <w:tcW w:w="2598"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Максимальная сумма субсидии</w:t>
            </w:r>
          </w:p>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(гр. 7= гр. 4 x гр. 6)</w:t>
            </w:r>
          </w:p>
        </w:tc>
      </w:tr>
      <w:tr w:rsidR="004A196D" w:rsidRPr="004A196D" w:rsidTr="00BD417A">
        <w:tc>
          <w:tcPr>
            <w:tcW w:w="3059"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1</w:t>
            </w:r>
          </w:p>
        </w:tc>
        <w:tc>
          <w:tcPr>
            <w:tcW w:w="1928"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2</w:t>
            </w:r>
          </w:p>
        </w:tc>
        <w:tc>
          <w:tcPr>
            <w:tcW w:w="1477"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3</w:t>
            </w:r>
          </w:p>
        </w:tc>
        <w:tc>
          <w:tcPr>
            <w:tcW w:w="1519"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4</w:t>
            </w:r>
          </w:p>
        </w:tc>
        <w:tc>
          <w:tcPr>
            <w:tcW w:w="1519"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5</w:t>
            </w:r>
          </w:p>
        </w:tc>
        <w:tc>
          <w:tcPr>
            <w:tcW w:w="1366"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6</w:t>
            </w:r>
          </w:p>
        </w:tc>
        <w:tc>
          <w:tcPr>
            <w:tcW w:w="2598"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7</w:t>
            </w:r>
          </w:p>
        </w:tc>
      </w:tr>
      <w:tr w:rsidR="004A196D" w:rsidRPr="004A196D" w:rsidTr="00BD417A">
        <w:tc>
          <w:tcPr>
            <w:tcW w:w="3059"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w:t>
            </w:r>
          </w:p>
        </w:tc>
        <w:tc>
          <w:tcPr>
            <w:tcW w:w="1928" w:type="dxa"/>
          </w:tcPr>
          <w:p w:rsidR="004A196D" w:rsidRPr="004A196D" w:rsidRDefault="004A196D" w:rsidP="00BD417A">
            <w:pPr>
              <w:pStyle w:val="ConsPlusNormal"/>
              <w:jc w:val="center"/>
              <w:rPr>
                <w:rFonts w:ascii="Times New Roman" w:hAnsi="Times New Roman" w:cs="Times New Roman"/>
              </w:rPr>
            </w:pPr>
          </w:p>
        </w:tc>
        <w:tc>
          <w:tcPr>
            <w:tcW w:w="1477" w:type="dxa"/>
          </w:tcPr>
          <w:p w:rsidR="004A196D" w:rsidRPr="004A196D" w:rsidRDefault="004A196D" w:rsidP="00BD417A">
            <w:pPr>
              <w:pStyle w:val="ConsPlusNormal"/>
              <w:jc w:val="center"/>
              <w:rPr>
                <w:rFonts w:ascii="Times New Roman" w:hAnsi="Times New Roman" w:cs="Times New Roman"/>
              </w:rPr>
            </w:pPr>
          </w:p>
        </w:tc>
        <w:tc>
          <w:tcPr>
            <w:tcW w:w="1519" w:type="dxa"/>
          </w:tcPr>
          <w:p w:rsidR="004A196D" w:rsidRPr="004A196D" w:rsidRDefault="004A196D" w:rsidP="00BD417A">
            <w:pPr>
              <w:pStyle w:val="ConsPlusNormal"/>
              <w:jc w:val="center"/>
              <w:rPr>
                <w:rFonts w:ascii="Times New Roman" w:hAnsi="Times New Roman" w:cs="Times New Roman"/>
              </w:rPr>
            </w:pPr>
          </w:p>
        </w:tc>
        <w:tc>
          <w:tcPr>
            <w:tcW w:w="1519" w:type="dxa"/>
          </w:tcPr>
          <w:p w:rsidR="004A196D" w:rsidRPr="004A196D" w:rsidRDefault="004A196D" w:rsidP="00BD417A">
            <w:pPr>
              <w:pStyle w:val="ConsPlusNormal"/>
              <w:jc w:val="center"/>
              <w:rPr>
                <w:rFonts w:ascii="Times New Roman" w:hAnsi="Times New Roman" w:cs="Times New Roman"/>
              </w:rPr>
            </w:pPr>
          </w:p>
        </w:tc>
        <w:tc>
          <w:tcPr>
            <w:tcW w:w="1366" w:type="dxa"/>
          </w:tcPr>
          <w:p w:rsidR="004A196D" w:rsidRPr="004A196D" w:rsidRDefault="004A196D" w:rsidP="00BD417A">
            <w:pPr>
              <w:pStyle w:val="ConsPlusNormal"/>
              <w:jc w:val="center"/>
              <w:rPr>
                <w:rFonts w:ascii="Times New Roman" w:hAnsi="Times New Roman" w:cs="Times New Roman"/>
              </w:rPr>
            </w:pPr>
          </w:p>
        </w:tc>
        <w:tc>
          <w:tcPr>
            <w:tcW w:w="2598" w:type="dxa"/>
          </w:tcPr>
          <w:p w:rsidR="004A196D" w:rsidRPr="004A196D" w:rsidRDefault="004A196D" w:rsidP="00BD417A">
            <w:pPr>
              <w:pStyle w:val="ConsPlusNormal"/>
              <w:jc w:val="center"/>
              <w:rPr>
                <w:rFonts w:ascii="Times New Roman" w:hAnsi="Times New Roman" w:cs="Times New Roman"/>
              </w:rPr>
            </w:pPr>
          </w:p>
        </w:tc>
      </w:tr>
      <w:tr w:rsidR="004A196D" w:rsidRPr="004A196D" w:rsidTr="00BD417A">
        <w:tc>
          <w:tcPr>
            <w:tcW w:w="6464" w:type="dxa"/>
            <w:gridSpan w:val="3"/>
          </w:tcPr>
          <w:p w:rsidR="004A196D" w:rsidRPr="004A196D" w:rsidRDefault="004A196D" w:rsidP="00BD417A">
            <w:pPr>
              <w:pStyle w:val="ConsPlusNormal"/>
              <w:rPr>
                <w:rFonts w:ascii="Times New Roman" w:hAnsi="Times New Roman" w:cs="Times New Roman"/>
              </w:rPr>
            </w:pPr>
            <w:r w:rsidRPr="004A196D">
              <w:rPr>
                <w:rFonts w:ascii="Times New Roman" w:hAnsi="Times New Roman" w:cs="Times New Roman"/>
              </w:rPr>
              <w:t>Итого</w:t>
            </w:r>
          </w:p>
        </w:tc>
        <w:tc>
          <w:tcPr>
            <w:tcW w:w="1519" w:type="dxa"/>
          </w:tcPr>
          <w:p w:rsidR="004A196D" w:rsidRPr="004A196D" w:rsidRDefault="004A196D" w:rsidP="00BD417A">
            <w:pPr>
              <w:pStyle w:val="ConsPlusNormal"/>
              <w:rPr>
                <w:rFonts w:ascii="Times New Roman" w:hAnsi="Times New Roman" w:cs="Times New Roman"/>
              </w:rPr>
            </w:pPr>
          </w:p>
        </w:tc>
        <w:tc>
          <w:tcPr>
            <w:tcW w:w="1519" w:type="dxa"/>
          </w:tcPr>
          <w:p w:rsidR="004A196D" w:rsidRPr="004A196D" w:rsidRDefault="004A196D" w:rsidP="00BD417A">
            <w:pPr>
              <w:pStyle w:val="ConsPlusNormal"/>
              <w:rPr>
                <w:rFonts w:ascii="Times New Roman" w:hAnsi="Times New Roman" w:cs="Times New Roman"/>
              </w:rPr>
            </w:pPr>
          </w:p>
        </w:tc>
        <w:tc>
          <w:tcPr>
            <w:tcW w:w="1366" w:type="dxa"/>
          </w:tcPr>
          <w:p w:rsidR="004A196D" w:rsidRPr="004A196D" w:rsidRDefault="004A196D" w:rsidP="00BD417A">
            <w:pPr>
              <w:pStyle w:val="ConsPlusNormal"/>
              <w:rPr>
                <w:rFonts w:ascii="Times New Roman" w:hAnsi="Times New Roman" w:cs="Times New Roman"/>
              </w:rPr>
            </w:pPr>
            <w:r w:rsidRPr="004A196D">
              <w:rPr>
                <w:rFonts w:ascii="Times New Roman" w:hAnsi="Times New Roman" w:cs="Times New Roman"/>
              </w:rPr>
              <w:t>х</w:t>
            </w:r>
          </w:p>
        </w:tc>
        <w:tc>
          <w:tcPr>
            <w:tcW w:w="2598" w:type="dxa"/>
          </w:tcPr>
          <w:p w:rsidR="004A196D" w:rsidRPr="004A196D" w:rsidRDefault="004A196D" w:rsidP="00BD417A">
            <w:pPr>
              <w:pStyle w:val="ConsPlusNormal"/>
              <w:rPr>
                <w:rFonts w:ascii="Times New Roman" w:hAnsi="Times New Roman" w:cs="Times New Roman"/>
              </w:rPr>
            </w:pPr>
          </w:p>
        </w:tc>
      </w:tr>
    </w:tbl>
    <w:p w:rsidR="004A196D" w:rsidRPr="004A196D" w:rsidRDefault="004A196D" w:rsidP="004A196D">
      <w:pPr>
        <w:pStyle w:val="ConsPlusNormal"/>
        <w:ind w:firstLine="540"/>
        <w:jc w:val="both"/>
        <w:rPr>
          <w:rFonts w:ascii="Times New Roman" w:hAnsi="Times New Roman" w:cs="Times New Roman"/>
        </w:rPr>
      </w:pPr>
    </w:p>
    <w:p w:rsidR="004A196D" w:rsidRPr="004A196D" w:rsidRDefault="004A196D" w:rsidP="004A196D">
      <w:pPr>
        <w:pStyle w:val="ConsPlusNormal"/>
        <w:spacing w:before="220"/>
        <w:ind w:firstLine="540"/>
        <w:jc w:val="both"/>
        <w:rPr>
          <w:rFonts w:ascii="Times New Roman" w:hAnsi="Times New Roman" w:cs="Times New Roman"/>
        </w:rPr>
      </w:pPr>
      <w:r w:rsidRPr="004A196D">
        <w:rPr>
          <w:rFonts w:ascii="Times New Roman" w:hAnsi="Times New Roman" w:cs="Times New Roman"/>
        </w:rPr>
        <w:t>&lt;**&gt; в соответствии с приложением 25 к постановлению Правительства Ханты-Мансийского автономного округ</w:t>
      </w:r>
      <w:r>
        <w:rPr>
          <w:rFonts w:ascii="Times New Roman" w:hAnsi="Times New Roman" w:cs="Times New Roman"/>
        </w:rPr>
        <w:t>а - Югры от 30.12.2021 N 637-п «</w:t>
      </w:r>
      <w:r w:rsidRPr="004A196D">
        <w:rPr>
          <w:rFonts w:ascii="Times New Roman" w:hAnsi="Times New Roman" w:cs="Times New Roman"/>
        </w:rPr>
        <w:t>О мерах по реализации государственной программы Ханты-Мансийс</w:t>
      </w:r>
      <w:r>
        <w:rPr>
          <w:rFonts w:ascii="Times New Roman" w:hAnsi="Times New Roman" w:cs="Times New Roman"/>
        </w:rPr>
        <w:t>кого автономного округа - Югры «</w:t>
      </w:r>
      <w:r w:rsidRPr="004A196D">
        <w:rPr>
          <w:rFonts w:ascii="Times New Roman" w:hAnsi="Times New Roman" w:cs="Times New Roman"/>
        </w:rPr>
        <w:t>Развитие агропромышленного комплекса</w:t>
      </w:r>
      <w:r>
        <w:rPr>
          <w:rFonts w:ascii="Times New Roman" w:hAnsi="Times New Roman" w:cs="Times New Roman"/>
        </w:rPr>
        <w:t>»</w:t>
      </w:r>
      <w:r w:rsidRPr="004A196D">
        <w:rPr>
          <w:rFonts w:ascii="Times New Roman" w:hAnsi="Times New Roman" w:cs="Times New Roman"/>
        </w:rPr>
        <w:t>.</w:t>
      </w:r>
    </w:p>
    <w:p w:rsidR="004A196D" w:rsidRPr="004A196D" w:rsidRDefault="004A196D" w:rsidP="004A196D">
      <w:pPr>
        <w:pStyle w:val="ConsPlusNormal"/>
        <w:ind w:firstLine="540"/>
        <w:jc w:val="both"/>
        <w:rPr>
          <w:rFonts w:ascii="Times New Roman" w:hAnsi="Times New Roman" w:cs="Times New Roman"/>
        </w:rPr>
      </w:pPr>
    </w:p>
    <w:p w:rsidR="004A196D" w:rsidRPr="004A196D" w:rsidRDefault="004A196D" w:rsidP="004A196D">
      <w:pPr>
        <w:pStyle w:val="ConsPlusNormal"/>
        <w:ind w:firstLine="540"/>
        <w:jc w:val="both"/>
        <w:rPr>
          <w:rFonts w:ascii="Times New Roman" w:hAnsi="Times New Roman" w:cs="Times New Roman"/>
        </w:rPr>
      </w:pPr>
      <w:r w:rsidRPr="004A196D">
        <w:rPr>
          <w:rFonts w:ascii="Times New Roman" w:hAnsi="Times New Roman" w:cs="Times New Roman"/>
        </w:rPr>
        <w:t>Примечание:</w:t>
      </w:r>
    </w:p>
    <w:p w:rsidR="004A196D" w:rsidRPr="004A196D" w:rsidRDefault="004A196D" w:rsidP="004A196D">
      <w:pPr>
        <w:pStyle w:val="ConsPlusNormal"/>
        <w:spacing w:before="220"/>
        <w:ind w:firstLine="540"/>
        <w:jc w:val="both"/>
        <w:rPr>
          <w:rFonts w:ascii="Times New Roman" w:hAnsi="Times New Roman" w:cs="Times New Roman"/>
        </w:rPr>
      </w:pPr>
      <w:r w:rsidRPr="004A196D">
        <w:rPr>
          <w:rFonts w:ascii="Times New Roman" w:hAnsi="Times New Roman" w:cs="Times New Roman"/>
        </w:rPr>
        <w:t>Заготовлено дикоросов, всего с начала года ______ тонн, в т.ч. за отчетный период ______ тонн.</w:t>
      </w:r>
    </w:p>
    <w:p w:rsidR="004A196D" w:rsidRPr="004A196D" w:rsidRDefault="004A196D" w:rsidP="004A196D">
      <w:pPr>
        <w:pStyle w:val="ConsPlusNormal"/>
        <w:spacing w:before="220"/>
        <w:ind w:firstLine="540"/>
        <w:jc w:val="both"/>
        <w:rPr>
          <w:rFonts w:ascii="Times New Roman" w:hAnsi="Times New Roman" w:cs="Times New Roman"/>
        </w:rPr>
      </w:pPr>
      <w:r w:rsidRPr="004A196D">
        <w:rPr>
          <w:rFonts w:ascii="Times New Roman" w:hAnsi="Times New Roman" w:cs="Times New Roman"/>
        </w:rPr>
        <w:t>Произведено продукции дикоросов всего с начала года ______ тонн, в т.ч. за отчетный период ______ тонн.</w:t>
      </w:r>
    </w:p>
    <w:p w:rsidR="004A196D" w:rsidRPr="004A196D" w:rsidRDefault="004A196D" w:rsidP="004A196D">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749"/>
        <w:gridCol w:w="3364"/>
        <w:gridCol w:w="689"/>
        <w:gridCol w:w="3344"/>
      </w:tblGrid>
      <w:tr w:rsidR="004A196D" w:rsidRPr="004A196D" w:rsidTr="00BD417A">
        <w:tc>
          <w:tcPr>
            <w:tcW w:w="5272" w:type="dxa"/>
            <w:tcBorders>
              <w:top w:val="nil"/>
              <w:left w:val="nil"/>
              <w:bottom w:val="nil"/>
              <w:right w:val="nil"/>
            </w:tcBorders>
          </w:tcPr>
          <w:p w:rsidR="004A196D" w:rsidRPr="004A196D" w:rsidRDefault="004A196D" w:rsidP="00BD417A">
            <w:pPr>
              <w:pStyle w:val="ConsPlusNormal"/>
              <w:rPr>
                <w:rFonts w:ascii="Times New Roman" w:hAnsi="Times New Roman" w:cs="Times New Roman"/>
              </w:rPr>
            </w:pPr>
            <w:r w:rsidRPr="004A196D">
              <w:rPr>
                <w:rFonts w:ascii="Times New Roman" w:hAnsi="Times New Roman" w:cs="Times New Roman"/>
              </w:rPr>
              <w:t>Уполномоченное лицо получателя субсидии (участника отбора)</w:t>
            </w:r>
          </w:p>
        </w:tc>
        <w:tc>
          <w:tcPr>
            <w:tcW w:w="749" w:type="dxa"/>
            <w:tcBorders>
              <w:top w:val="nil"/>
              <w:left w:val="nil"/>
              <w:bottom w:val="nil"/>
              <w:right w:val="nil"/>
            </w:tcBorders>
          </w:tcPr>
          <w:p w:rsidR="004A196D" w:rsidRPr="004A196D" w:rsidRDefault="004A196D" w:rsidP="00BD417A">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4A196D" w:rsidRPr="004A196D" w:rsidRDefault="004A196D" w:rsidP="00BD417A">
            <w:pPr>
              <w:pStyle w:val="ConsPlusNormal"/>
              <w:jc w:val="both"/>
              <w:rPr>
                <w:rFonts w:ascii="Times New Roman" w:hAnsi="Times New Roman" w:cs="Times New Roman"/>
              </w:rPr>
            </w:pPr>
          </w:p>
        </w:tc>
        <w:tc>
          <w:tcPr>
            <w:tcW w:w="689" w:type="dxa"/>
            <w:tcBorders>
              <w:top w:val="nil"/>
              <w:left w:val="nil"/>
              <w:bottom w:val="nil"/>
              <w:right w:val="nil"/>
            </w:tcBorders>
          </w:tcPr>
          <w:p w:rsidR="004A196D" w:rsidRPr="004A196D" w:rsidRDefault="004A196D" w:rsidP="00BD417A">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4A196D" w:rsidRPr="004A196D" w:rsidRDefault="004A196D" w:rsidP="00BD417A">
            <w:pPr>
              <w:pStyle w:val="ConsPlusNormal"/>
              <w:jc w:val="both"/>
              <w:rPr>
                <w:rFonts w:ascii="Times New Roman" w:hAnsi="Times New Roman" w:cs="Times New Roman"/>
              </w:rPr>
            </w:pPr>
          </w:p>
        </w:tc>
      </w:tr>
      <w:tr w:rsidR="004A196D" w:rsidRPr="004A196D" w:rsidTr="00BD417A">
        <w:tc>
          <w:tcPr>
            <w:tcW w:w="5272" w:type="dxa"/>
            <w:tcBorders>
              <w:top w:val="nil"/>
              <w:left w:val="nil"/>
              <w:bottom w:val="nil"/>
              <w:right w:val="nil"/>
            </w:tcBorders>
          </w:tcPr>
          <w:p w:rsidR="004A196D" w:rsidRPr="004A196D" w:rsidRDefault="004A196D" w:rsidP="00BD417A">
            <w:pPr>
              <w:pStyle w:val="ConsPlusNormal"/>
              <w:rPr>
                <w:rFonts w:ascii="Times New Roman" w:hAnsi="Times New Roman" w:cs="Times New Roman"/>
              </w:rPr>
            </w:pPr>
          </w:p>
        </w:tc>
        <w:tc>
          <w:tcPr>
            <w:tcW w:w="749" w:type="dxa"/>
            <w:tcBorders>
              <w:top w:val="nil"/>
              <w:left w:val="nil"/>
              <w:bottom w:val="nil"/>
              <w:right w:val="nil"/>
            </w:tcBorders>
          </w:tcPr>
          <w:p w:rsidR="004A196D" w:rsidRPr="004A196D" w:rsidRDefault="004A196D" w:rsidP="00BD417A">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(подпись)</w:t>
            </w:r>
          </w:p>
        </w:tc>
        <w:tc>
          <w:tcPr>
            <w:tcW w:w="689" w:type="dxa"/>
            <w:tcBorders>
              <w:top w:val="nil"/>
              <w:left w:val="nil"/>
              <w:bottom w:val="nil"/>
              <w:right w:val="nil"/>
            </w:tcBorders>
          </w:tcPr>
          <w:p w:rsidR="004A196D" w:rsidRPr="004A196D" w:rsidRDefault="004A196D" w:rsidP="00BD417A">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Ф.И.О. (</w:t>
            </w:r>
            <w:r>
              <w:rPr>
                <w:rFonts w:ascii="Times New Roman" w:hAnsi="Times New Roman" w:cs="Times New Roman"/>
              </w:rPr>
              <w:t xml:space="preserve">последнее - </w:t>
            </w:r>
            <w:r w:rsidRPr="004A196D">
              <w:rPr>
                <w:rFonts w:ascii="Times New Roman" w:hAnsi="Times New Roman" w:cs="Times New Roman"/>
              </w:rPr>
              <w:t>при наличии)</w:t>
            </w:r>
          </w:p>
        </w:tc>
      </w:tr>
      <w:tr w:rsidR="004A196D" w:rsidRPr="004A196D" w:rsidTr="00BD417A">
        <w:tc>
          <w:tcPr>
            <w:tcW w:w="5272" w:type="dxa"/>
            <w:tcBorders>
              <w:top w:val="nil"/>
              <w:left w:val="nil"/>
              <w:bottom w:val="nil"/>
              <w:right w:val="nil"/>
            </w:tcBorders>
          </w:tcPr>
          <w:p w:rsidR="004A196D" w:rsidRPr="004A196D" w:rsidRDefault="004A196D" w:rsidP="00BD417A">
            <w:pPr>
              <w:pStyle w:val="ConsPlusNormal"/>
              <w:rPr>
                <w:rFonts w:ascii="Times New Roman" w:hAnsi="Times New Roman" w:cs="Times New Roman"/>
              </w:rPr>
            </w:pPr>
            <w:r w:rsidRPr="004A196D">
              <w:rPr>
                <w:rFonts w:ascii="Times New Roman" w:hAnsi="Times New Roman" w:cs="Times New Roman"/>
              </w:rPr>
              <w:t>Главный бухгалтер получателя субсидии (участника отбора)</w:t>
            </w:r>
          </w:p>
        </w:tc>
        <w:tc>
          <w:tcPr>
            <w:tcW w:w="749" w:type="dxa"/>
            <w:tcBorders>
              <w:top w:val="nil"/>
              <w:left w:val="nil"/>
              <w:bottom w:val="nil"/>
              <w:right w:val="nil"/>
            </w:tcBorders>
          </w:tcPr>
          <w:p w:rsidR="004A196D" w:rsidRPr="004A196D" w:rsidRDefault="004A196D" w:rsidP="00BD417A">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4A196D" w:rsidRPr="004A196D" w:rsidRDefault="004A196D" w:rsidP="00BD417A">
            <w:pPr>
              <w:pStyle w:val="ConsPlusNormal"/>
              <w:jc w:val="both"/>
              <w:rPr>
                <w:rFonts w:ascii="Times New Roman" w:hAnsi="Times New Roman" w:cs="Times New Roman"/>
              </w:rPr>
            </w:pPr>
          </w:p>
        </w:tc>
        <w:tc>
          <w:tcPr>
            <w:tcW w:w="689" w:type="dxa"/>
            <w:tcBorders>
              <w:top w:val="nil"/>
              <w:left w:val="nil"/>
              <w:bottom w:val="nil"/>
              <w:right w:val="nil"/>
            </w:tcBorders>
          </w:tcPr>
          <w:p w:rsidR="004A196D" w:rsidRPr="004A196D" w:rsidRDefault="004A196D" w:rsidP="00BD417A">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4A196D" w:rsidRPr="004A196D" w:rsidRDefault="004A196D" w:rsidP="00BD417A">
            <w:pPr>
              <w:pStyle w:val="ConsPlusNormal"/>
              <w:jc w:val="both"/>
              <w:rPr>
                <w:rFonts w:ascii="Times New Roman" w:hAnsi="Times New Roman" w:cs="Times New Roman"/>
              </w:rPr>
            </w:pPr>
          </w:p>
        </w:tc>
      </w:tr>
      <w:tr w:rsidR="004A196D" w:rsidRPr="004A196D" w:rsidTr="00BD417A">
        <w:tc>
          <w:tcPr>
            <w:tcW w:w="5272" w:type="dxa"/>
            <w:tcBorders>
              <w:top w:val="nil"/>
              <w:left w:val="nil"/>
              <w:bottom w:val="nil"/>
              <w:right w:val="nil"/>
            </w:tcBorders>
          </w:tcPr>
          <w:p w:rsidR="004A196D" w:rsidRPr="004A196D" w:rsidRDefault="004A196D" w:rsidP="00BD417A">
            <w:pPr>
              <w:pStyle w:val="ConsPlusNormal"/>
              <w:jc w:val="both"/>
              <w:rPr>
                <w:rFonts w:ascii="Times New Roman" w:hAnsi="Times New Roman" w:cs="Times New Roman"/>
              </w:rPr>
            </w:pPr>
          </w:p>
        </w:tc>
        <w:tc>
          <w:tcPr>
            <w:tcW w:w="749" w:type="dxa"/>
            <w:tcBorders>
              <w:top w:val="nil"/>
              <w:left w:val="nil"/>
              <w:bottom w:val="nil"/>
              <w:right w:val="nil"/>
            </w:tcBorders>
          </w:tcPr>
          <w:p w:rsidR="004A196D" w:rsidRPr="004A196D" w:rsidRDefault="004A196D" w:rsidP="00BD417A">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(подпись)</w:t>
            </w:r>
          </w:p>
        </w:tc>
        <w:tc>
          <w:tcPr>
            <w:tcW w:w="689" w:type="dxa"/>
            <w:tcBorders>
              <w:top w:val="nil"/>
              <w:left w:val="nil"/>
              <w:bottom w:val="nil"/>
              <w:right w:val="nil"/>
            </w:tcBorders>
          </w:tcPr>
          <w:p w:rsidR="004A196D" w:rsidRPr="004A196D" w:rsidRDefault="004A196D" w:rsidP="00BD417A">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Ф.И.О. (</w:t>
            </w:r>
            <w:r>
              <w:rPr>
                <w:rFonts w:ascii="Times New Roman" w:hAnsi="Times New Roman" w:cs="Times New Roman"/>
              </w:rPr>
              <w:t xml:space="preserve">последнее - </w:t>
            </w:r>
            <w:r w:rsidRPr="004A196D">
              <w:rPr>
                <w:rFonts w:ascii="Times New Roman" w:hAnsi="Times New Roman" w:cs="Times New Roman"/>
              </w:rPr>
              <w:t>при наличии)</w:t>
            </w:r>
          </w:p>
        </w:tc>
      </w:tr>
    </w:tbl>
    <w:p w:rsidR="004A196D" w:rsidRPr="004A196D" w:rsidRDefault="004A196D" w:rsidP="004A196D">
      <w:pPr>
        <w:pStyle w:val="ConsPlusNormal"/>
        <w:ind w:firstLine="540"/>
        <w:jc w:val="both"/>
        <w:rPr>
          <w:rFonts w:ascii="Times New Roman" w:hAnsi="Times New Roman" w:cs="Times New Roman"/>
        </w:rPr>
      </w:pPr>
    </w:p>
    <w:p w:rsidR="004A196D" w:rsidRPr="004A196D" w:rsidRDefault="004A196D" w:rsidP="004A196D">
      <w:pPr>
        <w:pStyle w:val="ConsPlusNormal"/>
        <w:rPr>
          <w:rFonts w:ascii="Times New Roman" w:hAnsi="Times New Roman" w:cs="Times New Roman"/>
        </w:rPr>
      </w:pPr>
      <w:r w:rsidRPr="004A196D">
        <w:rPr>
          <w:rFonts w:ascii="Times New Roman" w:hAnsi="Times New Roman" w:cs="Times New Roman"/>
        </w:rPr>
        <w:t>"______" _________________ 20___ г.</w:t>
      </w:r>
    </w:p>
    <w:p w:rsidR="004A196D" w:rsidRPr="004A196D" w:rsidRDefault="004A196D" w:rsidP="004A196D">
      <w:pPr>
        <w:pStyle w:val="ConsPlusNormal"/>
        <w:rPr>
          <w:rFonts w:ascii="Times New Roman" w:hAnsi="Times New Roman" w:cs="Times New Roman"/>
        </w:rPr>
      </w:pPr>
    </w:p>
    <w:p w:rsidR="004A196D" w:rsidRPr="004A196D" w:rsidRDefault="004A196D" w:rsidP="004A196D">
      <w:pPr>
        <w:pStyle w:val="ConsPlusNormal"/>
        <w:rPr>
          <w:rFonts w:ascii="Times New Roman" w:hAnsi="Times New Roman" w:cs="Times New Roman"/>
        </w:rPr>
      </w:pPr>
      <w:r w:rsidRPr="004A196D">
        <w:rPr>
          <w:rFonts w:ascii="Times New Roman" w:hAnsi="Times New Roman" w:cs="Times New Roman"/>
        </w:rPr>
        <w:t>М.П. (при наличии)</w:t>
      </w:r>
    </w:p>
    <w:p w:rsidR="004A196D" w:rsidRPr="004A196D" w:rsidRDefault="004A196D" w:rsidP="004A196D">
      <w:pPr>
        <w:pStyle w:val="ConsPlusNormal"/>
        <w:jc w:val="right"/>
        <w:outlineLvl w:val="2"/>
        <w:rPr>
          <w:rFonts w:ascii="Times New Roman" w:hAnsi="Times New Roman" w:cs="Times New Roman"/>
        </w:rPr>
      </w:pPr>
      <w:r w:rsidRPr="004A196D">
        <w:rPr>
          <w:rFonts w:ascii="Times New Roman" w:hAnsi="Times New Roman" w:cs="Times New Roman"/>
        </w:rPr>
        <w:lastRenderedPageBreak/>
        <w:t>Форма 2</w:t>
      </w:r>
    </w:p>
    <w:p w:rsidR="004A196D" w:rsidRPr="004A196D" w:rsidRDefault="004A196D" w:rsidP="004A196D">
      <w:pPr>
        <w:pStyle w:val="ConsPlusNormal"/>
        <w:ind w:firstLine="540"/>
        <w:jc w:val="both"/>
        <w:rPr>
          <w:rFonts w:ascii="Times New Roman" w:hAnsi="Times New Roman" w:cs="Times New Roman"/>
        </w:rPr>
      </w:pPr>
    </w:p>
    <w:p w:rsidR="004A196D" w:rsidRPr="004A196D" w:rsidRDefault="004A196D" w:rsidP="004A196D">
      <w:pPr>
        <w:pStyle w:val="ConsPlusNormal"/>
        <w:jc w:val="center"/>
        <w:rPr>
          <w:rFonts w:ascii="Times New Roman" w:hAnsi="Times New Roman" w:cs="Times New Roman"/>
        </w:rPr>
      </w:pPr>
      <w:bookmarkStart w:id="68" w:name="P3953"/>
      <w:bookmarkEnd w:id="68"/>
      <w:r w:rsidRPr="004A196D">
        <w:rPr>
          <w:rFonts w:ascii="Times New Roman" w:hAnsi="Times New Roman" w:cs="Times New Roman"/>
        </w:rPr>
        <w:t>Справка-расчет</w:t>
      </w:r>
    </w:p>
    <w:p w:rsidR="004A196D" w:rsidRPr="004A196D" w:rsidRDefault="004A196D" w:rsidP="004A196D">
      <w:pPr>
        <w:pStyle w:val="ConsPlusNormal"/>
        <w:jc w:val="center"/>
        <w:rPr>
          <w:rFonts w:ascii="Times New Roman" w:hAnsi="Times New Roman" w:cs="Times New Roman"/>
        </w:rPr>
      </w:pPr>
      <w:r w:rsidRPr="004A196D">
        <w:rPr>
          <w:rFonts w:ascii="Times New Roman" w:hAnsi="Times New Roman" w:cs="Times New Roman"/>
        </w:rPr>
        <w:t>субсидии на приобретение специализированной техники</w:t>
      </w:r>
      <w:r>
        <w:rPr>
          <w:rFonts w:ascii="Times New Roman" w:hAnsi="Times New Roman" w:cs="Times New Roman"/>
        </w:rPr>
        <w:t xml:space="preserve"> </w:t>
      </w:r>
      <w:r w:rsidRPr="004A196D">
        <w:rPr>
          <w:rFonts w:ascii="Times New Roman" w:hAnsi="Times New Roman" w:cs="Times New Roman"/>
        </w:rPr>
        <w:t>и оборудования для хранения, транспортировки и переработки</w:t>
      </w:r>
    </w:p>
    <w:p w:rsidR="004A196D" w:rsidRPr="004A196D" w:rsidRDefault="004A196D" w:rsidP="004A196D">
      <w:pPr>
        <w:pStyle w:val="ConsPlusNormal"/>
        <w:jc w:val="center"/>
        <w:rPr>
          <w:rFonts w:ascii="Times New Roman" w:hAnsi="Times New Roman" w:cs="Times New Roman"/>
        </w:rPr>
      </w:pPr>
      <w:r w:rsidRPr="004A196D">
        <w:rPr>
          <w:rFonts w:ascii="Times New Roman" w:hAnsi="Times New Roman" w:cs="Times New Roman"/>
        </w:rPr>
        <w:t>дикоросов, на организацию презентаций продукции</w:t>
      </w:r>
      <w:r>
        <w:rPr>
          <w:rFonts w:ascii="Times New Roman" w:hAnsi="Times New Roman" w:cs="Times New Roman"/>
        </w:rPr>
        <w:t xml:space="preserve"> </w:t>
      </w:r>
      <w:r w:rsidRPr="004A196D">
        <w:rPr>
          <w:rFonts w:ascii="Times New Roman" w:hAnsi="Times New Roman" w:cs="Times New Roman"/>
        </w:rPr>
        <w:t>из дикоросов, участие в выставках, ярмарках, форумах</w:t>
      </w:r>
    </w:p>
    <w:p w:rsidR="004A196D" w:rsidRPr="004A196D" w:rsidRDefault="004A196D" w:rsidP="004A196D">
      <w:pPr>
        <w:pStyle w:val="ConsPlusNormal"/>
        <w:jc w:val="center"/>
        <w:rPr>
          <w:rFonts w:ascii="Times New Roman" w:hAnsi="Times New Roman" w:cs="Times New Roman"/>
        </w:rPr>
      </w:pPr>
      <w:r w:rsidRPr="004A196D">
        <w:rPr>
          <w:rFonts w:ascii="Times New Roman" w:hAnsi="Times New Roman" w:cs="Times New Roman"/>
        </w:rPr>
        <w:t>за ______________________________</w:t>
      </w:r>
    </w:p>
    <w:p w:rsidR="004A196D" w:rsidRPr="004A196D" w:rsidRDefault="004A196D" w:rsidP="004A196D">
      <w:pPr>
        <w:pStyle w:val="ConsPlusNormal"/>
        <w:jc w:val="center"/>
        <w:rPr>
          <w:rFonts w:ascii="Times New Roman" w:hAnsi="Times New Roman" w:cs="Times New Roman"/>
        </w:rPr>
      </w:pPr>
      <w:r w:rsidRPr="004A196D">
        <w:rPr>
          <w:rFonts w:ascii="Times New Roman" w:hAnsi="Times New Roman" w:cs="Times New Roman"/>
        </w:rPr>
        <w:t>(отчетный период)</w:t>
      </w:r>
    </w:p>
    <w:p w:rsidR="004A196D" w:rsidRPr="004A196D" w:rsidRDefault="004A196D" w:rsidP="004A196D">
      <w:pPr>
        <w:pStyle w:val="ConsPlusNormal"/>
        <w:jc w:val="center"/>
        <w:rPr>
          <w:rFonts w:ascii="Times New Roman" w:hAnsi="Times New Roman" w:cs="Times New Roman"/>
        </w:rPr>
      </w:pPr>
      <w:r w:rsidRPr="004A196D">
        <w:rPr>
          <w:rFonts w:ascii="Times New Roman" w:hAnsi="Times New Roman" w:cs="Times New Roman"/>
        </w:rPr>
        <w:t>______________________________________________________</w:t>
      </w:r>
    </w:p>
    <w:p w:rsidR="004A196D" w:rsidRPr="004A196D" w:rsidRDefault="004A196D" w:rsidP="004A196D">
      <w:pPr>
        <w:pStyle w:val="ConsPlusNormal"/>
        <w:jc w:val="center"/>
        <w:rPr>
          <w:rFonts w:ascii="Times New Roman" w:hAnsi="Times New Roman" w:cs="Times New Roman"/>
        </w:rPr>
      </w:pPr>
      <w:r w:rsidRPr="004A196D">
        <w:rPr>
          <w:rFonts w:ascii="Times New Roman" w:hAnsi="Times New Roman" w:cs="Times New Roman"/>
        </w:rPr>
        <w:t>наименование юридического лица, крестьянского</w:t>
      </w:r>
      <w:r>
        <w:rPr>
          <w:rFonts w:ascii="Times New Roman" w:hAnsi="Times New Roman" w:cs="Times New Roman"/>
        </w:rPr>
        <w:t xml:space="preserve"> </w:t>
      </w:r>
      <w:r w:rsidRPr="004A196D">
        <w:rPr>
          <w:rFonts w:ascii="Times New Roman" w:hAnsi="Times New Roman" w:cs="Times New Roman"/>
        </w:rPr>
        <w:t>(фермерского) хозяйства, индивидуального предпринимателя</w:t>
      </w:r>
    </w:p>
    <w:p w:rsidR="004A196D" w:rsidRPr="004A196D" w:rsidRDefault="004A196D" w:rsidP="004A196D">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2"/>
        <w:gridCol w:w="3515"/>
        <w:gridCol w:w="4574"/>
      </w:tblGrid>
      <w:tr w:rsidR="004A196D" w:rsidRPr="004A196D" w:rsidTr="00BD417A">
        <w:tc>
          <w:tcPr>
            <w:tcW w:w="5402"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Направление затрат &lt;*&gt;</w:t>
            </w:r>
          </w:p>
        </w:tc>
        <w:tc>
          <w:tcPr>
            <w:tcW w:w="3515"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Сумма затрат, рублей</w:t>
            </w:r>
          </w:p>
        </w:tc>
        <w:tc>
          <w:tcPr>
            <w:tcW w:w="4574"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Сумма субсидии, рублей &lt;*&gt;</w:t>
            </w:r>
          </w:p>
        </w:tc>
      </w:tr>
      <w:tr w:rsidR="004A196D" w:rsidRPr="004A196D" w:rsidTr="00BD417A">
        <w:tc>
          <w:tcPr>
            <w:tcW w:w="5402"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1</w:t>
            </w:r>
          </w:p>
        </w:tc>
        <w:tc>
          <w:tcPr>
            <w:tcW w:w="3515"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2</w:t>
            </w:r>
          </w:p>
        </w:tc>
        <w:tc>
          <w:tcPr>
            <w:tcW w:w="4574" w:type="dxa"/>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3</w:t>
            </w:r>
          </w:p>
        </w:tc>
      </w:tr>
      <w:tr w:rsidR="004A196D" w:rsidRPr="004A196D" w:rsidTr="00BD417A">
        <w:tc>
          <w:tcPr>
            <w:tcW w:w="5402" w:type="dxa"/>
          </w:tcPr>
          <w:p w:rsidR="004A196D" w:rsidRPr="004A196D" w:rsidRDefault="004A196D" w:rsidP="00BD417A">
            <w:pPr>
              <w:pStyle w:val="ConsPlusNormal"/>
              <w:rPr>
                <w:rFonts w:ascii="Times New Roman" w:hAnsi="Times New Roman" w:cs="Times New Roman"/>
              </w:rPr>
            </w:pPr>
            <w:r w:rsidRPr="004A196D">
              <w:rPr>
                <w:rFonts w:ascii="Times New Roman" w:hAnsi="Times New Roman" w:cs="Times New Roman"/>
              </w:rPr>
              <w:t>...</w:t>
            </w:r>
          </w:p>
        </w:tc>
        <w:tc>
          <w:tcPr>
            <w:tcW w:w="3515" w:type="dxa"/>
          </w:tcPr>
          <w:p w:rsidR="004A196D" w:rsidRPr="004A196D" w:rsidRDefault="004A196D" w:rsidP="00BD417A">
            <w:pPr>
              <w:pStyle w:val="ConsPlusNormal"/>
              <w:rPr>
                <w:rFonts w:ascii="Times New Roman" w:hAnsi="Times New Roman" w:cs="Times New Roman"/>
              </w:rPr>
            </w:pPr>
          </w:p>
        </w:tc>
        <w:tc>
          <w:tcPr>
            <w:tcW w:w="4574" w:type="dxa"/>
          </w:tcPr>
          <w:p w:rsidR="004A196D" w:rsidRPr="004A196D" w:rsidRDefault="004A196D" w:rsidP="00BD417A">
            <w:pPr>
              <w:pStyle w:val="ConsPlusNormal"/>
              <w:rPr>
                <w:rFonts w:ascii="Times New Roman" w:hAnsi="Times New Roman" w:cs="Times New Roman"/>
              </w:rPr>
            </w:pPr>
          </w:p>
        </w:tc>
      </w:tr>
      <w:tr w:rsidR="004A196D" w:rsidRPr="004A196D" w:rsidTr="00BD417A">
        <w:tc>
          <w:tcPr>
            <w:tcW w:w="5402" w:type="dxa"/>
          </w:tcPr>
          <w:p w:rsidR="004A196D" w:rsidRPr="004A196D" w:rsidRDefault="004A196D" w:rsidP="00BD417A">
            <w:pPr>
              <w:pStyle w:val="ConsPlusNormal"/>
              <w:rPr>
                <w:rFonts w:ascii="Times New Roman" w:hAnsi="Times New Roman" w:cs="Times New Roman"/>
              </w:rPr>
            </w:pPr>
            <w:r w:rsidRPr="004A196D">
              <w:rPr>
                <w:rFonts w:ascii="Times New Roman" w:hAnsi="Times New Roman" w:cs="Times New Roman"/>
              </w:rPr>
              <w:t>Итого</w:t>
            </w:r>
          </w:p>
        </w:tc>
        <w:tc>
          <w:tcPr>
            <w:tcW w:w="3515" w:type="dxa"/>
          </w:tcPr>
          <w:p w:rsidR="004A196D" w:rsidRPr="004A196D" w:rsidRDefault="004A196D" w:rsidP="00BD417A">
            <w:pPr>
              <w:pStyle w:val="ConsPlusNormal"/>
              <w:rPr>
                <w:rFonts w:ascii="Times New Roman" w:hAnsi="Times New Roman" w:cs="Times New Roman"/>
              </w:rPr>
            </w:pPr>
          </w:p>
        </w:tc>
        <w:tc>
          <w:tcPr>
            <w:tcW w:w="4574" w:type="dxa"/>
          </w:tcPr>
          <w:p w:rsidR="004A196D" w:rsidRPr="004A196D" w:rsidRDefault="004A196D" w:rsidP="00BD417A">
            <w:pPr>
              <w:pStyle w:val="ConsPlusNormal"/>
              <w:rPr>
                <w:rFonts w:ascii="Times New Roman" w:hAnsi="Times New Roman" w:cs="Times New Roman"/>
              </w:rPr>
            </w:pPr>
          </w:p>
        </w:tc>
      </w:tr>
    </w:tbl>
    <w:p w:rsidR="004A196D" w:rsidRPr="004A196D" w:rsidRDefault="004A196D" w:rsidP="004A196D">
      <w:pPr>
        <w:pStyle w:val="ConsPlusNormal"/>
        <w:ind w:firstLine="540"/>
        <w:jc w:val="both"/>
        <w:rPr>
          <w:rFonts w:ascii="Times New Roman" w:hAnsi="Times New Roman" w:cs="Times New Roman"/>
        </w:rPr>
      </w:pPr>
    </w:p>
    <w:p w:rsidR="004A196D" w:rsidRPr="004A196D" w:rsidRDefault="004A196D" w:rsidP="004A196D">
      <w:pPr>
        <w:pStyle w:val="ConsPlusNormal"/>
        <w:spacing w:before="220"/>
        <w:ind w:firstLine="540"/>
        <w:jc w:val="both"/>
        <w:rPr>
          <w:rFonts w:ascii="Times New Roman" w:hAnsi="Times New Roman" w:cs="Times New Roman"/>
        </w:rPr>
      </w:pPr>
      <w:r w:rsidRPr="004A196D">
        <w:rPr>
          <w:rFonts w:ascii="Times New Roman" w:hAnsi="Times New Roman" w:cs="Times New Roman"/>
        </w:rPr>
        <w:t>&lt;*&gt; в соответствии с порядком предоставления субсидий на поддержку деятельности по заготовке и переработке дикоросов.</w:t>
      </w:r>
    </w:p>
    <w:p w:rsidR="004A196D" w:rsidRPr="004A196D" w:rsidRDefault="004A196D" w:rsidP="004A196D">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749"/>
        <w:gridCol w:w="3364"/>
        <w:gridCol w:w="689"/>
        <w:gridCol w:w="3344"/>
      </w:tblGrid>
      <w:tr w:rsidR="004A196D" w:rsidRPr="004A196D" w:rsidTr="00BD417A">
        <w:tc>
          <w:tcPr>
            <w:tcW w:w="5329" w:type="dxa"/>
            <w:tcBorders>
              <w:top w:val="nil"/>
              <w:left w:val="nil"/>
              <w:bottom w:val="nil"/>
              <w:right w:val="nil"/>
            </w:tcBorders>
          </w:tcPr>
          <w:p w:rsidR="004A196D" w:rsidRPr="004A196D" w:rsidRDefault="004A196D" w:rsidP="00BD417A">
            <w:pPr>
              <w:pStyle w:val="ConsPlusNormal"/>
              <w:rPr>
                <w:rFonts w:ascii="Times New Roman" w:hAnsi="Times New Roman" w:cs="Times New Roman"/>
              </w:rPr>
            </w:pPr>
            <w:r w:rsidRPr="004A196D">
              <w:rPr>
                <w:rFonts w:ascii="Times New Roman" w:hAnsi="Times New Roman" w:cs="Times New Roman"/>
              </w:rPr>
              <w:t>Уполномоченное лицо получателя субсидии (участника отбора)</w:t>
            </w:r>
          </w:p>
        </w:tc>
        <w:tc>
          <w:tcPr>
            <w:tcW w:w="749" w:type="dxa"/>
            <w:tcBorders>
              <w:top w:val="nil"/>
              <w:left w:val="nil"/>
              <w:bottom w:val="nil"/>
              <w:right w:val="nil"/>
            </w:tcBorders>
          </w:tcPr>
          <w:p w:rsidR="004A196D" w:rsidRPr="004A196D" w:rsidRDefault="004A196D" w:rsidP="00BD417A">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4A196D" w:rsidRPr="004A196D" w:rsidRDefault="004A196D" w:rsidP="00BD417A">
            <w:pPr>
              <w:pStyle w:val="ConsPlusNormal"/>
              <w:jc w:val="both"/>
              <w:rPr>
                <w:rFonts w:ascii="Times New Roman" w:hAnsi="Times New Roman" w:cs="Times New Roman"/>
              </w:rPr>
            </w:pPr>
          </w:p>
        </w:tc>
        <w:tc>
          <w:tcPr>
            <w:tcW w:w="689" w:type="dxa"/>
            <w:tcBorders>
              <w:top w:val="nil"/>
              <w:left w:val="nil"/>
              <w:bottom w:val="nil"/>
              <w:right w:val="nil"/>
            </w:tcBorders>
          </w:tcPr>
          <w:p w:rsidR="004A196D" w:rsidRPr="004A196D" w:rsidRDefault="004A196D" w:rsidP="00BD417A">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4A196D" w:rsidRPr="004A196D" w:rsidRDefault="004A196D" w:rsidP="00BD417A">
            <w:pPr>
              <w:pStyle w:val="ConsPlusNormal"/>
              <w:jc w:val="both"/>
              <w:rPr>
                <w:rFonts w:ascii="Times New Roman" w:hAnsi="Times New Roman" w:cs="Times New Roman"/>
              </w:rPr>
            </w:pPr>
          </w:p>
        </w:tc>
      </w:tr>
      <w:tr w:rsidR="004A196D" w:rsidRPr="004A196D" w:rsidTr="00BD417A">
        <w:tc>
          <w:tcPr>
            <w:tcW w:w="5329" w:type="dxa"/>
            <w:tcBorders>
              <w:top w:val="nil"/>
              <w:left w:val="nil"/>
              <w:bottom w:val="nil"/>
              <w:right w:val="nil"/>
            </w:tcBorders>
          </w:tcPr>
          <w:p w:rsidR="004A196D" w:rsidRPr="004A196D" w:rsidRDefault="004A196D" w:rsidP="00BD417A">
            <w:pPr>
              <w:pStyle w:val="ConsPlusNormal"/>
              <w:rPr>
                <w:rFonts w:ascii="Times New Roman" w:hAnsi="Times New Roman" w:cs="Times New Roman"/>
              </w:rPr>
            </w:pPr>
          </w:p>
        </w:tc>
        <w:tc>
          <w:tcPr>
            <w:tcW w:w="749" w:type="dxa"/>
            <w:tcBorders>
              <w:top w:val="nil"/>
              <w:left w:val="nil"/>
              <w:bottom w:val="nil"/>
              <w:right w:val="nil"/>
            </w:tcBorders>
          </w:tcPr>
          <w:p w:rsidR="004A196D" w:rsidRPr="004A196D" w:rsidRDefault="004A196D" w:rsidP="00BD417A">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(подпись)</w:t>
            </w:r>
          </w:p>
        </w:tc>
        <w:tc>
          <w:tcPr>
            <w:tcW w:w="689" w:type="dxa"/>
            <w:tcBorders>
              <w:top w:val="nil"/>
              <w:left w:val="nil"/>
              <w:bottom w:val="nil"/>
              <w:right w:val="nil"/>
            </w:tcBorders>
          </w:tcPr>
          <w:p w:rsidR="004A196D" w:rsidRPr="004A196D" w:rsidRDefault="004A196D" w:rsidP="00BD417A">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Ф.И.О. (</w:t>
            </w:r>
            <w:r>
              <w:rPr>
                <w:rFonts w:ascii="Times New Roman" w:hAnsi="Times New Roman" w:cs="Times New Roman"/>
              </w:rPr>
              <w:t xml:space="preserve">последнее – </w:t>
            </w:r>
            <w:r w:rsidRPr="004A196D">
              <w:rPr>
                <w:rFonts w:ascii="Times New Roman" w:hAnsi="Times New Roman" w:cs="Times New Roman"/>
              </w:rPr>
              <w:t>при наличии)</w:t>
            </w:r>
          </w:p>
        </w:tc>
      </w:tr>
      <w:tr w:rsidR="004A196D" w:rsidRPr="004A196D" w:rsidTr="00BD417A">
        <w:tc>
          <w:tcPr>
            <w:tcW w:w="5329" w:type="dxa"/>
            <w:tcBorders>
              <w:top w:val="nil"/>
              <w:left w:val="nil"/>
              <w:bottom w:val="nil"/>
              <w:right w:val="nil"/>
            </w:tcBorders>
          </w:tcPr>
          <w:p w:rsidR="004A196D" w:rsidRPr="004A196D" w:rsidRDefault="004A196D" w:rsidP="00BD417A">
            <w:pPr>
              <w:pStyle w:val="ConsPlusNormal"/>
              <w:rPr>
                <w:rFonts w:ascii="Times New Roman" w:hAnsi="Times New Roman" w:cs="Times New Roman"/>
              </w:rPr>
            </w:pPr>
            <w:r w:rsidRPr="004A196D">
              <w:rPr>
                <w:rFonts w:ascii="Times New Roman" w:hAnsi="Times New Roman" w:cs="Times New Roman"/>
              </w:rPr>
              <w:t>Главный бухгалтер получателя субсидии (участника отбора)</w:t>
            </w:r>
          </w:p>
        </w:tc>
        <w:tc>
          <w:tcPr>
            <w:tcW w:w="749" w:type="dxa"/>
            <w:tcBorders>
              <w:top w:val="nil"/>
              <w:left w:val="nil"/>
              <w:bottom w:val="nil"/>
              <w:right w:val="nil"/>
            </w:tcBorders>
          </w:tcPr>
          <w:p w:rsidR="004A196D" w:rsidRPr="004A196D" w:rsidRDefault="004A196D" w:rsidP="00BD417A">
            <w:pPr>
              <w:pStyle w:val="ConsPlusNormal"/>
              <w:jc w:val="both"/>
              <w:rPr>
                <w:rFonts w:ascii="Times New Roman" w:hAnsi="Times New Roman" w:cs="Times New Roman"/>
              </w:rPr>
            </w:pPr>
          </w:p>
        </w:tc>
        <w:tc>
          <w:tcPr>
            <w:tcW w:w="3364" w:type="dxa"/>
            <w:tcBorders>
              <w:top w:val="nil"/>
              <w:left w:val="nil"/>
              <w:bottom w:val="single" w:sz="4" w:space="0" w:color="auto"/>
              <w:right w:val="nil"/>
            </w:tcBorders>
          </w:tcPr>
          <w:p w:rsidR="004A196D" w:rsidRPr="004A196D" w:rsidRDefault="004A196D" w:rsidP="00BD417A">
            <w:pPr>
              <w:pStyle w:val="ConsPlusNormal"/>
              <w:jc w:val="both"/>
              <w:rPr>
                <w:rFonts w:ascii="Times New Roman" w:hAnsi="Times New Roman" w:cs="Times New Roman"/>
              </w:rPr>
            </w:pPr>
          </w:p>
        </w:tc>
        <w:tc>
          <w:tcPr>
            <w:tcW w:w="689" w:type="dxa"/>
            <w:tcBorders>
              <w:top w:val="nil"/>
              <w:left w:val="nil"/>
              <w:bottom w:val="nil"/>
              <w:right w:val="nil"/>
            </w:tcBorders>
          </w:tcPr>
          <w:p w:rsidR="004A196D" w:rsidRPr="004A196D" w:rsidRDefault="004A196D" w:rsidP="00BD417A">
            <w:pPr>
              <w:pStyle w:val="ConsPlusNormal"/>
              <w:jc w:val="both"/>
              <w:rPr>
                <w:rFonts w:ascii="Times New Roman" w:hAnsi="Times New Roman" w:cs="Times New Roman"/>
              </w:rPr>
            </w:pPr>
          </w:p>
        </w:tc>
        <w:tc>
          <w:tcPr>
            <w:tcW w:w="3344" w:type="dxa"/>
            <w:tcBorders>
              <w:top w:val="nil"/>
              <w:left w:val="nil"/>
              <w:bottom w:val="single" w:sz="4" w:space="0" w:color="auto"/>
              <w:right w:val="nil"/>
            </w:tcBorders>
          </w:tcPr>
          <w:p w:rsidR="004A196D" w:rsidRPr="004A196D" w:rsidRDefault="004A196D" w:rsidP="00BD417A">
            <w:pPr>
              <w:pStyle w:val="ConsPlusNormal"/>
              <w:jc w:val="both"/>
              <w:rPr>
                <w:rFonts w:ascii="Times New Roman" w:hAnsi="Times New Roman" w:cs="Times New Roman"/>
              </w:rPr>
            </w:pPr>
          </w:p>
        </w:tc>
      </w:tr>
      <w:tr w:rsidR="004A196D" w:rsidRPr="004A196D" w:rsidTr="00BD417A">
        <w:tc>
          <w:tcPr>
            <w:tcW w:w="5329" w:type="dxa"/>
            <w:tcBorders>
              <w:top w:val="nil"/>
              <w:left w:val="nil"/>
              <w:bottom w:val="nil"/>
              <w:right w:val="nil"/>
            </w:tcBorders>
          </w:tcPr>
          <w:p w:rsidR="004A196D" w:rsidRPr="004A196D" w:rsidRDefault="004A196D" w:rsidP="00BD417A">
            <w:pPr>
              <w:pStyle w:val="ConsPlusNormal"/>
              <w:jc w:val="both"/>
              <w:rPr>
                <w:rFonts w:ascii="Times New Roman" w:hAnsi="Times New Roman" w:cs="Times New Roman"/>
              </w:rPr>
            </w:pPr>
          </w:p>
        </w:tc>
        <w:tc>
          <w:tcPr>
            <w:tcW w:w="749" w:type="dxa"/>
            <w:tcBorders>
              <w:top w:val="nil"/>
              <w:left w:val="nil"/>
              <w:bottom w:val="nil"/>
              <w:right w:val="nil"/>
            </w:tcBorders>
          </w:tcPr>
          <w:p w:rsidR="004A196D" w:rsidRPr="004A196D" w:rsidRDefault="004A196D" w:rsidP="00BD417A">
            <w:pPr>
              <w:pStyle w:val="ConsPlusNormal"/>
              <w:jc w:val="center"/>
              <w:rPr>
                <w:rFonts w:ascii="Times New Roman" w:hAnsi="Times New Roman" w:cs="Times New Roman"/>
              </w:rPr>
            </w:pPr>
          </w:p>
        </w:tc>
        <w:tc>
          <w:tcPr>
            <w:tcW w:w="3364" w:type="dxa"/>
            <w:tcBorders>
              <w:top w:val="single" w:sz="4" w:space="0" w:color="auto"/>
              <w:left w:val="nil"/>
              <w:bottom w:val="nil"/>
              <w:right w:val="nil"/>
            </w:tcBorders>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(подпись)</w:t>
            </w:r>
          </w:p>
        </w:tc>
        <w:tc>
          <w:tcPr>
            <w:tcW w:w="689" w:type="dxa"/>
            <w:tcBorders>
              <w:top w:val="nil"/>
              <w:left w:val="nil"/>
              <w:bottom w:val="nil"/>
              <w:right w:val="nil"/>
            </w:tcBorders>
          </w:tcPr>
          <w:p w:rsidR="004A196D" w:rsidRPr="004A196D" w:rsidRDefault="004A196D" w:rsidP="00BD417A">
            <w:pPr>
              <w:pStyle w:val="ConsPlusNormal"/>
              <w:jc w:val="both"/>
              <w:rPr>
                <w:rFonts w:ascii="Times New Roman" w:hAnsi="Times New Roman" w:cs="Times New Roman"/>
              </w:rPr>
            </w:pPr>
          </w:p>
        </w:tc>
        <w:tc>
          <w:tcPr>
            <w:tcW w:w="3344" w:type="dxa"/>
            <w:tcBorders>
              <w:top w:val="single" w:sz="4" w:space="0" w:color="auto"/>
              <w:left w:val="nil"/>
              <w:bottom w:val="nil"/>
              <w:right w:val="nil"/>
            </w:tcBorders>
          </w:tcPr>
          <w:p w:rsidR="004A196D" w:rsidRPr="004A196D" w:rsidRDefault="004A196D" w:rsidP="00BD417A">
            <w:pPr>
              <w:pStyle w:val="ConsPlusNormal"/>
              <w:jc w:val="center"/>
              <w:rPr>
                <w:rFonts w:ascii="Times New Roman" w:hAnsi="Times New Roman" w:cs="Times New Roman"/>
              </w:rPr>
            </w:pPr>
            <w:r w:rsidRPr="004A196D">
              <w:rPr>
                <w:rFonts w:ascii="Times New Roman" w:hAnsi="Times New Roman" w:cs="Times New Roman"/>
              </w:rPr>
              <w:t>Ф.И.О. (</w:t>
            </w:r>
            <w:r>
              <w:rPr>
                <w:rFonts w:ascii="Times New Roman" w:hAnsi="Times New Roman" w:cs="Times New Roman"/>
              </w:rPr>
              <w:t xml:space="preserve">последнее - </w:t>
            </w:r>
            <w:r w:rsidRPr="004A196D">
              <w:rPr>
                <w:rFonts w:ascii="Times New Roman" w:hAnsi="Times New Roman" w:cs="Times New Roman"/>
              </w:rPr>
              <w:t>при наличии)</w:t>
            </w:r>
          </w:p>
        </w:tc>
      </w:tr>
    </w:tbl>
    <w:p w:rsidR="004A196D" w:rsidRDefault="004A196D" w:rsidP="004A196D">
      <w:pPr>
        <w:pStyle w:val="ConsPlusNormal"/>
        <w:rPr>
          <w:rFonts w:ascii="Times New Roman" w:hAnsi="Times New Roman" w:cs="Times New Roman"/>
        </w:rPr>
      </w:pPr>
    </w:p>
    <w:p w:rsidR="004A196D" w:rsidRPr="004A196D" w:rsidRDefault="004A196D" w:rsidP="004A196D">
      <w:pPr>
        <w:pStyle w:val="ConsPlusNormal"/>
        <w:rPr>
          <w:rFonts w:ascii="Times New Roman" w:hAnsi="Times New Roman" w:cs="Times New Roman"/>
        </w:rPr>
      </w:pPr>
      <w:r w:rsidRPr="004A196D">
        <w:rPr>
          <w:rFonts w:ascii="Times New Roman" w:hAnsi="Times New Roman" w:cs="Times New Roman"/>
        </w:rPr>
        <w:t>"______" _________________ 20___ г.</w:t>
      </w:r>
    </w:p>
    <w:p w:rsidR="004A196D" w:rsidRPr="004A196D" w:rsidRDefault="004A196D" w:rsidP="004A196D">
      <w:pPr>
        <w:pStyle w:val="ConsPlusNormal"/>
        <w:rPr>
          <w:rFonts w:ascii="Times New Roman" w:hAnsi="Times New Roman" w:cs="Times New Roman"/>
        </w:rPr>
      </w:pPr>
    </w:p>
    <w:p w:rsidR="004A196D" w:rsidRPr="004A196D" w:rsidRDefault="004A196D" w:rsidP="004A196D">
      <w:pPr>
        <w:pStyle w:val="ConsPlusNormal"/>
        <w:rPr>
          <w:rFonts w:ascii="Times New Roman" w:hAnsi="Times New Roman" w:cs="Times New Roman"/>
        </w:rPr>
      </w:pPr>
      <w:r w:rsidRPr="004A196D">
        <w:rPr>
          <w:rFonts w:ascii="Times New Roman" w:hAnsi="Times New Roman" w:cs="Times New Roman"/>
        </w:rPr>
        <w:t>М.П. (при наличии)</w:t>
      </w:r>
    </w:p>
    <w:p w:rsidR="004A196D" w:rsidRDefault="004A196D" w:rsidP="004A196D"/>
    <w:p w:rsidR="004A196D" w:rsidRDefault="004A196D" w:rsidP="004A196D"/>
    <w:p w:rsidR="007945E4" w:rsidRDefault="007945E4" w:rsidP="007945E4">
      <w:pPr>
        <w:autoSpaceDE w:val="0"/>
        <w:autoSpaceDN w:val="0"/>
        <w:adjustRightInd w:val="0"/>
        <w:jc w:val="right"/>
        <w:rPr>
          <w:sz w:val="28"/>
          <w:szCs w:val="28"/>
        </w:rPr>
      </w:pPr>
    </w:p>
    <w:p w:rsidR="007945E4" w:rsidRDefault="007945E4" w:rsidP="007945E4">
      <w:pPr>
        <w:autoSpaceDE w:val="0"/>
        <w:autoSpaceDN w:val="0"/>
        <w:adjustRightInd w:val="0"/>
        <w:jc w:val="right"/>
        <w:rPr>
          <w:sz w:val="28"/>
          <w:szCs w:val="28"/>
        </w:rPr>
      </w:pPr>
    </w:p>
    <w:p w:rsidR="007945E4" w:rsidRPr="001F4EF7" w:rsidRDefault="007945E4" w:rsidP="007945E4">
      <w:pPr>
        <w:autoSpaceDE w:val="0"/>
        <w:autoSpaceDN w:val="0"/>
        <w:adjustRightInd w:val="0"/>
        <w:jc w:val="right"/>
        <w:rPr>
          <w:sz w:val="28"/>
          <w:szCs w:val="28"/>
        </w:rPr>
      </w:pPr>
      <w:r w:rsidRPr="001F4EF7">
        <w:rPr>
          <w:sz w:val="28"/>
          <w:szCs w:val="28"/>
        </w:rPr>
        <w:lastRenderedPageBreak/>
        <w:t xml:space="preserve">Приложение </w:t>
      </w:r>
      <w:r w:rsidR="00175C40">
        <w:rPr>
          <w:sz w:val="28"/>
          <w:szCs w:val="28"/>
        </w:rPr>
        <w:t>6</w:t>
      </w:r>
    </w:p>
    <w:p w:rsidR="000B600A" w:rsidRDefault="000B600A" w:rsidP="000B600A">
      <w:pPr>
        <w:autoSpaceDE w:val="0"/>
        <w:autoSpaceDN w:val="0"/>
        <w:adjustRightInd w:val="0"/>
        <w:jc w:val="right"/>
        <w:rPr>
          <w:sz w:val="28"/>
          <w:szCs w:val="28"/>
        </w:rPr>
      </w:pPr>
      <w:r>
        <w:rPr>
          <w:rFonts w:eastAsia="Calibri"/>
          <w:sz w:val="28"/>
          <w:szCs w:val="28"/>
          <w:lang w:eastAsia="zh-CN"/>
        </w:rPr>
        <w:t xml:space="preserve">к Порядку </w:t>
      </w:r>
      <w:r w:rsidRPr="00B91F66">
        <w:rPr>
          <w:sz w:val="28"/>
          <w:szCs w:val="28"/>
        </w:rPr>
        <w:t xml:space="preserve">предоставления субсидий </w:t>
      </w:r>
      <w:r>
        <w:rPr>
          <w:sz w:val="28"/>
          <w:szCs w:val="28"/>
        </w:rPr>
        <w:t xml:space="preserve">на </w:t>
      </w:r>
    </w:p>
    <w:p w:rsidR="000B600A" w:rsidRDefault="000B600A" w:rsidP="000B600A">
      <w:pPr>
        <w:autoSpaceDE w:val="0"/>
        <w:autoSpaceDN w:val="0"/>
        <w:adjustRightInd w:val="0"/>
        <w:jc w:val="right"/>
        <w:rPr>
          <w:sz w:val="28"/>
          <w:szCs w:val="28"/>
        </w:rPr>
      </w:pPr>
      <w:r>
        <w:rPr>
          <w:sz w:val="28"/>
          <w:szCs w:val="28"/>
        </w:rPr>
        <w:t xml:space="preserve">поддержку растениеводства, животноводства, </w:t>
      </w:r>
    </w:p>
    <w:p w:rsidR="000B600A" w:rsidRDefault="000B600A" w:rsidP="000B600A">
      <w:pPr>
        <w:autoSpaceDE w:val="0"/>
        <w:autoSpaceDN w:val="0"/>
        <w:adjustRightInd w:val="0"/>
        <w:jc w:val="right"/>
        <w:rPr>
          <w:sz w:val="28"/>
          <w:szCs w:val="28"/>
        </w:rPr>
      </w:pPr>
      <w:r>
        <w:rPr>
          <w:sz w:val="28"/>
          <w:szCs w:val="28"/>
        </w:rPr>
        <w:t xml:space="preserve">рыбохозяйственного комплекса и деятельности </w:t>
      </w:r>
    </w:p>
    <w:p w:rsidR="000B600A" w:rsidRPr="004A196D" w:rsidRDefault="000B600A" w:rsidP="000B600A">
      <w:pPr>
        <w:autoSpaceDE w:val="0"/>
        <w:autoSpaceDN w:val="0"/>
        <w:adjustRightInd w:val="0"/>
        <w:jc w:val="right"/>
        <w:rPr>
          <w:sz w:val="28"/>
          <w:szCs w:val="28"/>
        </w:rPr>
      </w:pPr>
      <w:r>
        <w:rPr>
          <w:sz w:val="28"/>
          <w:szCs w:val="28"/>
        </w:rPr>
        <w:t>по заготовке и переработке дикоросов</w:t>
      </w:r>
    </w:p>
    <w:p w:rsidR="007945E4" w:rsidRPr="004A196D" w:rsidRDefault="007945E4" w:rsidP="007945E4">
      <w:pPr>
        <w:autoSpaceDE w:val="0"/>
        <w:autoSpaceDN w:val="0"/>
        <w:adjustRightInd w:val="0"/>
        <w:jc w:val="right"/>
        <w:rPr>
          <w:sz w:val="28"/>
          <w:szCs w:val="28"/>
        </w:rPr>
      </w:pPr>
    </w:p>
    <w:p w:rsidR="004A196D" w:rsidRDefault="004A196D" w:rsidP="004A196D"/>
    <w:p w:rsidR="004B04CD" w:rsidRPr="004B04CD" w:rsidRDefault="004B04CD" w:rsidP="004B04CD">
      <w:pPr>
        <w:pStyle w:val="ConsPlusNormal"/>
        <w:ind w:left="142"/>
        <w:jc w:val="center"/>
        <w:rPr>
          <w:rFonts w:ascii="Times New Roman" w:hAnsi="Times New Roman" w:cs="Times New Roman"/>
          <w:sz w:val="24"/>
          <w:szCs w:val="24"/>
        </w:rPr>
      </w:pPr>
      <w:r w:rsidRPr="004B04CD">
        <w:rPr>
          <w:rFonts w:ascii="Times New Roman" w:hAnsi="Times New Roman" w:cs="Times New Roman"/>
          <w:sz w:val="24"/>
          <w:szCs w:val="24"/>
        </w:rPr>
        <w:t>ОТЧЕТ</w:t>
      </w:r>
    </w:p>
    <w:p w:rsidR="004B04CD" w:rsidRPr="004B04CD" w:rsidRDefault="004B04CD" w:rsidP="004B04CD">
      <w:pPr>
        <w:pStyle w:val="ConsPlusNormal"/>
        <w:ind w:left="142"/>
        <w:jc w:val="center"/>
        <w:rPr>
          <w:rFonts w:ascii="Times New Roman" w:hAnsi="Times New Roman" w:cs="Times New Roman"/>
          <w:sz w:val="24"/>
          <w:szCs w:val="24"/>
        </w:rPr>
      </w:pPr>
      <w:r w:rsidRPr="004B04CD">
        <w:rPr>
          <w:rFonts w:ascii="Times New Roman" w:hAnsi="Times New Roman" w:cs="Times New Roman"/>
          <w:sz w:val="24"/>
          <w:szCs w:val="24"/>
        </w:rPr>
        <w:t>о достижении значений показателей результативности</w:t>
      </w:r>
    </w:p>
    <w:p w:rsidR="004B04CD" w:rsidRPr="004B04CD" w:rsidRDefault="004B04CD" w:rsidP="004B04CD">
      <w:pPr>
        <w:pStyle w:val="ConsPlusNormal"/>
        <w:ind w:left="142"/>
        <w:jc w:val="center"/>
        <w:rPr>
          <w:rFonts w:ascii="Times New Roman" w:hAnsi="Times New Roman" w:cs="Times New Roman"/>
          <w:sz w:val="24"/>
          <w:szCs w:val="24"/>
        </w:rPr>
      </w:pPr>
      <w:r w:rsidRPr="004B04CD">
        <w:rPr>
          <w:rFonts w:ascii="Times New Roman" w:hAnsi="Times New Roman" w:cs="Times New Roman"/>
          <w:sz w:val="24"/>
          <w:szCs w:val="24"/>
        </w:rPr>
        <w:t>по состоянию на _________________ 20__ года</w:t>
      </w:r>
    </w:p>
    <w:p w:rsidR="004B04CD" w:rsidRPr="004B04CD" w:rsidRDefault="004B04CD" w:rsidP="004B04CD">
      <w:pPr>
        <w:pStyle w:val="ConsPlusNormal"/>
        <w:ind w:left="142"/>
        <w:jc w:val="both"/>
        <w:rPr>
          <w:rFonts w:ascii="Times New Roman" w:hAnsi="Times New Roman" w:cs="Times New Roman"/>
          <w:sz w:val="24"/>
          <w:szCs w:val="24"/>
        </w:rPr>
      </w:pPr>
    </w:p>
    <w:p w:rsidR="004B04CD" w:rsidRPr="004B04CD" w:rsidRDefault="004B04CD" w:rsidP="004B04CD">
      <w:pPr>
        <w:pStyle w:val="ConsPlusNormal"/>
        <w:ind w:left="142" w:firstLine="540"/>
        <w:rPr>
          <w:rFonts w:ascii="Times New Roman" w:hAnsi="Times New Roman" w:cs="Times New Roman"/>
          <w:sz w:val="24"/>
          <w:szCs w:val="24"/>
        </w:rPr>
      </w:pPr>
      <w:r w:rsidRPr="004B04CD">
        <w:rPr>
          <w:rFonts w:ascii="Times New Roman" w:hAnsi="Times New Roman" w:cs="Times New Roman"/>
          <w:sz w:val="24"/>
          <w:szCs w:val="24"/>
        </w:rPr>
        <w:t xml:space="preserve">Наименование Получателя субсидии: </w:t>
      </w:r>
      <w:r>
        <w:rPr>
          <w:rFonts w:ascii="Times New Roman" w:hAnsi="Times New Roman" w:cs="Times New Roman"/>
          <w:sz w:val="24"/>
          <w:szCs w:val="24"/>
        </w:rPr>
        <w:t>______________________________</w:t>
      </w:r>
    </w:p>
    <w:p w:rsidR="004B04CD" w:rsidRPr="004B04CD" w:rsidRDefault="004B04CD" w:rsidP="004B04CD">
      <w:pPr>
        <w:pStyle w:val="ConsPlusNormal"/>
        <w:ind w:left="142" w:firstLine="540"/>
        <w:jc w:val="both"/>
        <w:rPr>
          <w:rFonts w:ascii="Times New Roman" w:hAnsi="Times New Roman" w:cs="Times New Roman"/>
          <w:sz w:val="24"/>
          <w:szCs w:val="24"/>
        </w:rPr>
      </w:pPr>
      <w:r w:rsidRPr="004B04CD">
        <w:rPr>
          <w:rFonts w:ascii="Times New Roman" w:hAnsi="Times New Roman" w:cs="Times New Roman"/>
          <w:sz w:val="24"/>
          <w:szCs w:val="24"/>
        </w:rPr>
        <w:t xml:space="preserve">Периодичность: </w:t>
      </w:r>
      <w:r>
        <w:rPr>
          <w:rFonts w:ascii="Times New Roman" w:hAnsi="Times New Roman" w:cs="Times New Roman"/>
          <w:sz w:val="24"/>
          <w:szCs w:val="24"/>
        </w:rPr>
        <w:t>__________________</w:t>
      </w:r>
      <w:r w:rsidRPr="004B04CD">
        <w:rPr>
          <w:rFonts w:ascii="Times New Roman" w:hAnsi="Times New Roman" w:cs="Times New Roman"/>
          <w:sz w:val="24"/>
          <w:szCs w:val="24"/>
        </w:rPr>
        <w:t xml:space="preserve"> </w:t>
      </w: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843"/>
        <w:gridCol w:w="1843"/>
        <w:gridCol w:w="1984"/>
        <w:gridCol w:w="851"/>
        <w:gridCol w:w="1417"/>
        <w:gridCol w:w="2835"/>
        <w:gridCol w:w="1701"/>
        <w:gridCol w:w="2552"/>
      </w:tblGrid>
      <w:tr w:rsidR="004B04CD" w:rsidRPr="004B04CD" w:rsidTr="004B04CD">
        <w:tc>
          <w:tcPr>
            <w:tcW w:w="709" w:type="dxa"/>
            <w:vMerge w:val="restart"/>
            <w:tcBorders>
              <w:top w:val="single" w:sz="4" w:space="0" w:color="auto"/>
              <w:left w:val="single" w:sz="4" w:space="0" w:color="auto"/>
              <w:bottom w:val="single" w:sz="4" w:space="0" w:color="auto"/>
              <w:right w:val="single" w:sz="4" w:space="0" w:color="auto"/>
            </w:tcBorders>
            <w:hideMark/>
          </w:tcPr>
          <w:p w:rsidR="004B04CD" w:rsidRPr="004B04CD" w:rsidRDefault="004B04CD" w:rsidP="004B04CD">
            <w:pPr>
              <w:pStyle w:val="ConsPlusNormal"/>
              <w:ind w:left="142"/>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r w:rsidRPr="004B04CD">
              <w:rPr>
                <w:rFonts w:ascii="Times New Roman" w:hAnsi="Times New Roman" w:cs="Times New Roman"/>
                <w:sz w:val="24"/>
                <w:szCs w:val="24"/>
                <w:lang w:eastAsia="en-US"/>
              </w:rPr>
              <w:t xml:space="preserve"> п/п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B04CD" w:rsidRPr="004B04CD" w:rsidRDefault="004B04CD" w:rsidP="004B04CD">
            <w:pPr>
              <w:pStyle w:val="ConsPlusNormal"/>
              <w:ind w:left="142"/>
              <w:jc w:val="center"/>
              <w:rPr>
                <w:rFonts w:ascii="Times New Roman" w:hAnsi="Times New Roman" w:cs="Times New Roman"/>
                <w:sz w:val="24"/>
                <w:szCs w:val="24"/>
                <w:lang w:eastAsia="en-US"/>
              </w:rPr>
            </w:pPr>
            <w:r w:rsidRPr="004B04CD">
              <w:rPr>
                <w:rFonts w:ascii="Times New Roman" w:hAnsi="Times New Roman" w:cs="Times New Roman"/>
                <w:sz w:val="24"/>
                <w:szCs w:val="24"/>
                <w:lang w:eastAsia="en-US"/>
              </w:rPr>
              <w:t>Наименование показателя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B04CD" w:rsidRPr="004B04CD" w:rsidRDefault="004B04CD" w:rsidP="004B04CD">
            <w:pPr>
              <w:pStyle w:val="ConsPlusNormal"/>
              <w:ind w:left="142"/>
              <w:jc w:val="center"/>
              <w:rPr>
                <w:rFonts w:ascii="Times New Roman" w:hAnsi="Times New Roman" w:cs="Times New Roman"/>
                <w:sz w:val="24"/>
                <w:szCs w:val="24"/>
                <w:lang w:eastAsia="en-US"/>
              </w:rPr>
            </w:pPr>
            <w:r w:rsidRPr="004B04CD">
              <w:rPr>
                <w:rFonts w:ascii="Times New Roman" w:hAnsi="Times New Roman" w:cs="Times New Roman"/>
                <w:sz w:val="24"/>
                <w:szCs w:val="24"/>
                <w:lang w:eastAsia="en-US"/>
              </w:rPr>
              <w:t>Наименование проекта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rsidR="004B04CD" w:rsidRPr="004B04CD" w:rsidRDefault="004B04CD" w:rsidP="004B04CD">
            <w:pPr>
              <w:pStyle w:val="ConsPlusNormal"/>
              <w:ind w:left="142"/>
              <w:jc w:val="center"/>
              <w:rPr>
                <w:rFonts w:ascii="Times New Roman" w:hAnsi="Times New Roman" w:cs="Times New Roman"/>
                <w:sz w:val="24"/>
                <w:szCs w:val="24"/>
                <w:lang w:eastAsia="en-US"/>
              </w:rPr>
            </w:pPr>
            <w:r w:rsidRPr="004B04CD">
              <w:rPr>
                <w:rFonts w:ascii="Times New Roman" w:hAnsi="Times New Roman" w:cs="Times New Roman"/>
                <w:sz w:val="24"/>
                <w:szCs w:val="24"/>
                <w:lang w:eastAsia="en-US"/>
              </w:rPr>
              <w:t xml:space="preserve">Единица измерения по </w:t>
            </w:r>
            <w:hyperlink r:id="rId19" w:history="1">
              <w:r w:rsidRPr="004B04CD">
                <w:rPr>
                  <w:rStyle w:val="af1"/>
                  <w:rFonts w:ascii="Times New Roman" w:eastAsia="Arial" w:hAnsi="Times New Roman" w:cs="Times New Roman"/>
                  <w:sz w:val="24"/>
                  <w:szCs w:val="24"/>
                  <w:lang w:eastAsia="en-US"/>
                </w:rPr>
                <w:t>ОКЕИ</w:t>
              </w:r>
            </w:hyperlink>
          </w:p>
        </w:tc>
        <w:tc>
          <w:tcPr>
            <w:tcW w:w="1417" w:type="dxa"/>
            <w:vMerge w:val="restart"/>
            <w:tcBorders>
              <w:top w:val="single" w:sz="4" w:space="0" w:color="auto"/>
              <w:left w:val="single" w:sz="4" w:space="0" w:color="auto"/>
              <w:bottom w:val="single" w:sz="4" w:space="0" w:color="auto"/>
              <w:right w:val="single" w:sz="4" w:space="0" w:color="auto"/>
            </w:tcBorders>
            <w:hideMark/>
          </w:tcPr>
          <w:p w:rsidR="004B04CD" w:rsidRPr="004B04CD" w:rsidRDefault="004B04CD" w:rsidP="004B04CD">
            <w:pPr>
              <w:pStyle w:val="ConsPlusNormal"/>
              <w:ind w:left="142"/>
              <w:jc w:val="center"/>
              <w:rPr>
                <w:rFonts w:ascii="Times New Roman" w:hAnsi="Times New Roman" w:cs="Times New Roman"/>
                <w:sz w:val="24"/>
                <w:szCs w:val="24"/>
                <w:lang w:eastAsia="en-US"/>
              </w:rPr>
            </w:pPr>
            <w:r w:rsidRPr="004B04CD">
              <w:rPr>
                <w:rFonts w:ascii="Times New Roman" w:hAnsi="Times New Roman" w:cs="Times New Roman"/>
                <w:sz w:val="24"/>
                <w:szCs w:val="24"/>
                <w:lang w:eastAsia="en-US"/>
              </w:rPr>
              <w:t>Плановое значение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hideMark/>
          </w:tcPr>
          <w:p w:rsidR="004B04CD" w:rsidRPr="004B04CD" w:rsidRDefault="004B04CD" w:rsidP="004B04CD">
            <w:pPr>
              <w:pStyle w:val="ConsPlusNormal"/>
              <w:ind w:left="142"/>
              <w:jc w:val="center"/>
              <w:rPr>
                <w:rFonts w:ascii="Times New Roman" w:hAnsi="Times New Roman" w:cs="Times New Roman"/>
                <w:sz w:val="24"/>
                <w:szCs w:val="24"/>
                <w:lang w:eastAsia="en-US"/>
              </w:rPr>
            </w:pPr>
            <w:r w:rsidRPr="004B04CD">
              <w:rPr>
                <w:rFonts w:ascii="Times New Roman" w:hAnsi="Times New Roman" w:cs="Times New Roman"/>
                <w:sz w:val="24"/>
                <w:szCs w:val="24"/>
                <w:lang w:eastAsia="en-US"/>
              </w:rPr>
              <w:t>Достигнутое значение показателя по состоянию на отчетную дату</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B04CD" w:rsidRPr="004B04CD" w:rsidRDefault="004B04CD" w:rsidP="004B04CD">
            <w:pPr>
              <w:pStyle w:val="ConsPlusNormal"/>
              <w:ind w:left="142"/>
              <w:jc w:val="center"/>
              <w:rPr>
                <w:rFonts w:ascii="Times New Roman" w:hAnsi="Times New Roman" w:cs="Times New Roman"/>
                <w:sz w:val="24"/>
                <w:szCs w:val="24"/>
                <w:lang w:eastAsia="en-US"/>
              </w:rPr>
            </w:pPr>
            <w:r w:rsidRPr="004B04CD">
              <w:rPr>
                <w:rFonts w:ascii="Times New Roman" w:hAnsi="Times New Roman" w:cs="Times New Roman"/>
                <w:sz w:val="24"/>
                <w:szCs w:val="24"/>
                <w:lang w:eastAsia="en-US"/>
              </w:rPr>
              <w:t>Процент выполнения плана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4B04CD" w:rsidRPr="004B04CD" w:rsidRDefault="004B04CD" w:rsidP="004B04CD">
            <w:pPr>
              <w:pStyle w:val="ConsPlusNormal"/>
              <w:ind w:left="142"/>
              <w:jc w:val="center"/>
              <w:rPr>
                <w:rFonts w:ascii="Times New Roman" w:hAnsi="Times New Roman" w:cs="Times New Roman"/>
                <w:sz w:val="24"/>
                <w:szCs w:val="24"/>
                <w:lang w:eastAsia="en-US"/>
              </w:rPr>
            </w:pPr>
            <w:r w:rsidRPr="004B04CD">
              <w:rPr>
                <w:rFonts w:ascii="Times New Roman" w:hAnsi="Times New Roman" w:cs="Times New Roman"/>
                <w:sz w:val="24"/>
                <w:szCs w:val="24"/>
                <w:lang w:eastAsia="en-US"/>
              </w:rPr>
              <w:t>Причина отклонения</w:t>
            </w:r>
          </w:p>
        </w:tc>
      </w:tr>
      <w:tr w:rsidR="004B04CD" w:rsidRPr="004B04CD" w:rsidTr="004B04CD">
        <w:tc>
          <w:tcPr>
            <w:tcW w:w="709" w:type="dxa"/>
            <w:vMerge/>
            <w:tcBorders>
              <w:top w:val="single" w:sz="4" w:space="0" w:color="auto"/>
              <w:left w:val="single" w:sz="4" w:space="0" w:color="auto"/>
              <w:bottom w:val="single" w:sz="4" w:space="0" w:color="auto"/>
              <w:right w:val="single" w:sz="4" w:space="0" w:color="auto"/>
            </w:tcBorders>
            <w:vAlign w:val="center"/>
            <w:hideMark/>
          </w:tcPr>
          <w:p w:rsidR="004B04CD" w:rsidRPr="004B04CD" w:rsidRDefault="004B04CD" w:rsidP="004B04CD">
            <w:pPr>
              <w:ind w:left="142"/>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B04CD" w:rsidRPr="004B04CD" w:rsidRDefault="004B04CD" w:rsidP="004B04CD">
            <w:pPr>
              <w:ind w:left="142"/>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B04CD" w:rsidRPr="004B04CD" w:rsidRDefault="004B04CD" w:rsidP="004B04CD">
            <w:pPr>
              <w:ind w:left="142"/>
            </w:pPr>
          </w:p>
        </w:tc>
        <w:tc>
          <w:tcPr>
            <w:tcW w:w="1984" w:type="dxa"/>
            <w:tcBorders>
              <w:top w:val="single" w:sz="4" w:space="0" w:color="auto"/>
              <w:left w:val="single" w:sz="4" w:space="0" w:color="auto"/>
              <w:bottom w:val="single" w:sz="4" w:space="0" w:color="auto"/>
              <w:right w:val="single" w:sz="4" w:space="0" w:color="auto"/>
            </w:tcBorders>
            <w:hideMark/>
          </w:tcPr>
          <w:p w:rsidR="004B04CD" w:rsidRPr="004B04CD" w:rsidRDefault="004B04CD" w:rsidP="004B04CD">
            <w:pPr>
              <w:pStyle w:val="ConsPlusNormal"/>
              <w:ind w:left="142"/>
              <w:jc w:val="center"/>
              <w:rPr>
                <w:rFonts w:ascii="Times New Roman" w:hAnsi="Times New Roman" w:cs="Times New Roman"/>
                <w:sz w:val="24"/>
                <w:szCs w:val="24"/>
                <w:lang w:eastAsia="en-US"/>
              </w:rPr>
            </w:pPr>
            <w:r w:rsidRPr="004B04CD">
              <w:rPr>
                <w:rFonts w:ascii="Times New Roman" w:hAnsi="Times New Roman" w:cs="Times New Roman"/>
                <w:sz w:val="24"/>
                <w:szCs w:val="24"/>
                <w:lang w:eastAsia="en-US"/>
              </w:rPr>
              <w:t>Наименование</w:t>
            </w:r>
          </w:p>
        </w:tc>
        <w:tc>
          <w:tcPr>
            <w:tcW w:w="851" w:type="dxa"/>
            <w:tcBorders>
              <w:top w:val="single" w:sz="4" w:space="0" w:color="auto"/>
              <w:left w:val="single" w:sz="4" w:space="0" w:color="auto"/>
              <w:bottom w:val="single" w:sz="4" w:space="0" w:color="auto"/>
              <w:right w:val="single" w:sz="4" w:space="0" w:color="auto"/>
            </w:tcBorders>
            <w:hideMark/>
          </w:tcPr>
          <w:p w:rsidR="004B04CD" w:rsidRPr="004B04CD" w:rsidRDefault="004B04CD" w:rsidP="004B04CD">
            <w:pPr>
              <w:pStyle w:val="ConsPlusNormal"/>
              <w:ind w:left="142"/>
              <w:jc w:val="center"/>
              <w:rPr>
                <w:rFonts w:ascii="Times New Roman" w:hAnsi="Times New Roman" w:cs="Times New Roman"/>
                <w:sz w:val="24"/>
                <w:szCs w:val="24"/>
                <w:lang w:eastAsia="en-US"/>
              </w:rPr>
            </w:pPr>
            <w:r w:rsidRPr="004B04CD">
              <w:rPr>
                <w:rFonts w:ascii="Times New Roman" w:hAnsi="Times New Roman" w:cs="Times New Roman"/>
                <w:sz w:val="24"/>
                <w:szCs w:val="24"/>
                <w:lang w:eastAsia="en-US"/>
              </w:rPr>
              <w:t>Код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B04CD" w:rsidRPr="004B04CD" w:rsidRDefault="004B04CD" w:rsidP="004B04CD">
            <w:pPr>
              <w:ind w:left="142"/>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B04CD" w:rsidRPr="004B04CD" w:rsidRDefault="004B04CD" w:rsidP="004B04CD">
            <w:pPr>
              <w:ind w:left="142"/>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B04CD" w:rsidRPr="004B04CD" w:rsidRDefault="004B04CD" w:rsidP="004B04CD">
            <w:pPr>
              <w:ind w:left="142"/>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B04CD" w:rsidRPr="004B04CD" w:rsidRDefault="004B04CD" w:rsidP="004B04CD">
            <w:pPr>
              <w:ind w:left="142"/>
            </w:pPr>
          </w:p>
        </w:tc>
      </w:tr>
      <w:tr w:rsidR="004B04CD" w:rsidRPr="004B04CD" w:rsidTr="004B04CD">
        <w:trPr>
          <w:trHeight w:val="163"/>
        </w:trPr>
        <w:tc>
          <w:tcPr>
            <w:tcW w:w="709" w:type="dxa"/>
            <w:tcBorders>
              <w:top w:val="single" w:sz="4" w:space="0" w:color="auto"/>
              <w:left w:val="single" w:sz="4" w:space="0" w:color="auto"/>
              <w:bottom w:val="single" w:sz="4" w:space="0" w:color="auto"/>
              <w:right w:val="single" w:sz="4" w:space="0" w:color="auto"/>
            </w:tcBorders>
            <w:hideMark/>
          </w:tcPr>
          <w:p w:rsidR="004B04CD" w:rsidRPr="004B04CD" w:rsidRDefault="004B04CD" w:rsidP="004B04CD">
            <w:pPr>
              <w:pStyle w:val="ConsPlusNormal"/>
              <w:ind w:left="142"/>
              <w:jc w:val="center"/>
              <w:rPr>
                <w:rFonts w:ascii="Times New Roman" w:hAnsi="Times New Roman" w:cs="Times New Roman"/>
                <w:sz w:val="24"/>
                <w:szCs w:val="24"/>
                <w:lang w:eastAsia="en-US"/>
              </w:rPr>
            </w:pPr>
            <w:r w:rsidRPr="004B04CD">
              <w:rPr>
                <w:rFonts w:ascii="Times New Roman" w:hAnsi="Times New Roman" w:cs="Times New Roman"/>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4B04CD" w:rsidRPr="004B04CD" w:rsidRDefault="004B04CD" w:rsidP="004B04CD">
            <w:pPr>
              <w:pStyle w:val="ConsPlusNormal"/>
              <w:ind w:left="142"/>
              <w:jc w:val="center"/>
              <w:rPr>
                <w:rFonts w:ascii="Times New Roman" w:hAnsi="Times New Roman" w:cs="Times New Roman"/>
                <w:sz w:val="24"/>
                <w:szCs w:val="24"/>
                <w:lang w:eastAsia="en-US"/>
              </w:rPr>
            </w:pPr>
            <w:r w:rsidRPr="004B04CD">
              <w:rPr>
                <w:rFonts w:ascii="Times New Roman" w:hAnsi="Times New Roman" w:cs="Times New Roman"/>
                <w:sz w:val="24"/>
                <w:szCs w:val="24"/>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4B04CD" w:rsidRPr="004B04CD" w:rsidRDefault="004B04CD" w:rsidP="004B04CD">
            <w:pPr>
              <w:pStyle w:val="ConsPlusNormal"/>
              <w:ind w:left="142"/>
              <w:jc w:val="center"/>
              <w:rPr>
                <w:rFonts w:ascii="Times New Roman" w:hAnsi="Times New Roman" w:cs="Times New Roman"/>
                <w:sz w:val="24"/>
                <w:szCs w:val="24"/>
                <w:lang w:eastAsia="en-US"/>
              </w:rPr>
            </w:pPr>
            <w:r w:rsidRPr="004B04CD">
              <w:rPr>
                <w:rFonts w:ascii="Times New Roman" w:hAnsi="Times New Roman" w:cs="Times New Roman"/>
                <w:sz w:val="24"/>
                <w:szCs w:val="24"/>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4B04CD" w:rsidRPr="004B04CD" w:rsidRDefault="004B04CD" w:rsidP="004B04CD">
            <w:pPr>
              <w:pStyle w:val="ConsPlusNormal"/>
              <w:ind w:left="142"/>
              <w:jc w:val="center"/>
              <w:rPr>
                <w:rFonts w:ascii="Times New Roman" w:hAnsi="Times New Roman" w:cs="Times New Roman"/>
                <w:sz w:val="24"/>
                <w:szCs w:val="24"/>
                <w:lang w:eastAsia="en-US"/>
              </w:rPr>
            </w:pPr>
            <w:r w:rsidRPr="004B04CD">
              <w:rPr>
                <w:rFonts w:ascii="Times New Roman" w:hAnsi="Times New Roman" w:cs="Times New Roman"/>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4B04CD" w:rsidRPr="004B04CD" w:rsidRDefault="004B04CD" w:rsidP="004B04CD">
            <w:pPr>
              <w:pStyle w:val="ConsPlusNormal"/>
              <w:ind w:left="142"/>
              <w:jc w:val="center"/>
              <w:rPr>
                <w:rFonts w:ascii="Times New Roman" w:hAnsi="Times New Roman" w:cs="Times New Roman"/>
                <w:sz w:val="24"/>
                <w:szCs w:val="24"/>
                <w:lang w:eastAsia="en-US"/>
              </w:rPr>
            </w:pPr>
            <w:r w:rsidRPr="004B04CD">
              <w:rPr>
                <w:rFonts w:ascii="Times New Roman" w:hAnsi="Times New Roman" w:cs="Times New Roman"/>
                <w:sz w:val="24"/>
                <w:szCs w:val="24"/>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4B04CD" w:rsidRPr="004B04CD" w:rsidRDefault="004B04CD" w:rsidP="004B04CD">
            <w:pPr>
              <w:pStyle w:val="ConsPlusNormal"/>
              <w:ind w:left="142"/>
              <w:jc w:val="center"/>
              <w:rPr>
                <w:rFonts w:ascii="Times New Roman" w:hAnsi="Times New Roman" w:cs="Times New Roman"/>
                <w:sz w:val="24"/>
                <w:szCs w:val="24"/>
                <w:lang w:eastAsia="en-US"/>
              </w:rPr>
            </w:pPr>
            <w:r w:rsidRPr="004B04CD">
              <w:rPr>
                <w:rFonts w:ascii="Times New Roman" w:hAnsi="Times New Roman" w:cs="Times New Roman"/>
                <w:sz w:val="24"/>
                <w:szCs w:val="24"/>
                <w:lang w:eastAsia="en-US"/>
              </w:rPr>
              <w:t>6</w:t>
            </w:r>
          </w:p>
        </w:tc>
        <w:tc>
          <w:tcPr>
            <w:tcW w:w="2835" w:type="dxa"/>
            <w:tcBorders>
              <w:top w:val="single" w:sz="4" w:space="0" w:color="auto"/>
              <w:left w:val="single" w:sz="4" w:space="0" w:color="auto"/>
              <w:bottom w:val="single" w:sz="4" w:space="0" w:color="auto"/>
              <w:right w:val="single" w:sz="4" w:space="0" w:color="auto"/>
            </w:tcBorders>
            <w:hideMark/>
          </w:tcPr>
          <w:p w:rsidR="004B04CD" w:rsidRPr="004B04CD" w:rsidRDefault="004B04CD" w:rsidP="004B04CD">
            <w:pPr>
              <w:pStyle w:val="ConsPlusNormal"/>
              <w:ind w:left="142"/>
              <w:jc w:val="center"/>
              <w:rPr>
                <w:rFonts w:ascii="Times New Roman" w:hAnsi="Times New Roman" w:cs="Times New Roman"/>
                <w:sz w:val="24"/>
                <w:szCs w:val="24"/>
                <w:lang w:eastAsia="en-US"/>
              </w:rPr>
            </w:pPr>
            <w:r w:rsidRPr="004B04CD">
              <w:rPr>
                <w:rFonts w:ascii="Times New Roman" w:hAnsi="Times New Roman" w:cs="Times New Roman"/>
                <w:sz w:val="24"/>
                <w:szCs w:val="24"/>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4B04CD" w:rsidRPr="004B04CD" w:rsidRDefault="004B04CD" w:rsidP="004B04CD">
            <w:pPr>
              <w:pStyle w:val="ConsPlusNormal"/>
              <w:ind w:left="142"/>
              <w:jc w:val="center"/>
              <w:rPr>
                <w:rFonts w:ascii="Times New Roman" w:hAnsi="Times New Roman" w:cs="Times New Roman"/>
                <w:sz w:val="24"/>
                <w:szCs w:val="24"/>
                <w:lang w:eastAsia="en-US"/>
              </w:rPr>
            </w:pPr>
            <w:r w:rsidRPr="004B04CD">
              <w:rPr>
                <w:rFonts w:ascii="Times New Roman" w:hAnsi="Times New Roman" w:cs="Times New Roman"/>
                <w:sz w:val="24"/>
                <w:szCs w:val="24"/>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4B04CD" w:rsidRPr="004B04CD" w:rsidRDefault="004B04CD" w:rsidP="004B04CD">
            <w:pPr>
              <w:pStyle w:val="ConsPlusNormal"/>
              <w:ind w:left="142"/>
              <w:jc w:val="center"/>
              <w:rPr>
                <w:rFonts w:ascii="Times New Roman" w:hAnsi="Times New Roman" w:cs="Times New Roman"/>
                <w:sz w:val="24"/>
                <w:szCs w:val="24"/>
                <w:lang w:eastAsia="en-US"/>
              </w:rPr>
            </w:pPr>
            <w:r w:rsidRPr="004B04CD">
              <w:rPr>
                <w:rFonts w:ascii="Times New Roman" w:hAnsi="Times New Roman" w:cs="Times New Roman"/>
                <w:sz w:val="24"/>
                <w:szCs w:val="24"/>
                <w:lang w:eastAsia="en-US"/>
              </w:rPr>
              <w:t>9</w:t>
            </w:r>
          </w:p>
        </w:tc>
      </w:tr>
      <w:tr w:rsidR="004B04CD" w:rsidRPr="004B04CD" w:rsidTr="004B04CD">
        <w:tc>
          <w:tcPr>
            <w:tcW w:w="709" w:type="dxa"/>
            <w:tcBorders>
              <w:top w:val="single" w:sz="4" w:space="0" w:color="auto"/>
              <w:left w:val="single" w:sz="4" w:space="0" w:color="auto"/>
              <w:bottom w:val="single" w:sz="4" w:space="0" w:color="auto"/>
              <w:right w:val="single" w:sz="4" w:space="0" w:color="auto"/>
            </w:tcBorders>
          </w:tcPr>
          <w:p w:rsidR="004B04CD" w:rsidRPr="004B04CD" w:rsidRDefault="004B04CD" w:rsidP="004B04CD">
            <w:pPr>
              <w:pStyle w:val="ConsPlusNormal"/>
              <w:ind w:left="142"/>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4B04CD" w:rsidRPr="004B04CD" w:rsidRDefault="004B04CD" w:rsidP="004B04CD">
            <w:pPr>
              <w:pStyle w:val="ConsPlusNormal"/>
              <w:ind w:left="142"/>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4B04CD" w:rsidRPr="004B04CD" w:rsidRDefault="004B04CD" w:rsidP="004B04CD">
            <w:pPr>
              <w:pStyle w:val="ConsPlusNormal"/>
              <w:ind w:left="142"/>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4B04CD" w:rsidRPr="004B04CD" w:rsidRDefault="004B04CD" w:rsidP="004B04CD">
            <w:pPr>
              <w:pStyle w:val="ConsPlusNormal"/>
              <w:ind w:left="142"/>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4B04CD" w:rsidRPr="004B04CD" w:rsidRDefault="004B04CD" w:rsidP="004B04CD">
            <w:pPr>
              <w:pStyle w:val="ConsPlusNormal"/>
              <w:ind w:left="142"/>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4B04CD" w:rsidRPr="004B04CD" w:rsidRDefault="004B04CD" w:rsidP="004B04CD">
            <w:pPr>
              <w:pStyle w:val="ConsPlusNormal"/>
              <w:ind w:left="142"/>
              <w:rPr>
                <w:rFonts w:ascii="Times New Roman"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4B04CD" w:rsidRPr="004B04CD" w:rsidRDefault="004B04CD" w:rsidP="004B04CD">
            <w:pPr>
              <w:pStyle w:val="ConsPlusNormal"/>
              <w:ind w:left="142"/>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4B04CD" w:rsidRPr="004B04CD" w:rsidRDefault="004B04CD" w:rsidP="004B04CD">
            <w:pPr>
              <w:pStyle w:val="ConsPlusNormal"/>
              <w:ind w:left="142"/>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4B04CD" w:rsidRPr="004B04CD" w:rsidRDefault="004B04CD" w:rsidP="004B04CD">
            <w:pPr>
              <w:pStyle w:val="ConsPlusNormal"/>
              <w:ind w:left="142"/>
              <w:rPr>
                <w:rFonts w:ascii="Times New Roman" w:hAnsi="Times New Roman" w:cs="Times New Roman"/>
                <w:sz w:val="24"/>
                <w:szCs w:val="24"/>
                <w:lang w:eastAsia="en-US"/>
              </w:rPr>
            </w:pPr>
          </w:p>
        </w:tc>
      </w:tr>
    </w:tbl>
    <w:p w:rsidR="004B04CD" w:rsidRPr="004B04CD" w:rsidRDefault="004B04CD" w:rsidP="004B04CD">
      <w:pPr>
        <w:pStyle w:val="ConsPlusNormal"/>
        <w:ind w:left="142"/>
        <w:jc w:val="both"/>
        <w:rPr>
          <w:rFonts w:ascii="Times New Roman" w:hAnsi="Times New Roman" w:cs="Times New Roman"/>
          <w:sz w:val="24"/>
          <w:szCs w:val="24"/>
        </w:rPr>
      </w:pPr>
    </w:p>
    <w:p w:rsidR="004B04CD" w:rsidRPr="004B04CD" w:rsidRDefault="004B04CD" w:rsidP="004B04CD">
      <w:pPr>
        <w:pStyle w:val="ConsPlusNonformat"/>
        <w:ind w:left="142"/>
        <w:jc w:val="both"/>
        <w:rPr>
          <w:rFonts w:ascii="Times New Roman" w:hAnsi="Times New Roman" w:cs="Times New Roman"/>
          <w:sz w:val="24"/>
          <w:szCs w:val="24"/>
        </w:rPr>
      </w:pPr>
      <w:r w:rsidRPr="004B04CD">
        <w:rPr>
          <w:rFonts w:ascii="Times New Roman" w:hAnsi="Times New Roman" w:cs="Times New Roman"/>
          <w:sz w:val="24"/>
          <w:szCs w:val="24"/>
        </w:rPr>
        <w:t>Руководитель Получателя субсидии</w:t>
      </w:r>
    </w:p>
    <w:p w:rsidR="004B04CD" w:rsidRPr="004B04CD" w:rsidRDefault="004B04CD" w:rsidP="004B04CD">
      <w:pPr>
        <w:pStyle w:val="ConsPlusNonformat"/>
        <w:ind w:left="142"/>
        <w:jc w:val="both"/>
        <w:rPr>
          <w:rFonts w:ascii="Times New Roman" w:hAnsi="Times New Roman" w:cs="Times New Roman"/>
          <w:sz w:val="24"/>
          <w:szCs w:val="24"/>
        </w:rPr>
      </w:pPr>
      <w:r w:rsidRPr="004B04CD">
        <w:rPr>
          <w:rFonts w:ascii="Times New Roman" w:hAnsi="Times New Roman" w:cs="Times New Roman"/>
          <w:sz w:val="24"/>
          <w:szCs w:val="24"/>
        </w:rPr>
        <w:t>(уполномоченное лицо) _______________ _________ _____________________</w:t>
      </w:r>
    </w:p>
    <w:p w:rsidR="004B04CD" w:rsidRPr="004B04CD" w:rsidRDefault="004B04CD" w:rsidP="004B04CD">
      <w:pPr>
        <w:pStyle w:val="ConsPlusNonformat"/>
        <w:ind w:left="142"/>
        <w:jc w:val="both"/>
        <w:rPr>
          <w:rFonts w:ascii="Times New Roman" w:hAnsi="Times New Roman" w:cs="Times New Roman"/>
          <w:sz w:val="24"/>
          <w:szCs w:val="24"/>
        </w:rPr>
      </w:pPr>
      <w:r w:rsidRPr="004B04CD">
        <w:rPr>
          <w:rFonts w:ascii="Times New Roman" w:hAnsi="Times New Roman" w:cs="Times New Roman"/>
          <w:sz w:val="24"/>
          <w:szCs w:val="24"/>
        </w:rPr>
        <w:t xml:space="preserve">                                                     (должность) (подпись) (расшифровка подписи)</w:t>
      </w:r>
    </w:p>
    <w:p w:rsidR="004B04CD" w:rsidRPr="004B04CD" w:rsidRDefault="004B04CD" w:rsidP="004B04CD">
      <w:pPr>
        <w:pStyle w:val="ConsPlusNonformat"/>
        <w:ind w:left="142"/>
        <w:jc w:val="both"/>
        <w:rPr>
          <w:rFonts w:ascii="Times New Roman" w:hAnsi="Times New Roman" w:cs="Times New Roman"/>
          <w:sz w:val="24"/>
          <w:szCs w:val="24"/>
        </w:rPr>
      </w:pPr>
    </w:p>
    <w:p w:rsidR="004B04CD" w:rsidRPr="004B04CD" w:rsidRDefault="004B04CD" w:rsidP="004B04CD">
      <w:pPr>
        <w:pStyle w:val="ConsPlusNonformat"/>
        <w:ind w:left="142"/>
        <w:jc w:val="both"/>
        <w:rPr>
          <w:rFonts w:ascii="Times New Roman" w:hAnsi="Times New Roman" w:cs="Times New Roman"/>
          <w:sz w:val="24"/>
          <w:szCs w:val="24"/>
        </w:rPr>
      </w:pPr>
      <w:r w:rsidRPr="004B04CD">
        <w:rPr>
          <w:rFonts w:ascii="Times New Roman" w:hAnsi="Times New Roman" w:cs="Times New Roman"/>
          <w:sz w:val="24"/>
          <w:szCs w:val="24"/>
        </w:rPr>
        <w:t xml:space="preserve">Исполнитель ________________ </w:t>
      </w:r>
      <w:r>
        <w:rPr>
          <w:rFonts w:ascii="Times New Roman" w:hAnsi="Times New Roman" w:cs="Times New Roman"/>
          <w:sz w:val="24"/>
          <w:szCs w:val="24"/>
        </w:rPr>
        <w:t xml:space="preserve">        </w:t>
      </w:r>
      <w:r w:rsidRPr="004B04CD">
        <w:rPr>
          <w:rFonts w:ascii="Times New Roman" w:hAnsi="Times New Roman" w:cs="Times New Roman"/>
          <w:sz w:val="24"/>
          <w:szCs w:val="24"/>
        </w:rPr>
        <w:t xml:space="preserve"> ___________________ </w:t>
      </w:r>
      <w:r>
        <w:rPr>
          <w:rFonts w:ascii="Times New Roman" w:hAnsi="Times New Roman" w:cs="Times New Roman"/>
          <w:sz w:val="24"/>
          <w:szCs w:val="24"/>
        </w:rPr>
        <w:t xml:space="preserve">                                </w:t>
      </w:r>
      <w:r w:rsidRPr="004B04CD">
        <w:rPr>
          <w:rFonts w:ascii="Times New Roman" w:hAnsi="Times New Roman" w:cs="Times New Roman"/>
          <w:sz w:val="24"/>
          <w:szCs w:val="24"/>
        </w:rPr>
        <w:t xml:space="preserve"> _____________</w:t>
      </w:r>
    </w:p>
    <w:p w:rsidR="004B04CD" w:rsidRPr="004B04CD" w:rsidRDefault="004B04CD" w:rsidP="004B04CD">
      <w:pPr>
        <w:pStyle w:val="ConsPlusNonformat"/>
        <w:ind w:left="142"/>
        <w:jc w:val="both"/>
        <w:rPr>
          <w:rFonts w:ascii="Times New Roman" w:hAnsi="Times New Roman" w:cs="Times New Roman"/>
          <w:sz w:val="24"/>
          <w:szCs w:val="24"/>
        </w:rPr>
      </w:pPr>
      <w:r w:rsidRPr="004B04CD">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Pr="004B04CD">
        <w:rPr>
          <w:rFonts w:ascii="Times New Roman" w:hAnsi="Times New Roman" w:cs="Times New Roman"/>
          <w:sz w:val="24"/>
          <w:szCs w:val="24"/>
        </w:rPr>
        <w:t>(ФИО</w:t>
      </w:r>
      <w:r>
        <w:rPr>
          <w:rFonts w:ascii="Times New Roman" w:hAnsi="Times New Roman" w:cs="Times New Roman"/>
          <w:sz w:val="24"/>
          <w:szCs w:val="24"/>
        </w:rPr>
        <w:t xml:space="preserve"> )последнее – при наличии)</w:t>
      </w:r>
      <w:r w:rsidRPr="004B04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04CD">
        <w:rPr>
          <w:rFonts w:ascii="Times New Roman" w:hAnsi="Times New Roman" w:cs="Times New Roman"/>
          <w:sz w:val="24"/>
          <w:szCs w:val="24"/>
        </w:rPr>
        <w:t>(телефон)</w:t>
      </w:r>
    </w:p>
    <w:p w:rsidR="004B04CD" w:rsidRPr="004B04CD" w:rsidRDefault="004B04CD" w:rsidP="004B04CD">
      <w:pPr>
        <w:pStyle w:val="ConsPlusNonformat"/>
        <w:ind w:left="142"/>
        <w:jc w:val="both"/>
        <w:rPr>
          <w:rFonts w:ascii="Times New Roman" w:hAnsi="Times New Roman" w:cs="Times New Roman"/>
          <w:sz w:val="24"/>
          <w:szCs w:val="24"/>
        </w:rPr>
      </w:pPr>
    </w:p>
    <w:p w:rsidR="004B04CD" w:rsidRPr="004B04CD" w:rsidRDefault="004B04CD" w:rsidP="004B04CD">
      <w:pPr>
        <w:pStyle w:val="ConsPlusNonformat"/>
        <w:ind w:left="142"/>
        <w:rPr>
          <w:rFonts w:ascii="Times New Roman" w:hAnsi="Times New Roman" w:cs="Times New Roman"/>
          <w:sz w:val="24"/>
          <w:szCs w:val="24"/>
        </w:rPr>
      </w:pPr>
      <w:r w:rsidRPr="004B04CD">
        <w:rPr>
          <w:rFonts w:ascii="Times New Roman" w:hAnsi="Times New Roman" w:cs="Times New Roman"/>
          <w:sz w:val="24"/>
          <w:szCs w:val="24"/>
        </w:rPr>
        <w:t>«__» ___________ 20__</w:t>
      </w:r>
    </w:p>
    <w:p w:rsidR="004B04CD" w:rsidRPr="004B04CD" w:rsidRDefault="004B04CD" w:rsidP="004A196D">
      <w:pPr>
        <w:sectPr w:rsidR="004B04CD" w:rsidRPr="004B04CD" w:rsidSect="00055E89">
          <w:pgSz w:w="16838" w:h="11905" w:orient="landscape"/>
          <w:pgMar w:top="1701" w:right="1134" w:bottom="851" w:left="1134" w:header="709" w:footer="0" w:gutter="0"/>
          <w:cols w:space="720"/>
          <w:titlePg/>
          <w:docGrid w:linePitch="326"/>
        </w:sectPr>
      </w:pPr>
    </w:p>
    <w:p w:rsidR="000A3A54" w:rsidRPr="001F4EF7" w:rsidRDefault="000A3A54" w:rsidP="000A3A54">
      <w:pPr>
        <w:autoSpaceDE w:val="0"/>
        <w:autoSpaceDN w:val="0"/>
        <w:adjustRightInd w:val="0"/>
        <w:jc w:val="right"/>
        <w:rPr>
          <w:sz w:val="28"/>
          <w:szCs w:val="28"/>
        </w:rPr>
      </w:pPr>
      <w:r w:rsidRPr="001F4EF7">
        <w:rPr>
          <w:sz w:val="28"/>
          <w:szCs w:val="28"/>
        </w:rPr>
        <w:lastRenderedPageBreak/>
        <w:t xml:space="preserve">Приложение </w:t>
      </w:r>
      <w:r w:rsidR="00175C40">
        <w:rPr>
          <w:sz w:val="28"/>
          <w:szCs w:val="28"/>
        </w:rPr>
        <w:t>7</w:t>
      </w:r>
    </w:p>
    <w:p w:rsidR="000B600A" w:rsidRDefault="000B600A" w:rsidP="000B600A">
      <w:pPr>
        <w:autoSpaceDE w:val="0"/>
        <w:autoSpaceDN w:val="0"/>
        <w:adjustRightInd w:val="0"/>
        <w:jc w:val="right"/>
        <w:rPr>
          <w:sz w:val="28"/>
          <w:szCs w:val="28"/>
        </w:rPr>
      </w:pPr>
      <w:r>
        <w:rPr>
          <w:rFonts w:eastAsia="Calibri"/>
          <w:sz w:val="28"/>
          <w:szCs w:val="28"/>
          <w:lang w:eastAsia="zh-CN"/>
        </w:rPr>
        <w:t xml:space="preserve">к Порядку </w:t>
      </w:r>
      <w:r w:rsidRPr="00B91F66">
        <w:rPr>
          <w:sz w:val="28"/>
          <w:szCs w:val="28"/>
        </w:rPr>
        <w:t xml:space="preserve">предоставления субсидий </w:t>
      </w:r>
      <w:r>
        <w:rPr>
          <w:sz w:val="28"/>
          <w:szCs w:val="28"/>
        </w:rPr>
        <w:t xml:space="preserve">на </w:t>
      </w:r>
    </w:p>
    <w:p w:rsidR="000B600A" w:rsidRDefault="000B600A" w:rsidP="000B600A">
      <w:pPr>
        <w:autoSpaceDE w:val="0"/>
        <w:autoSpaceDN w:val="0"/>
        <w:adjustRightInd w:val="0"/>
        <w:jc w:val="right"/>
        <w:rPr>
          <w:sz w:val="28"/>
          <w:szCs w:val="28"/>
        </w:rPr>
      </w:pPr>
      <w:r>
        <w:rPr>
          <w:sz w:val="28"/>
          <w:szCs w:val="28"/>
        </w:rPr>
        <w:t xml:space="preserve">поддержку растениеводства, животноводства, </w:t>
      </w:r>
    </w:p>
    <w:p w:rsidR="000B600A" w:rsidRDefault="000B600A" w:rsidP="000B600A">
      <w:pPr>
        <w:autoSpaceDE w:val="0"/>
        <w:autoSpaceDN w:val="0"/>
        <w:adjustRightInd w:val="0"/>
        <w:jc w:val="right"/>
        <w:rPr>
          <w:sz w:val="28"/>
          <w:szCs w:val="28"/>
        </w:rPr>
      </w:pPr>
      <w:r>
        <w:rPr>
          <w:sz w:val="28"/>
          <w:szCs w:val="28"/>
        </w:rPr>
        <w:t xml:space="preserve">рыбохозяйственного комплекса и деятельности </w:t>
      </w:r>
    </w:p>
    <w:p w:rsidR="000B600A" w:rsidRPr="004A196D" w:rsidRDefault="000B600A" w:rsidP="000B600A">
      <w:pPr>
        <w:autoSpaceDE w:val="0"/>
        <w:autoSpaceDN w:val="0"/>
        <w:adjustRightInd w:val="0"/>
        <w:jc w:val="right"/>
        <w:rPr>
          <w:sz w:val="28"/>
          <w:szCs w:val="28"/>
        </w:rPr>
      </w:pPr>
      <w:r>
        <w:rPr>
          <w:sz w:val="28"/>
          <w:szCs w:val="28"/>
        </w:rPr>
        <w:t>по заготовке и переработке дикоросов</w:t>
      </w:r>
    </w:p>
    <w:p w:rsidR="000A3A54" w:rsidRDefault="000A3A54" w:rsidP="000A3A54">
      <w:pPr>
        <w:jc w:val="right"/>
        <w:rPr>
          <w:sz w:val="28"/>
          <w:szCs w:val="28"/>
        </w:rPr>
      </w:pPr>
    </w:p>
    <w:p w:rsidR="000A3A54" w:rsidRDefault="000A3A54" w:rsidP="00B44FEA">
      <w:pPr>
        <w:jc w:val="right"/>
        <w:rPr>
          <w:sz w:val="28"/>
          <w:szCs w:val="28"/>
        </w:rPr>
      </w:pPr>
    </w:p>
    <w:p w:rsidR="000A3A54" w:rsidRPr="00C62A06" w:rsidRDefault="000A3A54" w:rsidP="000A3A54">
      <w:pPr>
        <w:autoSpaceDE w:val="0"/>
        <w:autoSpaceDN w:val="0"/>
        <w:adjustRightInd w:val="0"/>
        <w:jc w:val="center"/>
        <w:rPr>
          <w:bCs/>
          <w:sz w:val="28"/>
          <w:szCs w:val="28"/>
        </w:rPr>
      </w:pPr>
      <w:r w:rsidRPr="00C62A06">
        <w:rPr>
          <w:bCs/>
          <w:sz w:val="28"/>
          <w:szCs w:val="28"/>
        </w:rPr>
        <w:t xml:space="preserve">Состав комиссии </w:t>
      </w:r>
    </w:p>
    <w:p w:rsidR="000A3A54" w:rsidRPr="00C62A06" w:rsidRDefault="000A3A54" w:rsidP="000A3A54">
      <w:pPr>
        <w:autoSpaceDE w:val="0"/>
        <w:autoSpaceDN w:val="0"/>
        <w:adjustRightInd w:val="0"/>
        <w:jc w:val="center"/>
        <w:rPr>
          <w:color w:val="FF0000"/>
          <w:sz w:val="28"/>
          <w:szCs w:val="28"/>
        </w:rPr>
      </w:pPr>
      <w:r w:rsidRPr="00C62A06">
        <w:rPr>
          <w:bCs/>
          <w:sz w:val="28"/>
          <w:szCs w:val="28"/>
        </w:rPr>
        <w:t xml:space="preserve">по предоставлению субсидии </w:t>
      </w:r>
      <w:r>
        <w:rPr>
          <w:bCs/>
          <w:sz w:val="28"/>
          <w:szCs w:val="28"/>
        </w:rPr>
        <w:t>на поддержку растениеводства, животноводства, рыбохозяйственного комплекса и деятельности по заготовке и переработке дикоросов</w:t>
      </w:r>
    </w:p>
    <w:p w:rsidR="000A3A54" w:rsidRPr="00C62A06" w:rsidRDefault="000A3A54" w:rsidP="000A3A54">
      <w:pPr>
        <w:autoSpaceDE w:val="0"/>
        <w:autoSpaceDN w:val="0"/>
        <w:adjustRightInd w:val="0"/>
        <w:jc w:val="center"/>
        <w:rPr>
          <w:bCs/>
          <w:sz w:val="28"/>
          <w:szCs w:val="28"/>
        </w:rPr>
      </w:pPr>
      <w:r w:rsidRPr="00C62A06">
        <w:rPr>
          <w:bCs/>
          <w:sz w:val="28"/>
          <w:szCs w:val="28"/>
        </w:rPr>
        <w:t xml:space="preserve"> (далее – Комиссия)</w:t>
      </w:r>
    </w:p>
    <w:p w:rsidR="000A3A54" w:rsidRPr="00017845" w:rsidRDefault="000A3A54" w:rsidP="000A3A54">
      <w:pPr>
        <w:autoSpaceDE w:val="0"/>
        <w:autoSpaceDN w:val="0"/>
        <w:adjustRightInd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5896"/>
      </w:tblGrid>
      <w:tr w:rsidR="000A3A54" w:rsidRPr="00055E89" w:rsidTr="00CD5BCA">
        <w:tc>
          <w:tcPr>
            <w:tcW w:w="2778" w:type="dxa"/>
          </w:tcPr>
          <w:p w:rsidR="000A3A54" w:rsidRPr="00055E89" w:rsidRDefault="000A3A54" w:rsidP="00CD5BCA">
            <w:pPr>
              <w:autoSpaceDE w:val="0"/>
              <w:autoSpaceDN w:val="0"/>
              <w:adjustRightInd w:val="0"/>
              <w:rPr>
                <w:szCs w:val="28"/>
              </w:rPr>
            </w:pPr>
            <w:r w:rsidRPr="00055E89">
              <w:rPr>
                <w:szCs w:val="28"/>
              </w:rPr>
              <w:t>Председатель Комиссии</w:t>
            </w:r>
          </w:p>
        </w:tc>
        <w:tc>
          <w:tcPr>
            <w:tcW w:w="340" w:type="dxa"/>
          </w:tcPr>
          <w:p w:rsidR="000A3A54" w:rsidRPr="00055E89" w:rsidRDefault="000A3A54" w:rsidP="00CD5BCA">
            <w:pPr>
              <w:autoSpaceDE w:val="0"/>
              <w:autoSpaceDN w:val="0"/>
              <w:adjustRightInd w:val="0"/>
              <w:rPr>
                <w:szCs w:val="28"/>
              </w:rPr>
            </w:pPr>
            <w:r w:rsidRPr="00055E89">
              <w:rPr>
                <w:szCs w:val="28"/>
              </w:rPr>
              <w:t>-</w:t>
            </w:r>
          </w:p>
        </w:tc>
        <w:tc>
          <w:tcPr>
            <w:tcW w:w="5896" w:type="dxa"/>
          </w:tcPr>
          <w:p w:rsidR="000A3A54" w:rsidRPr="00055E89" w:rsidRDefault="000A3A54" w:rsidP="00CD5BCA">
            <w:pPr>
              <w:autoSpaceDE w:val="0"/>
              <w:autoSpaceDN w:val="0"/>
              <w:adjustRightInd w:val="0"/>
              <w:rPr>
                <w:szCs w:val="28"/>
              </w:rPr>
            </w:pPr>
            <w:r w:rsidRPr="00055E89">
              <w:rPr>
                <w:szCs w:val="28"/>
              </w:rPr>
              <w:t>начальник управления экономического развития и инвестиций Администрации города Ханты-Мансийска</w:t>
            </w:r>
          </w:p>
        </w:tc>
      </w:tr>
      <w:tr w:rsidR="000A3A54" w:rsidRPr="00055E89" w:rsidTr="00CD5BCA">
        <w:tc>
          <w:tcPr>
            <w:tcW w:w="2778" w:type="dxa"/>
          </w:tcPr>
          <w:p w:rsidR="000A3A54" w:rsidRPr="00055E89" w:rsidRDefault="000A3A54" w:rsidP="00CD5BCA">
            <w:pPr>
              <w:autoSpaceDE w:val="0"/>
              <w:autoSpaceDN w:val="0"/>
              <w:adjustRightInd w:val="0"/>
              <w:rPr>
                <w:szCs w:val="28"/>
              </w:rPr>
            </w:pPr>
            <w:r w:rsidRPr="00055E89">
              <w:rPr>
                <w:szCs w:val="28"/>
              </w:rPr>
              <w:t>Заместитель председателя Комиссии</w:t>
            </w:r>
          </w:p>
        </w:tc>
        <w:tc>
          <w:tcPr>
            <w:tcW w:w="340" w:type="dxa"/>
          </w:tcPr>
          <w:p w:rsidR="000A3A54" w:rsidRPr="00055E89" w:rsidRDefault="000A3A54" w:rsidP="00CD5BCA">
            <w:pPr>
              <w:autoSpaceDE w:val="0"/>
              <w:autoSpaceDN w:val="0"/>
              <w:adjustRightInd w:val="0"/>
              <w:rPr>
                <w:szCs w:val="28"/>
              </w:rPr>
            </w:pPr>
            <w:r w:rsidRPr="00055E89">
              <w:rPr>
                <w:szCs w:val="28"/>
              </w:rPr>
              <w:t>-</w:t>
            </w:r>
          </w:p>
        </w:tc>
        <w:tc>
          <w:tcPr>
            <w:tcW w:w="5896" w:type="dxa"/>
          </w:tcPr>
          <w:p w:rsidR="000A3A54" w:rsidRPr="00055E89" w:rsidRDefault="000A3A54" w:rsidP="00CD5BCA">
            <w:pPr>
              <w:autoSpaceDE w:val="0"/>
              <w:autoSpaceDN w:val="0"/>
              <w:adjustRightInd w:val="0"/>
              <w:rPr>
                <w:szCs w:val="28"/>
              </w:rPr>
            </w:pPr>
            <w:r w:rsidRPr="00055E89">
              <w:rPr>
                <w:szCs w:val="28"/>
              </w:rPr>
              <w:t>заместитель начальника управления экономического развития и инвестиций Администрации города Ханты-Мансийска</w:t>
            </w:r>
          </w:p>
        </w:tc>
      </w:tr>
      <w:tr w:rsidR="000A3A54" w:rsidRPr="00055E89" w:rsidTr="00CD5BCA">
        <w:tc>
          <w:tcPr>
            <w:tcW w:w="2778" w:type="dxa"/>
          </w:tcPr>
          <w:p w:rsidR="000A3A54" w:rsidRPr="00055E89" w:rsidRDefault="000A3A54" w:rsidP="00CD5BCA">
            <w:pPr>
              <w:autoSpaceDE w:val="0"/>
              <w:autoSpaceDN w:val="0"/>
              <w:adjustRightInd w:val="0"/>
              <w:rPr>
                <w:szCs w:val="28"/>
              </w:rPr>
            </w:pPr>
            <w:r w:rsidRPr="00055E89">
              <w:rPr>
                <w:szCs w:val="28"/>
              </w:rPr>
              <w:t>Секретарь Комиссии</w:t>
            </w:r>
          </w:p>
        </w:tc>
        <w:tc>
          <w:tcPr>
            <w:tcW w:w="340" w:type="dxa"/>
          </w:tcPr>
          <w:p w:rsidR="000A3A54" w:rsidRPr="00055E89" w:rsidRDefault="000A3A54" w:rsidP="00CD5BCA">
            <w:pPr>
              <w:autoSpaceDE w:val="0"/>
              <w:autoSpaceDN w:val="0"/>
              <w:adjustRightInd w:val="0"/>
              <w:rPr>
                <w:szCs w:val="28"/>
              </w:rPr>
            </w:pPr>
            <w:r w:rsidRPr="00055E89">
              <w:rPr>
                <w:szCs w:val="28"/>
              </w:rPr>
              <w:t>-</w:t>
            </w:r>
          </w:p>
        </w:tc>
        <w:tc>
          <w:tcPr>
            <w:tcW w:w="5896" w:type="dxa"/>
          </w:tcPr>
          <w:p w:rsidR="000A3A54" w:rsidRPr="00055E89" w:rsidRDefault="000A3A54" w:rsidP="00CD5BCA">
            <w:pPr>
              <w:autoSpaceDE w:val="0"/>
              <w:autoSpaceDN w:val="0"/>
              <w:adjustRightInd w:val="0"/>
              <w:rPr>
                <w:szCs w:val="28"/>
              </w:rPr>
            </w:pPr>
            <w:r w:rsidRPr="00055E89">
              <w:rPr>
                <w:szCs w:val="28"/>
              </w:rPr>
              <w:t>главный специалист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 (без права голоса)</w:t>
            </w:r>
          </w:p>
        </w:tc>
      </w:tr>
      <w:tr w:rsidR="000A3A54" w:rsidRPr="00055E89" w:rsidTr="00CD5BCA">
        <w:tc>
          <w:tcPr>
            <w:tcW w:w="9014" w:type="dxa"/>
            <w:gridSpan w:val="3"/>
          </w:tcPr>
          <w:p w:rsidR="000A3A54" w:rsidRPr="00055E89" w:rsidRDefault="000A3A54" w:rsidP="00CD5BCA">
            <w:pPr>
              <w:autoSpaceDE w:val="0"/>
              <w:autoSpaceDN w:val="0"/>
              <w:adjustRightInd w:val="0"/>
              <w:rPr>
                <w:szCs w:val="28"/>
              </w:rPr>
            </w:pPr>
            <w:r w:rsidRPr="00055E89">
              <w:rPr>
                <w:szCs w:val="28"/>
              </w:rPr>
              <w:t>Члены Комиссии:</w:t>
            </w:r>
          </w:p>
        </w:tc>
      </w:tr>
      <w:tr w:rsidR="000A3A54" w:rsidRPr="00055E89" w:rsidTr="00CD5BCA">
        <w:tc>
          <w:tcPr>
            <w:tcW w:w="2778" w:type="dxa"/>
          </w:tcPr>
          <w:p w:rsidR="000A3A54" w:rsidRPr="00055E89" w:rsidRDefault="000A3A54" w:rsidP="00CD5BCA">
            <w:pPr>
              <w:autoSpaceDE w:val="0"/>
              <w:autoSpaceDN w:val="0"/>
              <w:adjustRightInd w:val="0"/>
              <w:rPr>
                <w:szCs w:val="28"/>
              </w:rPr>
            </w:pPr>
          </w:p>
        </w:tc>
        <w:tc>
          <w:tcPr>
            <w:tcW w:w="340" w:type="dxa"/>
          </w:tcPr>
          <w:p w:rsidR="000A3A54" w:rsidRPr="00055E89" w:rsidRDefault="000A3A54" w:rsidP="00CD5BCA">
            <w:pPr>
              <w:autoSpaceDE w:val="0"/>
              <w:autoSpaceDN w:val="0"/>
              <w:adjustRightInd w:val="0"/>
              <w:rPr>
                <w:szCs w:val="28"/>
              </w:rPr>
            </w:pPr>
            <w:r w:rsidRPr="00055E89">
              <w:rPr>
                <w:szCs w:val="28"/>
              </w:rPr>
              <w:t>-</w:t>
            </w:r>
          </w:p>
        </w:tc>
        <w:tc>
          <w:tcPr>
            <w:tcW w:w="5896" w:type="dxa"/>
          </w:tcPr>
          <w:p w:rsidR="000A3A54" w:rsidRPr="00055E89" w:rsidRDefault="000A3A54" w:rsidP="00CD5BCA">
            <w:pPr>
              <w:autoSpaceDE w:val="0"/>
              <w:autoSpaceDN w:val="0"/>
              <w:adjustRightInd w:val="0"/>
              <w:rPr>
                <w:szCs w:val="28"/>
              </w:rPr>
            </w:pPr>
            <w:r w:rsidRPr="00055E89">
              <w:rPr>
                <w:szCs w:val="28"/>
              </w:rPr>
              <w:t>директор Департамента управления финансами Администрации города Ханты-Мансийска</w:t>
            </w:r>
          </w:p>
        </w:tc>
      </w:tr>
      <w:tr w:rsidR="000A3A54" w:rsidRPr="00055E89" w:rsidTr="00CD5BCA">
        <w:tc>
          <w:tcPr>
            <w:tcW w:w="2778" w:type="dxa"/>
          </w:tcPr>
          <w:p w:rsidR="000A3A54" w:rsidRPr="00055E89" w:rsidRDefault="000A3A54" w:rsidP="00CD5BCA">
            <w:pPr>
              <w:autoSpaceDE w:val="0"/>
              <w:autoSpaceDN w:val="0"/>
              <w:adjustRightInd w:val="0"/>
              <w:rPr>
                <w:szCs w:val="28"/>
              </w:rPr>
            </w:pPr>
          </w:p>
        </w:tc>
        <w:tc>
          <w:tcPr>
            <w:tcW w:w="340" w:type="dxa"/>
          </w:tcPr>
          <w:p w:rsidR="000A3A54" w:rsidRPr="00055E89" w:rsidRDefault="000A3A54" w:rsidP="00CD5BCA">
            <w:pPr>
              <w:autoSpaceDE w:val="0"/>
              <w:autoSpaceDN w:val="0"/>
              <w:adjustRightInd w:val="0"/>
              <w:rPr>
                <w:szCs w:val="28"/>
              </w:rPr>
            </w:pPr>
            <w:r w:rsidRPr="00055E89">
              <w:rPr>
                <w:szCs w:val="28"/>
              </w:rPr>
              <w:t>-</w:t>
            </w:r>
          </w:p>
        </w:tc>
        <w:tc>
          <w:tcPr>
            <w:tcW w:w="5896" w:type="dxa"/>
          </w:tcPr>
          <w:p w:rsidR="000A3A54" w:rsidRPr="00055E89" w:rsidRDefault="000A3A54" w:rsidP="00CD5BCA">
            <w:pPr>
              <w:autoSpaceDE w:val="0"/>
              <w:autoSpaceDN w:val="0"/>
              <w:adjustRightInd w:val="0"/>
              <w:rPr>
                <w:szCs w:val="28"/>
              </w:rPr>
            </w:pPr>
            <w:r w:rsidRPr="00055E89">
              <w:rPr>
                <w:szCs w:val="28"/>
              </w:rPr>
              <w:t>начальник юридического управления Администрации города Ханты-Мансийска</w:t>
            </w:r>
          </w:p>
        </w:tc>
      </w:tr>
      <w:tr w:rsidR="000A3A54" w:rsidRPr="00055E89" w:rsidTr="00CD5BCA">
        <w:tc>
          <w:tcPr>
            <w:tcW w:w="2778" w:type="dxa"/>
          </w:tcPr>
          <w:p w:rsidR="000A3A54" w:rsidRPr="00055E89" w:rsidRDefault="000A3A54" w:rsidP="00CD5BCA">
            <w:pPr>
              <w:autoSpaceDE w:val="0"/>
              <w:autoSpaceDN w:val="0"/>
              <w:adjustRightInd w:val="0"/>
              <w:rPr>
                <w:szCs w:val="28"/>
              </w:rPr>
            </w:pPr>
          </w:p>
        </w:tc>
        <w:tc>
          <w:tcPr>
            <w:tcW w:w="340" w:type="dxa"/>
          </w:tcPr>
          <w:p w:rsidR="000A3A54" w:rsidRPr="00055E89" w:rsidRDefault="000A3A54" w:rsidP="00CD5BCA">
            <w:pPr>
              <w:autoSpaceDE w:val="0"/>
              <w:autoSpaceDN w:val="0"/>
              <w:adjustRightInd w:val="0"/>
              <w:rPr>
                <w:szCs w:val="28"/>
              </w:rPr>
            </w:pPr>
            <w:r w:rsidRPr="00055E89">
              <w:rPr>
                <w:szCs w:val="28"/>
              </w:rPr>
              <w:t>-</w:t>
            </w:r>
          </w:p>
        </w:tc>
        <w:tc>
          <w:tcPr>
            <w:tcW w:w="5896" w:type="dxa"/>
          </w:tcPr>
          <w:p w:rsidR="000A3A54" w:rsidRPr="00055E89" w:rsidRDefault="000A3A54" w:rsidP="00CD5BCA">
            <w:pPr>
              <w:autoSpaceDE w:val="0"/>
              <w:autoSpaceDN w:val="0"/>
              <w:adjustRightInd w:val="0"/>
              <w:rPr>
                <w:szCs w:val="28"/>
              </w:rPr>
            </w:pPr>
            <w:r w:rsidRPr="00055E89">
              <w:rPr>
                <w:szCs w:val="28"/>
              </w:rPr>
              <w:t>начальник управления бухгалтерского учета и использования финансовых средств Администрации города Ханты-Мансийска</w:t>
            </w:r>
          </w:p>
        </w:tc>
      </w:tr>
      <w:tr w:rsidR="000A3A54" w:rsidRPr="00055E89" w:rsidTr="00CD5BCA">
        <w:tc>
          <w:tcPr>
            <w:tcW w:w="2778" w:type="dxa"/>
          </w:tcPr>
          <w:p w:rsidR="000A3A54" w:rsidRPr="00055E89" w:rsidRDefault="000A3A54" w:rsidP="00CD5BCA">
            <w:pPr>
              <w:autoSpaceDE w:val="0"/>
              <w:autoSpaceDN w:val="0"/>
              <w:adjustRightInd w:val="0"/>
              <w:rPr>
                <w:szCs w:val="28"/>
              </w:rPr>
            </w:pPr>
          </w:p>
        </w:tc>
        <w:tc>
          <w:tcPr>
            <w:tcW w:w="340" w:type="dxa"/>
          </w:tcPr>
          <w:p w:rsidR="000A3A54" w:rsidRPr="00055E89" w:rsidRDefault="000A3A54" w:rsidP="00CD5BCA">
            <w:pPr>
              <w:autoSpaceDE w:val="0"/>
              <w:autoSpaceDN w:val="0"/>
              <w:adjustRightInd w:val="0"/>
              <w:rPr>
                <w:szCs w:val="28"/>
              </w:rPr>
            </w:pPr>
            <w:r w:rsidRPr="00055E89">
              <w:rPr>
                <w:szCs w:val="28"/>
              </w:rPr>
              <w:t>-</w:t>
            </w:r>
          </w:p>
        </w:tc>
        <w:tc>
          <w:tcPr>
            <w:tcW w:w="5896" w:type="dxa"/>
          </w:tcPr>
          <w:p w:rsidR="000A3A54" w:rsidRPr="00055E89" w:rsidRDefault="000A3A54" w:rsidP="00CD5BCA">
            <w:pPr>
              <w:autoSpaceDE w:val="0"/>
              <w:autoSpaceDN w:val="0"/>
              <w:adjustRightInd w:val="0"/>
              <w:rPr>
                <w:szCs w:val="28"/>
              </w:rPr>
            </w:pPr>
            <w:r w:rsidRPr="00055E89">
              <w:rPr>
                <w:szCs w:val="28"/>
              </w:rPr>
              <w:t>начальник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tc>
      </w:tr>
    </w:tbl>
    <w:p w:rsidR="000A3A54" w:rsidRPr="00055E89" w:rsidRDefault="000A3A54" w:rsidP="000A3A54">
      <w:pPr>
        <w:autoSpaceDE w:val="0"/>
        <w:autoSpaceDN w:val="0"/>
        <w:adjustRightInd w:val="0"/>
        <w:ind w:firstLine="540"/>
        <w:jc w:val="both"/>
        <w:rPr>
          <w:szCs w:val="28"/>
        </w:rPr>
      </w:pPr>
    </w:p>
    <w:p w:rsidR="000A3A54" w:rsidRPr="00055E89" w:rsidRDefault="000A3A54" w:rsidP="000A3A54">
      <w:pPr>
        <w:autoSpaceDE w:val="0"/>
        <w:autoSpaceDN w:val="0"/>
        <w:adjustRightInd w:val="0"/>
        <w:ind w:firstLine="540"/>
        <w:jc w:val="both"/>
        <w:rPr>
          <w:szCs w:val="28"/>
        </w:rPr>
      </w:pPr>
      <w:r w:rsidRPr="00055E89">
        <w:rPr>
          <w:szCs w:val="28"/>
        </w:rPr>
        <w:t>В случае временного отсутствия члена комиссии его замещает лицо, исполняющее его должностные обязанности в соответствии с распоряжением Администрации города Ханты-Мансийска (должностной инструкцией).</w:t>
      </w:r>
    </w:p>
    <w:p w:rsidR="000A3A54" w:rsidRDefault="000A3A54" w:rsidP="000A3A54">
      <w:pPr>
        <w:jc w:val="center"/>
        <w:rPr>
          <w:sz w:val="28"/>
          <w:szCs w:val="28"/>
        </w:rPr>
      </w:pPr>
    </w:p>
    <w:p w:rsidR="000A3A54" w:rsidRDefault="000A3A54" w:rsidP="00B44FEA">
      <w:pPr>
        <w:jc w:val="right"/>
        <w:rPr>
          <w:sz w:val="28"/>
          <w:szCs w:val="28"/>
        </w:rPr>
      </w:pPr>
    </w:p>
    <w:p w:rsidR="000A3A54" w:rsidRDefault="000A3A54" w:rsidP="00B44FEA">
      <w:pPr>
        <w:jc w:val="right"/>
        <w:rPr>
          <w:sz w:val="28"/>
          <w:szCs w:val="28"/>
        </w:rPr>
      </w:pPr>
    </w:p>
    <w:p w:rsidR="000A3A54" w:rsidRDefault="000A3A54" w:rsidP="00055E89">
      <w:pPr>
        <w:rPr>
          <w:sz w:val="28"/>
          <w:szCs w:val="28"/>
        </w:rPr>
      </w:pPr>
    </w:p>
    <w:p w:rsidR="00B44FEA" w:rsidRPr="001264B3" w:rsidRDefault="00B44FEA" w:rsidP="00B44FEA">
      <w:pPr>
        <w:jc w:val="right"/>
        <w:rPr>
          <w:sz w:val="28"/>
          <w:szCs w:val="28"/>
        </w:rPr>
      </w:pPr>
      <w:r w:rsidRPr="001264B3">
        <w:rPr>
          <w:sz w:val="28"/>
          <w:szCs w:val="28"/>
        </w:rPr>
        <w:lastRenderedPageBreak/>
        <w:t>Приложение</w:t>
      </w:r>
      <w:r>
        <w:rPr>
          <w:sz w:val="28"/>
          <w:szCs w:val="28"/>
        </w:rPr>
        <w:t xml:space="preserve"> </w:t>
      </w:r>
      <w:r w:rsidR="00855C88">
        <w:rPr>
          <w:sz w:val="28"/>
          <w:szCs w:val="28"/>
        </w:rPr>
        <w:t>4</w:t>
      </w:r>
    </w:p>
    <w:p w:rsidR="00B44FEA" w:rsidRPr="001264B3" w:rsidRDefault="00B44FEA" w:rsidP="00B44FEA">
      <w:pPr>
        <w:jc w:val="right"/>
        <w:rPr>
          <w:sz w:val="28"/>
          <w:szCs w:val="28"/>
        </w:rPr>
      </w:pPr>
      <w:r w:rsidRPr="001264B3">
        <w:rPr>
          <w:sz w:val="28"/>
          <w:szCs w:val="28"/>
        </w:rPr>
        <w:t>к постановлению Администрации</w:t>
      </w:r>
    </w:p>
    <w:p w:rsidR="00B44FEA" w:rsidRPr="001264B3" w:rsidRDefault="00B44FEA" w:rsidP="00B44FEA">
      <w:pPr>
        <w:jc w:val="right"/>
        <w:rPr>
          <w:sz w:val="28"/>
          <w:szCs w:val="28"/>
        </w:rPr>
      </w:pPr>
      <w:r w:rsidRPr="001264B3">
        <w:rPr>
          <w:sz w:val="28"/>
          <w:szCs w:val="28"/>
        </w:rPr>
        <w:t>города Ханты-Мансийска</w:t>
      </w:r>
    </w:p>
    <w:p w:rsidR="00B44FEA" w:rsidRPr="001264B3" w:rsidRDefault="00B44FEA" w:rsidP="00B44FEA">
      <w:pPr>
        <w:jc w:val="right"/>
        <w:rPr>
          <w:sz w:val="28"/>
          <w:szCs w:val="28"/>
        </w:rPr>
      </w:pPr>
      <w:r w:rsidRPr="001264B3">
        <w:rPr>
          <w:sz w:val="28"/>
          <w:szCs w:val="28"/>
        </w:rPr>
        <w:t>от _________ № ________</w:t>
      </w:r>
    </w:p>
    <w:p w:rsidR="00B44FEA" w:rsidRDefault="00B44FEA">
      <w:pPr>
        <w:ind w:hanging="142"/>
        <w:jc w:val="center"/>
        <w:rPr>
          <w:b/>
          <w:sz w:val="28"/>
          <w:szCs w:val="28"/>
        </w:rPr>
      </w:pPr>
    </w:p>
    <w:p w:rsidR="00017845" w:rsidRPr="00017845" w:rsidRDefault="00017845" w:rsidP="00017845">
      <w:pPr>
        <w:autoSpaceDE w:val="0"/>
        <w:autoSpaceDN w:val="0"/>
        <w:adjustRightInd w:val="0"/>
        <w:jc w:val="center"/>
        <w:rPr>
          <w:bCs/>
          <w:sz w:val="28"/>
          <w:szCs w:val="28"/>
        </w:rPr>
      </w:pPr>
      <w:r w:rsidRPr="00017845">
        <w:rPr>
          <w:bCs/>
          <w:sz w:val="28"/>
          <w:szCs w:val="28"/>
        </w:rPr>
        <w:t xml:space="preserve">Порядок </w:t>
      </w:r>
    </w:p>
    <w:p w:rsidR="00017845" w:rsidRPr="00017845" w:rsidRDefault="00017845" w:rsidP="00017845">
      <w:pPr>
        <w:autoSpaceDE w:val="0"/>
        <w:autoSpaceDN w:val="0"/>
        <w:adjustRightInd w:val="0"/>
        <w:jc w:val="center"/>
        <w:rPr>
          <w:bCs/>
          <w:sz w:val="28"/>
          <w:szCs w:val="28"/>
        </w:rPr>
      </w:pPr>
      <w:r w:rsidRPr="00017845">
        <w:rPr>
          <w:bCs/>
          <w:sz w:val="28"/>
          <w:szCs w:val="28"/>
        </w:rPr>
        <w:t xml:space="preserve">предоставления субсидий из бюджета города Ханты-Мансийска организациям на возмещение (финансовое обеспечение) затрат организаций, осуществляющих деятельность </w:t>
      </w:r>
      <w:r w:rsidR="009E37C1" w:rsidRPr="004F45E6">
        <w:rPr>
          <w:sz w:val="28"/>
          <w:szCs w:val="28"/>
        </w:rPr>
        <w:t>в сфере агропромышленного комплекс</w:t>
      </w:r>
      <w:r w:rsidR="009E37C1">
        <w:rPr>
          <w:sz w:val="28"/>
          <w:szCs w:val="28"/>
        </w:rPr>
        <w:t xml:space="preserve">а, </w:t>
      </w:r>
      <w:r w:rsidR="009E37C1" w:rsidRPr="004F45E6">
        <w:rPr>
          <w:sz w:val="28"/>
          <w:szCs w:val="28"/>
        </w:rPr>
        <w:t>обрабатывающего производств</w:t>
      </w:r>
      <w:r w:rsidR="009E37C1">
        <w:rPr>
          <w:sz w:val="28"/>
          <w:szCs w:val="28"/>
        </w:rPr>
        <w:t>а</w:t>
      </w:r>
      <w:r w:rsidR="008F26CE">
        <w:rPr>
          <w:sz w:val="28"/>
          <w:szCs w:val="28"/>
        </w:rPr>
        <w:t xml:space="preserve"> и</w:t>
      </w:r>
      <w:r w:rsidR="008F26CE" w:rsidRPr="008F26CE">
        <w:rPr>
          <w:sz w:val="28"/>
          <w:szCs w:val="28"/>
        </w:rPr>
        <w:t xml:space="preserve"> </w:t>
      </w:r>
      <w:r w:rsidR="008F26CE">
        <w:rPr>
          <w:sz w:val="28"/>
          <w:szCs w:val="28"/>
        </w:rPr>
        <w:t>рыбного хозяйства</w:t>
      </w:r>
    </w:p>
    <w:p w:rsidR="00017845" w:rsidRPr="00017845" w:rsidRDefault="00017845" w:rsidP="00017845">
      <w:pPr>
        <w:autoSpaceDE w:val="0"/>
        <w:autoSpaceDN w:val="0"/>
        <w:adjustRightInd w:val="0"/>
        <w:jc w:val="center"/>
        <w:rPr>
          <w:bCs/>
          <w:sz w:val="28"/>
          <w:szCs w:val="28"/>
        </w:rPr>
      </w:pPr>
      <w:r w:rsidRPr="00017845">
        <w:rPr>
          <w:bCs/>
          <w:sz w:val="28"/>
          <w:szCs w:val="28"/>
        </w:rPr>
        <w:t>(далее – Порядок)</w:t>
      </w:r>
    </w:p>
    <w:p w:rsidR="00017845" w:rsidRPr="00017845" w:rsidRDefault="00017845" w:rsidP="00017845">
      <w:pPr>
        <w:autoSpaceDE w:val="0"/>
        <w:autoSpaceDN w:val="0"/>
        <w:adjustRightInd w:val="0"/>
        <w:rPr>
          <w:sz w:val="28"/>
          <w:szCs w:val="28"/>
        </w:rPr>
      </w:pPr>
    </w:p>
    <w:p w:rsidR="00017845" w:rsidRPr="00017845" w:rsidRDefault="00017845" w:rsidP="00017845">
      <w:pPr>
        <w:autoSpaceDE w:val="0"/>
        <w:autoSpaceDN w:val="0"/>
        <w:adjustRightInd w:val="0"/>
        <w:rPr>
          <w:sz w:val="28"/>
          <w:szCs w:val="28"/>
        </w:rPr>
      </w:pPr>
    </w:p>
    <w:p w:rsidR="00017845" w:rsidRPr="00017845" w:rsidRDefault="00017845" w:rsidP="00017845">
      <w:pPr>
        <w:autoSpaceDE w:val="0"/>
        <w:autoSpaceDN w:val="0"/>
        <w:adjustRightInd w:val="0"/>
        <w:jc w:val="center"/>
        <w:outlineLvl w:val="1"/>
        <w:rPr>
          <w:bCs/>
          <w:sz w:val="28"/>
          <w:szCs w:val="28"/>
        </w:rPr>
      </w:pPr>
      <w:r w:rsidRPr="00017845">
        <w:rPr>
          <w:bCs/>
          <w:sz w:val="28"/>
          <w:szCs w:val="28"/>
        </w:rPr>
        <w:t>I. Общие положения</w:t>
      </w:r>
    </w:p>
    <w:p w:rsidR="00017845" w:rsidRPr="00017845" w:rsidRDefault="00017845" w:rsidP="00017845">
      <w:pPr>
        <w:autoSpaceDE w:val="0"/>
        <w:autoSpaceDN w:val="0"/>
        <w:adjustRightInd w:val="0"/>
        <w:ind w:firstLine="540"/>
        <w:jc w:val="both"/>
        <w:rPr>
          <w:sz w:val="28"/>
          <w:szCs w:val="28"/>
        </w:rPr>
      </w:pPr>
    </w:p>
    <w:p w:rsidR="00017845" w:rsidRPr="004C7812" w:rsidRDefault="00017845" w:rsidP="00017845">
      <w:pPr>
        <w:autoSpaceDE w:val="0"/>
        <w:autoSpaceDN w:val="0"/>
        <w:adjustRightInd w:val="0"/>
        <w:ind w:firstLine="540"/>
        <w:jc w:val="both"/>
        <w:rPr>
          <w:sz w:val="28"/>
          <w:szCs w:val="28"/>
        </w:rPr>
      </w:pPr>
      <w:r w:rsidRPr="004C7812">
        <w:rPr>
          <w:sz w:val="28"/>
          <w:szCs w:val="28"/>
        </w:rPr>
        <w:t xml:space="preserve">1. Настоящий Порядок разработан в соответствии со </w:t>
      </w:r>
      <w:hyperlink r:id="rId20" w:history="1">
        <w:r w:rsidRPr="004C7812">
          <w:rPr>
            <w:sz w:val="28"/>
            <w:szCs w:val="28"/>
          </w:rPr>
          <w:t>статьей 78</w:t>
        </w:r>
      </w:hyperlink>
      <w:r w:rsidRPr="004C7812">
        <w:rPr>
          <w:sz w:val="28"/>
          <w:szCs w:val="28"/>
        </w:rPr>
        <w:t xml:space="preserve"> Бюджетного кодекса Российской Федерации, Общими </w:t>
      </w:r>
      <w:hyperlink r:id="rId21" w:history="1">
        <w:r w:rsidRPr="004C7812">
          <w:rPr>
            <w:sz w:val="28"/>
            <w:szCs w:val="28"/>
          </w:rPr>
          <w:t>требованиями</w:t>
        </w:r>
      </w:hyperlink>
      <w:r w:rsidRPr="004C7812">
        <w:rPr>
          <w:sz w:val="28"/>
          <w:szCs w:val="28"/>
        </w:rPr>
        <w:t xml:space="preserve"> к нормативным правовым актам, муниципальным правовым актам, регулирующим предоставление</w:t>
      </w:r>
      <w:r w:rsidR="004C7812" w:rsidRPr="004C7812">
        <w:rPr>
          <w:sz w:val="28"/>
          <w:szCs w:val="28"/>
        </w:rPr>
        <w:t xml:space="preserve"> из бюджетов субъектов Российской Федерации, местных бюджетов</w:t>
      </w:r>
      <w:r w:rsidRPr="004C7812">
        <w:rPr>
          <w:sz w:val="28"/>
          <w:szCs w:val="28"/>
        </w:rPr>
        <w:t xml:space="preserve">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w:t>
      </w:r>
      <w:r w:rsidR="004C7812" w:rsidRPr="004C7812">
        <w:rPr>
          <w:sz w:val="28"/>
          <w:szCs w:val="28"/>
        </w:rPr>
        <w:t>проведение отборов получателей указанных субсидий, в том числе грантов в форме субсидий</w:t>
      </w:r>
      <w:r w:rsidRPr="004C7812">
        <w:rPr>
          <w:sz w:val="28"/>
          <w:szCs w:val="28"/>
        </w:rPr>
        <w:t>, утвержденными постановлением Правител</w:t>
      </w:r>
      <w:r w:rsidR="004C7812" w:rsidRPr="004C7812">
        <w:rPr>
          <w:sz w:val="28"/>
          <w:szCs w:val="28"/>
        </w:rPr>
        <w:t>ьства Российской Федерации от 25</w:t>
      </w:r>
      <w:r w:rsidRPr="004C7812">
        <w:rPr>
          <w:sz w:val="28"/>
          <w:szCs w:val="28"/>
        </w:rPr>
        <w:t>.</w:t>
      </w:r>
      <w:r w:rsidR="004C7812" w:rsidRPr="004C7812">
        <w:rPr>
          <w:sz w:val="28"/>
          <w:szCs w:val="28"/>
        </w:rPr>
        <w:t>1</w:t>
      </w:r>
      <w:r w:rsidRPr="004C7812">
        <w:rPr>
          <w:sz w:val="28"/>
          <w:szCs w:val="28"/>
        </w:rPr>
        <w:t>0.202</w:t>
      </w:r>
      <w:r w:rsidR="004C7812" w:rsidRPr="004C7812">
        <w:rPr>
          <w:sz w:val="28"/>
          <w:szCs w:val="28"/>
        </w:rPr>
        <w:t>3</w:t>
      </w:r>
      <w:r w:rsidRPr="004C7812">
        <w:rPr>
          <w:sz w:val="28"/>
          <w:szCs w:val="28"/>
        </w:rPr>
        <w:t xml:space="preserve"> </w:t>
      </w:r>
      <w:r w:rsidR="004C7812" w:rsidRPr="004C7812">
        <w:rPr>
          <w:sz w:val="28"/>
          <w:szCs w:val="28"/>
        </w:rPr>
        <w:t>№</w:t>
      </w:r>
      <w:r w:rsidRPr="004C7812">
        <w:rPr>
          <w:sz w:val="28"/>
          <w:szCs w:val="28"/>
        </w:rPr>
        <w:t>1</w:t>
      </w:r>
      <w:r w:rsidR="004C7812" w:rsidRPr="004C7812">
        <w:rPr>
          <w:sz w:val="28"/>
          <w:szCs w:val="28"/>
        </w:rPr>
        <w:t>78</w:t>
      </w:r>
      <w:r w:rsidRPr="004C7812">
        <w:rPr>
          <w:sz w:val="28"/>
          <w:szCs w:val="28"/>
        </w:rPr>
        <w:t xml:space="preserve">2 (далее - Общие требования), и определяет цели, условия и порядок предоставления субсидий из бюджета города Ханты-Мансийска организациям на возмещение (финансовое обеспечение) затрат организаций, осуществляющих деятельность </w:t>
      </w:r>
      <w:r w:rsidR="009E37C1" w:rsidRPr="004F45E6">
        <w:rPr>
          <w:sz w:val="28"/>
          <w:szCs w:val="28"/>
        </w:rPr>
        <w:t>в сфере агропромышленного комплекс</w:t>
      </w:r>
      <w:r w:rsidR="009E37C1">
        <w:rPr>
          <w:sz w:val="28"/>
          <w:szCs w:val="28"/>
        </w:rPr>
        <w:t xml:space="preserve">а, </w:t>
      </w:r>
      <w:r w:rsidR="009E37C1" w:rsidRPr="004F45E6">
        <w:rPr>
          <w:sz w:val="28"/>
          <w:szCs w:val="28"/>
        </w:rPr>
        <w:t>обрабатывающего производств</w:t>
      </w:r>
      <w:r w:rsidR="009E37C1">
        <w:rPr>
          <w:sz w:val="28"/>
          <w:szCs w:val="28"/>
        </w:rPr>
        <w:t>а</w:t>
      </w:r>
      <w:r w:rsidR="008F26CE">
        <w:rPr>
          <w:sz w:val="28"/>
          <w:szCs w:val="28"/>
        </w:rPr>
        <w:t xml:space="preserve"> и рыбного хозяйства</w:t>
      </w:r>
      <w:r w:rsidRPr="004C7812">
        <w:rPr>
          <w:sz w:val="28"/>
          <w:szCs w:val="28"/>
        </w:rPr>
        <w:t>, акционером, участником которых являются городской округ Ханты-Мансийск Ханты-Мансийского автономного округа - Югры (далее - город Ханты-Мансийск) и (или) Ханты-Мансийский автономный округ - Югра.</w:t>
      </w:r>
    </w:p>
    <w:p w:rsidR="00017845" w:rsidRPr="004C7812" w:rsidRDefault="00017845" w:rsidP="00017845">
      <w:pPr>
        <w:autoSpaceDE w:val="0"/>
        <w:autoSpaceDN w:val="0"/>
        <w:adjustRightInd w:val="0"/>
        <w:ind w:firstLine="540"/>
        <w:jc w:val="both"/>
        <w:rPr>
          <w:sz w:val="28"/>
          <w:szCs w:val="28"/>
        </w:rPr>
      </w:pPr>
      <w:r w:rsidRPr="004C7812">
        <w:rPr>
          <w:sz w:val="28"/>
          <w:szCs w:val="28"/>
        </w:rPr>
        <w:t>2. Для целей настоящего Порядка используются следующие понятия:</w:t>
      </w:r>
    </w:p>
    <w:p w:rsidR="00017845" w:rsidRPr="004C7812" w:rsidRDefault="00017845" w:rsidP="00017845">
      <w:pPr>
        <w:autoSpaceDE w:val="0"/>
        <w:autoSpaceDN w:val="0"/>
        <w:adjustRightInd w:val="0"/>
        <w:ind w:firstLine="540"/>
        <w:jc w:val="both"/>
        <w:rPr>
          <w:sz w:val="28"/>
          <w:szCs w:val="28"/>
        </w:rPr>
      </w:pPr>
      <w:r w:rsidRPr="004C7812">
        <w:rPr>
          <w:sz w:val="28"/>
          <w:szCs w:val="28"/>
        </w:rPr>
        <w:t xml:space="preserve">субсидия - бюджетные средства, предоставляемые получателям субсидий в целях, указанных в </w:t>
      </w:r>
      <w:hyperlink w:anchor="Par389" w:history="1">
        <w:r w:rsidRPr="004C7812">
          <w:rPr>
            <w:sz w:val="28"/>
            <w:szCs w:val="28"/>
          </w:rPr>
          <w:t>пункте 4</w:t>
        </w:r>
      </w:hyperlink>
      <w:r w:rsidRPr="004C7812">
        <w:rPr>
          <w:sz w:val="28"/>
          <w:szCs w:val="28"/>
        </w:rPr>
        <w:t xml:space="preserve"> настоящего Порядка;</w:t>
      </w:r>
    </w:p>
    <w:p w:rsidR="00017845" w:rsidRPr="004C7812" w:rsidRDefault="00017845" w:rsidP="00017845">
      <w:pPr>
        <w:autoSpaceDE w:val="0"/>
        <w:autoSpaceDN w:val="0"/>
        <w:adjustRightInd w:val="0"/>
        <w:ind w:firstLine="540"/>
        <w:jc w:val="both"/>
        <w:rPr>
          <w:sz w:val="28"/>
          <w:szCs w:val="28"/>
        </w:rPr>
      </w:pPr>
      <w:r w:rsidRPr="004C7812">
        <w:rPr>
          <w:sz w:val="28"/>
          <w:szCs w:val="28"/>
        </w:rPr>
        <w:t>главный распорядитель бюджетных средств (далее - главный распорядитель средств) - Администрация города Ханты-Мансийска;</w:t>
      </w:r>
    </w:p>
    <w:p w:rsidR="00017845" w:rsidRPr="004C7812" w:rsidRDefault="00017845" w:rsidP="00017845">
      <w:pPr>
        <w:autoSpaceDE w:val="0"/>
        <w:autoSpaceDN w:val="0"/>
        <w:adjustRightInd w:val="0"/>
        <w:ind w:firstLine="540"/>
        <w:jc w:val="both"/>
        <w:rPr>
          <w:sz w:val="28"/>
          <w:szCs w:val="28"/>
        </w:rPr>
      </w:pPr>
      <w:r w:rsidRPr="004C7812">
        <w:rPr>
          <w:sz w:val="28"/>
          <w:szCs w:val="28"/>
        </w:rPr>
        <w:t>пищевые продукты - продукты животного, минерального происхождения в обработанном или переработанном виде, которые предназначены для употребления человеком в пищу, в том числе питьевая вода, расфасованная в емкости, питьевая минеральная вода, безалкогольные напитки;</w:t>
      </w:r>
    </w:p>
    <w:p w:rsidR="00017845" w:rsidRDefault="00017845" w:rsidP="00017845">
      <w:pPr>
        <w:autoSpaceDE w:val="0"/>
        <w:autoSpaceDN w:val="0"/>
        <w:adjustRightInd w:val="0"/>
        <w:ind w:firstLine="540"/>
        <w:jc w:val="both"/>
        <w:rPr>
          <w:sz w:val="28"/>
          <w:szCs w:val="28"/>
        </w:rPr>
      </w:pPr>
      <w:r w:rsidRPr="004C7812">
        <w:rPr>
          <w:sz w:val="28"/>
          <w:szCs w:val="28"/>
        </w:rPr>
        <w:t>уполномоченный орган - управление экономического развития и инвестиций Администрации города Ханты-Мансийска</w:t>
      </w:r>
      <w:r w:rsidR="000D677F">
        <w:rPr>
          <w:sz w:val="28"/>
          <w:szCs w:val="28"/>
        </w:rPr>
        <w:t xml:space="preserve"> (далее - уполномоченный орган);</w:t>
      </w:r>
    </w:p>
    <w:p w:rsidR="000D677F" w:rsidRDefault="000D677F" w:rsidP="00017845">
      <w:pPr>
        <w:autoSpaceDE w:val="0"/>
        <w:autoSpaceDN w:val="0"/>
        <w:adjustRightInd w:val="0"/>
        <w:ind w:firstLine="540"/>
        <w:jc w:val="both"/>
        <w:rPr>
          <w:sz w:val="28"/>
          <w:szCs w:val="28"/>
        </w:rPr>
      </w:pPr>
      <w:r>
        <w:rPr>
          <w:sz w:val="28"/>
          <w:szCs w:val="28"/>
        </w:rPr>
        <w:lastRenderedPageBreak/>
        <w:t>о</w:t>
      </w:r>
      <w:r w:rsidRPr="000D677F">
        <w:rPr>
          <w:sz w:val="28"/>
          <w:szCs w:val="28"/>
        </w:rPr>
        <w:t>бъект</w:t>
      </w:r>
      <w:r>
        <w:rPr>
          <w:sz w:val="28"/>
          <w:szCs w:val="28"/>
        </w:rPr>
        <w:t xml:space="preserve"> -</w:t>
      </w:r>
      <w:r w:rsidRPr="000D677F">
        <w:rPr>
          <w:sz w:val="28"/>
          <w:szCs w:val="28"/>
        </w:rPr>
        <w:t xml:space="preserve"> здани</w:t>
      </w:r>
      <w:r>
        <w:rPr>
          <w:sz w:val="28"/>
          <w:szCs w:val="28"/>
        </w:rPr>
        <w:t>е</w:t>
      </w:r>
      <w:r w:rsidRPr="000D677F">
        <w:rPr>
          <w:sz w:val="28"/>
          <w:szCs w:val="28"/>
        </w:rPr>
        <w:t>, строени</w:t>
      </w:r>
      <w:r>
        <w:rPr>
          <w:sz w:val="28"/>
          <w:szCs w:val="28"/>
        </w:rPr>
        <w:t>е</w:t>
      </w:r>
      <w:r w:rsidRPr="000D677F">
        <w:rPr>
          <w:sz w:val="28"/>
          <w:szCs w:val="28"/>
        </w:rPr>
        <w:t xml:space="preserve"> и</w:t>
      </w:r>
      <w:r>
        <w:rPr>
          <w:sz w:val="28"/>
          <w:szCs w:val="28"/>
        </w:rPr>
        <w:t>(или)</w:t>
      </w:r>
      <w:r w:rsidRPr="000D677F">
        <w:rPr>
          <w:sz w:val="28"/>
          <w:szCs w:val="28"/>
        </w:rPr>
        <w:t xml:space="preserve"> сооружени</w:t>
      </w:r>
      <w:r>
        <w:rPr>
          <w:sz w:val="28"/>
          <w:szCs w:val="28"/>
        </w:rPr>
        <w:t>е, расположенные</w:t>
      </w:r>
      <w:r w:rsidRPr="000D677F">
        <w:rPr>
          <w:sz w:val="28"/>
          <w:szCs w:val="28"/>
        </w:rPr>
        <w:t xml:space="preserve"> на территории города Ханты-Мансийска и предназначенны</w:t>
      </w:r>
      <w:r>
        <w:rPr>
          <w:sz w:val="28"/>
          <w:szCs w:val="28"/>
        </w:rPr>
        <w:t>е</w:t>
      </w:r>
      <w:r w:rsidRPr="000D677F">
        <w:rPr>
          <w:sz w:val="28"/>
          <w:szCs w:val="28"/>
        </w:rPr>
        <w:t xml:space="preserve"> для осуществления </w:t>
      </w:r>
      <w:r>
        <w:rPr>
          <w:sz w:val="28"/>
          <w:szCs w:val="28"/>
        </w:rPr>
        <w:t>сферы деятельности, обозначенной в пункте 3 настоящего раздела;</w:t>
      </w:r>
    </w:p>
    <w:p w:rsidR="000D677F" w:rsidRPr="004C7812" w:rsidRDefault="000D677F" w:rsidP="00017845">
      <w:pPr>
        <w:autoSpaceDE w:val="0"/>
        <w:autoSpaceDN w:val="0"/>
        <w:adjustRightInd w:val="0"/>
        <w:ind w:firstLine="540"/>
        <w:jc w:val="both"/>
        <w:rPr>
          <w:sz w:val="28"/>
          <w:szCs w:val="28"/>
        </w:rPr>
      </w:pPr>
      <w:r>
        <w:rPr>
          <w:sz w:val="28"/>
          <w:szCs w:val="28"/>
        </w:rPr>
        <w:t>реконструкция (м</w:t>
      </w:r>
      <w:r w:rsidRPr="000D677F">
        <w:rPr>
          <w:sz w:val="28"/>
          <w:szCs w:val="28"/>
        </w:rPr>
        <w:t>одернизаци</w:t>
      </w:r>
      <w:r>
        <w:rPr>
          <w:sz w:val="28"/>
          <w:szCs w:val="28"/>
        </w:rPr>
        <w:t>я) о</w:t>
      </w:r>
      <w:r w:rsidRPr="000D677F">
        <w:rPr>
          <w:sz w:val="28"/>
          <w:szCs w:val="28"/>
        </w:rPr>
        <w:t>бъекта</w:t>
      </w:r>
      <w:r>
        <w:rPr>
          <w:sz w:val="28"/>
          <w:szCs w:val="28"/>
        </w:rPr>
        <w:t xml:space="preserve"> – достройка, дооборудование</w:t>
      </w:r>
      <w:r w:rsidRPr="000D677F">
        <w:rPr>
          <w:sz w:val="28"/>
          <w:szCs w:val="28"/>
        </w:rPr>
        <w:t xml:space="preserve"> и иные виды работ (включая приобретение соответствующего оборудования),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w:t>
      </w:r>
      <w:r>
        <w:rPr>
          <w:sz w:val="28"/>
          <w:szCs w:val="28"/>
        </w:rPr>
        <w:t>.</w:t>
      </w:r>
    </w:p>
    <w:p w:rsidR="00017845" w:rsidRPr="004C7812" w:rsidRDefault="00017845" w:rsidP="00017845">
      <w:pPr>
        <w:autoSpaceDE w:val="0"/>
        <w:autoSpaceDN w:val="0"/>
        <w:adjustRightInd w:val="0"/>
        <w:ind w:firstLine="540"/>
        <w:jc w:val="both"/>
        <w:rPr>
          <w:sz w:val="28"/>
          <w:szCs w:val="28"/>
        </w:rPr>
      </w:pPr>
      <w:r w:rsidRPr="004C7812">
        <w:rPr>
          <w:sz w:val="28"/>
          <w:szCs w:val="28"/>
        </w:rPr>
        <w:t>Под коммунальными услугами в настоящем Порядке понимается снабжение холодной и горячей водой, электроэнергией, газом (включая бытовой газ в баллонах), тепловой энергией, твердым топливом (уголь, дрова), отведение сточных вод системой централизованной канализации, плата за негативное воздействие на централизованную систему водоотведения, услуги по обращению с твердыми коммунальными отходами.</w:t>
      </w:r>
    </w:p>
    <w:p w:rsidR="00017845" w:rsidRPr="004C7812" w:rsidRDefault="00017845" w:rsidP="00017845">
      <w:pPr>
        <w:autoSpaceDE w:val="0"/>
        <w:autoSpaceDN w:val="0"/>
        <w:adjustRightInd w:val="0"/>
        <w:ind w:firstLine="540"/>
        <w:jc w:val="both"/>
        <w:rPr>
          <w:sz w:val="28"/>
          <w:szCs w:val="28"/>
        </w:rPr>
      </w:pPr>
      <w:r w:rsidRPr="004C7812">
        <w:rPr>
          <w:sz w:val="28"/>
          <w:szCs w:val="28"/>
        </w:rPr>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в муниципальных правовых актах города Ханты-Мансийска.</w:t>
      </w:r>
    </w:p>
    <w:p w:rsidR="00017845" w:rsidRPr="004C7812" w:rsidRDefault="00017845" w:rsidP="00017845">
      <w:pPr>
        <w:autoSpaceDE w:val="0"/>
        <w:autoSpaceDN w:val="0"/>
        <w:adjustRightInd w:val="0"/>
        <w:ind w:firstLine="540"/>
        <w:jc w:val="both"/>
        <w:rPr>
          <w:sz w:val="28"/>
          <w:szCs w:val="28"/>
        </w:rPr>
      </w:pPr>
      <w:bookmarkStart w:id="69" w:name="Par380"/>
      <w:bookmarkEnd w:id="69"/>
      <w:r w:rsidRPr="004C7812">
        <w:rPr>
          <w:sz w:val="28"/>
          <w:szCs w:val="28"/>
        </w:rPr>
        <w:t xml:space="preserve">3. К категориям получателей субсидий относятся организации, акционером, участником которых является город Ханты-Мансийск и (или) Ханты-Мансийский автономный округ - Югра (далее - организации, участники отбора), осуществляющие деятельность </w:t>
      </w:r>
      <w:r w:rsidR="009E37C1" w:rsidRPr="004F45E6">
        <w:rPr>
          <w:sz w:val="28"/>
          <w:szCs w:val="28"/>
        </w:rPr>
        <w:t>в сфере агропромышленного комплекс</w:t>
      </w:r>
      <w:r w:rsidR="009E37C1">
        <w:rPr>
          <w:sz w:val="28"/>
          <w:szCs w:val="28"/>
        </w:rPr>
        <w:t xml:space="preserve">а, </w:t>
      </w:r>
      <w:r w:rsidR="009E37C1" w:rsidRPr="004F45E6">
        <w:rPr>
          <w:sz w:val="28"/>
          <w:szCs w:val="28"/>
        </w:rPr>
        <w:t>обрабатывающего производств</w:t>
      </w:r>
      <w:r w:rsidR="009E37C1">
        <w:rPr>
          <w:sz w:val="28"/>
          <w:szCs w:val="28"/>
        </w:rPr>
        <w:t>а</w:t>
      </w:r>
      <w:r w:rsidR="008F26CE">
        <w:rPr>
          <w:sz w:val="28"/>
          <w:szCs w:val="28"/>
        </w:rPr>
        <w:t xml:space="preserve"> и рыбного хозяйства</w:t>
      </w:r>
      <w:r w:rsidR="009E37C1" w:rsidRPr="004C7812">
        <w:rPr>
          <w:sz w:val="28"/>
          <w:szCs w:val="28"/>
        </w:rPr>
        <w:t xml:space="preserve"> </w:t>
      </w:r>
      <w:r w:rsidRPr="004C7812">
        <w:rPr>
          <w:sz w:val="28"/>
          <w:szCs w:val="28"/>
        </w:rPr>
        <w:t>по следующим видам деятельности:</w:t>
      </w:r>
    </w:p>
    <w:p w:rsidR="004C7812" w:rsidRPr="004C7812" w:rsidRDefault="004C7812" w:rsidP="00017845">
      <w:pPr>
        <w:autoSpaceDE w:val="0"/>
        <w:autoSpaceDN w:val="0"/>
        <w:adjustRightInd w:val="0"/>
        <w:ind w:firstLine="540"/>
        <w:jc w:val="both"/>
        <w:rPr>
          <w:sz w:val="28"/>
          <w:szCs w:val="28"/>
        </w:rPr>
      </w:pPr>
      <w:r w:rsidRPr="004C7812">
        <w:rPr>
          <w:sz w:val="28"/>
          <w:szCs w:val="28"/>
        </w:rPr>
        <w:t>03.12 – рыболовство пресноводное;</w:t>
      </w:r>
    </w:p>
    <w:p w:rsidR="00017845" w:rsidRPr="004C7812" w:rsidRDefault="00017845" w:rsidP="00017845">
      <w:pPr>
        <w:autoSpaceDE w:val="0"/>
        <w:autoSpaceDN w:val="0"/>
        <w:adjustRightInd w:val="0"/>
        <w:ind w:firstLine="540"/>
        <w:jc w:val="both"/>
        <w:rPr>
          <w:sz w:val="28"/>
          <w:szCs w:val="28"/>
        </w:rPr>
      </w:pPr>
      <w:r w:rsidRPr="004C7812">
        <w:rPr>
          <w:sz w:val="28"/>
          <w:szCs w:val="28"/>
        </w:rPr>
        <w:t>10.20 - переработка и консервирование рыбы, ракообразных и моллюсков;</w:t>
      </w:r>
    </w:p>
    <w:p w:rsidR="00017845" w:rsidRPr="004C7812" w:rsidRDefault="00017845" w:rsidP="00017845">
      <w:pPr>
        <w:autoSpaceDE w:val="0"/>
        <w:autoSpaceDN w:val="0"/>
        <w:adjustRightInd w:val="0"/>
        <w:ind w:firstLine="540"/>
        <w:jc w:val="both"/>
        <w:rPr>
          <w:sz w:val="28"/>
          <w:szCs w:val="28"/>
        </w:rPr>
      </w:pPr>
      <w:r w:rsidRPr="004C7812">
        <w:rPr>
          <w:sz w:val="28"/>
          <w:szCs w:val="28"/>
        </w:rPr>
        <w:t>10.86.7 - производство воды питьевой, напитков безалкогольных для детского питания;</w:t>
      </w:r>
    </w:p>
    <w:p w:rsidR="00017845" w:rsidRPr="004C7812" w:rsidRDefault="00017845" w:rsidP="00017845">
      <w:pPr>
        <w:autoSpaceDE w:val="0"/>
        <w:autoSpaceDN w:val="0"/>
        <w:adjustRightInd w:val="0"/>
        <w:ind w:firstLine="540"/>
        <w:jc w:val="both"/>
        <w:rPr>
          <w:sz w:val="28"/>
          <w:szCs w:val="28"/>
        </w:rPr>
      </w:pPr>
      <w:r w:rsidRPr="004C7812">
        <w:rPr>
          <w:sz w:val="28"/>
          <w:szCs w:val="28"/>
        </w:rPr>
        <w:t>11.07 - производство безалкогольных напитков; производство упакованных питьевых вод, включая минеральные воды;</w:t>
      </w:r>
    </w:p>
    <w:p w:rsidR="00017845" w:rsidRPr="004C7812" w:rsidRDefault="00017845" w:rsidP="00017845">
      <w:pPr>
        <w:autoSpaceDE w:val="0"/>
        <w:autoSpaceDN w:val="0"/>
        <w:adjustRightInd w:val="0"/>
        <w:ind w:firstLine="540"/>
        <w:jc w:val="both"/>
        <w:rPr>
          <w:sz w:val="28"/>
          <w:szCs w:val="28"/>
        </w:rPr>
      </w:pPr>
      <w:r w:rsidRPr="004C7812">
        <w:rPr>
          <w:sz w:val="28"/>
          <w:szCs w:val="28"/>
        </w:rPr>
        <w:t>14 - производство одежды.</w:t>
      </w:r>
    </w:p>
    <w:p w:rsidR="00017845" w:rsidRPr="004C7812" w:rsidRDefault="00017845" w:rsidP="00017845">
      <w:pPr>
        <w:autoSpaceDE w:val="0"/>
        <w:autoSpaceDN w:val="0"/>
        <w:adjustRightInd w:val="0"/>
        <w:ind w:firstLine="540"/>
        <w:jc w:val="both"/>
        <w:rPr>
          <w:sz w:val="28"/>
          <w:szCs w:val="28"/>
        </w:rPr>
      </w:pPr>
      <w:bookmarkStart w:id="70" w:name="Par389"/>
      <w:bookmarkEnd w:id="70"/>
      <w:r w:rsidRPr="004C7812">
        <w:rPr>
          <w:sz w:val="28"/>
          <w:szCs w:val="28"/>
        </w:rPr>
        <w:t>4. Цель предоставления субсидии - финансовая поддержка организаций путем:</w:t>
      </w:r>
    </w:p>
    <w:p w:rsidR="00017845" w:rsidRPr="004C7812" w:rsidRDefault="00017845" w:rsidP="00017845">
      <w:pPr>
        <w:autoSpaceDE w:val="0"/>
        <w:autoSpaceDN w:val="0"/>
        <w:adjustRightInd w:val="0"/>
        <w:ind w:firstLine="540"/>
        <w:jc w:val="both"/>
        <w:rPr>
          <w:sz w:val="28"/>
          <w:szCs w:val="28"/>
        </w:rPr>
      </w:pPr>
      <w:bookmarkStart w:id="71" w:name="Par390"/>
      <w:bookmarkEnd w:id="71"/>
      <w:r w:rsidRPr="004C7812">
        <w:rPr>
          <w:sz w:val="28"/>
          <w:szCs w:val="28"/>
        </w:rPr>
        <w:t>4.1. Возмещения (финансового обеспечения) затрат, связанных с оплатой коммунальных услуг.</w:t>
      </w:r>
    </w:p>
    <w:p w:rsidR="00017845" w:rsidRPr="004C7812" w:rsidRDefault="00017845" w:rsidP="00017845">
      <w:pPr>
        <w:autoSpaceDE w:val="0"/>
        <w:autoSpaceDN w:val="0"/>
        <w:adjustRightInd w:val="0"/>
        <w:ind w:firstLine="540"/>
        <w:jc w:val="both"/>
        <w:rPr>
          <w:sz w:val="28"/>
          <w:szCs w:val="28"/>
        </w:rPr>
      </w:pPr>
      <w:bookmarkStart w:id="72" w:name="Par391"/>
      <w:bookmarkEnd w:id="72"/>
      <w:r w:rsidRPr="004C7812">
        <w:rPr>
          <w:sz w:val="28"/>
          <w:szCs w:val="28"/>
        </w:rPr>
        <w:t>4.2. Возмещения затрат на приобретение сырья для производства пищевых продуктов.</w:t>
      </w:r>
    </w:p>
    <w:p w:rsidR="004C7812" w:rsidRDefault="00017845" w:rsidP="004C7812">
      <w:pPr>
        <w:autoSpaceDE w:val="0"/>
        <w:autoSpaceDN w:val="0"/>
        <w:adjustRightInd w:val="0"/>
        <w:ind w:firstLine="540"/>
        <w:jc w:val="both"/>
        <w:rPr>
          <w:rFonts w:eastAsia="Calibri"/>
          <w:sz w:val="28"/>
          <w:szCs w:val="28"/>
          <w:lang w:eastAsia="zh-CN"/>
        </w:rPr>
      </w:pPr>
      <w:bookmarkStart w:id="73" w:name="Par392"/>
      <w:bookmarkEnd w:id="73"/>
      <w:r w:rsidRPr="004C7812">
        <w:rPr>
          <w:sz w:val="28"/>
          <w:szCs w:val="28"/>
        </w:rPr>
        <w:t xml:space="preserve">4.3. Возмещения затрат </w:t>
      </w:r>
      <w:r w:rsidR="004C7812" w:rsidRPr="004C7812">
        <w:rPr>
          <w:rFonts w:eastAsia="Calibri"/>
          <w:sz w:val="28"/>
          <w:szCs w:val="28"/>
          <w:lang w:eastAsia="zh-CN"/>
        </w:rPr>
        <w:t xml:space="preserve">при осуществлении вылова, реализации и (или) </w:t>
      </w:r>
      <w:r w:rsidR="004C7812">
        <w:rPr>
          <w:rFonts w:eastAsia="Calibri"/>
          <w:sz w:val="28"/>
          <w:szCs w:val="28"/>
          <w:lang w:eastAsia="zh-CN"/>
        </w:rPr>
        <w:t>отгрузки на собственную переработку пищевой рыбы.</w:t>
      </w:r>
    </w:p>
    <w:p w:rsidR="00622360" w:rsidRDefault="00622360" w:rsidP="004C7812">
      <w:pPr>
        <w:autoSpaceDE w:val="0"/>
        <w:autoSpaceDN w:val="0"/>
        <w:adjustRightInd w:val="0"/>
        <w:ind w:firstLine="540"/>
        <w:jc w:val="both"/>
        <w:rPr>
          <w:rFonts w:eastAsia="Calibri"/>
          <w:sz w:val="28"/>
          <w:szCs w:val="28"/>
          <w:lang w:eastAsia="zh-CN"/>
        </w:rPr>
      </w:pPr>
      <w:r>
        <w:rPr>
          <w:rFonts w:eastAsia="Calibri"/>
          <w:sz w:val="28"/>
          <w:szCs w:val="28"/>
          <w:lang w:eastAsia="zh-CN"/>
        </w:rPr>
        <w:t>4.4.</w:t>
      </w:r>
      <w:r w:rsidR="000D677F" w:rsidRPr="000D677F">
        <w:t xml:space="preserve"> </w:t>
      </w:r>
      <w:r w:rsidR="000D677F" w:rsidRPr="004C7812">
        <w:rPr>
          <w:sz w:val="28"/>
          <w:szCs w:val="28"/>
        </w:rPr>
        <w:t>Возмещения</w:t>
      </w:r>
      <w:r w:rsidR="000D677F">
        <w:rPr>
          <w:sz w:val="28"/>
          <w:szCs w:val="28"/>
        </w:rPr>
        <w:t xml:space="preserve"> (финансового обеспечения)</w:t>
      </w:r>
      <w:r w:rsidR="000D677F" w:rsidRPr="004C7812">
        <w:rPr>
          <w:sz w:val="28"/>
          <w:szCs w:val="28"/>
        </w:rPr>
        <w:t xml:space="preserve"> затрат </w:t>
      </w:r>
      <w:r w:rsidR="000D677F" w:rsidRPr="000D677F">
        <w:rPr>
          <w:rFonts w:eastAsia="Calibri"/>
          <w:sz w:val="28"/>
          <w:szCs w:val="28"/>
          <w:lang w:eastAsia="zh-CN"/>
        </w:rPr>
        <w:t>на разработку проектной документации на строительство, реконструкцию</w:t>
      </w:r>
      <w:r w:rsidR="0074571C">
        <w:rPr>
          <w:rFonts w:eastAsia="Calibri"/>
          <w:sz w:val="28"/>
          <w:szCs w:val="28"/>
          <w:lang w:eastAsia="zh-CN"/>
        </w:rPr>
        <w:t xml:space="preserve"> (модернизацию)</w:t>
      </w:r>
      <w:r w:rsidR="000D677F" w:rsidRPr="000D677F">
        <w:rPr>
          <w:rFonts w:eastAsia="Calibri"/>
          <w:sz w:val="28"/>
          <w:szCs w:val="28"/>
          <w:lang w:eastAsia="zh-CN"/>
        </w:rPr>
        <w:t xml:space="preserve"> объектов</w:t>
      </w:r>
      <w:r w:rsidR="000D677F">
        <w:rPr>
          <w:rFonts w:eastAsia="Calibri"/>
          <w:sz w:val="28"/>
          <w:szCs w:val="28"/>
          <w:lang w:eastAsia="zh-CN"/>
        </w:rPr>
        <w:t>.</w:t>
      </w:r>
    </w:p>
    <w:p w:rsidR="000C039B" w:rsidRPr="00C0594B" w:rsidRDefault="00017845" w:rsidP="000C039B">
      <w:pPr>
        <w:ind w:firstLine="539"/>
        <w:jc w:val="both"/>
        <w:rPr>
          <w:sz w:val="28"/>
          <w:szCs w:val="28"/>
        </w:rPr>
      </w:pPr>
      <w:r w:rsidRPr="004C7812">
        <w:rPr>
          <w:sz w:val="28"/>
          <w:szCs w:val="28"/>
        </w:rPr>
        <w:t xml:space="preserve">5. </w:t>
      </w:r>
      <w:r w:rsidR="000C039B" w:rsidRPr="00C0594B">
        <w:rPr>
          <w:sz w:val="28"/>
          <w:szCs w:val="28"/>
        </w:rPr>
        <w:t xml:space="preserve">Субсидии предоставляет Администрация </w:t>
      </w:r>
      <w:r w:rsidR="000C039B">
        <w:rPr>
          <w:sz w:val="28"/>
          <w:szCs w:val="28"/>
        </w:rPr>
        <w:t xml:space="preserve">города </w:t>
      </w:r>
      <w:r w:rsidR="000C039B" w:rsidRPr="00C0594B">
        <w:rPr>
          <w:sz w:val="28"/>
          <w:szCs w:val="28"/>
        </w:rPr>
        <w:t>Ханты-Мансийск</w:t>
      </w:r>
      <w:r w:rsidR="000C039B">
        <w:rPr>
          <w:sz w:val="28"/>
          <w:szCs w:val="28"/>
        </w:rPr>
        <w:t>а</w:t>
      </w:r>
      <w:r w:rsidR="000C039B" w:rsidRPr="00C0594B">
        <w:rPr>
          <w:sz w:val="28"/>
          <w:szCs w:val="28"/>
        </w:rPr>
        <w:t xml:space="preserve">, осуществляющая функции главного распорядителя бюджетных средств, до </w:t>
      </w:r>
      <w:r w:rsidR="000C039B" w:rsidRPr="00C0594B">
        <w:rPr>
          <w:sz w:val="28"/>
          <w:szCs w:val="28"/>
        </w:rPr>
        <w:lastRenderedPageBreak/>
        <w:t>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главный распорядитель бюджетных средств).</w:t>
      </w:r>
    </w:p>
    <w:p w:rsidR="00017845" w:rsidRPr="004C7812" w:rsidRDefault="005E7DCC" w:rsidP="000C039B">
      <w:pPr>
        <w:autoSpaceDE w:val="0"/>
        <w:autoSpaceDN w:val="0"/>
        <w:adjustRightInd w:val="0"/>
        <w:ind w:firstLine="540"/>
        <w:jc w:val="both"/>
        <w:rPr>
          <w:sz w:val="28"/>
          <w:szCs w:val="28"/>
        </w:rPr>
      </w:pPr>
      <w:r>
        <w:rPr>
          <w:rFonts w:eastAsiaTheme="minorEastAsia"/>
          <w:sz w:val="28"/>
          <w:szCs w:val="28"/>
        </w:rPr>
        <w:t>Уполномоченный</w:t>
      </w:r>
      <w:r w:rsidR="000C039B" w:rsidRPr="00513989">
        <w:rPr>
          <w:rFonts w:eastAsiaTheme="minorEastAsia"/>
          <w:sz w:val="28"/>
          <w:szCs w:val="28"/>
        </w:rPr>
        <w:t xml:space="preserve"> орган </w:t>
      </w:r>
      <w:r>
        <w:rPr>
          <w:rFonts w:eastAsiaTheme="minorEastAsia"/>
          <w:sz w:val="28"/>
          <w:szCs w:val="28"/>
        </w:rPr>
        <w:t>обеспечивает</w:t>
      </w:r>
      <w:r w:rsidR="000C039B">
        <w:rPr>
          <w:rFonts w:eastAsiaTheme="minorEastAsia"/>
          <w:sz w:val="28"/>
          <w:szCs w:val="28"/>
        </w:rPr>
        <w:t xml:space="preserve"> организаци</w:t>
      </w:r>
      <w:r>
        <w:rPr>
          <w:rFonts w:eastAsiaTheme="minorEastAsia"/>
          <w:sz w:val="28"/>
          <w:szCs w:val="28"/>
        </w:rPr>
        <w:t>ю</w:t>
      </w:r>
      <w:r w:rsidR="000C039B" w:rsidRPr="00513989">
        <w:rPr>
          <w:rFonts w:eastAsiaTheme="minorEastAsia"/>
          <w:sz w:val="28"/>
          <w:szCs w:val="28"/>
        </w:rPr>
        <w:t xml:space="preserve"> проведени</w:t>
      </w:r>
      <w:r w:rsidR="000C039B">
        <w:rPr>
          <w:rFonts w:eastAsiaTheme="minorEastAsia"/>
          <w:sz w:val="28"/>
          <w:szCs w:val="28"/>
        </w:rPr>
        <w:t>я</w:t>
      </w:r>
      <w:r w:rsidR="000C039B" w:rsidRPr="00513989">
        <w:rPr>
          <w:rFonts w:eastAsiaTheme="minorEastAsia"/>
          <w:sz w:val="28"/>
          <w:szCs w:val="28"/>
        </w:rPr>
        <w:t xml:space="preserve"> отбора, </w:t>
      </w:r>
      <w:r w:rsidR="000C039B" w:rsidRPr="00513989">
        <w:rPr>
          <w:rFonts w:eastAsia="Calibri"/>
          <w:sz w:val="28"/>
          <w:szCs w:val="28"/>
        </w:rPr>
        <w:t>организационн</w:t>
      </w:r>
      <w:r>
        <w:rPr>
          <w:rFonts w:eastAsia="Calibri"/>
          <w:sz w:val="28"/>
          <w:szCs w:val="28"/>
        </w:rPr>
        <w:t>ое</w:t>
      </w:r>
      <w:r w:rsidR="000C039B" w:rsidRPr="00513989">
        <w:rPr>
          <w:rFonts w:eastAsia="Calibri"/>
          <w:sz w:val="28"/>
          <w:szCs w:val="28"/>
        </w:rPr>
        <w:t>, информационн</w:t>
      </w:r>
      <w:r>
        <w:rPr>
          <w:rFonts w:eastAsia="Calibri"/>
          <w:sz w:val="28"/>
          <w:szCs w:val="28"/>
        </w:rPr>
        <w:t>ое</w:t>
      </w:r>
      <w:r w:rsidR="000C039B" w:rsidRPr="00513989">
        <w:rPr>
          <w:rFonts w:eastAsia="Calibri"/>
          <w:sz w:val="28"/>
          <w:szCs w:val="28"/>
        </w:rPr>
        <w:t>, аналитическо</w:t>
      </w:r>
      <w:r>
        <w:rPr>
          <w:rFonts w:eastAsia="Calibri"/>
          <w:sz w:val="28"/>
          <w:szCs w:val="28"/>
        </w:rPr>
        <w:t>е</w:t>
      </w:r>
      <w:r w:rsidR="000C039B" w:rsidRPr="00513989">
        <w:rPr>
          <w:rFonts w:eastAsia="Calibri"/>
          <w:sz w:val="28"/>
          <w:szCs w:val="28"/>
        </w:rPr>
        <w:t xml:space="preserve"> сопровождени</w:t>
      </w:r>
      <w:r>
        <w:rPr>
          <w:rFonts w:eastAsia="Calibri"/>
          <w:sz w:val="28"/>
          <w:szCs w:val="28"/>
        </w:rPr>
        <w:t>е</w:t>
      </w:r>
      <w:r w:rsidR="000C039B" w:rsidRPr="00513989">
        <w:rPr>
          <w:rFonts w:eastAsia="Calibri"/>
          <w:sz w:val="28"/>
          <w:szCs w:val="28"/>
        </w:rPr>
        <w:t xml:space="preserve"> мероприятий по предоставлению субсидии, в том числе</w:t>
      </w:r>
      <w:r w:rsidR="000C039B" w:rsidRPr="00513989">
        <w:rPr>
          <w:sz w:val="28"/>
          <w:szCs w:val="28"/>
        </w:rPr>
        <w:t xml:space="preserve"> </w:t>
      </w:r>
      <w:r w:rsidR="000C039B">
        <w:rPr>
          <w:sz w:val="28"/>
          <w:szCs w:val="28"/>
        </w:rPr>
        <w:t xml:space="preserve">по </w:t>
      </w:r>
      <w:r w:rsidR="000C039B" w:rsidRPr="00513989">
        <w:rPr>
          <w:rFonts w:eastAsia="Calibri"/>
          <w:sz w:val="28"/>
          <w:szCs w:val="28"/>
        </w:rPr>
        <w:t xml:space="preserve">проверке </w:t>
      </w:r>
      <w:r w:rsidR="000C039B">
        <w:rPr>
          <w:rFonts w:eastAsia="Calibri"/>
          <w:sz w:val="28"/>
          <w:szCs w:val="28"/>
        </w:rPr>
        <w:t xml:space="preserve">документов предоставляемых участниками отбора, по </w:t>
      </w:r>
      <w:r w:rsidR="000C039B" w:rsidRPr="00513989">
        <w:rPr>
          <w:rFonts w:eastAsia="Calibri"/>
          <w:sz w:val="28"/>
          <w:szCs w:val="28"/>
        </w:rPr>
        <w:t xml:space="preserve">подготовке </w:t>
      </w:r>
      <w:r w:rsidR="000C039B" w:rsidRPr="00513989">
        <w:rPr>
          <w:sz w:val="28"/>
          <w:szCs w:val="28"/>
        </w:rPr>
        <w:t>необходимых документов о предоставлении субсидии или отказе в ее предоставлении,</w:t>
      </w:r>
      <w:r w:rsidR="000C039B">
        <w:rPr>
          <w:sz w:val="28"/>
          <w:szCs w:val="28"/>
        </w:rPr>
        <w:t xml:space="preserve"> </w:t>
      </w:r>
      <w:r w:rsidR="000C039B" w:rsidRPr="00513989">
        <w:rPr>
          <w:sz w:val="28"/>
          <w:szCs w:val="28"/>
        </w:rPr>
        <w:t>об отмене решения о предоставлении субсидии, подготовке проектов соглашений о предоставлении субсидии (дополнительных соглашений,</w:t>
      </w:r>
      <w:r w:rsidR="000C039B">
        <w:rPr>
          <w:sz w:val="28"/>
          <w:szCs w:val="28"/>
        </w:rPr>
        <w:t xml:space="preserve"> </w:t>
      </w:r>
      <w:r w:rsidR="000C039B" w:rsidRPr="00513989">
        <w:rPr>
          <w:sz w:val="28"/>
          <w:szCs w:val="28"/>
        </w:rPr>
        <w:t xml:space="preserve">в том числе дополнительных соглашений о расторжении соглашений), мониторингу исполнения получателями субсидии </w:t>
      </w:r>
      <w:r w:rsidR="000C039B" w:rsidRPr="00513989">
        <w:rPr>
          <w:color w:val="000000"/>
          <w:sz w:val="28"/>
          <w:szCs w:val="28"/>
        </w:rPr>
        <w:t>условий и порядка</w:t>
      </w:r>
      <w:r w:rsidR="000C039B">
        <w:rPr>
          <w:color w:val="000000"/>
          <w:sz w:val="28"/>
          <w:szCs w:val="28"/>
        </w:rPr>
        <w:t xml:space="preserve"> </w:t>
      </w:r>
      <w:r w:rsidR="000C039B" w:rsidRPr="00513989">
        <w:rPr>
          <w:color w:val="000000"/>
          <w:sz w:val="28"/>
          <w:szCs w:val="28"/>
        </w:rPr>
        <w:t>ее</w:t>
      </w:r>
      <w:r w:rsidR="000C039B" w:rsidRPr="00513989">
        <w:rPr>
          <w:sz w:val="28"/>
          <w:szCs w:val="28"/>
        </w:rPr>
        <w:t xml:space="preserve"> предоставления, проверке отчетности о достижении значений показателей результативности, представленной получателями</w:t>
      </w:r>
      <w:r w:rsidR="000C039B" w:rsidRPr="007F5208">
        <w:rPr>
          <w:rFonts w:eastAsiaTheme="minorEastAsia"/>
          <w:sz w:val="28"/>
          <w:szCs w:val="28"/>
        </w:rPr>
        <w:t xml:space="preserve">, в том числе с использованием </w:t>
      </w:r>
      <w:r w:rsidR="000C039B" w:rsidRPr="007F5208">
        <w:rPr>
          <w:sz w:val="28"/>
          <w:szCs w:val="28"/>
        </w:rPr>
        <w:t>государственной интегрированной информационной систем</w:t>
      </w:r>
      <w:r w:rsidR="000C039B">
        <w:rPr>
          <w:sz w:val="28"/>
          <w:szCs w:val="28"/>
        </w:rPr>
        <w:t>ы</w:t>
      </w:r>
      <w:r w:rsidR="000C039B" w:rsidRPr="007F5208">
        <w:rPr>
          <w:sz w:val="28"/>
          <w:szCs w:val="28"/>
        </w:rPr>
        <w:t xml:space="preserve"> управления общественными финансами «Электронный бюджет» (далее – система «Электронный бюджет»)</w:t>
      </w:r>
      <w:r w:rsidR="000C039B">
        <w:rPr>
          <w:rFonts w:eastAsiaTheme="minorEastAsia"/>
          <w:sz w:val="28"/>
          <w:szCs w:val="28"/>
        </w:rPr>
        <w:t>.</w:t>
      </w:r>
    </w:p>
    <w:p w:rsidR="00017845" w:rsidRPr="004C7812" w:rsidRDefault="00EA4B07" w:rsidP="00017845">
      <w:pPr>
        <w:autoSpaceDE w:val="0"/>
        <w:autoSpaceDN w:val="0"/>
        <w:adjustRightInd w:val="0"/>
        <w:ind w:firstLine="540"/>
        <w:jc w:val="both"/>
        <w:rPr>
          <w:sz w:val="28"/>
          <w:szCs w:val="28"/>
        </w:rPr>
      </w:pPr>
      <w:bookmarkStart w:id="74" w:name="Par395"/>
      <w:bookmarkEnd w:id="74"/>
      <w:r>
        <w:rPr>
          <w:sz w:val="28"/>
          <w:szCs w:val="28"/>
        </w:rPr>
        <w:t>6</w:t>
      </w:r>
      <w:r w:rsidR="00017845" w:rsidRPr="004C7812">
        <w:rPr>
          <w:sz w:val="28"/>
          <w:szCs w:val="28"/>
        </w:rPr>
        <w:t>. Критерии отбора получателей субсидии:</w:t>
      </w:r>
    </w:p>
    <w:p w:rsidR="00017845" w:rsidRPr="004C7812" w:rsidRDefault="00017845" w:rsidP="00017845">
      <w:pPr>
        <w:autoSpaceDE w:val="0"/>
        <w:autoSpaceDN w:val="0"/>
        <w:adjustRightInd w:val="0"/>
        <w:ind w:firstLine="540"/>
        <w:jc w:val="both"/>
        <w:rPr>
          <w:sz w:val="28"/>
          <w:szCs w:val="28"/>
        </w:rPr>
      </w:pPr>
      <w:r w:rsidRPr="004C7812">
        <w:rPr>
          <w:sz w:val="28"/>
          <w:szCs w:val="28"/>
        </w:rPr>
        <w:t>государственная регистрация организации в качестве юридического лица;</w:t>
      </w:r>
    </w:p>
    <w:p w:rsidR="00017845" w:rsidRDefault="00017845" w:rsidP="00017845">
      <w:pPr>
        <w:autoSpaceDE w:val="0"/>
        <w:autoSpaceDN w:val="0"/>
        <w:adjustRightInd w:val="0"/>
        <w:ind w:firstLine="540"/>
        <w:jc w:val="both"/>
        <w:rPr>
          <w:sz w:val="28"/>
          <w:szCs w:val="28"/>
        </w:rPr>
      </w:pPr>
      <w:r w:rsidRPr="004C7812">
        <w:rPr>
          <w:sz w:val="28"/>
          <w:szCs w:val="28"/>
        </w:rPr>
        <w:t xml:space="preserve">осуществление на территории города Ханты-Мансийска деятельности, указанной в </w:t>
      </w:r>
      <w:hyperlink w:anchor="Par380" w:history="1">
        <w:r w:rsidRPr="004C7812">
          <w:rPr>
            <w:sz w:val="28"/>
            <w:szCs w:val="28"/>
          </w:rPr>
          <w:t>пункте 3</w:t>
        </w:r>
      </w:hyperlink>
      <w:r w:rsidRPr="004C7812">
        <w:rPr>
          <w:sz w:val="28"/>
          <w:szCs w:val="28"/>
        </w:rPr>
        <w:t xml:space="preserve"> настоящего Порядка, в соответствии со св</w:t>
      </w:r>
      <w:r w:rsidR="00EA4B07">
        <w:rPr>
          <w:sz w:val="28"/>
          <w:szCs w:val="28"/>
        </w:rPr>
        <w:t>оими учредительными документами;</w:t>
      </w:r>
    </w:p>
    <w:p w:rsidR="00EA4B07" w:rsidRDefault="00EA4B07" w:rsidP="00EA4B07">
      <w:pPr>
        <w:autoSpaceDE w:val="0"/>
        <w:autoSpaceDN w:val="0"/>
        <w:adjustRightInd w:val="0"/>
        <w:ind w:firstLine="540"/>
        <w:jc w:val="both"/>
        <w:rPr>
          <w:rFonts w:eastAsia="Calibri"/>
          <w:sz w:val="28"/>
          <w:szCs w:val="28"/>
          <w:lang w:eastAsia="zh-CN"/>
        </w:rPr>
      </w:pPr>
      <w:r>
        <w:rPr>
          <w:rFonts w:eastAsia="Calibri"/>
          <w:sz w:val="28"/>
          <w:szCs w:val="28"/>
          <w:lang w:eastAsia="zh-CN"/>
        </w:rPr>
        <w:t>наличие водного объекта (рыбопромыслового, рыбоводного участка) на праве собственности либо на праве пользования на основании договора, заключенного в соответствии с законодательством (для получателей субсидии на возмещение затрат при осуществлении вылова, реализации и (или) отгрузки на собственную переработку пищевой рыбы).</w:t>
      </w:r>
    </w:p>
    <w:p w:rsidR="00017845" w:rsidRPr="00EA4B07" w:rsidRDefault="00EA4B07" w:rsidP="00017845">
      <w:pPr>
        <w:autoSpaceDE w:val="0"/>
        <w:autoSpaceDN w:val="0"/>
        <w:adjustRightInd w:val="0"/>
        <w:ind w:firstLine="540"/>
        <w:jc w:val="both"/>
        <w:rPr>
          <w:sz w:val="28"/>
          <w:szCs w:val="28"/>
        </w:rPr>
      </w:pPr>
      <w:bookmarkStart w:id="75" w:name="Par398"/>
      <w:bookmarkEnd w:id="75"/>
      <w:r>
        <w:rPr>
          <w:sz w:val="28"/>
          <w:szCs w:val="28"/>
        </w:rPr>
        <w:t>7</w:t>
      </w:r>
      <w:r w:rsidR="00017845" w:rsidRPr="00EA4B07">
        <w:rPr>
          <w:sz w:val="28"/>
          <w:szCs w:val="28"/>
        </w:rPr>
        <w:t xml:space="preserve">. </w:t>
      </w:r>
      <w:r w:rsidR="00611F2D" w:rsidRPr="00507931">
        <w:rPr>
          <w:rFonts w:eastAsia="Calibri"/>
          <w:sz w:val="28"/>
          <w:szCs w:val="28"/>
          <w:lang w:eastAsia="zh-CN"/>
        </w:rPr>
        <w:t>Требования, которым должны соответствовать участники отбора на дату</w:t>
      </w:r>
      <w:r w:rsidR="00611F2D">
        <w:rPr>
          <w:rFonts w:eastAsia="Calibri"/>
          <w:sz w:val="28"/>
          <w:szCs w:val="28"/>
          <w:lang w:eastAsia="zh-CN"/>
        </w:rPr>
        <w:t xml:space="preserve"> рассмотрения Уполномоченным органом документов, предоставленных </w:t>
      </w:r>
      <w:r w:rsidR="00611F2D" w:rsidRPr="00BD417A">
        <w:rPr>
          <w:rFonts w:eastAsia="Calibri"/>
          <w:sz w:val="28"/>
          <w:szCs w:val="28"/>
          <w:lang w:eastAsia="zh-CN"/>
        </w:rPr>
        <w:t>в соответствии с пунктом 1</w:t>
      </w:r>
      <w:r w:rsidR="00BD417A" w:rsidRPr="00BD417A">
        <w:rPr>
          <w:rFonts w:eastAsia="Calibri"/>
          <w:sz w:val="28"/>
          <w:szCs w:val="28"/>
          <w:lang w:eastAsia="zh-CN"/>
        </w:rPr>
        <w:t>2</w:t>
      </w:r>
      <w:r w:rsidR="00611F2D" w:rsidRPr="00BD417A">
        <w:rPr>
          <w:rFonts w:eastAsia="Calibri"/>
          <w:sz w:val="28"/>
          <w:szCs w:val="28"/>
          <w:lang w:eastAsia="zh-CN"/>
        </w:rPr>
        <w:t xml:space="preserve"> настоящего Порядка</w:t>
      </w:r>
      <w:r w:rsidR="00017845" w:rsidRPr="00BD417A">
        <w:rPr>
          <w:sz w:val="28"/>
          <w:szCs w:val="28"/>
        </w:rPr>
        <w:t>:</w:t>
      </w:r>
    </w:p>
    <w:p w:rsidR="00017845" w:rsidRPr="00C62A06" w:rsidRDefault="00EA4B07" w:rsidP="00017845">
      <w:pPr>
        <w:autoSpaceDE w:val="0"/>
        <w:autoSpaceDN w:val="0"/>
        <w:adjustRightInd w:val="0"/>
        <w:ind w:firstLine="540"/>
        <w:jc w:val="both"/>
        <w:rPr>
          <w:color w:val="FF0000"/>
          <w:sz w:val="28"/>
          <w:szCs w:val="28"/>
        </w:rPr>
      </w:pPr>
      <w:r w:rsidRPr="009B1384">
        <w:rPr>
          <w:sz w:val="28"/>
          <w:szCs w:val="28"/>
        </w:rPr>
        <w:t xml:space="preserve">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w:t>
      </w:r>
      <w:r w:rsidRPr="009B1384">
        <w:rPr>
          <w:sz w:val="28"/>
          <w:szCs w:val="28"/>
        </w:rPr>
        <w:lastRenderedPageBreak/>
        <w:t>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A4B07" w:rsidRPr="009B1384" w:rsidRDefault="00EA4B07" w:rsidP="00EA4B07">
      <w:pPr>
        <w:pStyle w:val="ConsPlusNormal"/>
        <w:ind w:firstLine="540"/>
        <w:jc w:val="both"/>
        <w:rPr>
          <w:rFonts w:ascii="Times New Roman" w:hAnsi="Times New Roman" w:cs="Times New Roman"/>
          <w:sz w:val="28"/>
          <w:szCs w:val="28"/>
        </w:rPr>
      </w:pPr>
      <w:r w:rsidRPr="009B1384">
        <w:rPr>
          <w:rFonts w:ascii="Times New Roman" w:hAnsi="Times New Roman" w:cs="Times New Roman"/>
          <w:sz w:val="28"/>
          <w:szCs w:val="28"/>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A4B07" w:rsidRDefault="00EA4B07" w:rsidP="00EA4B07">
      <w:pPr>
        <w:autoSpaceDE w:val="0"/>
        <w:autoSpaceDN w:val="0"/>
        <w:adjustRightInd w:val="0"/>
        <w:ind w:firstLine="540"/>
        <w:jc w:val="both"/>
        <w:rPr>
          <w:sz w:val="28"/>
          <w:szCs w:val="28"/>
        </w:rPr>
      </w:pPr>
      <w:r w:rsidRPr="009B1384">
        <w:rPr>
          <w:sz w:val="28"/>
          <w:szCs w:val="28"/>
        </w:rPr>
        <w:t xml:space="preserve">не находятся в составляемых в рамках реализации полномочий, предусмотренных главой </w:t>
      </w:r>
      <w:r w:rsidRPr="009B1384">
        <w:rPr>
          <w:sz w:val="28"/>
          <w:szCs w:val="28"/>
          <w:lang w:val="en-US"/>
        </w:rPr>
        <w:t>VII</w:t>
      </w:r>
      <w:r w:rsidRPr="009B1384">
        <w:rPr>
          <w:sz w:val="28"/>
          <w:szCs w:val="28"/>
        </w:rPr>
        <w:t xml:space="preserve"> Устава ООН, Советом Безопасности ООН или органами, специально созданными решениями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EA4B07" w:rsidRPr="009B1384" w:rsidRDefault="00EA4B07" w:rsidP="00EA4B07">
      <w:pPr>
        <w:autoSpaceDE w:val="0"/>
        <w:autoSpaceDN w:val="0"/>
        <w:adjustRightInd w:val="0"/>
        <w:ind w:firstLine="540"/>
        <w:jc w:val="both"/>
        <w:rPr>
          <w:sz w:val="28"/>
          <w:szCs w:val="28"/>
        </w:rPr>
      </w:pPr>
      <w:r w:rsidRPr="009B1384">
        <w:rPr>
          <w:sz w:val="28"/>
          <w:szCs w:val="28"/>
        </w:rPr>
        <w:t>не должны являться получателем средств бюджета города Ханты-Мансийска на основании настоящего Порядка, иных муниципальных правовых актов города Ханты-Мансийска на цель, установленную в настоящем Порядке и по тем же основаниям;</w:t>
      </w:r>
    </w:p>
    <w:p w:rsidR="00EA4B07" w:rsidRPr="009B1384" w:rsidRDefault="00EA4B07" w:rsidP="00EA4B07">
      <w:pPr>
        <w:autoSpaceDE w:val="0"/>
        <w:autoSpaceDN w:val="0"/>
        <w:adjustRightInd w:val="0"/>
        <w:ind w:firstLine="540"/>
        <w:jc w:val="both"/>
        <w:rPr>
          <w:sz w:val="28"/>
          <w:szCs w:val="28"/>
        </w:rPr>
      </w:pPr>
      <w:r w:rsidRPr="009B1384">
        <w:rPr>
          <w:sz w:val="28"/>
          <w:szCs w:val="28"/>
        </w:rPr>
        <w:t>не должны иметь просроченную задолженность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EA4B07" w:rsidRDefault="00EA4B07" w:rsidP="00017845">
      <w:pPr>
        <w:autoSpaceDE w:val="0"/>
        <w:autoSpaceDN w:val="0"/>
        <w:adjustRightInd w:val="0"/>
        <w:ind w:firstLine="540"/>
        <w:jc w:val="both"/>
        <w:rPr>
          <w:color w:val="FF0000"/>
          <w:sz w:val="28"/>
          <w:szCs w:val="28"/>
        </w:rPr>
      </w:pPr>
      <w:r w:rsidRPr="009B1384">
        <w:rPr>
          <w:sz w:val="28"/>
          <w:szCs w:val="28"/>
        </w:rPr>
        <w:t>не являются иностранными агентами в соответствии с Федеральным законом «О контроле за деятельностью лиц, находящихся под иностранным влиянием».</w:t>
      </w:r>
    </w:p>
    <w:p w:rsidR="00017845" w:rsidRPr="00C62A06" w:rsidRDefault="00EA4B07" w:rsidP="00017845">
      <w:pPr>
        <w:autoSpaceDE w:val="0"/>
        <w:autoSpaceDN w:val="0"/>
        <w:adjustRightInd w:val="0"/>
        <w:ind w:firstLine="540"/>
        <w:jc w:val="both"/>
        <w:rPr>
          <w:color w:val="FF0000"/>
          <w:sz w:val="28"/>
          <w:szCs w:val="28"/>
        </w:rPr>
      </w:pPr>
      <w:r w:rsidRPr="009B1384">
        <w:rPr>
          <w:sz w:val="28"/>
          <w:szCs w:val="28"/>
        </w:rPr>
        <w:t>У участника отбора на едином налоговом счете должна отсутствовать или не превышать размер, установленный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17845" w:rsidRPr="00C62A06" w:rsidRDefault="00EA4B07" w:rsidP="00017845">
      <w:pPr>
        <w:autoSpaceDE w:val="0"/>
        <w:autoSpaceDN w:val="0"/>
        <w:adjustRightInd w:val="0"/>
        <w:ind w:firstLine="540"/>
        <w:jc w:val="both"/>
        <w:rPr>
          <w:color w:val="FF0000"/>
          <w:sz w:val="28"/>
          <w:szCs w:val="28"/>
        </w:rPr>
      </w:pPr>
      <w:r>
        <w:rPr>
          <w:sz w:val="28"/>
          <w:szCs w:val="28"/>
        </w:rPr>
        <w:t>8</w:t>
      </w:r>
      <w:r w:rsidR="00017845" w:rsidRPr="00EA4B07">
        <w:rPr>
          <w:sz w:val="28"/>
          <w:szCs w:val="28"/>
        </w:rPr>
        <w:t xml:space="preserve">. </w:t>
      </w:r>
      <w:r w:rsidR="00684F85">
        <w:rPr>
          <w:sz w:val="28"/>
          <w:szCs w:val="28"/>
        </w:rPr>
        <w:t>Сведения о субсидиях</w:t>
      </w:r>
      <w:r w:rsidR="00684F85" w:rsidRPr="00EA4B07">
        <w:rPr>
          <w:sz w:val="28"/>
          <w:szCs w:val="28"/>
        </w:rPr>
        <w:t xml:space="preserve"> размещаются</w:t>
      </w:r>
      <w:r w:rsidR="00684F85">
        <w:rPr>
          <w:sz w:val="28"/>
          <w:szCs w:val="28"/>
        </w:rPr>
        <w:t xml:space="preserve"> Департаментом управления финансами Администрации города Ханты-Мансийска (далее – Департамент управления финансами)</w:t>
      </w:r>
      <w:r w:rsidR="00684F85" w:rsidRPr="00EA4B07">
        <w:rPr>
          <w:sz w:val="28"/>
          <w:szCs w:val="28"/>
        </w:rPr>
        <w:t xml:space="preserve"> </w:t>
      </w:r>
      <w:r w:rsidR="00684F85" w:rsidRPr="009B1384">
        <w:rPr>
          <w:sz w:val="28"/>
          <w:szCs w:val="28"/>
        </w:rPr>
        <w:t>на едином портале бюджетной системы Российской Федерации в информационно-телекоммуникационной сети «Интернет» (</w:t>
      </w:r>
      <w:r w:rsidR="00684F85">
        <w:rPr>
          <w:sz w:val="28"/>
          <w:szCs w:val="28"/>
        </w:rPr>
        <w:t>далее -</w:t>
      </w:r>
      <w:r w:rsidR="00684F85" w:rsidRPr="009B1384">
        <w:rPr>
          <w:sz w:val="28"/>
          <w:szCs w:val="28"/>
        </w:rPr>
        <w:t xml:space="preserve"> един</w:t>
      </w:r>
      <w:r w:rsidR="00684F85">
        <w:rPr>
          <w:sz w:val="28"/>
          <w:szCs w:val="28"/>
        </w:rPr>
        <w:t>ый</w:t>
      </w:r>
      <w:r w:rsidR="00684F85" w:rsidRPr="009B1384">
        <w:rPr>
          <w:sz w:val="28"/>
          <w:szCs w:val="28"/>
        </w:rPr>
        <w:t xml:space="preserve"> портал) в порядке, установленном Министерством финансов </w:t>
      </w:r>
      <w:r w:rsidR="00684F85">
        <w:rPr>
          <w:sz w:val="28"/>
          <w:szCs w:val="28"/>
        </w:rPr>
        <w:t>Российской Федерации</w:t>
      </w:r>
      <w:r w:rsidR="00684F85" w:rsidRPr="00855C88">
        <w:rPr>
          <w:rFonts w:eastAsia="Calibri"/>
          <w:sz w:val="28"/>
          <w:szCs w:val="28"/>
          <w:lang w:eastAsia="zh-CN"/>
        </w:rPr>
        <w:t>.</w:t>
      </w:r>
    </w:p>
    <w:p w:rsidR="00D648AD" w:rsidRPr="0074137A" w:rsidRDefault="00D648AD" w:rsidP="00017845">
      <w:pPr>
        <w:autoSpaceDE w:val="0"/>
        <w:autoSpaceDN w:val="0"/>
        <w:adjustRightInd w:val="0"/>
        <w:ind w:firstLine="540"/>
        <w:jc w:val="both"/>
        <w:rPr>
          <w:sz w:val="28"/>
          <w:szCs w:val="28"/>
        </w:rPr>
      </w:pPr>
    </w:p>
    <w:p w:rsidR="00017845" w:rsidRPr="0074137A" w:rsidRDefault="00017845" w:rsidP="00017845">
      <w:pPr>
        <w:autoSpaceDE w:val="0"/>
        <w:autoSpaceDN w:val="0"/>
        <w:adjustRightInd w:val="0"/>
        <w:jc w:val="center"/>
        <w:outlineLvl w:val="1"/>
        <w:rPr>
          <w:b/>
          <w:bCs/>
          <w:sz w:val="28"/>
          <w:szCs w:val="28"/>
        </w:rPr>
      </w:pPr>
      <w:r w:rsidRPr="0074137A">
        <w:rPr>
          <w:b/>
          <w:bCs/>
          <w:sz w:val="28"/>
          <w:szCs w:val="28"/>
        </w:rPr>
        <w:t>II. Порядок проведения отбора получателей субсидии</w:t>
      </w:r>
    </w:p>
    <w:p w:rsidR="00EA4B07" w:rsidRPr="0074137A" w:rsidRDefault="00EA4B07" w:rsidP="00EA4B07">
      <w:pPr>
        <w:autoSpaceDE w:val="0"/>
        <w:autoSpaceDN w:val="0"/>
        <w:adjustRightInd w:val="0"/>
        <w:ind w:firstLine="540"/>
        <w:jc w:val="both"/>
        <w:rPr>
          <w:sz w:val="28"/>
          <w:szCs w:val="28"/>
        </w:rPr>
      </w:pPr>
      <w:r w:rsidRPr="0074137A">
        <w:rPr>
          <w:sz w:val="28"/>
          <w:szCs w:val="28"/>
        </w:rPr>
        <w:t>9</w:t>
      </w:r>
      <w:r w:rsidR="00017845" w:rsidRPr="0074137A">
        <w:rPr>
          <w:sz w:val="28"/>
          <w:szCs w:val="28"/>
        </w:rPr>
        <w:t xml:space="preserve">. </w:t>
      </w:r>
      <w:r w:rsidR="00BD417A">
        <w:rPr>
          <w:sz w:val="28"/>
          <w:szCs w:val="28"/>
        </w:rPr>
        <w:t xml:space="preserve">Отбор получателей субсидии осуществляется в </w:t>
      </w:r>
      <w:r w:rsidR="00BD417A" w:rsidRPr="007F5208">
        <w:rPr>
          <w:sz w:val="28"/>
          <w:szCs w:val="28"/>
        </w:rPr>
        <w:t xml:space="preserve">системе </w:t>
      </w:r>
      <w:r w:rsidR="00BD417A">
        <w:rPr>
          <w:sz w:val="28"/>
          <w:szCs w:val="28"/>
        </w:rPr>
        <w:t xml:space="preserve">«Электронный бюджет» </w:t>
      </w:r>
      <w:r w:rsidR="00BD417A" w:rsidRPr="009B1384">
        <w:rPr>
          <w:sz w:val="28"/>
          <w:szCs w:val="28"/>
        </w:rPr>
        <w:t>посредством запроса предложений (далее - заявка).</w:t>
      </w:r>
    </w:p>
    <w:p w:rsidR="00BD417A" w:rsidRDefault="00BD417A" w:rsidP="00BD417A">
      <w:pPr>
        <w:autoSpaceDE w:val="0"/>
        <w:autoSpaceDN w:val="0"/>
        <w:adjustRightInd w:val="0"/>
        <w:ind w:firstLine="540"/>
        <w:jc w:val="both"/>
        <w:rPr>
          <w:sz w:val="28"/>
          <w:szCs w:val="28"/>
        </w:rPr>
      </w:pPr>
      <w:r w:rsidRPr="0072073B">
        <w:rPr>
          <w:sz w:val="28"/>
          <w:szCs w:val="28"/>
        </w:rPr>
        <w:t xml:space="preserve">Обеспечение доступа к системе </w:t>
      </w:r>
      <w:r>
        <w:rPr>
          <w:sz w:val="28"/>
          <w:szCs w:val="28"/>
        </w:rPr>
        <w:t>«</w:t>
      </w:r>
      <w:r w:rsidRPr="0072073B">
        <w:rPr>
          <w:sz w:val="28"/>
          <w:szCs w:val="28"/>
        </w:rPr>
        <w:t>Электронный бюджет</w:t>
      </w:r>
      <w:r>
        <w:rPr>
          <w:sz w:val="28"/>
          <w:szCs w:val="28"/>
        </w:rPr>
        <w:t xml:space="preserve">» </w:t>
      </w:r>
      <w:r w:rsidRPr="0072073B">
        <w:rPr>
          <w:sz w:val="28"/>
          <w:szCs w:val="28"/>
        </w:rPr>
        <w:t xml:space="preserve">осуществляется с использованием федеральной государственной </w:t>
      </w:r>
      <w:r>
        <w:rPr>
          <w:sz w:val="28"/>
          <w:szCs w:val="28"/>
        </w:rPr>
        <w:t>информационной системы «</w:t>
      </w:r>
      <w:r w:rsidRPr="0072073B">
        <w:rPr>
          <w:sz w:val="28"/>
          <w:szCs w:val="28"/>
        </w:rPr>
        <w:t xml:space="preserve">Единая система идентификации и аутентификации в инфраструктуре, </w:t>
      </w:r>
      <w:r w:rsidRPr="0072073B">
        <w:rPr>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sidRPr="0072073B">
        <w:rPr>
          <w:sz w:val="28"/>
          <w:szCs w:val="28"/>
        </w:rPr>
        <w:t xml:space="preserve"> (далее </w:t>
      </w:r>
      <w:r>
        <w:rPr>
          <w:sz w:val="28"/>
          <w:szCs w:val="28"/>
        </w:rPr>
        <w:t>–</w:t>
      </w:r>
      <w:r w:rsidRPr="0072073B">
        <w:rPr>
          <w:sz w:val="28"/>
          <w:szCs w:val="28"/>
        </w:rPr>
        <w:t xml:space="preserve"> единая система идентификации и аутентификации)</w:t>
      </w:r>
      <w:r>
        <w:rPr>
          <w:sz w:val="28"/>
          <w:szCs w:val="28"/>
        </w:rPr>
        <w:t>.</w:t>
      </w:r>
    </w:p>
    <w:p w:rsidR="00BD417A" w:rsidRDefault="00BD417A" w:rsidP="00BD417A">
      <w:pPr>
        <w:autoSpaceDE w:val="0"/>
        <w:autoSpaceDN w:val="0"/>
        <w:adjustRightInd w:val="0"/>
        <w:ind w:firstLine="540"/>
        <w:jc w:val="both"/>
        <w:rPr>
          <w:sz w:val="28"/>
          <w:szCs w:val="28"/>
        </w:rPr>
      </w:pPr>
      <w:r>
        <w:rPr>
          <w:sz w:val="28"/>
          <w:szCs w:val="28"/>
        </w:rPr>
        <w:t>Взаимодействие участников отбора и главного распорядителя бюджетных средств осуществляется в системе «Электронный бюджет».</w:t>
      </w:r>
    </w:p>
    <w:p w:rsidR="00BD417A" w:rsidRPr="002668A2" w:rsidRDefault="00BD417A" w:rsidP="00BD417A">
      <w:pPr>
        <w:autoSpaceDE w:val="0"/>
        <w:autoSpaceDN w:val="0"/>
        <w:adjustRightInd w:val="0"/>
        <w:ind w:firstLine="540"/>
        <w:jc w:val="both"/>
        <w:rPr>
          <w:sz w:val="28"/>
          <w:szCs w:val="28"/>
        </w:rPr>
      </w:pPr>
      <w:r w:rsidRPr="002668A2">
        <w:rPr>
          <w:sz w:val="28"/>
          <w:szCs w:val="28"/>
        </w:rPr>
        <w:t>Объявление о проведении отбора формируется в электронной форме посредством заполнения соответствующих экранн</w:t>
      </w:r>
      <w:r>
        <w:rPr>
          <w:sz w:val="28"/>
          <w:szCs w:val="28"/>
        </w:rPr>
        <w:t>ых форм веб-интерфейса системы «</w:t>
      </w:r>
      <w:r w:rsidRPr="002668A2">
        <w:rPr>
          <w:sz w:val="28"/>
          <w:szCs w:val="28"/>
        </w:rPr>
        <w:t>Электронный бюджет</w:t>
      </w:r>
      <w:r>
        <w:rPr>
          <w:sz w:val="28"/>
          <w:szCs w:val="28"/>
        </w:rPr>
        <w:t>»</w:t>
      </w:r>
      <w:r w:rsidRPr="002668A2">
        <w:rPr>
          <w:sz w:val="28"/>
          <w:szCs w:val="28"/>
        </w:rPr>
        <w:t xml:space="preserve">, подписывается усиленной квалифицированной электронной подписью </w:t>
      </w:r>
      <w:r>
        <w:rPr>
          <w:sz w:val="28"/>
          <w:szCs w:val="28"/>
        </w:rPr>
        <w:t>руководителя главного распорядителя бюджетных средств</w:t>
      </w:r>
      <w:r w:rsidRPr="00111E65">
        <w:rPr>
          <w:sz w:val="28"/>
          <w:szCs w:val="28"/>
        </w:rPr>
        <w:t xml:space="preserve"> (уполномоченного им лица)</w:t>
      </w:r>
      <w:r w:rsidRPr="002668A2">
        <w:rPr>
          <w:sz w:val="28"/>
          <w:szCs w:val="28"/>
        </w:rPr>
        <w:t>, публикуется на едином портале</w:t>
      </w:r>
      <w:r>
        <w:rPr>
          <w:sz w:val="28"/>
          <w:szCs w:val="28"/>
        </w:rPr>
        <w:t xml:space="preserve"> </w:t>
      </w:r>
      <w:r w:rsidRPr="00AF77E8">
        <w:rPr>
          <w:sz w:val="28"/>
          <w:szCs w:val="28"/>
        </w:rPr>
        <w:t xml:space="preserve">не позднее чем за </w:t>
      </w:r>
      <w:r>
        <w:rPr>
          <w:sz w:val="28"/>
          <w:szCs w:val="28"/>
        </w:rPr>
        <w:t>один</w:t>
      </w:r>
      <w:r w:rsidRPr="00AF77E8">
        <w:rPr>
          <w:sz w:val="28"/>
          <w:szCs w:val="28"/>
        </w:rPr>
        <w:t xml:space="preserve"> рабочи</w:t>
      </w:r>
      <w:r>
        <w:rPr>
          <w:sz w:val="28"/>
          <w:szCs w:val="28"/>
        </w:rPr>
        <w:t>й день</w:t>
      </w:r>
      <w:r w:rsidRPr="00AF77E8">
        <w:rPr>
          <w:sz w:val="28"/>
          <w:szCs w:val="28"/>
        </w:rPr>
        <w:t xml:space="preserve"> до дня начала приема заявок</w:t>
      </w:r>
      <w:r w:rsidRPr="002668A2">
        <w:rPr>
          <w:sz w:val="28"/>
          <w:szCs w:val="28"/>
        </w:rPr>
        <w:t>.</w:t>
      </w:r>
      <w:r>
        <w:rPr>
          <w:sz w:val="28"/>
          <w:szCs w:val="28"/>
        </w:rPr>
        <w:t xml:space="preserve"> </w:t>
      </w:r>
    </w:p>
    <w:p w:rsidR="00BD417A" w:rsidRPr="001A0B6D" w:rsidRDefault="00BD417A" w:rsidP="00BD417A">
      <w:pPr>
        <w:autoSpaceDE w:val="0"/>
        <w:autoSpaceDN w:val="0"/>
        <w:adjustRightInd w:val="0"/>
        <w:ind w:firstLine="540"/>
        <w:jc w:val="both"/>
        <w:rPr>
          <w:rFonts w:eastAsia="Calibri"/>
          <w:sz w:val="28"/>
          <w:szCs w:val="28"/>
          <w:lang w:eastAsia="zh-CN"/>
        </w:rPr>
      </w:pPr>
      <w:r w:rsidRPr="002668A2">
        <w:rPr>
          <w:sz w:val="28"/>
          <w:szCs w:val="28"/>
        </w:rPr>
        <w:t xml:space="preserve">Объявление о проведении отбора размещается на </w:t>
      </w:r>
      <w:r>
        <w:rPr>
          <w:rFonts w:eastAsia="Calibri"/>
          <w:sz w:val="28"/>
          <w:szCs w:val="28"/>
          <w:lang w:eastAsia="zh-CN"/>
        </w:rPr>
        <w:t>Официальном информационном портале органов местного самоуправления города Ханты-Мансийска в сети Интернет (</w:t>
      </w:r>
      <w:hyperlink r:id="rId22" w:history="1">
        <w:r>
          <w:rPr>
            <w:rFonts w:eastAsia="Calibri"/>
            <w:color w:val="0000FF"/>
            <w:sz w:val="28"/>
            <w:szCs w:val="28"/>
            <w:lang w:eastAsia="zh-CN"/>
          </w:rPr>
          <w:t>www.admhmansy.ru</w:t>
        </w:r>
      </w:hyperlink>
      <w:r w:rsidRPr="00D61FF2">
        <w:rPr>
          <w:rFonts w:eastAsia="Calibri"/>
          <w:sz w:val="28"/>
          <w:szCs w:val="28"/>
          <w:lang w:eastAsia="zh-CN"/>
        </w:rPr>
        <w:t>) (далее - Официальный портал)</w:t>
      </w:r>
      <w:r>
        <w:rPr>
          <w:rFonts w:eastAsia="Calibri"/>
          <w:sz w:val="28"/>
          <w:szCs w:val="28"/>
          <w:lang w:eastAsia="zh-CN"/>
        </w:rPr>
        <w:t xml:space="preserve"> </w:t>
      </w:r>
      <w:r w:rsidRPr="002668A2">
        <w:rPr>
          <w:sz w:val="28"/>
          <w:szCs w:val="28"/>
        </w:rPr>
        <w:t>одновременно с размещением на едином портале.</w:t>
      </w:r>
    </w:p>
    <w:p w:rsidR="00BD417A" w:rsidRPr="002668A2" w:rsidRDefault="00BD417A" w:rsidP="00BD417A">
      <w:pPr>
        <w:autoSpaceDE w:val="0"/>
        <w:autoSpaceDN w:val="0"/>
        <w:adjustRightInd w:val="0"/>
        <w:ind w:firstLine="540"/>
        <w:jc w:val="both"/>
        <w:rPr>
          <w:sz w:val="28"/>
          <w:szCs w:val="28"/>
        </w:rPr>
      </w:pPr>
      <w:r w:rsidRPr="002668A2">
        <w:rPr>
          <w:sz w:val="28"/>
          <w:szCs w:val="28"/>
        </w:rPr>
        <w:t>Объявление о проведении отбора включает в себя следующую информацию:</w:t>
      </w:r>
    </w:p>
    <w:p w:rsidR="00BD417A" w:rsidRPr="002668A2" w:rsidRDefault="00BD417A" w:rsidP="00BD417A">
      <w:pPr>
        <w:autoSpaceDE w:val="0"/>
        <w:autoSpaceDN w:val="0"/>
        <w:adjustRightInd w:val="0"/>
        <w:ind w:firstLine="540"/>
        <w:jc w:val="both"/>
        <w:rPr>
          <w:sz w:val="28"/>
          <w:szCs w:val="28"/>
        </w:rPr>
      </w:pPr>
      <w:r w:rsidRPr="002668A2">
        <w:rPr>
          <w:sz w:val="28"/>
          <w:szCs w:val="28"/>
        </w:rPr>
        <w:t>- сроки проведения отбора;</w:t>
      </w:r>
    </w:p>
    <w:p w:rsidR="00BD417A" w:rsidRPr="002668A2" w:rsidRDefault="00BD417A" w:rsidP="00BD417A">
      <w:pPr>
        <w:autoSpaceDE w:val="0"/>
        <w:autoSpaceDN w:val="0"/>
        <w:adjustRightInd w:val="0"/>
        <w:ind w:firstLine="540"/>
        <w:jc w:val="both"/>
        <w:rPr>
          <w:sz w:val="28"/>
          <w:szCs w:val="28"/>
        </w:rPr>
      </w:pPr>
      <w:r w:rsidRPr="002668A2">
        <w:rPr>
          <w:sz w:val="28"/>
          <w:szCs w:val="28"/>
        </w:rPr>
        <w:t>- даты начала подачи и окончания приема заявок участников отбора (дата окончания приема заявок не может быть ранее пятого календарного дня, следующего за днем размещения объявления о проведении отбора);</w:t>
      </w:r>
    </w:p>
    <w:p w:rsidR="00BD417A" w:rsidRPr="002668A2" w:rsidRDefault="00BD417A" w:rsidP="00BD417A">
      <w:pPr>
        <w:autoSpaceDE w:val="0"/>
        <w:autoSpaceDN w:val="0"/>
        <w:adjustRightInd w:val="0"/>
        <w:ind w:firstLine="540"/>
        <w:jc w:val="both"/>
        <w:rPr>
          <w:sz w:val="28"/>
          <w:szCs w:val="28"/>
        </w:rPr>
      </w:pPr>
      <w:r w:rsidRPr="002668A2">
        <w:rPr>
          <w:sz w:val="28"/>
          <w:szCs w:val="28"/>
        </w:rPr>
        <w:t xml:space="preserve">- наименование, место нахождения, почтовый адрес, адрес электронной почты </w:t>
      </w:r>
      <w:r>
        <w:rPr>
          <w:sz w:val="28"/>
          <w:szCs w:val="28"/>
        </w:rPr>
        <w:t>Уполномоченного органа</w:t>
      </w:r>
      <w:r w:rsidRPr="002668A2">
        <w:rPr>
          <w:sz w:val="28"/>
          <w:szCs w:val="28"/>
        </w:rPr>
        <w:t>;</w:t>
      </w:r>
    </w:p>
    <w:p w:rsidR="00BD417A" w:rsidRPr="002668A2" w:rsidRDefault="00BD417A" w:rsidP="00BD417A">
      <w:pPr>
        <w:autoSpaceDE w:val="0"/>
        <w:autoSpaceDN w:val="0"/>
        <w:adjustRightInd w:val="0"/>
        <w:ind w:firstLine="540"/>
        <w:jc w:val="both"/>
        <w:rPr>
          <w:sz w:val="28"/>
          <w:szCs w:val="28"/>
        </w:rPr>
      </w:pPr>
      <w:r w:rsidRPr="002668A2">
        <w:rPr>
          <w:sz w:val="28"/>
          <w:szCs w:val="28"/>
        </w:rPr>
        <w:t>- результаты предоставления субсидии;</w:t>
      </w:r>
    </w:p>
    <w:p w:rsidR="00BD417A" w:rsidRPr="002668A2" w:rsidRDefault="00BD417A" w:rsidP="00BD417A">
      <w:pPr>
        <w:autoSpaceDE w:val="0"/>
        <w:autoSpaceDN w:val="0"/>
        <w:adjustRightInd w:val="0"/>
        <w:ind w:firstLine="540"/>
        <w:jc w:val="both"/>
        <w:rPr>
          <w:sz w:val="28"/>
          <w:szCs w:val="28"/>
        </w:rPr>
      </w:pPr>
      <w:r w:rsidRPr="002668A2">
        <w:rPr>
          <w:sz w:val="28"/>
          <w:szCs w:val="28"/>
        </w:rPr>
        <w:t xml:space="preserve">- </w:t>
      </w:r>
      <w:r>
        <w:rPr>
          <w:sz w:val="28"/>
          <w:szCs w:val="28"/>
        </w:rPr>
        <w:t>доменное</w:t>
      </w:r>
      <w:r w:rsidRPr="009B1384">
        <w:rPr>
          <w:sz w:val="28"/>
          <w:szCs w:val="28"/>
        </w:rPr>
        <w:t xml:space="preserve"> им</w:t>
      </w:r>
      <w:r>
        <w:rPr>
          <w:sz w:val="28"/>
          <w:szCs w:val="28"/>
        </w:rPr>
        <w:t>я</w:t>
      </w:r>
      <w:r w:rsidRPr="009B1384">
        <w:rPr>
          <w:sz w:val="28"/>
          <w:szCs w:val="28"/>
        </w:rPr>
        <w:t xml:space="preserve"> и (или) указател</w:t>
      </w:r>
      <w:r>
        <w:rPr>
          <w:sz w:val="28"/>
          <w:szCs w:val="28"/>
        </w:rPr>
        <w:t>и</w:t>
      </w:r>
      <w:r w:rsidRPr="009B1384">
        <w:rPr>
          <w:sz w:val="28"/>
          <w:szCs w:val="28"/>
        </w:rPr>
        <w:t xml:space="preserve"> страниц </w:t>
      </w:r>
      <w:r w:rsidRPr="00216519">
        <w:rPr>
          <w:color w:val="000000" w:themeColor="text1"/>
          <w:sz w:val="28"/>
          <w:szCs w:val="28"/>
        </w:rPr>
        <w:t>системы «Электронный бюджет»</w:t>
      </w:r>
      <w:r w:rsidRPr="002668A2">
        <w:rPr>
          <w:sz w:val="28"/>
          <w:szCs w:val="28"/>
        </w:rPr>
        <w:t>;</w:t>
      </w:r>
    </w:p>
    <w:p w:rsidR="00BD417A" w:rsidRPr="002668A2" w:rsidRDefault="00BD417A" w:rsidP="00BD417A">
      <w:pPr>
        <w:autoSpaceDE w:val="0"/>
        <w:autoSpaceDN w:val="0"/>
        <w:adjustRightInd w:val="0"/>
        <w:ind w:firstLine="540"/>
        <w:jc w:val="both"/>
        <w:rPr>
          <w:sz w:val="28"/>
          <w:szCs w:val="28"/>
        </w:rPr>
      </w:pPr>
      <w:r w:rsidRPr="002668A2">
        <w:rPr>
          <w:sz w:val="28"/>
          <w:szCs w:val="28"/>
        </w:rPr>
        <w:t>- требования, предъявляемые к участникам отбора</w:t>
      </w:r>
      <w:r>
        <w:rPr>
          <w:sz w:val="28"/>
          <w:szCs w:val="28"/>
        </w:rPr>
        <w:t xml:space="preserve">, </w:t>
      </w:r>
      <w:r w:rsidRPr="002668A2">
        <w:rPr>
          <w:sz w:val="28"/>
          <w:szCs w:val="28"/>
        </w:rPr>
        <w:t>перечню документов, представляемых участниками отбора для подтверждения соответствия указанным требованиям</w:t>
      </w:r>
      <w:r>
        <w:rPr>
          <w:sz w:val="28"/>
          <w:szCs w:val="28"/>
        </w:rPr>
        <w:t>, установленные настоящим Порядком</w:t>
      </w:r>
      <w:r w:rsidRPr="002668A2">
        <w:rPr>
          <w:sz w:val="28"/>
          <w:szCs w:val="28"/>
        </w:rPr>
        <w:t>;</w:t>
      </w:r>
    </w:p>
    <w:p w:rsidR="00BD417A" w:rsidRPr="002668A2" w:rsidRDefault="00BD417A" w:rsidP="00BD417A">
      <w:pPr>
        <w:autoSpaceDE w:val="0"/>
        <w:autoSpaceDN w:val="0"/>
        <w:adjustRightInd w:val="0"/>
        <w:ind w:firstLine="540"/>
        <w:jc w:val="both"/>
        <w:rPr>
          <w:sz w:val="28"/>
          <w:szCs w:val="28"/>
        </w:rPr>
      </w:pPr>
      <w:r w:rsidRPr="002668A2">
        <w:rPr>
          <w:sz w:val="28"/>
          <w:szCs w:val="28"/>
        </w:rPr>
        <w:t>- категории и критерии отбора;</w:t>
      </w:r>
    </w:p>
    <w:p w:rsidR="00BD417A" w:rsidRPr="002668A2" w:rsidRDefault="00BD417A" w:rsidP="00BD417A">
      <w:pPr>
        <w:autoSpaceDE w:val="0"/>
        <w:autoSpaceDN w:val="0"/>
        <w:adjustRightInd w:val="0"/>
        <w:ind w:firstLine="540"/>
        <w:jc w:val="both"/>
        <w:rPr>
          <w:sz w:val="28"/>
          <w:szCs w:val="28"/>
        </w:rPr>
      </w:pPr>
      <w:r w:rsidRPr="002668A2">
        <w:rPr>
          <w:sz w:val="28"/>
          <w:szCs w:val="28"/>
        </w:rPr>
        <w:t>- порядок подачи заявок участниками отбора и требований, предъявляемых к форме и содержанию заявок;</w:t>
      </w:r>
    </w:p>
    <w:p w:rsidR="00BD417A" w:rsidRPr="002668A2" w:rsidRDefault="00BD417A" w:rsidP="00BD417A">
      <w:pPr>
        <w:autoSpaceDE w:val="0"/>
        <w:autoSpaceDN w:val="0"/>
        <w:adjustRightInd w:val="0"/>
        <w:ind w:firstLine="540"/>
        <w:jc w:val="both"/>
        <w:rPr>
          <w:sz w:val="28"/>
          <w:szCs w:val="28"/>
        </w:rPr>
      </w:pPr>
      <w:r w:rsidRPr="002668A2">
        <w:rPr>
          <w:sz w:val="28"/>
          <w:szCs w:val="28"/>
        </w:rPr>
        <w:t>-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BD417A" w:rsidRPr="002668A2" w:rsidRDefault="00BD417A" w:rsidP="00BD417A">
      <w:pPr>
        <w:autoSpaceDE w:val="0"/>
        <w:autoSpaceDN w:val="0"/>
        <w:adjustRightInd w:val="0"/>
        <w:ind w:firstLine="540"/>
        <w:jc w:val="both"/>
        <w:rPr>
          <w:sz w:val="28"/>
          <w:szCs w:val="28"/>
        </w:rPr>
      </w:pPr>
      <w:r w:rsidRPr="002668A2">
        <w:rPr>
          <w:sz w:val="28"/>
          <w:szCs w:val="28"/>
        </w:rPr>
        <w:t>- правила рассмотрения заявок участников отбора;</w:t>
      </w:r>
    </w:p>
    <w:p w:rsidR="00BD417A" w:rsidRPr="002668A2" w:rsidRDefault="00BD417A" w:rsidP="00BD417A">
      <w:pPr>
        <w:autoSpaceDE w:val="0"/>
        <w:autoSpaceDN w:val="0"/>
        <w:adjustRightInd w:val="0"/>
        <w:ind w:firstLine="540"/>
        <w:jc w:val="both"/>
        <w:rPr>
          <w:sz w:val="28"/>
          <w:szCs w:val="28"/>
        </w:rPr>
      </w:pPr>
      <w:r w:rsidRPr="002668A2">
        <w:rPr>
          <w:sz w:val="28"/>
          <w:szCs w:val="28"/>
        </w:rPr>
        <w:t>- порядок возврата заявок участников отбора на доработку;</w:t>
      </w:r>
    </w:p>
    <w:p w:rsidR="00BD417A" w:rsidRPr="002668A2" w:rsidRDefault="00BD417A" w:rsidP="00BD417A">
      <w:pPr>
        <w:autoSpaceDE w:val="0"/>
        <w:autoSpaceDN w:val="0"/>
        <w:adjustRightInd w:val="0"/>
        <w:ind w:firstLine="540"/>
        <w:jc w:val="both"/>
        <w:rPr>
          <w:sz w:val="28"/>
          <w:szCs w:val="28"/>
        </w:rPr>
      </w:pPr>
      <w:r w:rsidRPr="002668A2">
        <w:rPr>
          <w:sz w:val="28"/>
          <w:szCs w:val="28"/>
        </w:rPr>
        <w:t>- порядок отклонения заявок участников отбора, а также информация об основаниях их отклонения;</w:t>
      </w:r>
    </w:p>
    <w:p w:rsidR="00BD417A" w:rsidRPr="002668A2" w:rsidRDefault="00BD417A" w:rsidP="00BD417A">
      <w:pPr>
        <w:autoSpaceDE w:val="0"/>
        <w:autoSpaceDN w:val="0"/>
        <w:adjustRightInd w:val="0"/>
        <w:ind w:firstLine="540"/>
        <w:jc w:val="both"/>
        <w:rPr>
          <w:sz w:val="28"/>
          <w:szCs w:val="28"/>
        </w:rPr>
      </w:pPr>
      <w:r w:rsidRPr="00D61FF2">
        <w:rPr>
          <w:sz w:val="28"/>
          <w:szCs w:val="28"/>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w:t>
      </w:r>
    </w:p>
    <w:p w:rsidR="00BD417A" w:rsidRPr="002668A2" w:rsidRDefault="00BD417A" w:rsidP="00BD417A">
      <w:pPr>
        <w:autoSpaceDE w:val="0"/>
        <w:autoSpaceDN w:val="0"/>
        <w:adjustRightInd w:val="0"/>
        <w:ind w:firstLine="540"/>
        <w:jc w:val="both"/>
        <w:rPr>
          <w:sz w:val="28"/>
          <w:szCs w:val="28"/>
        </w:rPr>
      </w:pPr>
      <w:r w:rsidRPr="002668A2">
        <w:rPr>
          <w:sz w:val="28"/>
          <w:szCs w:val="28"/>
        </w:rPr>
        <w:lastRenderedPageBreak/>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D417A" w:rsidRPr="002668A2" w:rsidRDefault="00BD417A" w:rsidP="00BD417A">
      <w:pPr>
        <w:autoSpaceDE w:val="0"/>
        <w:autoSpaceDN w:val="0"/>
        <w:adjustRightInd w:val="0"/>
        <w:ind w:firstLine="540"/>
        <w:jc w:val="both"/>
        <w:rPr>
          <w:sz w:val="28"/>
          <w:szCs w:val="28"/>
        </w:rPr>
      </w:pPr>
      <w:r w:rsidRPr="002668A2">
        <w:rPr>
          <w:sz w:val="28"/>
          <w:szCs w:val="28"/>
        </w:rPr>
        <w:t>- срок, в течение которого победитель (победители) отбора должен подписать соглашение о предоставлении субсидии;</w:t>
      </w:r>
    </w:p>
    <w:p w:rsidR="00BD417A" w:rsidRPr="002668A2" w:rsidRDefault="00BD417A" w:rsidP="00BD417A">
      <w:pPr>
        <w:autoSpaceDE w:val="0"/>
        <w:autoSpaceDN w:val="0"/>
        <w:adjustRightInd w:val="0"/>
        <w:ind w:firstLine="540"/>
        <w:jc w:val="both"/>
        <w:rPr>
          <w:sz w:val="28"/>
          <w:szCs w:val="28"/>
        </w:rPr>
      </w:pPr>
      <w:r w:rsidRPr="002668A2">
        <w:rPr>
          <w:sz w:val="28"/>
          <w:szCs w:val="28"/>
        </w:rPr>
        <w:t>- условия признания получателя субсидии уклонившимся от заключения соглашения;</w:t>
      </w:r>
    </w:p>
    <w:p w:rsidR="00BD417A" w:rsidRDefault="00BD417A" w:rsidP="00BD417A">
      <w:pPr>
        <w:autoSpaceDE w:val="0"/>
        <w:autoSpaceDN w:val="0"/>
        <w:adjustRightInd w:val="0"/>
        <w:ind w:firstLine="540"/>
        <w:jc w:val="both"/>
        <w:rPr>
          <w:sz w:val="28"/>
          <w:szCs w:val="28"/>
        </w:rPr>
      </w:pPr>
      <w:r w:rsidRPr="002668A2">
        <w:rPr>
          <w:sz w:val="28"/>
          <w:szCs w:val="28"/>
        </w:rPr>
        <w:t>- сроки размещения протокола об итогах проведе</w:t>
      </w:r>
      <w:r>
        <w:rPr>
          <w:sz w:val="28"/>
          <w:szCs w:val="28"/>
        </w:rPr>
        <w:t>ния отбора на едином портале и О</w:t>
      </w:r>
      <w:r w:rsidRPr="002668A2">
        <w:rPr>
          <w:sz w:val="28"/>
          <w:szCs w:val="28"/>
        </w:rPr>
        <w:t>фициальном портале, которые не могут быть позднее 14 календарного дня, следующего за днем определения победителя (победителей) отбора.</w:t>
      </w:r>
    </w:p>
    <w:p w:rsidR="00BD417A" w:rsidRDefault="00BD417A" w:rsidP="00BD417A">
      <w:pPr>
        <w:autoSpaceDE w:val="0"/>
        <w:autoSpaceDN w:val="0"/>
        <w:adjustRightInd w:val="0"/>
        <w:ind w:firstLine="540"/>
        <w:jc w:val="both"/>
        <w:rPr>
          <w:sz w:val="28"/>
          <w:szCs w:val="28"/>
        </w:rPr>
      </w:pPr>
      <w:r>
        <w:rPr>
          <w:sz w:val="28"/>
          <w:szCs w:val="28"/>
        </w:rPr>
        <w:t>10.</w:t>
      </w:r>
      <w:r w:rsidRPr="00BD417A">
        <w:rPr>
          <w:sz w:val="28"/>
          <w:szCs w:val="28"/>
        </w:rPr>
        <w:t xml:space="preserve"> </w:t>
      </w:r>
      <w:r w:rsidRPr="00BC1DBB">
        <w:rPr>
          <w:sz w:val="28"/>
          <w:szCs w:val="28"/>
        </w:rPr>
        <w:t>Инструкция по формированию,</w:t>
      </w:r>
      <w:r>
        <w:rPr>
          <w:sz w:val="28"/>
          <w:szCs w:val="28"/>
        </w:rPr>
        <w:t xml:space="preserve"> заполнению и подаче в системе «</w:t>
      </w:r>
      <w:r w:rsidRPr="00BC1DBB">
        <w:rPr>
          <w:sz w:val="28"/>
          <w:szCs w:val="28"/>
        </w:rPr>
        <w:t>Электронный бюджет</w:t>
      </w:r>
      <w:r>
        <w:rPr>
          <w:sz w:val="28"/>
          <w:szCs w:val="28"/>
        </w:rPr>
        <w:t>»</w:t>
      </w:r>
      <w:r w:rsidRPr="00BC1DBB">
        <w:rPr>
          <w:sz w:val="28"/>
          <w:szCs w:val="28"/>
        </w:rPr>
        <w:t xml:space="preserve"> заявки на участие в отборе размещается на портале предоставления мер финансовой государственной поддержки (https://pro</w:t>
      </w:r>
      <w:r>
        <w:rPr>
          <w:sz w:val="28"/>
          <w:szCs w:val="28"/>
        </w:rPr>
        <w:t>mote.budget.gov.ru/) в разделе «</w:t>
      </w:r>
      <w:r w:rsidRPr="00BC1DBB">
        <w:rPr>
          <w:sz w:val="28"/>
          <w:szCs w:val="28"/>
        </w:rPr>
        <w:t>Техническая поддержка</w:t>
      </w:r>
      <w:r>
        <w:rPr>
          <w:sz w:val="28"/>
          <w:szCs w:val="28"/>
        </w:rPr>
        <w:t>»</w:t>
      </w:r>
      <w:r w:rsidRPr="00BC1DBB">
        <w:rPr>
          <w:sz w:val="28"/>
          <w:szCs w:val="28"/>
        </w:rPr>
        <w:t>.</w:t>
      </w:r>
    </w:p>
    <w:p w:rsidR="00BD417A" w:rsidRPr="00BC1DBB" w:rsidRDefault="00BD417A" w:rsidP="00BD417A">
      <w:pPr>
        <w:autoSpaceDE w:val="0"/>
        <w:autoSpaceDN w:val="0"/>
        <w:adjustRightInd w:val="0"/>
        <w:ind w:firstLine="540"/>
        <w:jc w:val="both"/>
        <w:rPr>
          <w:sz w:val="28"/>
          <w:szCs w:val="28"/>
        </w:rPr>
      </w:pPr>
      <w:r>
        <w:rPr>
          <w:sz w:val="28"/>
          <w:szCs w:val="28"/>
        </w:rPr>
        <w:t>11.</w:t>
      </w:r>
      <w:r w:rsidRPr="00BC1DBB">
        <w:rPr>
          <w:sz w:val="28"/>
          <w:szCs w:val="28"/>
        </w:rPr>
        <w:t>Заявки формируются участниками отбора в электронной форме посредством заполнения соответствующих экранн</w:t>
      </w:r>
      <w:r>
        <w:rPr>
          <w:sz w:val="28"/>
          <w:szCs w:val="28"/>
        </w:rPr>
        <w:t>ых форм веб-интерфейса системы «</w:t>
      </w:r>
      <w:r w:rsidRPr="00BC1DBB">
        <w:rPr>
          <w:sz w:val="28"/>
          <w:szCs w:val="28"/>
        </w:rPr>
        <w:t>Электронный бюджет</w:t>
      </w:r>
      <w:r>
        <w:rPr>
          <w:sz w:val="28"/>
          <w:szCs w:val="28"/>
        </w:rPr>
        <w:t>» и представления в систему «</w:t>
      </w:r>
      <w:r w:rsidRPr="00BC1DBB">
        <w:rPr>
          <w:sz w:val="28"/>
          <w:szCs w:val="28"/>
        </w:rPr>
        <w:t>Электронный бюджет</w:t>
      </w:r>
      <w:r>
        <w:rPr>
          <w:sz w:val="28"/>
          <w:szCs w:val="28"/>
        </w:rPr>
        <w:t>»</w:t>
      </w:r>
      <w:r w:rsidRPr="00BC1DBB">
        <w:rPr>
          <w:sz w:val="28"/>
          <w:szCs w:val="28"/>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BD417A" w:rsidRDefault="00BD417A" w:rsidP="00BD417A">
      <w:pPr>
        <w:autoSpaceDE w:val="0"/>
        <w:autoSpaceDN w:val="0"/>
        <w:adjustRightInd w:val="0"/>
        <w:ind w:firstLine="540"/>
        <w:jc w:val="both"/>
        <w:rPr>
          <w:sz w:val="28"/>
          <w:szCs w:val="28"/>
        </w:rPr>
      </w:pPr>
      <w:r w:rsidRPr="00BC1DBB">
        <w:rPr>
          <w:sz w:val="28"/>
          <w:szCs w:val="28"/>
        </w:rPr>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D417A" w:rsidRPr="003A1C5B" w:rsidRDefault="00BD417A" w:rsidP="00BD417A">
      <w:pPr>
        <w:autoSpaceDE w:val="0"/>
        <w:autoSpaceDN w:val="0"/>
        <w:adjustRightInd w:val="0"/>
        <w:ind w:firstLine="540"/>
        <w:jc w:val="both"/>
        <w:rPr>
          <w:sz w:val="28"/>
          <w:szCs w:val="28"/>
        </w:rPr>
      </w:pPr>
      <w:r w:rsidRPr="003A1C5B">
        <w:rPr>
          <w:sz w:val="28"/>
          <w:szCs w:val="28"/>
        </w:rPr>
        <w:t xml:space="preserve">Фото- </w:t>
      </w:r>
      <w:r>
        <w:rPr>
          <w:sz w:val="28"/>
          <w:szCs w:val="28"/>
        </w:rPr>
        <w:t>и видеоматериалы, включаемые в з</w:t>
      </w:r>
      <w:r w:rsidRPr="003A1C5B">
        <w:rPr>
          <w:sz w:val="28"/>
          <w:szCs w:val="28"/>
        </w:rPr>
        <w:t>аявку, должны содержать четкое и контрастное изображение высокого качества.</w:t>
      </w:r>
    </w:p>
    <w:p w:rsidR="00BD417A" w:rsidRPr="003A1C5B" w:rsidRDefault="00BD417A" w:rsidP="00BD417A">
      <w:pPr>
        <w:autoSpaceDE w:val="0"/>
        <w:autoSpaceDN w:val="0"/>
        <w:adjustRightInd w:val="0"/>
        <w:ind w:firstLine="540"/>
        <w:jc w:val="both"/>
        <w:rPr>
          <w:sz w:val="28"/>
          <w:szCs w:val="28"/>
        </w:rPr>
      </w:pPr>
      <w:r w:rsidRPr="003A1C5B">
        <w:rPr>
          <w:sz w:val="28"/>
          <w:szCs w:val="28"/>
        </w:rPr>
        <w:t>Документ в электронной форме должен отвечать следующим требованиям:</w:t>
      </w:r>
    </w:p>
    <w:p w:rsidR="00BD417A" w:rsidRPr="003A1C5B" w:rsidRDefault="00BD417A" w:rsidP="00BD417A">
      <w:pPr>
        <w:autoSpaceDE w:val="0"/>
        <w:autoSpaceDN w:val="0"/>
        <w:adjustRightInd w:val="0"/>
        <w:ind w:firstLine="540"/>
        <w:jc w:val="both"/>
        <w:rPr>
          <w:sz w:val="28"/>
          <w:szCs w:val="28"/>
        </w:rPr>
      </w:pPr>
      <w:r w:rsidRPr="003A1C5B">
        <w:rPr>
          <w:sz w:val="28"/>
          <w:szCs w:val="28"/>
        </w:rPr>
        <w:t>обеспечивать сохранение всех реквизитов и аут</w:t>
      </w:r>
      <w:r>
        <w:rPr>
          <w:sz w:val="28"/>
          <w:szCs w:val="28"/>
        </w:rPr>
        <w:t>ентичных признаков подлинности;</w:t>
      </w:r>
    </w:p>
    <w:p w:rsidR="00BD417A" w:rsidRPr="003A1C5B" w:rsidRDefault="00BD417A" w:rsidP="00BD417A">
      <w:pPr>
        <w:autoSpaceDE w:val="0"/>
        <w:autoSpaceDN w:val="0"/>
        <w:adjustRightInd w:val="0"/>
        <w:ind w:firstLine="540"/>
        <w:jc w:val="both"/>
        <w:rPr>
          <w:sz w:val="28"/>
          <w:szCs w:val="28"/>
        </w:rPr>
      </w:pPr>
      <w:r w:rsidRPr="003A1C5B">
        <w:rPr>
          <w:sz w:val="28"/>
          <w:szCs w:val="28"/>
        </w:rPr>
        <w:t>сканирование документа на бумажном носителе должно производиться в масштабе 1:1 в черно-белом либо сером цвете (качество 200 - 300 точек на дюйм), сканирование в режиме полной цветопередачи осуществляется при наличии в документе цветных графических изображений либо цветного текста;</w:t>
      </w:r>
    </w:p>
    <w:p w:rsidR="00BD417A" w:rsidRPr="003A1C5B" w:rsidRDefault="00BD417A" w:rsidP="00BD417A">
      <w:pPr>
        <w:autoSpaceDE w:val="0"/>
        <w:autoSpaceDN w:val="0"/>
        <w:adjustRightInd w:val="0"/>
        <w:ind w:firstLine="540"/>
        <w:jc w:val="both"/>
        <w:rPr>
          <w:sz w:val="28"/>
          <w:szCs w:val="28"/>
        </w:rPr>
      </w:pPr>
      <w:r w:rsidRPr="003A1C5B">
        <w:rPr>
          <w:sz w:val="28"/>
          <w:szCs w:val="28"/>
        </w:rPr>
        <w:t>д</w:t>
      </w:r>
      <w:r>
        <w:rPr>
          <w:sz w:val="28"/>
          <w:szCs w:val="28"/>
        </w:rPr>
        <w:t>олжен быть в формате PDF</w:t>
      </w:r>
      <w:r w:rsidRPr="003A1C5B">
        <w:rPr>
          <w:sz w:val="28"/>
          <w:szCs w:val="28"/>
        </w:rPr>
        <w:t>;</w:t>
      </w:r>
    </w:p>
    <w:p w:rsidR="00BD417A" w:rsidRDefault="00BD417A" w:rsidP="00BD417A">
      <w:pPr>
        <w:autoSpaceDE w:val="0"/>
        <w:autoSpaceDN w:val="0"/>
        <w:adjustRightInd w:val="0"/>
        <w:ind w:firstLine="540"/>
        <w:jc w:val="both"/>
        <w:rPr>
          <w:sz w:val="28"/>
          <w:szCs w:val="28"/>
        </w:rPr>
      </w:pPr>
      <w:r w:rsidRPr="003A1C5B">
        <w:rPr>
          <w:sz w:val="28"/>
          <w:szCs w:val="28"/>
        </w:rPr>
        <w:t>каждый от</w:t>
      </w:r>
      <w:r>
        <w:rPr>
          <w:sz w:val="28"/>
          <w:szCs w:val="28"/>
        </w:rPr>
        <w:t>дельный документ прилагаемый к з</w:t>
      </w:r>
      <w:r w:rsidRPr="003A1C5B">
        <w:rPr>
          <w:sz w:val="28"/>
          <w:szCs w:val="28"/>
        </w:rPr>
        <w:t>аявке представляется в виде отдельного файла.</w:t>
      </w:r>
    </w:p>
    <w:p w:rsidR="00BD417A" w:rsidRDefault="00BD417A" w:rsidP="00BD417A">
      <w:pPr>
        <w:autoSpaceDE w:val="0"/>
        <w:autoSpaceDN w:val="0"/>
        <w:adjustRightInd w:val="0"/>
        <w:ind w:firstLine="540"/>
        <w:jc w:val="both"/>
        <w:rPr>
          <w:rFonts w:eastAsia="Calibri"/>
          <w:sz w:val="28"/>
          <w:szCs w:val="28"/>
          <w:lang w:eastAsia="zh-CN"/>
        </w:rPr>
      </w:pPr>
      <w:r w:rsidRPr="00BF1A17">
        <w:rPr>
          <w:rFonts w:eastAsia="Calibri"/>
          <w:sz w:val="28"/>
          <w:szCs w:val="28"/>
          <w:lang w:eastAsia="zh-CN"/>
        </w:rPr>
        <w:lastRenderedPageBreak/>
        <w:t>Отметка о заверении копий документов, предоставляемых участником отбора в соответствии с пункт</w:t>
      </w:r>
      <w:r>
        <w:rPr>
          <w:rFonts w:eastAsia="Calibri"/>
          <w:sz w:val="28"/>
          <w:szCs w:val="28"/>
          <w:lang w:eastAsia="zh-CN"/>
        </w:rPr>
        <w:t>ом</w:t>
      </w:r>
      <w:r w:rsidRPr="00BF1A17">
        <w:rPr>
          <w:rFonts w:eastAsia="Calibri"/>
          <w:sz w:val="28"/>
          <w:szCs w:val="28"/>
          <w:lang w:eastAsia="zh-CN"/>
        </w:rPr>
        <w:t xml:space="preserve"> </w:t>
      </w:r>
      <w:r>
        <w:rPr>
          <w:rFonts w:eastAsia="Calibri"/>
          <w:sz w:val="28"/>
          <w:szCs w:val="28"/>
          <w:lang w:eastAsia="zh-CN"/>
        </w:rPr>
        <w:t>12</w:t>
      </w:r>
      <w:r w:rsidRPr="00BF1A17">
        <w:rPr>
          <w:rFonts w:eastAsia="Calibri"/>
          <w:sz w:val="28"/>
          <w:szCs w:val="28"/>
          <w:lang w:eastAsia="zh-CN"/>
        </w:rPr>
        <w:t xml:space="preserve"> настоящего раздела, проставляется на каждой страниц</w:t>
      </w:r>
      <w:r>
        <w:rPr>
          <w:rFonts w:eastAsia="Calibri"/>
          <w:sz w:val="28"/>
          <w:szCs w:val="28"/>
          <w:lang w:eastAsia="zh-CN"/>
        </w:rPr>
        <w:t>е документа и содержит: надпись «</w:t>
      </w:r>
      <w:r w:rsidRPr="00BF1A17">
        <w:rPr>
          <w:rFonts w:eastAsia="Calibri"/>
          <w:sz w:val="28"/>
          <w:szCs w:val="28"/>
          <w:lang w:eastAsia="zh-CN"/>
        </w:rPr>
        <w:t>Копия верна</w:t>
      </w:r>
      <w:r>
        <w:rPr>
          <w:rFonts w:eastAsia="Calibri"/>
          <w:sz w:val="28"/>
          <w:szCs w:val="28"/>
          <w:lang w:eastAsia="zh-CN"/>
        </w:rPr>
        <w:t>»</w:t>
      </w:r>
      <w:r w:rsidRPr="00BF1A17">
        <w:rPr>
          <w:rFonts w:eastAsia="Calibri"/>
          <w:sz w:val="28"/>
          <w:szCs w:val="28"/>
          <w:lang w:eastAsia="zh-CN"/>
        </w:rPr>
        <w:t xml:space="preserve"> либо синоним, собственноручную подпись участника отбора (уполномоченного лица), расшифровку подписи (фамилия, инициалы).</w:t>
      </w:r>
    </w:p>
    <w:p w:rsidR="00BD417A" w:rsidRDefault="00BD417A" w:rsidP="00BD417A">
      <w:pPr>
        <w:autoSpaceDE w:val="0"/>
        <w:autoSpaceDN w:val="0"/>
        <w:adjustRightInd w:val="0"/>
        <w:ind w:firstLine="540"/>
        <w:jc w:val="both"/>
        <w:rPr>
          <w:sz w:val="28"/>
          <w:szCs w:val="28"/>
        </w:rPr>
      </w:pPr>
      <w:r>
        <w:rPr>
          <w:sz w:val="28"/>
          <w:szCs w:val="28"/>
        </w:rPr>
        <w:t>12.</w:t>
      </w:r>
      <w:r w:rsidRPr="00BC1DBB">
        <w:rPr>
          <w:sz w:val="28"/>
          <w:szCs w:val="28"/>
        </w:rPr>
        <w:t>Участники отбора для участия в</w:t>
      </w:r>
      <w:r>
        <w:rPr>
          <w:sz w:val="28"/>
          <w:szCs w:val="28"/>
        </w:rPr>
        <w:t xml:space="preserve"> отборе представляют в систему «</w:t>
      </w:r>
      <w:r w:rsidRPr="00BC1DBB">
        <w:rPr>
          <w:sz w:val="28"/>
          <w:szCs w:val="28"/>
        </w:rPr>
        <w:t>Электронный бюджет</w:t>
      </w:r>
      <w:r>
        <w:rPr>
          <w:sz w:val="28"/>
          <w:szCs w:val="28"/>
        </w:rPr>
        <w:t>»</w:t>
      </w:r>
      <w:r w:rsidRPr="00BC1DBB">
        <w:rPr>
          <w:sz w:val="28"/>
          <w:szCs w:val="28"/>
        </w:rPr>
        <w:t xml:space="preserve"> электронные копии следующих документов:</w:t>
      </w:r>
    </w:p>
    <w:p w:rsidR="00BD417A" w:rsidRDefault="00BD417A" w:rsidP="00BD417A">
      <w:pPr>
        <w:autoSpaceDE w:val="0"/>
        <w:autoSpaceDN w:val="0"/>
        <w:adjustRightInd w:val="0"/>
        <w:ind w:firstLine="540"/>
        <w:jc w:val="both"/>
        <w:rPr>
          <w:sz w:val="28"/>
          <w:szCs w:val="28"/>
        </w:rPr>
      </w:pPr>
      <w:r w:rsidRPr="0074137A">
        <w:rPr>
          <w:sz w:val="28"/>
          <w:szCs w:val="28"/>
        </w:rPr>
        <w:t>1</w:t>
      </w:r>
      <w:r>
        <w:rPr>
          <w:sz w:val="28"/>
          <w:szCs w:val="28"/>
        </w:rPr>
        <w:t>2</w:t>
      </w:r>
      <w:r w:rsidRPr="0074137A">
        <w:rPr>
          <w:sz w:val="28"/>
          <w:szCs w:val="28"/>
        </w:rPr>
        <w:t>.1. На возмещение (финансовое обеспечение) затрат, связанных с оплатой коммунальных услуг:</w:t>
      </w:r>
    </w:p>
    <w:p w:rsidR="0095352F" w:rsidRPr="0074137A" w:rsidRDefault="0078053A" w:rsidP="00BD417A">
      <w:pPr>
        <w:autoSpaceDE w:val="0"/>
        <w:autoSpaceDN w:val="0"/>
        <w:adjustRightInd w:val="0"/>
        <w:ind w:firstLine="540"/>
        <w:jc w:val="both"/>
        <w:rPr>
          <w:sz w:val="28"/>
          <w:szCs w:val="28"/>
        </w:rPr>
      </w:pPr>
      <w:r>
        <w:rPr>
          <w:sz w:val="28"/>
          <w:szCs w:val="28"/>
        </w:rPr>
        <w:t>предложение в отборе по форме согласно приложению 1 к настоящему Порядку;</w:t>
      </w:r>
    </w:p>
    <w:p w:rsidR="00BD417A" w:rsidRPr="0074137A" w:rsidRDefault="00BD417A" w:rsidP="00BD417A">
      <w:pPr>
        <w:autoSpaceDE w:val="0"/>
        <w:autoSpaceDN w:val="0"/>
        <w:adjustRightInd w:val="0"/>
        <w:ind w:firstLine="540"/>
        <w:jc w:val="both"/>
        <w:rPr>
          <w:sz w:val="28"/>
          <w:szCs w:val="28"/>
        </w:rPr>
      </w:pPr>
      <w:r w:rsidRPr="0074137A">
        <w:rPr>
          <w:sz w:val="28"/>
          <w:szCs w:val="28"/>
        </w:rPr>
        <w:t>копию устава организации, заверенную подписью руководителя участника отбора и печатью (при наличии);</w:t>
      </w:r>
    </w:p>
    <w:p w:rsidR="00BD417A" w:rsidRPr="0074137A" w:rsidRDefault="00BD417A" w:rsidP="00BD417A">
      <w:pPr>
        <w:autoSpaceDE w:val="0"/>
        <w:autoSpaceDN w:val="0"/>
        <w:adjustRightInd w:val="0"/>
        <w:ind w:firstLine="540"/>
        <w:jc w:val="both"/>
        <w:rPr>
          <w:sz w:val="28"/>
          <w:szCs w:val="28"/>
        </w:rPr>
      </w:pPr>
      <w:r w:rsidRPr="0074137A">
        <w:rPr>
          <w:sz w:val="28"/>
          <w:szCs w:val="28"/>
        </w:rPr>
        <w:t>копию документа, подтверждающего полномочия руководителя участника отбора (приказ о назначении), заверенную подписью руководителя участника отбора и печатью (при наличии) (в случае отсутствия данных сведений в Едином государственном реестре юридических лиц);</w:t>
      </w:r>
    </w:p>
    <w:p w:rsidR="00BD417A" w:rsidRPr="0074137A" w:rsidRDefault="00BD417A" w:rsidP="00BD417A">
      <w:pPr>
        <w:autoSpaceDE w:val="0"/>
        <w:autoSpaceDN w:val="0"/>
        <w:adjustRightInd w:val="0"/>
        <w:ind w:firstLine="540"/>
        <w:jc w:val="both"/>
        <w:rPr>
          <w:sz w:val="28"/>
          <w:szCs w:val="28"/>
        </w:rPr>
      </w:pPr>
      <w:r w:rsidRPr="0074137A">
        <w:rPr>
          <w:sz w:val="28"/>
          <w:szCs w:val="28"/>
        </w:rPr>
        <w:t>доверенность на представление интересов участника отбора для участия в отборе (в случае представления интересов участника отбора его представителем);</w:t>
      </w:r>
    </w:p>
    <w:p w:rsidR="00BD417A" w:rsidRPr="0074137A" w:rsidRDefault="00BD417A" w:rsidP="00BD417A">
      <w:pPr>
        <w:autoSpaceDE w:val="0"/>
        <w:autoSpaceDN w:val="0"/>
        <w:adjustRightInd w:val="0"/>
        <w:ind w:firstLine="540"/>
        <w:jc w:val="both"/>
        <w:rPr>
          <w:sz w:val="28"/>
          <w:szCs w:val="28"/>
        </w:rPr>
      </w:pPr>
      <w:r w:rsidRPr="0074137A">
        <w:rPr>
          <w:sz w:val="28"/>
          <w:szCs w:val="28"/>
        </w:rPr>
        <w:t>копии документов, подтверждающих факт понесенных расходов на оплату коммунальных услуг, в том числе копии документов, подтверждающих оплату, и копии документов, подтверждающих факт получения коммунальных услуг (счета, счета-фактуры, платежные поручения с отметкой банка или квитанции с отметкой банка, подтверждающие оплату, договоры оказания услуг, акты оказания услуг) (в случае возмещения затрат);</w:t>
      </w:r>
    </w:p>
    <w:p w:rsidR="00BD417A" w:rsidRPr="0074137A" w:rsidRDefault="002B4C48" w:rsidP="00BD417A">
      <w:pPr>
        <w:autoSpaceDE w:val="0"/>
        <w:autoSpaceDN w:val="0"/>
        <w:adjustRightInd w:val="0"/>
        <w:ind w:firstLine="540"/>
        <w:jc w:val="both"/>
        <w:rPr>
          <w:sz w:val="28"/>
          <w:szCs w:val="28"/>
        </w:rPr>
      </w:pPr>
      <w:hyperlink w:anchor="Par712" w:history="1">
        <w:r w:rsidR="00BD417A" w:rsidRPr="0074137A">
          <w:rPr>
            <w:sz w:val="28"/>
            <w:szCs w:val="28"/>
          </w:rPr>
          <w:t>справку-расчет</w:t>
        </w:r>
      </w:hyperlink>
      <w:r w:rsidR="00BD417A" w:rsidRPr="0074137A">
        <w:rPr>
          <w:sz w:val="28"/>
          <w:szCs w:val="28"/>
        </w:rPr>
        <w:t xml:space="preserve"> субсидии на возмещение затрат, связанных с оплатой коммунальных услуг, по форме согласно приложению </w:t>
      </w:r>
      <w:r w:rsidR="0078053A">
        <w:rPr>
          <w:sz w:val="28"/>
          <w:szCs w:val="28"/>
        </w:rPr>
        <w:t>2</w:t>
      </w:r>
      <w:r w:rsidR="00BD417A" w:rsidRPr="0074137A">
        <w:rPr>
          <w:sz w:val="28"/>
          <w:szCs w:val="28"/>
        </w:rPr>
        <w:t xml:space="preserve"> к настоящему Порядку (в случае возмещения затрат);</w:t>
      </w:r>
    </w:p>
    <w:p w:rsidR="00BD417A" w:rsidRPr="0074137A" w:rsidRDefault="002B4C48" w:rsidP="00BD417A">
      <w:pPr>
        <w:autoSpaceDE w:val="0"/>
        <w:autoSpaceDN w:val="0"/>
        <w:adjustRightInd w:val="0"/>
        <w:ind w:firstLine="540"/>
        <w:jc w:val="both"/>
        <w:rPr>
          <w:sz w:val="28"/>
          <w:szCs w:val="28"/>
        </w:rPr>
      </w:pPr>
      <w:hyperlink w:anchor="Par773" w:history="1">
        <w:r w:rsidR="00BD417A" w:rsidRPr="0074137A">
          <w:rPr>
            <w:sz w:val="28"/>
            <w:szCs w:val="28"/>
          </w:rPr>
          <w:t>план-смету</w:t>
        </w:r>
      </w:hyperlink>
      <w:r w:rsidR="00BD417A" w:rsidRPr="0074137A">
        <w:rPr>
          <w:sz w:val="28"/>
          <w:szCs w:val="28"/>
        </w:rPr>
        <w:t xml:space="preserve"> расчета субсидии на финансовое обеспечение затрат, связанных с оплатой коммунальных услуг, согласно приложению </w:t>
      </w:r>
      <w:r w:rsidR="0078053A">
        <w:rPr>
          <w:sz w:val="28"/>
          <w:szCs w:val="28"/>
        </w:rPr>
        <w:t>3</w:t>
      </w:r>
      <w:r w:rsidR="00BD417A" w:rsidRPr="0074137A">
        <w:rPr>
          <w:sz w:val="28"/>
          <w:szCs w:val="28"/>
        </w:rPr>
        <w:t xml:space="preserve"> к настоящему Порядку, с приложением копий заключенных договоров на оказание коммунальных услуг (в случае финансового обеспечения затрат);</w:t>
      </w:r>
    </w:p>
    <w:p w:rsidR="00BD417A" w:rsidRPr="0074137A" w:rsidRDefault="00BD417A" w:rsidP="00BD417A">
      <w:pPr>
        <w:autoSpaceDE w:val="0"/>
        <w:autoSpaceDN w:val="0"/>
        <w:adjustRightInd w:val="0"/>
        <w:ind w:firstLine="540"/>
        <w:jc w:val="both"/>
        <w:rPr>
          <w:sz w:val="28"/>
          <w:szCs w:val="28"/>
        </w:rPr>
      </w:pPr>
      <w:r w:rsidRPr="0074137A">
        <w:rPr>
          <w:sz w:val="28"/>
          <w:szCs w:val="28"/>
        </w:rPr>
        <w:t>справку, содержащую сведения о банковских реквизитах участника отбора для перечисления субсидии.</w:t>
      </w:r>
    </w:p>
    <w:p w:rsidR="00BD417A" w:rsidRPr="0074137A" w:rsidRDefault="00BD417A" w:rsidP="00BD417A">
      <w:pPr>
        <w:autoSpaceDE w:val="0"/>
        <w:autoSpaceDN w:val="0"/>
        <w:adjustRightInd w:val="0"/>
        <w:ind w:firstLine="540"/>
        <w:jc w:val="both"/>
        <w:rPr>
          <w:sz w:val="28"/>
          <w:szCs w:val="28"/>
        </w:rPr>
      </w:pPr>
      <w:r w:rsidRPr="0074137A">
        <w:rPr>
          <w:sz w:val="28"/>
          <w:szCs w:val="28"/>
        </w:rPr>
        <w:t>1</w:t>
      </w:r>
      <w:r>
        <w:rPr>
          <w:sz w:val="28"/>
          <w:szCs w:val="28"/>
        </w:rPr>
        <w:t>2</w:t>
      </w:r>
      <w:r w:rsidRPr="0074137A">
        <w:rPr>
          <w:sz w:val="28"/>
          <w:szCs w:val="28"/>
        </w:rPr>
        <w:t>.2. На возмещение затрат на приобретение сырья для производства пищевых продуктов:</w:t>
      </w:r>
    </w:p>
    <w:p w:rsidR="0078053A" w:rsidRPr="0074137A" w:rsidRDefault="0078053A" w:rsidP="0078053A">
      <w:pPr>
        <w:autoSpaceDE w:val="0"/>
        <w:autoSpaceDN w:val="0"/>
        <w:adjustRightInd w:val="0"/>
        <w:ind w:firstLine="540"/>
        <w:jc w:val="both"/>
        <w:rPr>
          <w:sz w:val="28"/>
          <w:szCs w:val="28"/>
        </w:rPr>
      </w:pPr>
      <w:r>
        <w:rPr>
          <w:sz w:val="28"/>
          <w:szCs w:val="28"/>
        </w:rPr>
        <w:t>предложение в отборе по форме согласно приложению 1 к настоящему Порядку;</w:t>
      </w:r>
    </w:p>
    <w:p w:rsidR="00BD417A" w:rsidRPr="0074137A" w:rsidRDefault="00BD417A" w:rsidP="00BD417A">
      <w:pPr>
        <w:autoSpaceDE w:val="0"/>
        <w:autoSpaceDN w:val="0"/>
        <w:adjustRightInd w:val="0"/>
        <w:ind w:firstLine="540"/>
        <w:jc w:val="both"/>
        <w:rPr>
          <w:sz w:val="28"/>
          <w:szCs w:val="28"/>
        </w:rPr>
      </w:pPr>
      <w:r w:rsidRPr="0074137A">
        <w:rPr>
          <w:sz w:val="28"/>
          <w:szCs w:val="28"/>
        </w:rPr>
        <w:t>копию устава организации, заверенную подписью руководителя участника отбора и печатью (при наличии);</w:t>
      </w:r>
    </w:p>
    <w:p w:rsidR="00BD417A" w:rsidRPr="0074137A" w:rsidRDefault="00BD417A" w:rsidP="00BD417A">
      <w:pPr>
        <w:autoSpaceDE w:val="0"/>
        <w:autoSpaceDN w:val="0"/>
        <w:adjustRightInd w:val="0"/>
        <w:ind w:firstLine="540"/>
        <w:jc w:val="both"/>
        <w:rPr>
          <w:sz w:val="28"/>
          <w:szCs w:val="28"/>
        </w:rPr>
      </w:pPr>
      <w:r w:rsidRPr="0074137A">
        <w:rPr>
          <w:sz w:val="28"/>
          <w:szCs w:val="28"/>
        </w:rPr>
        <w:t xml:space="preserve">копию документа, подтверждающего полномочия руководителя участника отбора (приказ о назначении), заверенную подписью руководителя </w:t>
      </w:r>
      <w:r w:rsidRPr="0074137A">
        <w:rPr>
          <w:sz w:val="28"/>
          <w:szCs w:val="28"/>
        </w:rPr>
        <w:lastRenderedPageBreak/>
        <w:t>участника отбора и печатью (при наличии) (в случае отсутствия данных сведений в Едином государственном реестре юридических лиц);</w:t>
      </w:r>
    </w:p>
    <w:p w:rsidR="00BD417A" w:rsidRPr="0074137A" w:rsidRDefault="00BD417A" w:rsidP="00BD417A">
      <w:pPr>
        <w:autoSpaceDE w:val="0"/>
        <w:autoSpaceDN w:val="0"/>
        <w:adjustRightInd w:val="0"/>
        <w:ind w:firstLine="540"/>
        <w:jc w:val="both"/>
        <w:rPr>
          <w:sz w:val="28"/>
          <w:szCs w:val="28"/>
        </w:rPr>
      </w:pPr>
      <w:r w:rsidRPr="0074137A">
        <w:rPr>
          <w:sz w:val="28"/>
          <w:szCs w:val="28"/>
        </w:rPr>
        <w:t>доверенность на представление интересов участника отбора для участия в отборе (в случае представления интересов участника отбора его представителем);</w:t>
      </w:r>
    </w:p>
    <w:p w:rsidR="00BD417A" w:rsidRPr="0074137A" w:rsidRDefault="00BD417A" w:rsidP="00BD417A">
      <w:pPr>
        <w:autoSpaceDE w:val="0"/>
        <w:autoSpaceDN w:val="0"/>
        <w:adjustRightInd w:val="0"/>
        <w:ind w:firstLine="540"/>
        <w:jc w:val="both"/>
        <w:rPr>
          <w:sz w:val="28"/>
          <w:szCs w:val="28"/>
        </w:rPr>
      </w:pPr>
      <w:r w:rsidRPr="0074137A">
        <w:rPr>
          <w:sz w:val="28"/>
          <w:szCs w:val="28"/>
        </w:rPr>
        <w:t>справку, содержащую сведения о банковских реквизитах участника отбора для перечисления субсидии;</w:t>
      </w:r>
    </w:p>
    <w:p w:rsidR="00BD417A" w:rsidRPr="0074137A" w:rsidRDefault="002B4C48" w:rsidP="00BD417A">
      <w:pPr>
        <w:autoSpaceDE w:val="0"/>
        <w:autoSpaceDN w:val="0"/>
        <w:adjustRightInd w:val="0"/>
        <w:ind w:firstLine="540"/>
        <w:jc w:val="both"/>
        <w:rPr>
          <w:sz w:val="28"/>
          <w:szCs w:val="28"/>
        </w:rPr>
      </w:pPr>
      <w:hyperlink w:anchor="Par822" w:history="1">
        <w:r w:rsidR="00BD417A" w:rsidRPr="0074137A">
          <w:rPr>
            <w:sz w:val="28"/>
            <w:szCs w:val="28"/>
          </w:rPr>
          <w:t>справку-расчет</w:t>
        </w:r>
      </w:hyperlink>
      <w:r w:rsidR="00BD417A" w:rsidRPr="0074137A">
        <w:rPr>
          <w:sz w:val="28"/>
          <w:szCs w:val="28"/>
        </w:rPr>
        <w:t xml:space="preserve"> субсидии на возмещение затрат на приобретение сырья для производства пищевых продуктов по форме согласно приложению </w:t>
      </w:r>
      <w:r w:rsidR="0078053A">
        <w:rPr>
          <w:sz w:val="28"/>
          <w:szCs w:val="28"/>
        </w:rPr>
        <w:t>4</w:t>
      </w:r>
      <w:r w:rsidR="00BD417A" w:rsidRPr="0074137A">
        <w:rPr>
          <w:sz w:val="28"/>
          <w:szCs w:val="28"/>
        </w:rPr>
        <w:t xml:space="preserve"> к настоящему Порядку;</w:t>
      </w:r>
    </w:p>
    <w:p w:rsidR="00BD417A" w:rsidRPr="0074137A" w:rsidRDefault="00BD417A" w:rsidP="00BD417A">
      <w:pPr>
        <w:autoSpaceDE w:val="0"/>
        <w:autoSpaceDN w:val="0"/>
        <w:adjustRightInd w:val="0"/>
        <w:ind w:firstLine="540"/>
        <w:jc w:val="both"/>
        <w:rPr>
          <w:sz w:val="28"/>
          <w:szCs w:val="28"/>
        </w:rPr>
      </w:pPr>
      <w:r w:rsidRPr="0074137A">
        <w:rPr>
          <w:sz w:val="28"/>
          <w:szCs w:val="28"/>
        </w:rPr>
        <w:t>копии документов, подтверждающих факт перемещения приобретенного сырья на собственную переработку</w:t>
      </w:r>
      <w:r>
        <w:rPr>
          <w:sz w:val="28"/>
          <w:szCs w:val="28"/>
        </w:rPr>
        <w:t xml:space="preserve"> и выпуск готовой продукции</w:t>
      </w:r>
      <w:r w:rsidRPr="0074137A">
        <w:rPr>
          <w:sz w:val="28"/>
          <w:szCs w:val="28"/>
        </w:rPr>
        <w:t>;</w:t>
      </w:r>
    </w:p>
    <w:p w:rsidR="00BD417A" w:rsidRPr="0074137A" w:rsidRDefault="00BD417A" w:rsidP="00BD417A">
      <w:pPr>
        <w:autoSpaceDE w:val="0"/>
        <w:autoSpaceDN w:val="0"/>
        <w:adjustRightInd w:val="0"/>
        <w:ind w:firstLine="540"/>
        <w:jc w:val="both"/>
        <w:rPr>
          <w:sz w:val="28"/>
          <w:szCs w:val="28"/>
        </w:rPr>
      </w:pPr>
      <w:r w:rsidRPr="0074137A">
        <w:rPr>
          <w:sz w:val="28"/>
          <w:szCs w:val="28"/>
        </w:rPr>
        <w:t>копии документов, подтверждающих приобретение сырья для производства пищевых продуктов:</w:t>
      </w:r>
    </w:p>
    <w:p w:rsidR="00BD417A" w:rsidRPr="0074137A" w:rsidRDefault="00BD417A" w:rsidP="00BD417A">
      <w:pPr>
        <w:autoSpaceDE w:val="0"/>
        <w:autoSpaceDN w:val="0"/>
        <w:adjustRightInd w:val="0"/>
        <w:ind w:firstLine="540"/>
        <w:jc w:val="both"/>
        <w:rPr>
          <w:sz w:val="28"/>
          <w:szCs w:val="28"/>
        </w:rPr>
      </w:pPr>
      <w:r w:rsidRPr="0074137A">
        <w:rPr>
          <w:sz w:val="28"/>
          <w:szCs w:val="28"/>
        </w:rPr>
        <w:t>копии договоров купли-продажи, поставки, комиссии, оказания услуг (при оптовой и мелкооптовой торговле);</w:t>
      </w:r>
    </w:p>
    <w:p w:rsidR="00BD417A" w:rsidRPr="0074137A" w:rsidRDefault="00BD417A" w:rsidP="00BD417A">
      <w:pPr>
        <w:autoSpaceDE w:val="0"/>
        <w:autoSpaceDN w:val="0"/>
        <w:adjustRightInd w:val="0"/>
        <w:ind w:firstLine="540"/>
        <w:jc w:val="both"/>
        <w:rPr>
          <w:sz w:val="28"/>
          <w:szCs w:val="28"/>
        </w:rPr>
      </w:pPr>
      <w:r w:rsidRPr="0074137A">
        <w:rPr>
          <w:sz w:val="28"/>
          <w:szCs w:val="28"/>
        </w:rPr>
        <w:t>копии первичных учетных документов (копии платежных документов, предусмотренных действующим законодательством, товарных накладных соответствующих унифицированных форм и (или) иных документов, предусмотренных законодательством Российской Федерации, федеральными и (или) отраслевыми стандартами);</w:t>
      </w:r>
    </w:p>
    <w:p w:rsidR="00BD417A" w:rsidRPr="0074137A" w:rsidRDefault="00BD417A" w:rsidP="00BD417A">
      <w:pPr>
        <w:autoSpaceDE w:val="0"/>
        <w:autoSpaceDN w:val="0"/>
        <w:adjustRightInd w:val="0"/>
        <w:ind w:firstLine="540"/>
        <w:jc w:val="both"/>
        <w:rPr>
          <w:sz w:val="28"/>
          <w:szCs w:val="28"/>
        </w:rPr>
      </w:pPr>
      <w:r w:rsidRPr="0074137A">
        <w:rPr>
          <w:sz w:val="28"/>
          <w:szCs w:val="28"/>
        </w:rPr>
        <w:t>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и (или) мясной продукции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BD417A" w:rsidRPr="0074137A" w:rsidRDefault="00BD417A" w:rsidP="00BD417A">
      <w:pPr>
        <w:autoSpaceDE w:val="0"/>
        <w:autoSpaceDN w:val="0"/>
        <w:adjustRightInd w:val="0"/>
        <w:ind w:firstLine="540"/>
        <w:jc w:val="both"/>
        <w:rPr>
          <w:sz w:val="28"/>
          <w:szCs w:val="28"/>
        </w:rPr>
      </w:pPr>
      <w:r w:rsidRPr="0074137A">
        <w:rPr>
          <w:sz w:val="28"/>
          <w:szCs w:val="28"/>
        </w:rPr>
        <w:t>1</w:t>
      </w:r>
      <w:r>
        <w:rPr>
          <w:sz w:val="28"/>
          <w:szCs w:val="28"/>
        </w:rPr>
        <w:t>2</w:t>
      </w:r>
      <w:r w:rsidRPr="0074137A">
        <w:rPr>
          <w:sz w:val="28"/>
          <w:szCs w:val="28"/>
        </w:rPr>
        <w:t xml:space="preserve">.3. На возмещение затрат </w:t>
      </w:r>
      <w:r w:rsidRPr="0074137A">
        <w:rPr>
          <w:rFonts w:eastAsia="Calibri"/>
          <w:sz w:val="28"/>
          <w:szCs w:val="28"/>
          <w:lang w:eastAsia="zh-CN"/>
        </w:rPr>
        <w:t>при осуществлении вылова, реализации и (или) отгрузки на собственную переработку пищевой рыбы</w:t>
      </w:r>
      <w:r w:rsidRPr="0074137A">
        <w:rPr>
          <w:sz w:val="28"/>
          <w:szCs w:val="28"/>
        </w:rPr>
        <w:t>:</w:t>
      </w:r>
    </w:p>
    <w:p w:rsidR="0078053A" w:rsidRPr="0074137A" w:rsidRDefault="0078053A" w:rsidP="0078053A">
      <w:pPr>
        <w:autoSpaceDE w:val="0"/>
        <w:autoSpaceDN w:val="0"/>
        <w:adjustRightInd w:val="0"/>
        <w:ind w:firstLine="540"/>
        <w:jc w:val="both"/>
        <w:rPr>
          <w:sz w:val="28"/>
          <w:szCs w:val="28"/>
        </w:rPr>
      </w:pPr>
      <w:r>
        <w:rPr>
          <w:sz w:val="28"/>
          <w:szCs w:val="28"/>
        </w:rPr>
        <w:t>предложение в отборе по форме согласно приложению 1 к настоящему Порядку;</w:t>
      </w:r>
    </w:p>
    <w:p w:rsidR="00BD417A" w:rsidRPr="0074137A" w:rsidRDefault="00BD417A" w:rsidP="00BD417A">
      <w:pPr>
        <w:autoSpaceDE w:val="0"/>
        <w:autoSpaceDN w:val="0"/>
        <w:adjustRightInd w:val="0"/>
        <w:ind w:firstLine="540"/>
        <w:jc w:val="both"/>
        <w:rPr>
          <w:sz w:val="28"/>
          <w:szCs w:val="28"/>
        </w:rPr>
      </w:pPr>
      <w:r w:rsidRPr="0074137A">
        <w:rPr>
          <w:sz w:val="28"/>
          <w:szCs w:val="28"/>
        </w:rPr>
        <w:t>копию устава организации, заверенную подписью руководителя участника отбора и печатью (при наличии);</w:t>
      </w:r>
    </w:p>
    <w:p w:rsidR="00BD417A" w:rsidRPr="0074137A" w:rsidRDefault="00BD417A" w:rsidP="00BD417A">
      <w:pPr>
        <w:autoSpaceDE w:val="0"/>
        <w:autoSpaceDN w:val="0"/>
        <w:adjustRightInd w:val="0"/>
        <w:ind w:firstLine="540"/>
        <w:jc w:val="both"/>
        <w:rPr>
          <w:sz w:val="28"/>
          <w:szCs w:val="28"/>
        </w:rPr>
      </w:pPr>
      <w:r w:rsidRPr="0074137A">
        <w:rPr>
          <w:sz w:val="28"/>
          <w:szCs w:val="28"/>
        </w:rPr>
        <w:t>копию документа, подтверждающего полномочия руководителя участника отбора (приказ о назначении), заверенную подписью руководителя участника отбора и печатью (при наличии) (в случае отсутствия данных сведений в Едином государственном реестре юридических лиц);</w:t>
      </w:r>
    </w:p>
    <w:p w:rsidR="00BD417A" w:rsidRPr="00C62A06" w:rsidRDefault="00BD417A" w:rsidP="00BD417A">
      <w:pPr>
        <w:autoSpaceDE w:val="0"/>
        <w:autoSpaceDN w:val="0"/>
        <w:adjustRightInd w:val="0"/>
        <w:ind w:firstLine="540"/>
        <w:jc w:val="both"/>
        <w:rPr>
          <w:color w:val="FF0000"/>
          <w:sz w:val="28"/>
          <w:szCs w:val="28"/>
        </w:rPr>
      </w:pPr>
      <w:r w:rsidRPr="0074137A">
        <w:rPr>
          <w:sz w:val="28"/>
          <w:szCs w:val="28"/>
        </w:rPr>
        <w:t>доверенность на представление интересов участника отбора для участия в отборе (в случае представления интересов участника отбора его представителем);</w:t>
      </w:r>
    </w:p>
    <w:p w:rsidR="00BD417A" w:rsidRPr="0074137A" w:rsidRDefault="002B4C48" w:rsidP="00BD417A">
      <w:pPr>
        <w:autoSpaceDE w:val="0"/>
        <w:autoSpaceDN w:val="0"/>
        <w:adjustRightInd w:val="0"/>
        <w:ind w:firstLine="540"/>
        <w:jc w:val="both"/>
        <w:rPr>
          <w:sz w:val="28"/>
          <w:szCs w:val="28"/>
        </w:rPr>
      </w:pPr>
      <w:hyperlink w:anchor="Par881" w:history="1">
        <w:r w:rsidR="00BD417A" w:rsidRPr="0074137A">
          <w:rPr>
            <w:sz w:val="28"/>
            <w:szCs w:val="28"/>
          </w:rPr>
          <w:t>справку-расчет</w:t>
        </w:r>
      </w:hyperlink>
      <w:r w:rsidR="00BD417A" w:rsidRPr="0074137A">
        <w:rPr>
          <w:sz w:val="28"/>
          <w:szCs w:val="28"/>
        </w:rPr>
        <w:t xml:space="preserve"> субсидии на возмещение затрат </w:t>
      </w:r>
      <w:r w:rsidR="00BD417A" w:rsidRPr="0074137A">
        <w:rPr>
          <w:rFonts w:eastAsia="Calibri"/>
          <w:sz w:val="28"/>
          <w:szCs w:val="28"/>
          <w:lang w:eastAsia="zh-CN"/>
        </w:rPr>
        <w:t>при осуществлении вылова, реализации и (или) отгрузки на собственную переработку пищевой рыбы</w:t>
      </w:r>
      <w:r w:rsidR="00BD417A" w:rsidRPr="0074137A">
        <w:rPr>
          <w:sz w:val="28"/>
          <w:szCs w:val="28"/>
        </w:rPr>
        <w:t xml:space="preserve"> по форме согласно приложению </w:t>
      </w:r>
      <w:r w:rsidR="0078053A">
        <w:rPr>
          <w:sz w:val="28"/>
          <w:szCs w:val="28"/>
        </w:rPr>
        <w:t>5</w:t>
      </w:r>
      <w:r w:rsidR="00BD417A" w:rsidRPr="0074137A">
        <w:rPr>
          <w:sz w:val="28"/>
          <w:szCs w:val="28"/>
        </w:rPr>
        <w:t xml:space="preserve"> к настоящему Порядку;</w:t>
      </w:r>
    </w:p>
    <w:p w:rsidR="00BD417A" w:rsidRDefault="00BD417A" w:rsidP="00BD417A">
      <w:pPr>
        <w:autoSpaceDE w:val="0"/>
        <w:autoSpaceDN w:val="0"/>
        <w:adjustRightInd w:val="0"/>
        <w:ind w:firstLine="540"/>
        <w:jc w:val="both"/>
        <w:rPr>
          <w:rFonts w:eastAsia="Calibri"/>
          <w:sz w:val="28"/>
          <w:szCs w:val="28"/>
          <w:lang w:eastAsia="zh-CN"/>
        </w:rPr>
      </w:pPr>
      <w:r>
        <w:rPr>
          <w:rFonts w:eastAsia="Calibri"/>
          <w:sz w:val="28"/>
          <w:szCs w:val="28"/>
          <w:lang w:eastAsia="zh-CN"/>
        </w:rPr>
        <w:lastRenderedPageBreak/>
        <w:t>копии документов, подтверждающих факт реализации и (или) отгрузки на собственную переработку (договоров купли-продажи, договоров поставки, договоров комиссии, договоров оказания услуг (при оптовой и мелкооптовой торговле), платежных документов (приходных кассовых ордеров или платежных поручений), товарных накладных, накладных на внутреннее перемещение, передачу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w:t>
      </w:r>
    </w:p>
    <w:p w:rsidR="00BD417A" w:rsidRDefault="00BD417A" w:rsidP="00BD417A">
      <w:pPr>
        <w:autoSpaceDE w:val="0"/>
        <w:autoSpaceDN w:val="0"/>
        <w:adjustRightInd w:val="0"/>
        <w:ind w:firstLine="540"/>
        <w:jc w:val="both"/>
        <w:rPr>
          <w:rFonts w:eastAsia="Calibri"/>
          <w:sz w:val="28"/>
          <w:szCs w:val="28"/>
          <w:lang w:eastAsia="zh-CN"/>
        </w:rPr>
      </w:pPr>
      <w:r>
        <w:rPr>
          <w:rFonts w:eastAsia="Calibri"/>
          <w:sz w:val="28"/>
          <w:szCs w:val="28"/>
          <w:lang w:eastAsia="zh-CN"/>
        </w:rPr>
        <w:t>копии документов, подтверждающие права участника отбора на водный объект (рыбопромысловый, рыбоводный участок) (однократно при первом предоставлении документов в текущем финансовом году);</w:t>
      </w:r>
    </w:p>
    <w:p w:rsidR="00BD417A" w:rsidRPr="00C62A06" w:rsidRDefault="00BD417A" w:rsidP="00BD417A">
      <w:pPr>
        <w:autoSpaceDE w:val="0"/>
        <w:autoSpaceDN w:val="0"/>
        <w:adjustRightInd w:val="0"/>
        <w:ind w:firstLine="540"/>
        <w:jc w:val="both"/>
        <w:rPr>
          <w:color w:val="FF0000"/>
          <w:sz w:val="28"/>
          <w:szCs w:val="28"/>
        </w:rPr>
      </w:pPr>
      <w:r>
        <w:rPr>
          <w:rFonts w:eastAsia="Calibri"/>
          <w:sz w:val="28"/>
          <w:szCs w:val="28"/>
          <w:lang w:eastAsia="zh-CN"/>
        </w:rPr>
        <w:t>копии разрешений на вылов (добычу) водных биологических ресурсов на рыбопромысловых участках (однократно при первом предоставлении документов в текущем финансовом году);</w:t>
      </w:r>
    </w:p>
    <w:p w:rsidR="00BD417A" w:rsidRDefault="00BD417A" w:rsidP="00BD417A">
      <w:pPr>
        <w:autoSpaceDE w:val="0"/>
        <w:autoSpaceDN w:val="0"/>
        <w:adjustRightInd w:val="0"/>
        <w:ind w:firstLine="540"/>
        <w:jc w:val="both"/>
        <w:rPr>
          <w:sz w:val="28"/>
          <w:szCs w:val="28"/>
        </w:rPr>
      </w:pPr>
      <w:r w:rsidRPr="0074137A">
        <w:rPr>
          <w:sz w:val="28"/>
          <w:szCs w:val="28"/>
        </w:rPr>
        <w:t>справку, содержащую сведения о банковских реквизитах участника отбора для перечисления субсидии.</w:t>
      </w:r>
    </w:p>
    <w:p w:rsidR="000D677F" w:rsidRDefault="000D677F" w:rsidP="00BD417A">
      <w:pPr>
        <w:autoSpaceDE w:val="0"/>
        <w:autoSpaceDN w:val="0"/>
        <w:adjustRightInd w:val="0"/>
        <w:ind w:firstLine="540"/>
        <w:jc w:val="both"/>
        <w:rPr>
          <w:rFonts w:eastAsia="Calibri"/>
          <w:sz w:val="28"/>
          <w:szCs w:val="28"/>
          <w:lang w:eastAsia="zh-CN"/>
        </w:rPr>
      </w:pPr>
      <w:r>
        <w:rPr>
          <w:sz w:val="28"/>
          <w:szCs w:val="28"/>
        </w:rPr>
        <w:t>12.4.</w:t>
      </w:r>
      <w:r w:rsidRPr="000D677F">
        <w:rPr>
          <w:sz w:val="28"/>
          <w:szCs w:val="28"/>
        </w:rPr>
        <w:t xml:space="preserve"> </w:t>
      </w:r>
      <w:r>
        <w:rPr>
          <w:sz w:val="28"/>
          <w:szCs w:val="28"/>
        </w:rPr>
        <w:t>На в</w:t>
      </w:r>
      <w:r w:rsidRPr="004C7812">
        <w:rPr>
          <w:sz w:val="28"/>
          <w:szCs w:val="28"/>
        </w:rPr>
        <w:t>озмещени</w:t>
      </w:r>
      <w:r>
        <w:rPr>
          <w:sz w:val="28"/>
          <w:szCs w:val="28"/>
        </w:rPr>
        <w:t>е (финансово</w:t>
      </w:r>
      <w:r w:rsidR="00F4371C">
        <w:rPr>
          <w:sz w:val="28"/>
          <w:szCs w:val="28"/>
        </w:rPr>
        <w:t>е</w:t>
      </w:r>
      <w:r>
        <w:rPr>
          <w:sz w:val="28"/>
          <w:szCs w:val="28"/>
        </w:rPr>
        <w:t xml:space="preserve"> обеспечени</w:t>
      </w:r>
      <w:r w:rsidR="00F4371C">
        <w:rPr>
          <w:sz w:val="28"/>
          <w:szCs w:val="28"/>
        </w:rPr>
        <w:t>е</w:t>
      </w:r>
      <w:r>
        <w:rPr>
          <w:sz w:val="28"/>
          <w:szCs w:val="28"/>
        </w:rPr>
        <w:t>)</w:t>
      </w:r>
      <w:r w:rsidRPr="004C7812">
        <w:rPr>
          <w:sz w:val="28"/>
          <w:szCs w:val="28"/>
        </w:rPr>
        <w:t xml:space="preserve"> затрат </w:t>
      </w:r>
      <w:r w:rsidRPr="000D677F">
        <w:rPr>
          <w:rFonts w:eastAsia="Calibri"/>
          <w:sz w:val="28"/>
          <w:szCs w:val="28"/>
          <w:lang w:eastAsia="zh-CN"/>
        </w:rPr>
        <w:t>на разработку проектной документации на строительство, реконструкцию</w:t>
      </w:r>
      <w:r w:rsidR="006D1FC2">
        <w:rPr>
          <w:rFonts w:eastAsia="Calibri"/>
          <w:sz w:val="28"/>
          <w:szCs w:val="28"/>
          <w:lang w:eastAsia="zh-CN"/>
        </w:rPr>
        <w:t xml:space="preserve"> (модернизацию)</w:t>
      </w:r>
      <w:r w:rsidRPr="000D677F">
        <w:rPr>
          <w:rFonts w:eastAsia="Calibri"/>
          <w:sz w:val="28"/>
          <w:szCs w:val="28"/>
          <w:lang w:eastAsia="zh-CN"/>
        </w:rPr>
        <w:t xml:space="preserve"> объектов</w:t>
      </w:r>
      <w:r>
        <w:rPr>
          <w:rFonts w:eastAsia="Calibri"/>
          <w:sz w:val="28"/>
          <w:szCs w:val="28"/>
          <w:lang w:eastAsia="zh-CN"/>
        </w:rPr>
        <w:t>:</w:t>
      </w:r>
    </w:p>
    <w:p w:rsidR="0078053A" w:rsidRPr="0074137A" w:rsidRDefault="0078053A" w:rsidP="0078053A">
      <w:pPr>
        <w:autoSpaceDE w:val="0"/>
        <w:autoSpaceDN w:val="0"/>
        <w:adjustRightInd w:val="0"/>
        <w:ind w:firstLine="540"/>
        <w:jc w:val="both"/>
        <w:rPr>
          <w:sz w:val="28"/>
          <w:szCs w:val="28"/>
        </w:rPr>
      </w:pPr>
      <w:r>
        <w:rPr>
          <w:sz w:val="28"/>
          <w:szCs w:val="28"/>
        </w:rPr>
        <w:t>предложение в отборе по форме согласно приложению 1 к настоящему Порядку;</w:t>
      </w:r>
    </w:p>
    <w:p w:rsidR="006F3BDA" w:rsidRPr="0069472F" w:rsidRDefault="006F3BDA" w:rsidP="006F3BDA">
      <w:pPr>
        <w:autoSpaceDE w:val="0"/>
        <w:autoSpaceDN w:val="0"/>
        <w:adjustRightInd w:val="0"/>
        <w:ind w:firstLine="540"/>
        <w:jc w:val="both"/>
        <w:rPr>
          <w:rFonts w:eastAsia="Calibri"/>
          <w:sz w:val="28"/>
          <w:szCs w:val="28"/>
          <w:lang w:eastAsia="zh-CN"/>
        </w:rPr>
      </w:pPr>
      <w:r w:rsidRPr="0069472F">
        <w:rPr>
          <w:rFonts w:eastAsia="Calibri"/>
          <w:sz w:val="28"/>
          <w:szCs w:val="28"/>
          <w:lang w:eastAsia="zh-CN"/>
        </w:rPr>
        <w:t xml:space="preserve">справку-расчет по форме согласно приложению </w:t>
      </w:r>
      <w:r w:rsidR="0078053A">
        <w:rPr>
          <w:rFonts w:eastAsia="Calibri"/>
          <w:sz w:val="28"/>
          <w:szCs w:val="28"/>
          <w:lang w:eastAsia="zh-CN"/>
        </w:rPr>
        <w:t>6</w:t>
      </w:r>
      <w:r w:rsidRPr="0069472F">
        <w:rPr>
          <w:rFonts w:eastAsia="Calibri"/>
          <w:sz w:val="28"/>
          <w:szCs w:val="28"/>
          <w:lang w:eastAsia="zh-CN"/>
        </w:rPr>
        <w:t xml:space="preserve"> к настоящему Порядку (в случае возмещения затрат);</w:t>
      </w:r>
    </w:p>
    <w:p w:rsidR="006F3BDA" w:rsidRPr="0069472F" w:rsidRDefault="006F3BDA" w:rsidP="006F3BDA">
      <w:pPr>
        <w:autoSpaceDE w:val="0"/>
        <w:autoSpaceDN w:val="0"/>
        <w:adjustRightInd w:val="0"/>
        <w:ind w:firstLine="540"/>
        <w:jc w:val="both"/>
        <w:rPr>
          <w:rFonts w:eastAsia="Calibri"/>
          <w:sz w:val="28"/>
          <w:szCs w:val="28"/>
          <w:lang w:eastAsia="zh-CN"/>
        </w:rPr>
      </w:pPr>
      <w:r w:rsidRPr="0069472F">
        <w:rPr>
          <w:rFonts w:eastAsia="Calibri"/>
          <w:sz w:val="28"/>
          <w:szCs w:val="28"/>
          <w:lang w:eastAsia="zh-CN"/>
        </w:rPr>
        <w:t>копии документов, подтверждающих прямые понесенные затраты получателя субсидии (включая авансовые платежи) на разработку проектной документации н</w:t>
      </w:r>
      <w:r w:rsidR="006D1FC2" w:rsidRPr="0069472F">
        <w:rPr>
          <w:rFonts w:eastAsia="Calibri"/>
          <w:sz w:val="28"/>
          <w:szCs w:val="28"/>
          <w:lang w:eastAsia="zh-CN"/>
        </w:rPr>
        <w:t>а строительство, реконструкцию</w:t>
      </w:r>
      <w:r w:rsidR="0074571C" w:rsidRPr="0069472F">
        <w:rPr>
          <w:rFonts w:eastAsia="Calibri"/>
          <w:sz w:val="28"/>
          <w:szCs w:val="28"/>
          <w:lang w:eastAsia="zh-CN"/>
        </w:rPr>
        <w:t xml:space="preserve"> (модернизацию)</w:t>
      </w:r>
      <w:r w:rsidR="006D1FC2" w:rsidRPr="0069472F">
        <w:rPr>
          <w:rFonts w:eastAsia="Calibri"/>
          <w:sz w:val="28"/>
          <w:szCs w:val="28"/>
          <w:lang w:eastAsia="zh-CN"/>
        </w:rPr>
        <w:t xml:space="preserve"> о</w:t>
      </w:r>
      <w:r w:rsidRPr="0069472F">
        <w:rPr>
          <w:rFonts w:eastAsia="Calibri"/>
          <w:sz w:val="28"/>
          <w:szCs w:val="28"/>
          <w:lang w:eastAsia="zh-CN"/>
        </w:rPr>
        <w:t>бъекта, оформленные в соответствии с действующим законодательством (в случае возмещения затрат);</w:t>
      </w:r>
    </w:p>
    <w:p w:rsidR="006F3BDA" w:rsidRPr="006F3BDA" w:rsidRDefault="006F3BDA" w:rsidP="006F3BDA">
      <w:pPr>
        <w:autoSpaceDE w:val="0"/>
        <w:autoSpaceDN w:val="0"/>
        <w:adjustRightInd w:val="0"/>
        <w:ind w:firstLine="540"/>
        <w:jc w:val="both"/>
        <w:rPr>
          <w:rFonts w:eastAsia="Calibri"/>
          <w:sz w:val="28"/>
          <w:szCs w:val="28"/>
          <w:lang w:eastAsia="zh-CN"/>
        </w:rPr>
      </w:pPr>
      <w:r w:rsidRPr="0069472F">
        <w:rPr>
          <w:rFonts w:eastAsia="Calibri"/>
          <w:sz w:val="28"/>
          <w:szCs w:val="28"/>
          <w:lang w:eastAsia="zh-CN"/>
        </w:rPr>
        <w:t>план-смету на выполнение работ (оказание услуг) или этапа работ (услуг) на разработку проектной документации н</w:t>
      </w:r>
      <w:r w:rsidR="006D1FC2" w:rsidRPr="0069472F">
        <w:rPr>
          <w:rFonts w:eastAsia="Calibri"/>
          <w:sz w:val="28"/>
          <w:szCs w:val="28"/>
          <w:lang w:eastAsia="zh-CN"/>
        </w:rPr>
        <w:t>а строительство, реконструкцию</w:t>
      </w:r>
      <w:r w:rsidR="002F4559" w:rsidRPr="0069472F">
        <w:rPr>
          <w:rFonts w:eastAsia="Calibri"/>
          <w:sz w:val="28"/>
          <w:szCs w:val="28"/>
          <w:lang w:eastAsia="zh-CN"/>
        </w:rPr>
        <w:t xml:space="preserve"> (модернизацию)</w:t>
      </w:r>
      <w:r w:rsidR="006D1FC2" w:rsidRPr="0069472F">
        <w:rPr>
          <w:rFonts w:eastAsia="Calibri"/>
          <w:sz w:val="28"/>
          <w:szCs w:val="28"/>
          <w:lang w:eastAsia="zh-CN"/>
        </w:rPr>
        <w:t xml:space="preserve"> о</w:t>
      </w:r>
      <w:r w:rsidRPr="0069472F">
        <w:rPr>
          <w:rFonts w:eastAsia="Calibri"/>
          <w:sz w:val="28"/>
          <w:szCs w:val="28"/>
          <w:lang w:eastAsia="zh-CN"/>
        </w:rPr>
        <w:t xml:space="preserve">бъекта по форме согласно приложению </w:t>
      </w:r>
      <w:r w:rsidR="0078053A">
        <w:rPr>
          <w:rFonts w:eastAsia="Calibri"/>
          <w:sz w:val="28"/>
          <w:szCs w:val="28"/>
          <w:lang w:eastAsia="zh-CN"/>
        </w:rPr>
        <w:t>7</w:t>
      </w:r>
      <w:r w:rsidRPr="0069472F">
        <w:rPr>
          <w:rFonts w:eastAsia="Calibri"/>
          <w:sz w:val="28"/>
          <w:szCs w:val="28"/>
          <w:lang w:eastAsia="zh-CN"/>
        </w:rPr>
        <w:t xml:space="preserve"> к настоящему Порядку; договор на выполнение работ (оказание услуг) или этапа работ</w:t>
      </w:r>
      <w:r w:rsidRPr="006F3BDA">
        <w:rPr>
          <w:rFonts w:eastAsia="Calibri"/>
          <w:sz w:val="28"/>
          <w:szCs w:val="28"/>
          <w:lang w:eastAsia="zh-CN"/>
        </w:rPr>
        <w:t xml:space="preserve"> (услуг) по разработке проектной документации на строительство, реконструкцию</w:t>
      </w:r>
      <w:r w:rsidR="002F4559">
        <w:rPr>
          <w:rFonts w:eastAsia="Calibri"/>
          <w:sz w:val="28"/>
          <w:szCs w:val="28"/>
          <w:lang w:eastAsia="zh-CN"/>
        </w:rPr>
        <w:t xml:space="preserve"> (модернизацию) о</w:t>
      </w:r>
      <w:r w:rsidRPr="006F3BDA">
        <w:rPr>
          <w:rFonts w:eastAsia="Calibri"/>
          <w:sz w:val="28"/>
          <w:szCs w:val="28"/>
          <w:lang w:eastAsia="zh-CN"/>
        </w:rPr>
        <w:t>бъекта (в случае финансового обеспечения затрат);</w:t>
      </w:r>
    </w:p>
    <w:p w:rsidR="006F3BDA" w:rsidRPr="006F3BDA" w:rsidRDefault="006F3BDA" w:rsidP="006F3BDA">
      <w:pPr>
        <w:autoSpaceDE w:val="0"/>
        <w:autoSpaceDN w:val="0"/>
        <w:adjustRightInd w:val="0"/>
        <w:ind w:firstLine="540"/>
        <w:jc w:val="both"/>
        <w:rPr>
          <w:rFonts w:eastAsia="Calibri"/>
          <w:sz w:val="28"/>
          <w:szCs w:val="28"/>
          <w:lang w:eastAsia="zh-CN"/>
        </w:rPr>
      </w:pPr>
      <w:r w:rsidRPr="006F3BDA">
        <w:rPr>
          <w:rFonts w:eastAsia="Calibri"/>
          <w:sz w:val="28"/>
          <w:szCs w:val="28"/>
          <w:lang w:eastAsia="zh-CN"/>
        </w:rPr>
        <w:t>копию правоустанавливающего документа на земельный участок;</w:t>
      </w:r>
    </w:p>
    <w:p w:rsidR="006F3BDA" w:rsidRPr="006F3BDA" w:rsidRDefault="006F3BDA" w:rsidP="006F3BDA">
      <w:pPr>
        <w:autoSpaceDE w:val="0"/>
        <w:autoSpaceDN w:val="0"/>
        <w:adjustRightInd w:val="0"/>
        <w:ind w:firstLine="540"/>
        <w:jc w:val="both"/>
        <w:rPr>
          <w:rFonts w:eastAsia="Calibri"/>
          <w:sz w:val="28"/>
          <w:szCs w:val="28"/>
          <w:lang w:eastAsia="zh-CN"/>
        </w:rPr>
      </w:pPr>
      <w:r w:rsidRPr="006F3BDA">
        <w:rPr>
          <w:rFonts w:eastAsia="Calibri"/>
          <w:sz w:val="28"/>
          <w:szCs w:val="28"/>
          <w:lang w:eastAsia="zh-CN"/>
        </w:rPr>
        <w:t>реквизиты банковского счета получателя субсидии;</w:t>
      </w:r>
    </w:p>
    <w:p w:rsidR="000D677F" w:rsidRDefault="006F3BDA" w:rsidP="00BD417A">
      <w:pPr>
        <w:autoSpaceDE w:val="0"/>
        <w:autoSpaceDN w:val="0"/>
        <w:adjustRightInd w:val="0"/>
        <w:ind w:firstLine="540"/>
        <w:jc w:val="both"/>
        <w:rPr>
          <w:sz w:val="28"/>
          <w:szCs w:val="28"/>
        </w:rPr>
      </w:pPr>
      <w:r w:rsidRPr="006F3BDA">
        <w:rPr>
          <w:rFonts w:eastAsia="Calibri"/>
          <w:sz w:val="28"/>
          <w:szCs w:val="28"/>
          <w:lang w:eastAsia="zh-CN"/>
        </w:rPr>
        <w:t>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BD417A" w:rsidRPr="00773612" w:rsidRDefault="00BD417A" w:rsidP="00BD417A">
      <w:pPr>
        <w:autoSpaceDE w:val="0"/>
        <w:autoSpaceDN w:val="0"/>
        <w:adjustRightInd w:val="0"/>
        <w:ind w:firstLine="540"/>
        <w:jc w:val="both"/>
        <w:rPr>
          <w:sz w:val="28"/>
          <w:szCs w:val="28"/>
        </w:rPr>
      </w:pPr>
      <w:r>
        <w:rPr>
          <w:sz w:val="28"/>
          <w:szCs w:val="28"/>
        </w:rPr>
        <w:t>13.</w:t>
      </w:r>
      <w:r w:rsidRPr="00BD417A">
        <w:rPr>
          <w:sz w:val="28"/>
          <w:szCs w:val="28"/>
        </w:rPr>
        <w:t xml:space="preserve"> </w:t>
      </w:r>
      <w:r w:rsidRPr="000C3A20">
        <w:rPr>
          <w:sz w:val="28"/>
          <w:szCs w:val="28"/>
        </w:rPr>
        <w:t>Заявка подписывается</w:t>
      </w:r>
      <w:r>
        <w:rPr>
          <w:sz w:val="28"/>
          <w:szCs w:val="28"/>
        </w:rPr>
        <w:t xml:space="preserve"> </w:t>
      </w:r>
      <w:r w:rsidRPr="00773612">
        <w:rPr>
          <w:sz w:val="28"/>
          <w:szCs w:val="28"/>
        </w:rPr>
        <w:t>усиленной квалифицированной электронной подписью руководителя участника отбора или уполномоченного им лица</w:t>
      </w:r>
      <w:r>
        <w:rPr>
          <w:sz w:val="28"/>
          <w:szCs w:val="28"/>
        </w:rPr>
        <w:t>.</w:t>
      </w:r>
    </w:p>
    <w:p w:rsidR="00BD417A" w:rsidRDefault="00BD417A" w:rsidP="00BD417A">
      <w:pPr>
        <w:autoSpaceDE w:val="0"/>
        <w:autoSpaceDN w:val="0"/>
        <w:adjustRightInd w:val="0"/>
        <w:ind w:firstLine="540"/>
        <w:jc w:val="both"/>
        <w:rPr>
          <w:sz w:val="28"/>
          <w:szCs w:val="28"/>
        </w:rPr>
      </w:pPr>
      <w:r>
        <w:rPr>
          <w:rFonts w:eastAsia="Calibri"/>
          <w:sz w:val="28"/>
          <w:szCs w:val="28"/>
          <w:lang w:eastAsia="zh-CN"/>
        </w:rPr>
        <w:lastRenderedPageBreak/>
        <w:t>14.</w:t>
      </w:r>
      <w:r w:rsidRPr="00F804DA">
        <w:rPr>
          <w:rFonts w:eastAsia="Calibri"/>
          <w:sz w:val="28"/>
          <w:szCs w:val="28"/>
          <w:lang w:eastAsia="zh-CN"/>
        </w:rPr>
        <w:t>Датой и временем представления участником отбора заявки считаются дата и время подписания участником отбора заявки с присвоением ей рег</w:t>
      </w:r>
      <w:r>
        <w:rPr>
          <w:rFonts w:eastAsia="Calibri"/>
          <w:sz w:val="28"/>
          <w:szCs w:val="28"/>
          <w:lang w:eastAsia="zh-CN"/>
        </w:rPr>
        <w:t>истрационного номера в системе «</w:t>
      </w:r>
      <w:r w:rsidRPr="00F804DA">
        <w:rPr>
          <w:rFonts w:eastAsia="Calibri"/>
          <w:sz w:val="28"/>
          <w:szCs w:val="28"/>
          <w:lang w:eastAsia="zh-CN"/>
        </w:rPr>
        <w:t>Электронный бюджет</w:t>
      </w:r>
      <w:r>
        <w:rPr>
          <w:rFonts w:eastAsia="Calibri"/>
          <w:sz w:val="28"/>
          <w:szCs w:val="28"/>
          <w:lang w:eastAsia="zh-CN"/>
        </w:rPr>
        <w:t>»</w:t>
      </w:r>
      <w:r w:rsidRPr="00F804DA">
        <w:rPr>
          <w:rFonts w:eastAsia="Calibri"/>
          <w:sz w:val="28"/>
          <w:szCs w:val="28"/>
          <w:lang w:eastAsia="zh-CN"/>
        </w:rPr>
        <w:t>.</w:t>
      </w:r>
    </w:p>
    <w:p w:rsidR="00BD417A" w:rsidRDefault="00BD417A" w:rsidP="00BD417A">
      <w:pPr>
        <w:autoSpaceDE w:val="0"/>
        <w:autoSpaceDN w:val="0"/>
        <w:adjustRightInd w:val="0"/>
        <w:ind w:firstLine="540"/>
        <w:jc w:val="both"/>
        <w:rPr>
          <w:sz w:val="28"/>
          <w:szCs w:val="28"/>
        </w:rPr>
      </w:pPr>
      <w:r>
        <w:rPr>
          <w:rFonts w:eastAsia="Calibri"/>
          <w:sz w:val="28"/>
          <w:szCs w:val="28"/>
          <w:lang w:eastAsia="zh-CN"/>
        </w:rPr>
        <w:t>15.</w:t>
      </w:r>
      <w:r w:rsidRPr="0069144F">
        <w:rPr>
          <w:sz w:val="28"/>
          <w:szCs w:val="28"/>
        </w:rPr>
        <w:t xml:space="preserve"> </w:t>
      </w:r>
      <w:r w:rsidRPr="00773612">
        <w:rPr>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r>
        <w:rPr>
          <w:sz w:val="28"/>
          <w:szCs w:val="28"/>
        </w:rPr>
        <w:t>.</w:t>
      </w:r>
    </w:p>
    <w:p w:rsidR="00BD417A" w:rsidRDefault="00BD417A" w:rsidP="00BD417A">
      <w:pPr>
        <w:autoSpaceDE w:val="0"/>
        <w:autoSpaceDN w:val="0"/>
        <w:adjustRightInd w:val="0"/>
        <w:ind w:firstLine="540"/>
        <w:jc w:val="both"/>
        <w:rPr>
          <w:sz w:val="28"/>
          <w:szCs w:val="28"/>
        </w:rPr>
      </w:pPr>
      <w:r>
        <w:rPr>
          <w:sz w:val="28"/>
          <w:szCs w:val="28"/>
        </w:rPr>
        <w:t>16.</w:t>
      </w:r>
      <w:r w:rsidRPr="00292811">
        <w:rPr>
          <w:sz w:val="28"/>
          <w:szCs w:val="28"/>
        </w:rPr>
        <w:t>Участник отбо</w:t>
      </w:r>
      <w:r>
        <w:rPr>
          <w:sz w:val="28"/>
          <w:szCs w:val="28"/>
        </w:rPr>
        <w:t>ра со дня размещения в системе «</w:t>
      </w:r>
      <w:r w:rsidRPr="00292811">
        <w:rPr>
          <w:sz w:val="28"/>
          <w:szCs w:val="28"/>
        </w:rPr>
        <w:t>Электронный бюджет</w:t>
      </w:r>
      <w:r>
        <w:rPr>
          <w:sz w:val="28"/>
          <w:szCs w:val="28"/>
        </w:rPr>
        <w:t>»</w:t>
      </w:r>
      <w:r w:rsidRPr="00292811">
        <w:rPr>
          <w:sz w:val="28"/>
          <w:szCs w:val="28"/>
        </w:rPr>
        <w:t xml:space="preserve"> объявления о проведении отбора </w:t>
      </w:r>
      <w:r>
        <w:rPr>
          <w:sz w:val="28"/>
          <w:szCs w:val="28"/>
        </w:rPr>
        <w:t xml:space="preserve">и </w:t>
      </w:r>
      <w:r w:rsidRPr="00292811">
        <w:rPr>
          <w:sz w:val="28"/>
          <w:szCs w:val="28"/>
        </w:rPr>
        <w:t>не позднее третьего рабочего дня до дня окончания п</w:t>
      </w:r>
      <w:r>
        <w:rPr>
          <w:sz w:val="28"/>
          <w:szCs w:val="28"/>
        </w:rPr>
        <w:t>риема заявок вправе направить главному распорядителю бюджетных средств</w:t>
      </w:r>
      <w:r w:rsidRPr="004A7CC5">
        <w:rPr>
          <w:sz w:val="28"/>
          <w:szCs w:val="28"/>
        </w:rPr>
        <w:t xml:space="preserve"> не более 5 запросов о разъяснении положений </w:t>
      </w:r>
      <w:r w:rsidRPr="00292811">
        <w:rPr>
          <w:sz w:val="28"/>
          <w:szCs w:val="28"/>
        </w:rPr>
        <w:t>объявления о проведении отбора путем формирования соот</w:t>
      </w:r>
      <w:r>
        <w:rPr>
          <w:sz w:val="28"/>
          <w:szCs w:val="28"/>
        </w:rPr>
        <w:t>ветствующего запроса в системе «</w:t>
      </w:r>
      <w:r w:rsidRPr="00292811">
        <w:rPr>
          <w:sz w:val="28"/>
          <w:szCs w:val="28"/>
        </w:rPr>
        <w:t>Электронный бюджет</w:t>
      </w:r>
      <w:r>
        <w:rPr>
          <w:sz w:val="28"/>
          <w:szCs w:val="28"/>
        </w:rPr>
        <w:t>»</w:t>
      </w:r>
      <w:r w:rsidRPr="00292811">
        <w:rPr>
          <w:sz w:val="28"/>
          <w:szCs w:val="28"/>
        </w:rPr>
        <w:t>.</w:t>
      </w:r>
    </w:p>
    <w:p w:rsidR="00BD417A" w:rsidRDefault="00BD417A" w:rsidP="00BD417A">
      <w:pPr>
        <w:autoSpaceDE w:val="0"/>
        <w:autoSpaceDN w:val="0"/>
        <w:adjustRightInd w:val="0"/>
        <w:ind w:firstLine="540"/>
        <w:jc w:val="both"/>
        <w:rPr>
          <w:sz w:val="28"/>
          <w:szCs w:val="28"/>
        </w:rPr>
      </w:pPr>
      <w:r>
        <w:rPr>
          <w:sz w:val="28"/>
          <w:szCs w:val="28"/>
        </w:rPr>
        <w:t>17.Главный распорядитель бюджетных средств</w:t>
      </w:r>
      <w:r w:rsidRPr="00292811">
        <w:rPr>
          <w:sz w:val="28"/>
          <w:szCs w:val="28"/>
        </w:rPr>
        <w:t xml:space="preserve">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 указанного в пункт</w:t>
      </w:r>
      <w:r>
        <w:rPr>
          <w:sz w:val="28"/>
          <w:szCs w:val="28"/>
        </w:rPr>
        <w:t>е 16</w:t>
      </w:r>
      <w:r w:rsidRPr="00292811">
        <w:rPr>
          <w:sz w:val="28"/>
          <w:szCs w:val="28"/>
        </w:rPr>
        <w:t xml:space="preserve"> настоящего раздела. Разъяснение положений объявления о проведени</w:t>
      </w:r>
      <w:r>
        <w:rPr>
          <w:sz w:val="28"/>
          <w:szCs w:val="28"/>
        </w:rPr>
        <w:t>и отбора формируется в системе «</w:t>
      </w:r>
      <w:r w:rsidRPr="00292811">
        <w:rPr>
          <w:sz w:val="28"/>
          <w:szCs w:val="28"/>
        </w:rPr>
        <w:t>Электронный бюджет</w:t>
      </w:r>
      <w:r>
        <w:rPr>
          <w:sz w:val="28"/>
          <w:szCs w:val="28"/>
        </w:rPr>
        <w:t>»</w:t>
      </w:r>
      <w:r w:rsidRPr="00292811">
        <w:rPr>
          <w:sz w:val="28"/>
          <w:szCs w:val="28"/>
        </w:rPr>
        <w:t>.</w:t>
      </w:r>
    </w:p>
    <w:p w:rsidR="00BD417A" w:rsidRPr="00292811" w:rsidRDefault="00BD417A" w:rsidP="00BD417A">
      <w:pPr>
        <w:autoSpaceDE w:val="0"/>
        <w:autoSpaceDN w:val="0"/>
        <w:adjustRightInd w:val="0"/>
        <w:ind w:firstLine="540"/>
        <w:jc w:val="both"/>
        <w:rPr>
          <w:sz w:val="28"/>
          <w:szCs w:val="28"/>
        </w:rPr>
      </w:pPr>
      <w:r>
        <w:rPr>
          <w:sz w:val="28"/>
          <w:szCs w:val="28"/>
        </w:rPr>
        <w:t>18.</w:t>
      </w:r>
      <w:r w:rsidRPr="00292811">
        <w:rPr>
          <w:sz w:val="28"/>
          <w:szCs w:val="28"/>
        </w:rPr>
        <w:t xml:space="preserve">Участник отбора не позднее срока окончания подачи заявок вправе внести изменения </w:t>
      </w:r>
      <w:r>
        <w:rPr>
          <w:sz w:val="28"/>
          <w:szCs w:val="28"/>
        </w:rPr>
        <w:t>или</w:t>
      </w:r>
      <w:r w:rsidRPr="00292811">
        <w:rPr>
          <w:sz w:val="28"/>
          <w:szCs w:val="28"/>
        </w:rPr>
        <w:t xml:space="preserve"> отозвать заявку.</w:t>
      </w:r>
    </w:p>
    <w:p w:rsidR="00BD417A" w:rsidRDefault="00BD417A" w:rsidP="00BD417A">
      <w:pPr>
        <w:autoSpaceDE w:val="0"/>
        <w:autoSpaceDN w:val="0"/>
        <w:adjustRightInd w:val="0"/>
        <w:ind w:firstLine="540"/>
        <w:jc w:val="both"/>
        <w:rPr>
          <w:color w:val="000000" w:themeColor="text1"/>
          <w:sz w:val="28"/>
          <w:szCs w:val="28"/>
        </w:rPr>
      </w:pPr>
      <w:r w:rsidRPr="00292811">
        <w:rPr>
          <w:sz w:val="28"/>
          <w:szCs w:val="28"/>
        </w:rPr>
        <w:t>Внесение изменений в заявку или отзыв з</w:t>
      </w:r>
      <w:r>
        <w:rPr>
          <w:sz w:val="28"/>
          <w:szCs w:val="28"/>
        </w:rPr>
        <w:t>аявки осуществляется в системе «</w:t>
      </w:r>
      <w:r w:rsidRPr="00292811">
        <w:rPr>
          <w:sz w:val="28"/>
          <w:szCs w:val="28"/>
        </w:rPr>
        <w:t>Электронный бюджет</w:t>
      </w:r>
      <w:r>
        <w:rPr>
          <w:sz w:val="28"/>
          <w:szCs w:val="28"/>
        </w:rPr>
        <w:t>»</w:t>
      </w:r>
      <w:r w:rsidRPr="00292811">
        <w:rPr>
          <w:sz w:val="28"/>
          <w:szCs w:val="28"/>
        </w:rPr>
        <w:t xml:space="preserve"> участником отбора в порядке, аналогичном порядку формирования заявки участником отбора, установленному </w:t>
      </w:r>
      <w:r>
        <w:rPr>
          <w:sz w:val="28"/>
          <w:szCs w:val="28"/>
        </w:rPr>
        <w:t>пунктами 11, 12, 13</w:t>
      </w:r>
      <w:r w:rsidRPr="00292811">
        <w:rPr>
          <w:sz w:val="28"/>
          <w:szCs w:val="28"/>
        </w:rPr>
        <w:t xml:space="preserve"> настоящего раздела.</w:t>
      </w:r>
      <w:r>
        <w:rPr>
          <w:sz w:val="28"/>
          <w:szCs w:val="28"/>
        </w:rPr>
        <w:t xml:space="preserve"> </w:t>
      </w:r>
      <w:r w:rsidRPr="004A7CC5">
        <w:rPr>
          <w:sz w:val="28"/>
          <w:szCs w:val="28"/>
        </w:rPr>
        <w:t xml:space="preserve">В случае отзыва заявки, возврат заявки осуществляется </w:t>
      </w:r>
      <w:r w:rsidRPr="004A7CC5">
        <w:rPr>
          <w:color w:val="000000" w:themeColor="text1"/>
          <w:sz w:val="28"/>
          <w:szCs w:val="28"/>
        </w:rPr>
        <w:t>автоматически</w:t>
      </w:r>
      <w:r>
        <w:rPr>
          <w:color w:val="000000" w:themeColor="text1"/>
          <w:sz w:val="28"/>
          <w:szCs w:val="28"/>
        </w:rPr>
        <w:t>.</w:t>
      </w:r>
    </w:p>
    <w:p w:rsidR="00BD417A" w:rsidRDefault="00BD417A" w:rsidP="00BD417A">
      <w:pPr>
        <w:autoSpaceDE w:val="0"/>
        <w:autoSpaceDN w:val="0"/>
        <w:adjustRightInd w:val="0"/>
        <w:ind w:firstLine="540"/>
        <w:jc w:val="both"/>
        <w:rPr>
          <w:sz w:val="28"/>
          <w:szCs w:val="28"/>
        </w:rPr>
      </w:pPr>
      <w:r w:rsidRPr="004A7CC5">
        <w:rPr>
          <w:sz w:val="28"/>
          <w:szCs w:val="28"/>
        </w:rPr>
        <w:t>Внесение участниками отбора изменений в заявки, осуществляется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BD417A" w:rsidRDefault="00BD417A" w:rsidP="00BD417A">
      <w:pPr>
        <w:autoSpaceDE w:val="0"/>
        <w:autoSpaceDN w:val="0"/>
        <w:adjustRightInd w:val="0"/>
        <w:ind w:firstLine="540"/>
        <w:jc w:val="both"/>
        <w:rPr>
          <w:sz w:val="28"/>
          <w:szCs w:val="28"/>
        </w:rPr>
      </w:pPr>
      <w:r>
        <w:rPr>
          <w:sz w:val="28"/>
          <w:szCs w:val="28"/>
        </w:rPr>
        <w:t>19.</w:t>
      </w:r>
      <w:r w:rsidRPr="00CD7F83">
        <w:rPr>
          <w:sz w:val="28"/>
          <w:szCs w:val="28"/>
        </w:rPr>
        <w:t>С цел</w:t>
      </w:r>
      <w:r>
        <w:rPr>
          <w:sz w:val="28"/>
          <w:szCs w:val="28"/>
        </w:rPr>
        <w:t>ью проведения отбора создается К</w:t>
      </w:r>
      <w:r w:rsidRPr="00CD7F83">
        <w:rPr>
          <w:sz w:val="28"/>
          <w:szCs w:val="28"/>
        </w:rPr>
        <w:t xml:space="preserve">омиссия </w:t>
      </w:r>
      <w:r w:rsidR="00CA365F" w:rsidRPr="00CA365F">
        <w:rPr>
          <w:sz w:val="28"/>
          <w:szCs w:val="28"/>
        </w:rPr>
        <w:t xml:space="preserve">по предоставлению субсидий на возмещение (финансовое </w:t>
      </w:r>
      <w:r w:rsidR="00CA365F">
        <w:rPr>
          <w:sz w:val="28"/>
          <w:szCs w:val="28"/>
        </w:rPr>
        <w:t>обеспечение) затрат организаций</w:t>
      </w:r>
      <w:r w:rsidR="00CA365F" w:rsidRPr="00CA365F">
        <w:rPr>
          <w:sz w:val="28"/>
          <w:szCs w:val="28"/>
        </w:rPr>
        <w:t>, осуществляющи</w:t>
      </w:r>
      <w:r w:rsidR="00CA365F">
        <w:rPr>
          <w:sz w:val="28"/>
          <w:szCs w:val="28"/>
        </w:rPr>
        <w:t>х</w:t>
      </w:r>
      <w:r w:rsidR="00CA365F" w:rsidRPr="00CA365F">
        <w:rPr>
          <w:sz w:val="28"/>
          <w:szCs w:val="28"/>
        </w:rPr>
        <w:t xml:space="preserve"> деятельность в сфере агропромышленного комплекса</w:t>
      </w:r>
      <w:r w:rsidR="00CA365F">
        <w:rPr>
          <w:sz w:val="28"/>
          <w:szCs w:val="28"/>
        </w:rPr>
        <w:t>, рыбного хозяйства</w:t>
      </w:r>
      <w:r w:rsidR="00CA365F" w:rsidRPr="00CA365F">
        <w:rPr>
          <w:sz w:val="28"/>
          <w:szCs w:val="28"/>
        </w:rPr>
        <w:t xml:space="preserve"> и обрабатывающего производства</w:t>
      </w:r>
      <w:r>
        <w:rPr>
          <w:sz w:val="28"/>
          <w:szCs w:val="28"/>
        </w:rPr>
        <w:t xml:space="preserve"> (далее – К</w:t>
      </w:r>
      <w:r w:rsidRPr="00CD7F83">
        <w:rPr>
          <w:sz w:val="28"/>
          <w:szCs w:val="28"/>
        </w:rPr>
        <w:t>омиссия)</w:t>
      </w:r>
      <w:r w:rsidR="007A6FE4">
        <w:rPr>
          <w:sz w:val="28"/>
          <w:szCs w:val="28"/>
        </w:rPr>
        <w:t xml:space="preserve"> в составе согласно приложению </w:t>
      </w:r>
      <w:r w:rsidR="0078053A">
        <w:rPr>
          <w:sz w:val="28"/>
          <w:szCs w:val="28"/>
        </w:rPr>
        <w:t>8</w:t>
      </w:r>
      <w:r w:rsidR="0040679D">
        <w:rPr>
          <w:sz w:val="28"/>
          <w:szCs w:val="28"/>
        </w:rPr>
        <w:t xml:space="preserve"> к настоящему Порядку</w:t>
      </w:r>
      <w:r w:rsidRPr="00CD7F83">
        <w:rPr>
          <w:sz w:val="28"/>
          <w:szCs w:val="28"/>
        </w:rPr>
        <w:t>.</w:t>
      </w:r>
    </w:p>
    <w:p w:rsidR="00BD417A" w:rsidRDefault="00BD417A" w:rsidP="00BD417A">
      <w:pPr>
        <w:autoSpaceDE w:val="0"/>
        <w:autoSpaceDN w:val="0"/>
        <w:adjustRightInd w:val="0"/>
        <w:ind w:firstLine="540"/>
        <w:jc w:val="both"/>
        <w:rPr>
          <w:sz w:val="28"/>
          <w:szCs w:val="28"/>
        </w:rPr>
      </w:pPr>
      <w:r>
        <w:rPr>
          <w:sz w:val="28"/>
          <w:szCs w:val="28"/>
        </w:rPr>
        <w:t>19.1.Комиссия осуществляет рассмотрение заявки и прилагаемых к ней документов в течение 10 рабочих дней со дня их поступления в Комиссию от Уполномоченного органа.</w:t>
      </w:r>
    </w:p>
    <w:p w:rsidR="00BD417A" w:rsidRPr="00BD3A70" w:rsidRDefault="00BD417A" w:rsidP="00BD417A">
      <w:pPr>
        <w:autoSpaceDE w:val="0"/>
        <w:autoSpaceDN w:val="0"/>
        <w:adjustRightInd w:val="0"/>
        <w:ind w:firstLine="540"/>
        <w:jc w:val="both"/>
        <w:rPr>
          <w:sz w:val="28"/>
          <w:szCs w:val="28"/>
        </w:rPr>
      </w:pPr>
      <w:r>
        <w:rPr>
          <w:sz w:val="28"/>
          <w:szCs w:val="28"/>
        </w:rPr>
        <w:t>19.2.</w:t>
      </w:r>
      <w:r w:rsidRPr="00BD3A70">
        <w:rPr>
          <w:sz w:val="28"/>
          <w:szCs w:val="28"/>
        </w:rPr>
        <w:t xml:space="preserve">По результатам рассмотрения </w:t>
      </w:r>
      <w:r w:rsidR="002F64AD">
        <w:rPr>
          <w:sz w:val="28"/>
          <w:szCs w:val="28"/>
        </w:rPr>
        <w:t>заявок</w:t>
      </w:r>
      <w:r w:rsidRPr="00BD3A70">
        <w:rPr>
          <w:sz w:val="28"/>
          <w:szCs w:val="28"/>
        </w:rPr>
        <w:t xml:space="preserve"> на соответствие </w:t>
      </w:r>
      <w:r w:rsidR="00CA365F">
        <w:rPr>
          <w:sz w:val="28"/>
          <w:szCs w:val="28"/>
        </w:rPr>
        <w:t>пунктам 3, 6, 7</w:t>
      </w:r>
      <w:r w:rsidRPr="00BD3A70">
        <w:rPr>
          <w:sz w:val="28"/>
          <w:szCs w:val="28"/>
        </w:rPr>
        <w:t xml:space="preserve"> разде</w:t>
      </w:r>
      <w:r w:rsidR="0077359E">
        <w:rPr>
          <w:sz w:val="28"/>
          <w:szCs w:val="28"/>
        </w:rPr>
        <w:t>ла 1 настоящего Порядка, пункта</w:t>
      </w:r>
      <w:r w:rsidRPr="00BD3A70">
        <w:rPr>
          <w:sz w:val="28"/>
          <w:szCs w:val="28"/>
        </w:rPr>
        <w:t xml:space="preserve"> 12 настоящего раздела, Комиссия принимает одно из следующих решений:</w:t>
      </w:r>
    </w:p>
    <w:p w:rsidR="001C12DD" w:rsidRPr="00BD3A70" w:rsidRDefault="001C12DD" w:rsidP="001C12DD">
      <w:pPr>
        <w:autoSpaceDE w:val="0"/>
        <w:autoSpaceDN w:val="0"/>
        <w:adjustRightInd w:val="0"/>
        <w:ind w:firstLine="540"/>
        <w:jc w:val="both"/>
        <w:rPr>
          <w:sz w:val="28"/>
          <w:szCs w:val="28"/>
        </w:rPr>
      </w:pPr>
      <w:r w:rsidRPr="00BD3A70">
        <w:rPr>
          <w:sz w:val="28"/>
          <w:szCs w:val="28"/>
        </w:rPr>
        <w:t>о наличии оснований для предоставления субсидии</w:t>
      </w:r>
      <w:r>
        <w:rPr>
          <w:sz w:val="28"/>
          <w:szCs w:val="28"/>
        </w:rPr>
        <w:t xml:space="preserve"> и рекомендация предоставления субсидии</w:t>
      </w:r>
      <w:r w:rsidRPr="00BD3A70">
        <w:rPr>
          <w:sz w:val="28"/>
          <w:szCs w:val="28"/>
        </w:rPr>
        <w:t>;</w:t>
      </w:r>
    </w:p>
    <w:p w:rsidR="001C12DD" w:rsidRDefault="001C12DD" w:rsidP="001C12DD">
      <w:pPr>
        <w:autoSpaceDE w:val="0"/>
        <w:autoSpaceDN w:val="0"/>
        <w:adjustRightInd w:val="0"/>
        <w:ind w:firstLine="540"/>
        <w:jc w:val="both"/>
        <w:rPr>
          <w:sz w:val="28"/>
          <w:szCs w:val="28"/>
        </w:rPr>
      </w:pPr>
      <w:r w:rsidRPr="00BD3A70">
        <w:rPr>
          <w:sz w:val="28"/>
          <w:szCs w:val="28"/>
        </w:rPr>
        <w:lastRenderedPageBreak/>
        <w:t>об отсутствии оснований для предоставления субсидии</w:t>
      </w:r>
      <w:r>
        <w:rPr>
          <w:sz w:val="28"/>
          <w:szCs w:val="28"/>
        </w:rPr>
        <w:t xml:space="preserve"> и рекомендация в отказе предоставления субсидии</w:t>
      </w:r>
      <w:r w:rsidRPr="00BD3A70">
        <w:rPr>
          <w:sz w:val="28"/>
          <w:szCs w:val="28"/>
        </w:rPr>
        <w:t>.</w:t>
      </w:r>
    </w:p>
    <w:p w:rsidR="00BD417A" w:rsidRPr="00BD3A70" w:rsidRDefault="00BD417A" w:rsidP="00BD417A">
      <w:pPr>
        <w:autoSpaceDE w:val="0"/>
        <w:autoSpaceDN w:val="0"/>
        <w:adjustRightInd w:val="0"/>
        <w:ind w:firstLine="540"/>
        <w:jc w:val="both"/>
        <w:rPr>
          <w:sz w:val="28"/>
          <w:szCs w:val="28"/>
        </w:rPr>
      </w:pPr>
      <w:r>
        <w:rPr>
          <w:sz w:val="28"/>
          <w:szCs w:val="28"/>
        </w:rPr>
        <w:t>19.3.</w:t>
      </w:r>
      <w:r w:rsidRPr="00BD3A70">
        <w:rPr>
          <w:sz w:val="28"/>
          <w:szCs w:val="28"/>
        </w:rPr>
        <w:t>Заседание Комиссии проводит председатель, а в его отсутствие заместитель председателя Комиссии.</w:t>
      </w:r>
    </w:p>
    <w:p w:rsidR="00BD417A" w:rsidRPr="00BD3A70" w:rsidRDefault="00BD417A" w:rsidP="00BD417A">
      <w:pPr>
        <w:autoSpaceDE w:val="0"/>
        <w:autoSpaceDN w:val="0"/>
        <w:adjustRightInd w:val="0"/>
        <w:ind w:firstLine="540"/>
        <w:jc w:val="both"/>
        <w:rPr>
          <w:sz w:val="28"/>
          <w:szCs w:val="28"/>
        </w:rPr>
      </w:pPr>
      <w:r w:rsidRPr="00BD3A70">
        <w:rPr>
          <w:sz w:val="28"/>
          <w:szCs w:val="28"/>
        </w:rPr>
        <w:t>Заседание Комиссии считается правомочным, если на нем присутствует более половины ее членов.</w:t>
      </w:r>
    </w:p>
    <w:p w:rsidR="00BD417A" w:rsidRDefault="00BD417A" w:rsidP="00BD417A">
      <w:pPr>
        <w:autoSpaceDE w:val="0"/>
        <w:autoSpaceDN w:val="0"/>
        <w:adjustRightInd w:val="0"/>
        <w:ind w:firstLine="540"/>
        <w:jc w:val="both"/>
        <w:rPr>
          <w:sz w:val="28"/>
          <w:szCs w:val="28"/>
        </w:rPr>
      </w:pPr>
      <w:r w:rsidRPr="00BD3A70">
        <w:rPr>
          <w:sz w:val="28"/>
          <w:szCs w:val="28"/>
        </w:rPr>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Ханты-Мансийска (должностной инструкцией).</w:t>
      </w:r>
    </w:p>
    <w:p w:rsidR="00BD417A" w:rsidRDefault="00BD417A" w:rsidP="00BD417A">
      <w:pPr>
        <w:autoSpaceDE w:val="0"/>
        <w:autoSpaceDN w:val="0"/>
        <w:adjustRightInd w:val="0"/>
        <w:ind w:firstLine="540"/>
        <w:jc w:val="both"/>
        <w:rPr>
          <w:sz w:val="28"/>
          <w:szCs w:val="28"/>
        </w:rPr>
      </w:pPr>
      <w:r>
        <w:rPr>
          <w:sz w:val="28"/>
          <w:szCs w:val="28"/>
        </w:rPr>
        <w:t>19.4.</w:t>
      </w:r>
      <w:r w:rsidRPr="00BD3A70">
        <w:rPr>
          <w:sz w:val="28"/>
          <w:szCs w:val="28"/>
        </w:rPr>
        <w:t>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BD417A" w:rsidRDefault="00BD417A" w:rsidP="00BD417A">
      <w:pPr>
        <w:autoSpaceDE w:val="0"/>
        <w:autoSpaceDN w:val="0"/>
        <w:adjustRightInd w:val="0"/>
        <w:ind w:firstLine="540"/>
        <w:jc w:val="both"/>
        <w:rPr>
          <w:sz w:val="28"/>
          <w:szCs w:val="28"/>
        </w:rPr>
      </w:pPr>
      <w:r>
        <w:rPr>
          <w:sz w:val="28"/>
          <w:szCs w:val="28"/>
        </w:rPr>
        <w:t>20.Главному распорядителю бюджетных средств, членам К</w:t>
      </w:r>
      <w:r w:rsidRPr="00214D23">
        <w:rPr>
          <w:sz w:val="28"/>
          <w:szCs w:val="28"/>
        </w:rPr>
        <w:t>омиссии</w:t>
      </w:r>
      <w:r>
        <w:rPr>
          <w:sz w:val="28"/>
          <w:szCs w:val="28"/>
        </w:rPr>
        <w:t xml:space="preserve"> </w:t>
      </w:r>
      <w:r w:rsidRPr="00A80D9F">
        <w:rPr>
          <w:sz w:val="28"/>
          <w:szCs w:val="28"/>
        </w:rPr>
        <w:t>открывается доступ к поданным участниками отбора</w:t>
      </w:r>
      <w:r>
        <w:rPr>
          <w:sz w:val="28"/>
          <w:szCs w:val="28"/>
        </w:rPr>
        <w:t xml:space="preserve"> заявкам</w:t>
      </w:r>
      <w:r w:rsidRPr="00A80D9F">
        <w:rPr>
          <w:sz w:val="28"/>
          <w:szCs w:val="28"/>
        </w:rPr>
        <w:t xml:space="preserve"> в системе </w:t>
      </w:r>
      <w:r>
        <w:rPr>
          <w:sz w:val="28"/>
          <w:szCs w:val="28"/>
        </w:rPr>
        <w:t>«</w:t>
      </w:r>
      <w:r w:rsidRPr="00A80D9F">
        <w:rPr>
          <w:sz w:val="28"/>
          <w:szCs w:val="28"/>
        </w:rPr>
        <w:t>Электронный бюджет</w:t>
      </w:r>
      <w:r>
        <w:rPr>
          <w:sz w:val="28"/>
          <w:szCs w:val="28"/>
        </w:rPr>
        <w:t>»</w:t>
      </w:r>
      <w:r w:rsidRPr="00A80D9F">
        <w:rPr>
          <w:sz w:val="28"/>
          <w:szCs w:val="28"/>
        </w:rPr>
        <w:t xml:space="preserve"> </w:t>
      </w:r>
      <w:r>
        <w:rPr>
          <w:sz w:val="28"/>
          <w:szCs w:val="28"/>
        </w:rPr>
        <w:t>со дня начала подачи заявок</w:t>
      </w:r>
      <w:r w:rsidRPr="005B2D85">
        <w:rPr>
          <w:sz w:val="28"/>
          <w:szCs w:val="28"/>
        </w:rPr>
        <w:t>.</w:t>
      </w:r>
    </w:p>
    <w:p w:rsidR="00BD417A" w:rsidRPr="008750FD" w:rsidRDefault="00BD417A" w:rsidP="00BD417A">
      <w:pPr>
        <w:autoSpaceDE w:val="0"/>
        <w:autoSpaceDN w:val="0"/>
        <w:adjustRightInd w:val="0"/>
        <w:ind w:firstLine="540"/>
        <w:jc w:val="both"/>
        <w:rPr>
          <w:sz w:val="28"/>
          <w:szCs w:val="28"/>
        </w:rPr>
      </w:pPr>
      <w:r>
        <w:rPr>
          <w:sz w:val="28"/>
          <w:szCs w:val="28"/>
        </w:rPr>
        <w:t>21</w:t>
      </w:r>
      <w:r w:rsidRPr="00F969E3">
        <w:rPr>
          <w:sz w:val="28"/>
          <w:szCs w:val="28"/>
        </w:rPr>
        <w:t>.</w:t>
      </w:r>
      <w:r>
        <w:rPr>
          <w:sz w:val="28"/>
          <w:szCs w:val="28"/>
        </w:rPr>
        <w:t>Главным распорядителем бюджетных средств</w:t>
      </w:r>
      <w:r w:rsidRPr="00F969E3">
        <w:rPr>
          <w:sz w:val="28"/>
          <w:szCs w:val="28"/>
        </w:rPr>
        <w:t xml:space="preserve"> не позднее одного рабочего дня, следующего за днем окончания приема заявок, установленного в объявлении о проведении отбора получателей субсидий, формируется протокол вскрытия заявок.</w:t>
      </w:r>
    </w:p>
    <w:p w:rsidR="00BD417A" w:rsidRDefault="00BD417A" w:rsidP="00BD417A">
      <w:pPr>
        <w:autoSpaceDE w:val="0"/>
        <w:autoSpaceDN w:val="0"/>
        <w:adjustRightInd w:val="0"/>
        <w:ind w:firstLine="540"/>
        <w:jc w:val="both"/>
        <w:rPr>
          <w:sz w:val="28"/>
          <w:szCs w:val="28"/>
        </w:rPr>
      </w:pPr>
      <w:r w:rsidRPr="008750FD">
        <w:rPr>
          <w:sz w:val="28"/>
          <w:szCs w:val="28"/>
        </w:rPr>
        <w:t>Протокол вскрытия заявок формируется на едином портале автоматически и подписывается усиленной квалифицированной электронной по</w:t>
      </w:r>
      <w:r>
        <w:rPr>
          <w:sz w:val="28"/>
          <w:szCs w:val="28"/>
        </w:rPr>
        <w:t>дписью главного распорядителя бюджетных средств</w:t>
      </w:r>
      <w:r w:rsidR="00656FA7">
        <w:rPr>
          <w:sz w:val="28"/>
          <w:szCs w:val="28"/>
        </w:rPr>
        <w:t xml:space="preserve"> (лицом им уполномоченным)</w:t>
      </w:r>
      <w:r w:rsidRPr="008750FD">
        <w:rPr>
          <w:sz w:val="28"/>
          <w:szCs w:val="28"/>
        </w:rPr>
        <w:t>, размещается на едином портале не позднее рабочего дня, следующего за днем его подписания.</w:t>
      </w:r>
    </w:p>
    <w:p w:rsidR="00BD417A" w:rsidRDefault="00BD417A" w:rsidP="00BD417A">
      <w:pPr>
        <w:autoSpaceDE w:val="0"/>
        <w:autoSpaceDN w:val="0"/>
        <w:adjustRightInd w:val="0"/>
        <w:ind w:firstLine="540"/>
        <w:jc w:val="both"/>
        <w:rPr>
          <w:sz w:val="28"/>
          <w:szCs w:val="28"/>
        </w:rPr>
      </w:pPr>
      <w:r>
        <w:rPr>
          <w:sz w:val="28"/>
          <w:szCs w:val="28"/>
        </w:rPr>
        <w:t>22.Уполномоченный орган</w:t>
      </w:r>
      <w:r w:rsidRPr="00E5399A">
        <w:rPr>
          <w:sz w:val="28"/>
          <w:szCs w:val="28"/>
        </w:rPr>
        <w:t xml:space="preserve"> осуществляет рассмотрение заявок на участие в отборе, исходя из очередности </w:t>
      </w:r>
      <w:r>
        <w:rPr>
          <w:sz w:val="28"/>
          <w:szCs w:val="28"/>
        </w:rPr>
        <w:t>их поступления</w:t>
      </w:r>
      <w:r w:rsidRPr="00E5399A">
        <w:rPr>
          <w:sz w:val="28"/>
          <w:szCs w:val="28"/>
        </w:rPr>
        <w:t xml:space="preserve"> согласно дате и времени представления заявок, определяемых в соответствии с пункт</w:t>
      </w:r>
      <w:r>
        <w:rPr>
          <w:sz w:val="28"/>
          <w:szCs w:val="28"/>
        </w:rPr>
        <w:t>ом</w:t>
      </w:r>
      <w:r w:rsidRPr="00E5399A">
        <w:rPr>
          <w:sz w:val="28"/>
          <w:szCs w:val="28"/>
        </w:rPr>
        <w:t xml:space="preserve"> </w:t>
      </w:r>
      <w:r>
        <w:rPr>
          <w:sz w:val="28"/>
          <w:szCs w:val="28"/>
        </w:rPr>
        <w:t>14</w:t>
      </w:r>
      <w:r w:rsidRPr="00E5399A">
        <w:rPr>
          <w:sz w:val="28"/>
          <w:szCs w:val="28"/>
        </w:rPr>
        <w:t xml:space="preserve"> настоящего </w:t>
      </w:r>
      <w:r w:rsidRPr="00CE1D4D">
        <w:rPr>
          <w:sz w:val="28"/>
          <w:szCs w:val="28"/>
        </w:rPr>
        <w:t>раздела, в порядке, определенном пунктами 2</w:t>
      </w:r>
      <w:r>
        <w:rPr>
          <w:sz w:val="28"/>
          <w:szCs w:val="28"/>
        </w:rPr>
        <w:t>3</w:t>
      </w:r>
      <w:r w:rsidRPr="00CE1D4D">
        <w:rPr>
          <w:sz w:val="28"/>
          <w:szCs w:val="28"/>
        </w:rPr>
        <w:t xml:space="preserve"> - </w:t>
      </w:r>
      <w:r w:rsidR="00891E40">
        <w:rPr>
          <w:sz w:val="28"/>
          <w:szCs w:val="28"/>
        </w:rPr>
        <w:t>29</w:t>
      </w:r>
      <w:r w:rsidRPr="00CE1D4D">
        <w:rPr>
          <w:sz w:val="28"/>
          <w:szCs w:val="28"/>
        </w:rPr>
        <w:t xml:space="preserve"> настоящего раздела.</w:t>
      </w:r>
    </w:p>
    <w:p w:rsidR="00BD417A" w:rsidRPr="00EE7642" w:rsidRDefault="00BD417A" w:rsidP="00BD417A">
      <w:pPr>
        <w:autoSpaceDE w:val="0"/>
        <w:autoSpaceDN w:val="0"/>
        <w:adjustRightInd w:val="0"/>
        <w:ind w:firstLine="540"/>
        <w:jc w:val="both"/>
        <w:rPr>
          <w:sz w:val="28"/>
          <w:szCs w:val="28"/>
        </w:rPr>
      </w:pPr>
      <w:r w:rsidRPr="007250F6">
        <w:rPr>
          <w:sz w:val="28"/>
          <w:szCs w:val="28"/>
        </w:rPr>
        <w:t>23.Уполномоченный орган в течение 5 рабочих дней после дня окончания</w:t>
      </w:r>
      <w:r w:rsidRPr="00EE7642">
        <w:rPr>
          <w:sz w:val="28"/>
          <w:szCs w:val="28"/>
        </w:rPr>
        <w:t xml:space="preserve"> приема заявок:</w:t>
      </w:r>
    </w:p>
    <w:p w:rsidR="00BD417A" w:rsidRPr="00EE7642" w:rsidRDefault="00BD417A" w:rsidP="00BD417A">
      <w:pPr>
        <w:autoSpaceDE w:val="0"/>
        <w:autoSpaceDN w:val="0"/>
        <w:adjustRightInd w:val="0"/>
        <w:ind w:firstLine="540"/>
        <w:jc w:val="both"/>
        <w:rPr>
          <w:sz w:val="28"/>
          <w:szCs w:val="28"/>
        </w:rPr>
      </w:pPr>
      <w:r>
        <w:rPr>
          <w:sz w:val="28"/>
          <w:szCs w:val="28"/>
        </w:rPr>
        <w:t>23.1.</w:t>
      </w:r>
      <w:r w:rsidRPr="00EE7642">
        <w:rPr>
          <w:sz w:val="28"/>
          <w:szCs w:val="28"/>
        </w:rPr>
        <w:t xml:space="preserve">Осуществляет проверку заявок на предмет соответствия требованиям, предъявляемым к форме и содержанию заявок, установленным </w:t>
      </w:r>
      <w:r>
        <w:rPr>
          <w:sz w:val="28"/>
          <w:szCs w:val="28"/>
        </w:rPr>
        <w:t>настоящим Порядком</w:t>
      </w:r>
      <w:r w:rsidRPr="00EE7642">
        <w:rPr>
          <w:sz w:val="28"/>
          <w:szCs w:val="28"/>
        </w:rPr>
        <w:t>, срокам подачи заявок, установленным в объявлении о проведении отбора.</w:t>
      </w:r>
    </w:p>
    <w:p w:rsidR="00BD417A" w:rsidRPr="00EE7642" w:rsidRDefault="00BD417A" w:rsidP="00BD417A">
      <w:pPr>
        <w:autoSpaceDE w:val="0"/>
        <w:autoSpaceDN w:val="0"/>
        <w:adjustRightInd w:val="0"/>
        <w:ind w:firstLine="540"/>
        <w:jc w:val="both"/>
        <w:rPr>
          <w:sz w:val="28"/>
          <w:szCs w:val="28"/>
        </w:rPr>
      </w:pPr>
      <w:r>
        <w:rPr>
          <w:sz w:val="28"/>
          <w:szCs w:val="28"/>
        </w:rPr>
        <w:t>23</w:t>
      </w:r>
      <w:r w:rsidRPr="00EE7642">
        <w:rPr>
          <w:sz w:val="28"/>
          <w:szCs w:val="28"/>
        </w:rPr>
        <w:t>.2. Осуществляет проверку на соответствие участников отбора категори</w:t>
      </w:r>
      <w:r>
        <w:rPr>
          <w:sz w:val="28"/>
          <w:szCs w:val="28"/>
        </w:rPr>
        <w:t>ям</w:t>
      </w:r>
      <w:r w:rsidRPr="00EE7642">
        <w:rPr>
          <w:sz w:val="28"/>
          <w:szCs w:val="28"/>
        </w:rPr>
        <w:t xml:space="preserve"> и критер</w:t>
      </w:r>
      <w:r>
        <w:rPr>
          <w:sz w:val="28"/>
          <w:szCs w:val="28"/>
        </w:rPr>
        <w:t xml:space="preserve">иям отбора, установленным пунктами </w:t>
      </w:r>
      <w:r w:rsidR="0077359E">
        <w:rPr>
          <w:sz w:val="28"/>
          <w:szCs w:val="28"/>
        </w:rPr>
        <w:t>3</w:t>
      </w:r>
      <w:r>
        <w:rPr>
          <w:sz w:val="28"/>
          <w:szCs w:val="28"/>
        </w:rPr>
        <w:t>,</w:t>
      </w:r>
      <w:r w:rsidRPr="00EE7642">
        <w:rPr>
          <w:sz w:val="28"/>
          <w:szCs w:val="28"/>
        </w:rPr>
        <w:t xml:space="preserve"> </w:t>
      </w:r>
      <w:r w:rsidR="0077359E">
        <w:rPr>
          <w:sz w:val="28"/>
          <w:szCs w:val="28"/>
        </w:rPr>
        <w:t>6</w:t>
      </w:r>
      <w:r w:rsidRPr="00EE7642">
        <w:rPr>
          <w:sz w:val="28"/>
          <w:szCs w:val="28"/>
        </w:rPr>
        <w:t xml:space="preserve"> раздела</w:t>
      </w:r>
      <w:r>
        <w:rPr>
          <w:sz w:val="28"/>
          <w:szCs w:val="28"/>
        </w:rPr>
        <w:t xml:space="preserve"> 1 настоящего Порядка</w:t>
      </w:r>
      <w:r w:rsidRPr="00EE7642">
        <w:rPr>
          <w:sz w:val="28"/>
          <w:szCs w:val="28"/>
        </w:rPr>
        <w:t>.</w:t>
      </w:r>
    </w:p>
    <w:p w:rsidR="00BD417A" w:rsidRDefault="00BD417A" w:rsidP="00BD417A">
      <w:pPr>
        <w:autoSpaceDE w:val="0"/>
        <w:autoSpaceDN w:val="0"/>
        <w:adjustRightInd w:val="0"/>
        <w:ind w:firstLine="540"/>
        <w:jc w:val="both"/>
        <w:rPr>
          <w:sz w:val="28"/>
          <w:szCs w:val="28"/>
        </w:rPr>
      </w:pPr>
      <w:r>
        <w:rPr>
          <w:sz w:val="28"/>
          <w:szCs w:val="28"/>
        </w:rPr>
        <w:t>23</w:t>
      </w:r>
      <w:r w:rsidRPr="00EE7642">
        <w:rPr>
          <w:sz w:val="28"/>
          <w:szCs w:val="28"/>
        </w:rPr>
        <w:t xml:space="preserve">.3.Осуществляет проверку на соответствие участников отбора требованиям, установленным пунктом </w:t>
      </w:r>
      <w:r w:rsidR="0077359E">
        <w:rPr>
          <w:sz w:val="28"/>
          <w:szCs w:val="28"/>
        </w:rPr>
        <w:t>7</w:t>
      </w:r>
      <w:r w:rsidRPr="00EE7642">
        <w:rPr>
          <w:sz w:val="28"/>
          <w:szCs w:val="28"/>
        </w:rPr>
        <w:t xml:space="preserve"> раздела</w:t>
      </w:r>
      <w:r>
        <w:rPr>
          <w:sz w:val="28"/>
          <w:szCs w:val="28"/>
        </w:rPr>
        <w:t xml:space="preserve"> 1 настоящего Порядка. </w:t>
      </w:r>
    </w:p>
    <w:p w:rsidR="00BD417A" w:rsidRPr="00EE7642" w:rsidRDefault="00BD417A" w:rsidP="00BD417A">
      <w:pPr>
        <w:autoSpaceDE w:val="0"/>
        <w:autoSpaceDN w:val="0"/>
        <w:adjustRightInd w:val="0"/>
        <w:ind w:firstLine="540"/>
        <w:jc w:val="both"/>
        <w:rPr>
          <w:sz w:val="28"/>
          <w:szCs w:val="28"/>
        </w:rPr>
      </w:pPr>
      <w:r w:rsidRPr="00EE7642">
        <w:rPr>
          <w:sz w:val="28"/>
          <w:szCs w:val="28"/>
        </w:rPr>
        <w:lastRenderedPageBreak/>
        <w:t xml:space="preserve">Проверка участника отбора на соответствие требованиям, установленным пунктом </w:t>
      </w:r>
      <w:r w:rsidR="0077359E">
        <w:rPr>
          <w:sz w:val="28"/>
          <w:szCs w:val="28"/>
        </w:rPr>
        <w:t>7</w:t>
      </w:r>
      <w:r w:rsidRPr="00EE7642">
        <w:rPr>
          <w:sz w:val="28"/>
          <w:szCs w:val="28"/>
        </w:rPr>
        <w:t xml:space="preserve"> раздела</w:t>
      </w:r>
      <w:r>
        <w:rPr>
          <w:sz w:val="28"/>
          <w:szCs w:val="28"/>
        </w:rPr>
        <w:t xml:space="preserve"> 1 настоящего Порядка</w:t>
      </w:r>
      <w:r w:rsidRPr="00EE7642">
        <w:rPr>
          <w:sz w:val="28"/>
          <w:szCs w:val="28"/>
        </w:rPr>
        <w:t>, осуществ</w:t>
      </w:r>
      <w:r>
        <w:rPr>
          <w:sz w:val="28"/>
          <w:szCs w:val="28"/>
        </w:rPr>
        <w:t>ляется автоматически в системе «</w:t>
      </w:r>
      <w:r w:rsidRPr="00EE7642">
        <w:rPr>
          <w:sz w:val="28"/>
          <w:szCs w:val="28"/>
        </w:rPr>
        <w:t>Электронный бюджет</w:t>
      </w:r>
      <w:r>
        <w:rPr>
          <w:sz w:val="28"/>
          <w:szCs w:val="28"/>
        </w:rPr>
        <w:t>»</w:t>
      </w:r>
      <w:r w:rsidRPr="00EE7642">
        <w:rPr>
          <w:sz w:val="28"/>
          <w:szCs w:val="28"/>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rPr>
          <w:sz w:val="28"/>
          <w:szCs w:val="28"/>
        </w:rPr>
        <w:t xml:space="preserve"> </w:t>
      </w:r>
    </w:p>
    <w:p w:rsidR="00BD417A" w:rsidRDefault="00BD417A" w:rsidP="00BD417A">
      <w:pPr>
        <w:autoSpaceDE w:val="0"/>
        <w:autoSpaceDN w:val="0"/>
        <w:adjustRightInd w:val="0"/>
        <w:ind w:firstLine="540"/>
        <w:jc w:val="both"/>
        <w:rPr>
          <w:sz w:val="28"/>
          <w:szCs w:val="28"/>
        </w:rPr>
      </w:pPr>
      <w:r w:rsidRPr="00EE7642">
        <w:rPr>
          <w:sz w:val="28"/>
          <w:szCs w:val="28"/>
        </w:rPr>
        <w:t xml:space="preserve">Подтверждение соответствия участника отбора требованиям, установленным пунктом </w:t>
      </w:r>
      <w:r w:rsidR="0077359E">
        <w:rPr>
          <w:sz w:val="28"/>
          <w:szCs w:val="28"/>
        </w:rPr>
        <w:t>7</w:t>
      </w:r>
      <w:r w:rsidRPr="00EE7642">
        <w:rPr>
          <w:sz w:val="28"/>
          <w:szCs w:val="28"/>
        </w:rPr>
        <w:t xml:space="preserve"> раздела</w:t>
      </w:r>
      <w:r>
        <w:rPr>
          <w:sz w:val="28"/>
          <w:szCs w:val="28"/>
        </w:rPr>
        <w:t xml:space="preserve"> 1 настоящего Порядка</w:t>
      </w:r>
      <w:r w:rsidRPr="00EE7642">
        <w:rPr>
          <w:sz w:val="28"/>
          <w:szCs w:val="28"/>
        </w:rPr>
        <w:t>, в случае отсутствия технической возможности осуществления авт</w:t>
      </w:r>
      <w:r>
        <w:rPr>
          <w:sz w:val="28"/>
          <w:szCs w:val="28"/>
        </w:rPr>
        <w:t>оматической проверки в системе «Электронный бюджет»</w:t>
      </w:r>
      <w:r w:rsidRPr="00EE7642">
        <w:rPr>
          <w:sz w:val="28"/>
          <w:szCs w:val="28"/>
        </w:rPr>
        <w:t>,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w:t>
      </w:r>
      <w:r>
        <w:rPr>
          <w:sz w:val="28"/>
          <w:szCs w:val="28"/>
        </w:rPr>
        <w:t>ых форм веб-интерфейса системы «</w:t>
      </w:r>
      <w:r w:rsidRPr="00EE7642">
        <w:rPr>
          <w:sz w:val="28"/>
          <w:szCs w:val="28"/>
        </w:rPr>
        <w:t>Электронный бюджет</w:t>
      </w:r>
      <w:r>
        <w:rPr>
          <w:sz w:val="28"/>
          <w:szCs w:val="28"/>
        </w:rPr>
        <w:t>»</w:t>
      </w:r>
      <w:r w:rsidRPr="00EE7642">
        <w:rPr>
          <w:sz w:val="28"/>
          <w:szCs w:val="28"/>
        </w:rPr>
        <w:t>.</w:t>
      </w:r>
    </w:p>
    <w:p w:rsidR="00BD417A" w:rsidRDefault="00BD417A" w:rsidP="00BD417A">
      <w:pPr>
        <w:autoSpaceDE w:val="0"/>
        <w:autoSpaceDN w:val="0"/>
        <w:adjustRightInd w:val="0"/>
        <w:ind w:firstLine="540"/>
        <w:jc w:val="both"/>
        <w:rPr>
          <w:sz w:val="28"/>
          <w:szCs w:val="28"/>
        </w:rPr>
      </w:pPr>
      <w:r>
        <w:rPr>
          <w:sz w:val="28"/>
          <w:szCs w:val="28"/>
        </w:rPr>
        <w:t xml:space="preserve">24.Уполномоченный орган после проверки заявок, осуществленной в соответствии с пунктом 23 настоящего раздела направляет заявку и прилагаемые к ней документы на рассмотрение членам Комиссии. </w:t>
      </w:r>
    </w:p>
    <w:p w:rsidR="00BD417A" w:rsidRDefault="00BD417A" w:rsidP="00BD417A">
      <w:pPr>
        <w:autoSpaceDE w:val="0"/>
        <w:autoSpaceDN w:val="0"/>
        <w:adjustRightInd w:val="0"/>
        <w:ind w:firstLine="540"/>
        <w:jc w:val="both"/>
        <w:rPr>
          <w:sz w:val="28"/>
          <w:szCs w:val="28"/>
        </w:rPr>
      </w:pPr>
      <w:r>
        <w:rPr>
          <w:sz w:val="28"/>
          <w:szCs w:val="28"/>
        </w:rPr>
        <w:t>25.Протокол рассмотрения заявок формируется в течение 3 рабочих дней после принятия решений в соответствии с подпунктом 19.4 пункта 19.</w:t>
      </w:r>
    </w:p>
    <w:p w:rsidR="00BD417A" w:rsidRDefault="00BD417A" w:rsidP="00BD417A">
      <w:pPr>
        <w:autoSpaceDE w:val="0"/>
        <w:autoSpaceDN w:val="0"/>
        <w:adjustRightInd w:val="0"/>
        <w:ind w:firstLine="540"/>
        <w:jc w:val="both"/>
        <w:rPr>
          <w:sz w:val="28"/>
          <w:szCs w:val="28"/>
        </w:rPr>
      </w:pPr>
      <w:r>
        <w:rPr>
          <w:sz w:val="28"/>
          <w:szCs w:val="28"/>
        </w:rPr>
        <w:t xml:space="preserve">Протокол рассмотрения заявок формируется на едином портале автоматически </w:t>
      </w:r>
      <w:r w:rsidRPr="00D3663E">
        <w:rPr>
          <w:sz w:val="28"/>
          <w:szCs w:val="28"/>
        </w:rPr>
        <w:t xml:space="preserve">на основании результатов рассмотрения заявок и подписывается усиленной квалифицированной электронной подписью </w:t>
      </w:r>
      <w:r w:rsidR="00095724">
        <w:rPr>
          <w:sz w:val="28"/>
          <w:szCs w:val="28"/>
        </w:rPr>
        <w:t>главным распорядителем бюджетных средств (лицом им уполномоченным)</w:t>
      </w:r>
      <w:r w:rsidRPr="00D3663E">
        <w:rPr>
          <w:sz w:val="28"/>
          <w:szCs w:val="28"/>
        </w:rPr>
        <w:t xml:space="preserve">, </w:t>
      </w:r>
      <w:r>
        <w:rPr>
          <w:sz w:val="28"/>
          <w:szCs w:val="28"/>
        </w:rPr>
        <w:t>в системе «</w:t>
      </w:r>
      <w:r w:rsidRPr="00D3663E">
        <w:rPr>
          <w:sz w:val="28"/>
          <w:szCs w:val="28"/>
        </w:rPr>
        <w:t>Электронный бюджет</w:t>
      </w:r>
      <w:r>
        <w:rPr>
          <w:sz w:val="28"/>
          <w:szCs w:val="28"/>
        </w:rPr>
        <w:t>»</w:t>
      </w:r>
      <w:r w:rsidRPr="00D3663E">
        <w:rPr>
          <w:sz w:val="28"/>
          <w:szCs w:val="28"/>
        </w:rPr>
        <w:t>, а также размещается на едином портале не позднее рабочего дня, следующего за днем его подписания</w:t>
      </w:r>
      <w:r>
        <w:rPr>
          <w:sz w:val="28"/>
          <w:szCs w:val="28"/>
        </w:rPr>
        <w:t xml:space="preserve">. </w:t>
      </w:r>
    </w:p>
    <w:p w:rsidR="00BD417A" w:rsidRPr="001A49E2" w:rsidRDefault="00BD417A" w:rsidP="00BD417A">
      <w:pPr>
        <w:autoSpaceDE w:val="0"/>
        <w:autoSpaceDN w:val="0"/>
        <w:adjustRightInd w:val="0"/>
        <w:ind w:firstLine="540"/>
        <w:jc w:val="both"/>
        <w:rPr>
          <w:sz w:val="28"/>
          <w:szCs w:val="28"/>
        </w:rPr>
      </w:pPr>
      <w:r>
        <w:rPr>
          <w:sz w:val="28"/>
          <w:szCs w:val="28"/>
        </w:rPr>
        <w:t>26.</w:t>
      </w:r>
      <w:r w:rsidRPr="001A49E2">
        <w:rPr>
          <w:sz w:val="28"/>
          <w:szCs w:val="28"/>
        </w:rPr>
        <w:t>Заявка</w:t>
      </w:r>
      <w:r>
        <w:rPr>
          <w:sz w:val="28"/>
          <w:szCs w:val="28"/>
        </w:rPr>
        <w:t xml:space="preserve"> участника отбора</w:t>
      </w:r>
      <w:r w:rsidRPr="001A49E2">
        <w:rPr>
          <w:sz w:val="28"/>
          <w:szCs w:val="28"/>
        </w:rPr>
        <w:t xml:space="preserve"> отклоняется на стадии рассмотрения заявки в случае наличия следующих оснований:</w:t>
      </w:r>
    </w:p>
    <w:p w:rsidR="00BD417A" w:rsidRDefault="00BD417A" w:rsidP="00BD417A">
      <w:pPr>
        <w:autoSpaceDE w:val="0"/>
        <w:autoSpaceDN w:val="0"/>
        <w:adjustRightInd w:val="0"/>
        <w:ind w:firstLine="540"/>
        <w:jc w:val="both"/>
        <w:rPr>
          <w:sz w:val="28"/>
          <w:szCs w:val="28"/>
        </w:rPr>
      </w:pPr>
      <w:r>
        <w:rPr>
          <w:sz w:val="28"/>
          <w:szCs w:val="28"/>
        </w:rPr>
        <w:t>26.1.П</w:t>
      </w:r>
      <w:r w:rsidRPr="001A49E2">
        <w:rPr>
          <w:sz w:val="28"/>
          <w:szCs w:val="28"/>
        </w:rPr>
        <w:t>одача участником отбора заявки после даты и (или) времени, определенных для подачи заявок</w:t>
      </w:r>
      <w:r>
        <w:rPr>
          <w:sz w:val="28"/>
          <w:szCs w:val="28"/>
        </w:rPr>
        <w:t>;</w:t>
      </w:r>
    </w:p>
    <w:p w:rsidR="00BD417A" w:rsidRPr="001A49E2" w:rsidRDefault="00BD417A" w:rsidP="00BD417A">
      <w:pPr>
        <w:autoSpaceDE w:val="0"/>
        <w:autoSpaceDN w:val="0"/>
        <w:adjustRightInd w:val="0"/>
        <w:ind w:firstLine="540"/>
        <w:jc w:val="both"/>
        <w:rPr>
          <w:sz w:val="28"/>
          <w:szCs w:val="28"/>
        </w:rPr>
      </w:pPr>
      <w:r>
        <w:rPr>
          <w:sz w:val="28"/>
          <w:szCs w:val="28"/>
        </w:rPr>
        <w:t>26.2.Н</w:t>
      </w:r>
      <w:r w:rsidRPr="001A49E2">
        <w:rPr>
          <w:sz w:val="28"/>
          <w:szCs w:val="28"/>
        </w:rPr>
        <w:t>есоответствие участника отбора требованиям, установленным настоящим Порядком;</w:t>
      </w:r>
    </w:p>
    <w:p w:rsidR="00BD417A" w:rsidRPr="001A49E2" w:rsidRDefault="00BD417A" w:rsidP="00BD417A">
      <w:pPr>
        <w:autoSpaceDE w:val="0"/>
        <w:autoSpaceDN w:val="0"/>
        <w:adjustRightInd w:val="0"/>
        <w:ind w:firstLine="540"/>
        <w:jc w:val="both"/>
        <w:rPr>
          <w:sz w:val="28"/>
          <w:szCs w:val="28"/>
        </w:rPr>
      </w:pPr>
      <w:r>
        <w:rPr>
          <w:sz w:val="28"/>
          <w:szCs w:val="28"/>
        </w:rPr>
        <w:t>26.3.Н</w:t>
      </w:r>
      <w:r w:rsidRPr="001A49E2">
        <w:rPr>
          <w:sz w:val="28"/>
          <w:szCs w:val="28"/>
        </w:rPr>
        <w:t>епредставление (представление не в полном объеме) документов, указанных в объявлении о проведении отбора;</w:t>
      </w:r>
    </w:p>
    <w:p w:rsidR="00BD417A" w:rsidRPr="001A49E2" w:rsidRDefault="00BD417A" w:rsidP="00BD417A">
      <w:pPr>
        <w:autoSpaceDE w:val="0"/>
        <w:autoSpaceDN w:val="0"/>
        <w:adjustRightInd w:val="0"/>
        <w:ind w:firstLine="540"/>
        <w:jc w:val="both"/>
        <w:rPr>
          <w:sz w:val="28"/>
          <w:szCs w:val="28"/>
        </w:rPr>
      </w:pPr>
      <w:r>
        <w:rPr>
          <w:sz w:val="28"/>
          <w:szCs w:val="28"/>
        </w:rPr>
        <w:t>26.4.Н</w:t>
      </w:r>
      <w:r w:rsidRPr="001A49E2">
        <w:rPr>
          <w:sz w:val="28"/>
          <w:szCs w:val="28"/>
        </w:rPr>
        <w:t>есоответствие представленных документов и (или) заявки требованиям, установленным настоящим Порядком;</w:t>
      </w:r>
    </w:p>
    <w:p w:rsidR="00BD417A" w:rsidRDefault="00BD417A" w:rsidP="00BD417A">
      <w:pPr>
        <w:autoSpaceDE w:val="0"/>
        <w:autoSpaceDN w:val="0"/>
        <w:adjustRightInd w:val="0"/>
        <w:ind w:firstLine="540"/>
        <w:jc w:val="both"/>
        <w:rPr>
          <w:sz w:val="28"/>
          <w:szCs w:val="28"/>
        </w:rPr>
      </w:pPr>
      <w:r>
        <w:rPr>
          <w:sz w:val="28"/>
          <w:szCs w:val="28"/>
        </w:rPr>
        <w:t>26.5.Н</w:t>
      </w:r>
      <w:r w:rsidRPr="001A49E2">
        <w:rPr>
          <w:sz w:val="28"/>
          <w:szCs w:val="28"/>
        </w:rPr>
        <w:t>едостоверность информации, содержащейся в документах, представленных в составе заявки.</w:t>
      </w:r>
    </w:p>
    <w:p w:rsidR="00BD417A" w:rsidRDefault="00BD417A" w:rsidP="00BD417A">
      <w:pPr>
        <w:autoSpaceDE w:val="0"/>
        <w:autoSpaceDN w:val="0"/>
        <w:adjustRightInd w:val="0"/>
        <w:ind w:firstLine="540"/>
        <w:jc w:val="both"/>
        <w:rPr>
          <w:sz w:val="28"/>
          <w:szCs w:val="28"/>
        </w:rPr>
      </w:pPr>
      <w:r>
        <w:rPr>
          <w:sz w:val="28"/>
          <w:szCs w:val="28"/>
        </w:rPr>
        <w:t>2</w:t>
      </w:r>
      <w:r w:rsidR="00095724">
        <w:rPr>
          <w:sz w:val="28"/>
          <w:szCs w:val="28"/>
        </w:rPr>
        <w:t>7</w:t>
      </w:r>
      <w:r>
        <w:rPr>
          <w:sz w:val="28"/>
          <w:szCs w:val="28"/>
        </w:rPr>
        <w:t>.</w:t>
      </w:r>
      <w:r w:rsidRPr="00E81B91">
        <w:rPr>
          <w:sz w:val="28"/>
          <w:szCs w:val="28"/>
        </w:rPr>
        <w:t>В случае отклонения заявки участника отбора по основани</w:t>
      </w:r>
      <w:r>
        <w:rPr>
          <w:sz w:val="28"/>
          <w:szCs w:val="28"/>
        </w:rPr>
        <w:t>ям, установленным подпунктами 26.3, 26.4, 26</w:t>
      </w:r>
      <w:r w:rsidRPr="00E81B91">
        <w:rPr>
          <w:sz w:val="28"/>
          <w:szCs w:val="28"/>
        </w:rPr>
        <w:t xml:space="preserve">.6 пункта </w:t>
      </w:r>
      <w:r>
        <w:rPr>
          <w:sz w:val="28"/>
          <w:szCs w:val="28"/>
        </w:rPr>
        <w:t>26</w:t>
      </w:r>
      <w:r w:rsidRPr="00E81B91">
        <w:rPr>
          <w:sz w:val="28"/>
          <w:szCs w:val="28"/>
        </w:rPr>
        <w:t xml:space="preserve"> настоящего раздела, </w:t>
      </w:r>
      <w:r>
        <w:rPr>
          <w:sz w:val="28"/>
          <w:szCs w:val="28"/>
        </w:rPr>
        <w:t>главным распорядителем бюджетных средств</w:t>
      </w:r>
      <w:r w:rsidRPr="00E81B91">
        <w:rPr>
          <w:sz w:val="28"/>
          <w:szCs w:val="28"/>
        </w:rPr>
        <w:t xml:space="preserve"> до участник</w:t>
      </w:r>
      <w:r>
        <w:rPr>
          <w:sz w:val="28"/>
          <w:szCs w:val="28"/>
        </w:rPr>
        <w:t>а</w:t>
      </w:r>
      <w:r w:rsidRPr="00E81B91">
        <w:rPr>
          <w:sz w:val="28"/>
          <w:szCs w:val="28"/>
        </w:rPr>
        <w:t xml:space="preserve"> отбора доводится решение о возврате заявки на дора</w:t>
      </w:r>
      <w:r>
        <w:rPr>
          <w:sz w:val="28"/>
          <w:szCs w:val="28"/>
        </w:rPr>
        <w:t>ботку с использованием системы «</w:t>
      </w:r>
      <w:r w:rsidRPr="00E81B91">
        <w:rPr>
          <w:sz w:val="28"/>
          <w:szCs w:val="28"/>
        </w:rPr>
        <w:t>Электронный бюджет</w:t>
      </w:r>
      <w:r>
        <w:rPr>
          <w:sz w:val="28"/>
          <w:szCs w:val="28"/>
        </w:rPr>
        <w:t>»</w:t>
      </w:r>
      <w:r w:rsidRPr="00E81B91">
        <w:rPr>
          <w:sz w:val="28"/>
          <w:szCs w:val="28"/>
        </w:rPr>
        <w:t>.</w:t>
      </w:r>
    </w:p>
    <w:p w:rsidR="00BD417A" w:rsidRPr="00BA1593" w:rsidRDefault="00BD417A" w:rsidP="00BD417A">
      <w:pPr>
        <w:autoSpaceDE w:val="0"/>
        <w:autoSpaceDN w:val="0"/>
        <w:adjustRightInd w:val="0"/>
        <w:ind w:firstLine="540"/>
        <w:jc w:val="both"/>
        <w:rPr>
          <w:sz w:val="28"/>
          <w:szCs w:val="28"/>
        </w:rPr>
      </w:pPr>
      <w:r>
        <w:rPr>
          <w:sz w:val="28"/>
          <w:szCs w:val="28"/>
        </w:rPr>
        <w:t>2</w:t>
      </w:r>
      <w:r w:rsidR="00095724">
        <w:rPr>
          <w:sz w:val="28"/>
          <w:szCs w:val="28"/>
        </w:rPr>
        <w:t>8</w:t>
      </w:r>
      <w:r>
        <w:rPr>
          <w:sz w:val="28"/>
          <w:szCs w:val="28"/>
        </w:rPr>
        <w:t>.</w:t>
      </w:r>
      <w:r w:rsidRPr="00BA1593">
        <w:rPr>
          <w:sz w:val="28"/>
          <w:szCs w:val="28"/>
        </w:rPr>
        <w:t xml:space="preserve">Участник отбора в течение трех рабочих </w:t>
      </w:r>
      <w:r>
        <w:rPr>
          <w:sz w:val="28"/>
          <w:szCs w:val="28"/>
        </w:rPr>
        <w:t>дней после получения в системе «</w:t>
      </w:r>
      <w:r w:rsidRPr="00BA1593">
        <w:rPr>
          <w:sz w:val="28"/>
          <w:szCs w:val="28"/>
        </w:rPr>
        <w:t>Электронный бюджет</w:t>
      </w:r>
      <w:r>
        <w:rPr>
          <w:sz w:val="28"/>
          <w:szCs w:val="28"/>
        </w:rPr>
        <w:t>»</w:t>
      </w:r>
      <w:r w:rsidRPr="00BA1593">
        <w:rPr>
          <w:sz w:val="28"/>
          <w:szCs w:val="28"/>
        </w:rPr>
        <w:t xml:space="preserve"> решения о возврате заявки на доработку вправе внести в нее изменения, необходимые для приведения в соответствие </w:t>
      </w:r>
      <w:r w:rsidRPr="00BA1593">
        <w:rPr>
          <w:sz w:val="28"/>
          <w:szCs w:val="28"/>
        </w:rPr>
        <w:lastRenderedPageBreak/>
        <w:t>требованиям, установленным настоящ</w:t>
      </w:r>
      <w:r>
        <w:rPr>
          <w:sz w:val="28"/>
          <w:szCs w:val="28"/>
        </w:rPr>
        <w:t>им</w:t>
      </w:r>
      <w:r w:rsidRPr="00BA1593">
        <w:rPr>
          <w:sz w:val="28"/>
          <w:szCs w:val="28"/>
        </w:rPr>
        <w:t xml:space="preserve"> </w:t>
      </w:r>
      <w:r>
        <w:rPr>
          <w:sz w:val="28"/>
          <w:szCs w:val="28"/>
        </w:rPr>
        <w:t>порядком</w:t>
      </w:r>
      <w:r w:rsidRPr="00BA1593">
        <w:rPr>
          <w:sz w:val="28"/>
          <w:szCs w:val="28"/>
        </w:rPr>
        <w:t xml:space="preserve"> (далее - доработанная заявка) и повторно направить доработанную заявку в порядке, аналогичном порядку формирования заявки участником отбора, установленному </w:t>
      </w:r>
      <w:r>
        <w:rPr>
          <w:sz w:val="28"/>
          <w:szCs w:val="28"/>
        </w:rPr>
        <w:t>пунктами 11, 12, 13</w:t>
      </w:r>
      <w:r w:rsidRPr="00BA1593">
        <w:rPr>
          <w:sz w:val="28"/>
          <w:szCs w:val="28"/>
        </w:rPr>
        <w:t xml:space="preserve"> настоящего раздела.</w:t>
      </w:r>
    </w:p>
    <w:p w:rsidR="00BD417A" w:rsidRPr="00BA1593" w:rsidRDefault="00BD417A" w:rsidP="00BD417A">
      <w:pPr>
        <w:autoSpaceDE w:val="0"/>
        <w:autoSpaceDN w:val="0"/>
        <w:adjustRightInd w:val="0"/>
        <w:ind w:firstLine="540"/>
        <w:jc w:val="both"/>
        <w:rPr>
          <w:sz w:val="28"/>
          <w:szCs w:val="28"/>
        </w:rPr>
      </w:pPr>
      <w:r w:rsidRPr="00BA1593">
        <w:rPr>
          <w:sz w:val="28"/>
          <w:szCs w:val="28"/>
        </w:rPr>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w:t>
      </w:r>
      <w:r>
        <w:rPr>
          <w:sz w:val="28"/>
          <w:szCs w:val="28"/>
        </w:rPr>
        <w:t>истрационного номера в системе «</w:t>
      </w:r>
      <w:r w:rsidRPr="00BA1593">
        <w:rPr>
          <w:sz w:val="28"/>
          <w:szCs w:val="28"/>
        </w:rPr>
        <w:t>Электронный бюджет</w:t>
      </w:r>
      <w:r>
        <w:rPr>
          <w:sz w:val="28"/>
          <w:szCs w:val="28"/>
        </w:rPr>
        <w:t>»</w:t>
      </w:r>
      <w:r w:rsidRPr="00BA1593">
        <w:rPr>
          <w:sz w:val="28"/>
          <w:szCs w:val="28"/>
        </w:rPr>
        <w:t>.</w:t>
      </w:r>
    </w:p>
    <w:p w:rsidR="00BD417A" w:rsidRDefault="00BD417A" w:rsidP="00BD417A">
      <w:pPr>
        <w:autoSpaceDE w:val="0"/>
        <w:autoSpaceDN w:val="0"/>
        <w:adjustRightInd w:val="0"/>
        <w:ind w:firstLine="540"/>
        <w:jc w:val="both"/>
        <w:rPr>
          <w:sz w:val="28"/>
          <w:szCs w:val="28"/>
        </w:rPr>
      </w:pPr>
      <w:r w:rsidRPr="00BA1593">
        <w:rPr>
          <w:sz w:val="28"/>
          <w:szCs w:val="28"/>
        </w:rPr>
        <w:t xml:space="preserve">В </w:t>
      </w:r>
      <w:r>
        <w:rPr>
          <w:sz w:val="28"/>
          <w:szCs w:val="28"/>
        </w:rPr>
        <w:t>случае непоступления в системе «</w:t>
      </w:r>
      <w:r w:rsidRPr="00BA1593">
        <w:rPr>
          <w:sz w:val="28"/>
          <w:szCs w:val="28"/>
        </w:rPr>
        <w:t>Электронный бюджет</w:t>
      </w:r>
      <w:r>
        <w:rPr>
          <w:sz w:val="28"/>
          <w:szCs w:val="28"/>
        </w:rPr>
        <w:t>»</w:t>
      </w:r>
      <w:r w:rsidRPr="00BA1593">
        <w:rPr>
          <w:sz w:val="28"/>
          <w:szCs w:val="28"/>
        </w:rPr>
        <w:t xml:space="preserve">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rsidR="00BD417A" w:rsidRPr="00D275FF" w:rsidRDefault="00095724" w:rsidP="00BD417A">
      <w:pPr>
        <w:autoSpaceDE w:val="0"/>
        <w:autoSpaceDN w:val="0"/>
        <w:adjustRightInd w:val="0"/>
        <w:ind w:firstLine="540"/>
        <w:jc w:val="both"/>
        <w:rPr>
          <w:sz w:val="28"/>
          <w:szCs w:val="28"/>
        </w:rPr>
      </w:pPr>
      <w:r>
        <w:rPr>
          <w:sz w:val="28"/>
          <w:szCs w:val="28"/>
        </w:rPr>
        <w:t>29</w:t>
      </w:r>
      <w:r w:rsidR="00BD417A">
        <w:rPr>
          <w:sz w:val="28"/>
          <w:szCs w:val="28"/>
        </w:rPr>
        <w:t>.Уполномоченный орган</w:t>
      </w:r>
      <w:r w:rsidR="00BD417A" w:rsidRPr="00D275FF">
        <w:rPr>
          <w:sz w:val="28"/>
          <w:szCs w:val="28"/>
        </w:rPr>
        <w:t xml:space="preserve"> в течение </w:t>
      </w:r>
      <w:r w:rsidR="00BD417A">
        <w:rPr>
          <w:sz w:val="28"/>
          <w:szCs w:val="28"/>
        </w:rPr>
        <w:t>3</w:t>
      </w:r>
      <w:r w:rsidR="00BD417A" w:rsidRPr="00D275FF">
        <w:rPr>
          <w:sz w:val="28"/>
          <w:szCs w:val="28"/>
        </w:rPr>
        <w:t xml:space="preserve"> рабочих дне</w:t>
      </w:r>
      <w:r w:rsidR="00BD417A">
        <w:rPr>
          <w:sz w:val="28"/>
          <w:szCs w:val="28"/>
        </w:rPr>
        <w:t>й с даты поступления в системе «</w:t>
      </w:r>
      <w:r w:rsidR="00BD417A" w:rsidRPr="00D275FF">
        <w:rPr>
          <w:sz w:val="28"/>
          <w:szCs w:val="28"/>
        </w:rPr>
        <w:t>Электронный бюджет</w:t>
      </w:r>
      <w:r w:rsidR="00BD417A">
        <w:rPr>
          <w:sz w:val="28"/>
          <w:szCs w:val="28"/>
        </w:rPr>
        <w:t>»</w:t>
      </w:r>
      <w:r w:rsidR="00BD417A" w:rsidRPr="00D275FF">
        <w:rPr>
          <w:sz w:val="28"/>
          <w:szCs w:val="28"/>
        </w:rPr>
        <w:t xml:space="preserve"> доработанной заявки:</w:t>
      </w:r>
    </w:p>
    <w:p w:rsidR="00BD417A" w:rsidRPr="00D275FF" w:rsidRDefault="00BD417A" w:rsidP="00BD417A">
      <w:pPr>
        <w:autoSpaceDE w:val="0"/>
        <w:autoSpaceDN w:val="0"/>
        <w:adjustRightInd w:val="0"/>
        <w:ind w:firstLine="540"/>
        <w:jc w:val="both"/>
        <w:rPr>
          <w:sz w:val="28"/>
          <w:szCs w:val="28"/>
        </w:rPr>
      </w:pPr>
      <w:r w:rsidRPr="00D275FF">
        <w:rPr>
          <w:sz w:val="28"/>
          <w:szCs w:val="28"/>
        </w:rPr>
        <w:t xml:space="preserve">- осуществляет ее проверку на предмет соответствия требованиям, предъявляемым к форме и содержанию заявок, установленным </w:t>
      </w:r>
      <w:r>
        <w:rPr>
          <w:sz w:val="28"/>
          <w:szCs w:val="28"/>
        </w:rPr>
        <w:t>пунктом 12 настоящего раздела</w:t>
      </w:r>
      <w:r w:rsidRPr="00D275FF">
        <w:rPr>
          <w:sz w:val="28"/>
          <w:szCs w:val="28"/>
        </w:rPr>
        <w:t xml:space="preserve">, срокам подачи доработанных заявок, установленным пунктом </w:t>
      </w:r>
      <w:r>
        <w:rPr>
          <w:sz w:val="28"/>
          <w:szCs w:val="28"/>
        </w:rPr>
        <w:t>2</w:t>
      </w:r>
      <w:r w:rsidR="00095724">
        <w:rPr>
          <w:sz w:val="28"/>
          <w:szCs w:val="28"/>
        </w:rPr>
        <w:t>8</w:t>
      </w:r>
      <w:r w:rsidRPr="00D275FF">
        <w:rPr>
          <w:sz w:val="28"/>
          <w:szCs w:val="28"/>
        </w:rPr>
        <w:t xml:space="preserve"> настоящего раздела, исходя из очередности поступления доработанных заявок участников отбора согласно дате и времени представления доработанных заявок;</w:t>
      </w:r>
    </w:p>
    <w:p w:rsidR="00BD417A" w:rsidRDefault="00BD417A" w:rsidP="00BD417A">
      <w:pPr>
        <w:autoSpaceDE w:val="0"/>
        <w:autoSpaceDN w:val="0"/>
        <w:adjustRightInd w:val="0"/>
        <w:ind w:firstLine="540"/>
        <w:jc w:val="both"/>
        <w:rPr>
          <w:sz w:val="28"/>
          <w:szCs w:val="28"/>
        </w:rPr>
      </w:pPr>
      <w:r w:rsidRPr="00D275FF">
        <w:rPr>
          <w:sz w:val="28"/>
          <w:szCs w:val="28"/>
        </w:rPr>
        <w:t xml:space="preserve">- подготавливает протокол рассмотрения заявок, включающий в себя информацию о количестве поступивших и рассмотренных заявок участников отбора получателей субсидии (с учетом доработанных заявок), информацию по каждому участнику отбора получателей субсидии о признании его заявки, соответствующей требованиям, установленным в объявлении об отборе, или об отклонении его заявки с указанием оснований для отклонения в соответствии с пунктом </w:t>
      </w:r>
      <w:r>
        <w:rPr>
          <w:sz w:val="28"/>
          <w:szCs w:val="28"/>
        </w:rPr>
        <w:t>24</w:t>
      </w:r>
      <w:r w:rsidRPr="00D275FF">
        <w:rPr>
          <w:sz w:val="28"/>
          <w:szCs w:val="28"/>
        </w:rPr>
        <w:t xml:space="preserve"> настоящего раздела.</w:t>
      </w:r>
    </w:p>
    <w:p w:rsidR="00BD417A" w:rsidRDefault="00095724" w:rsidP="00BD417A">
      <w:pPr>
        <w:autoSpaceDE w:val="0"/>
        <w:autoSpaceDN w:val="0"/>
        <w:adjustRightInd w:val="0"/>
        <w:ind w:firstLine="540"/>
        <w:jc w:val="both"/>
        <w:rPr>
          <w:sz w:val="28"/>
          <w:szCs w:val="28"/>
        </w:rPr>
      </w:pPr>
      <w:r>
        <w:rPr>
          <w:sz w:val="28"/>
          <w:szCs w:val="28"/>
        </w:rPr>
        <w:t>30</w:t>
      </w:r>
      <w:r w:rsidR="00BD417A">
        <w:rPr>
          <w:sz w:val="28"/>
          <w:szCs w:val="28"/>
        </w:rPr>
        <w:t>.Уполномоченный орган</w:t>
      </w:r>
      <w:r w:rsidR="00BD417A" w:rsidRPr="00B436A6">
        <w:rPr>
          <w:sz w:val="28"/>
          <w:szCs w:val="28"/>
        </w:rPr>
        <w:t xml:space="preserve"> в течение </w:t>
      </w:r>
      <w:r w:rsidR="00BD417A">
        <w:rPr>
          <w:sz w:val="28"/>
          <w:szCs w:val="28"/>
        </w:rPr>
        <w:t>5</w:t>
      </w:r>
      <w:r w:rsidR="00BD417A" w:rsidRPr="00B436A6">
        <w:rPr>
          <w:sz w:val="28"/>
          <w:szCs w:val="28"/>
        </w:rPr>
        <w:t xml:space="preserve"> рабочих дней после размещения на едином портале протокола рассмотрения заявок в соответствии с пунктом </w:t>
      </w:r>
      <w:r>
        <w:rPr>
          <w:sz w:val="28"/>
          <w:szCs w:val="28"/>
        </w:rPr>
        <w:t>25</w:t>
      </w:r>
      <w:r w:rsidR="00BD417A" w:rsidRPr="00B436A6">
        <w:rPr>
          <w:sz w:val="28"/>
          <w:szCs w:val="28"/>
        </w:rPr>
        <w:t xml:space="preserve"> настоящего раздела готовит проект </w:t>
      </w:r>
      <w:r w:rsidR="00BD417A">
        <w:rPr>
          <w:sz w:val="28"/>
          <w:szCs w:val="28"/>
        </w:rPr>
        <w:t>постановления Администрации города Ханты-Мансийска</w:t>
      </w:r>
      <w:r w:rsidR="00BD417A" w:rsidRPr="00B436A6">
        <w:rPr>
          <w:sz w:val="28"/>
          <w:szCs w:val="28"/>
        </w:rPr>
        <w:t xml:space="preserve"> о предоставлении субсидии и направляет его на согласование в установленном </w:t>
      </w:r>
      <w:r w:rsidR="00BD417A">
        <w:rPr>
          <w:sz w:val="28"/>
          <w:szCs w:val="28"/>
        </w:rPr>
        <w:t>порядке</w:t>
      </w:r>
      <w:r w:rsidR="00BD417A" w:rsidRPr="00B436A6">
        <w:rPr>
          <w:sz w:val="28"/>
          <w:szCs w:val="28"/>
        </w:rPr>
        <w:t>.</w:t>
      </w:r>
    </w:p>
    <w:p w:rsidR="00BD417A" w:rsidRDefault="00BD417A" w:rsidP="00BD417A">
      <w:pPr>
        <w:autoSpaceDE w:val="0"/>
        <w:autoSpaceDN w:val="0"/>
        <w:adjustRightInd w:val="0"/>
        <w:ind w:firstLine="540"/>
        <w:jc w:val="both"/>
        <w:rPr>
          <w:sz w:val="28"/>
          <w:szCs w:val="28"/>
        </w:rPr>
      </w:pPr>
      <w:r w:rsidRPr="00B436A6">
        <w:rPr>
          <w:sz w:val="28"/>
          <w:szCs w:val="28"/>
        </w:rPr>
        <w:t xml:space="preserve">В случае наличия заявок, возвращенных участникам отбора на доработку, проект </w:t>
      </w:r>
      <w:r>
        <w:rPr>
          <w:sz w:val="28"/>
          <w:szCs w:val="28"/>
        </w:rPr>
        <w:t>постановления Администрации города Ханты-Мансийска</w:t>
      </w:r>
      <w:r w:rsidRPr="00B436A6">
        <w:rPr>
          <w:sz w:val="28"/>
          <w:szCs w:val="28"/>
        </w:rPr>
        <w:t xml:space="preserve"> о предоставлении субсидии готовится и направляется на согласование в течение </w:t>
      </w:r>
      <w:r>
        <w:rPr>
          <w:sz w:val="28"/>
          <w:szCs w:val="28"/>
        </w:rPr>
        <w:t>5</w:t>
      </w:r>
      <w:r w:rsidRPr="00B436A6">
        <w:rPr>
          <w:sz w:val="28"/>
          <w:szCs w:val="28"/>
        </w:rPr>
        <w:t xml:space="preserve"> рабочих дней после размещения на едином портале протокола рассмотрения за</w:t>
      </w:r>
      <w:r>
        <w:rPr>
          <w:sz w:val="28"/>
          <w:szCs w:val="28"/>
        </w:rPr>
        <w:t>явок в соответствии с пунктом 30</w:t>
      </w:r>
      <w:r w:rsidRPr="00B436A6">
        <w:rPr>
          <w:sz w:val="28"/>
          <w:szCs w:val="28"/>
        </w:rPr>
        <w:t xml:space="preserve"> настоящего раздела.</w:t>
      </w:r>
    </w:p>
    <w:p w:rsidR="00BD417A" w:rsidRDefault="00095724" w:rsidP="00BD417A">
      <w:pPr>
        <w:autoSpaceDE w:val="0"/>
        <w:autoSpaceDN w:val="0"/>
        <w:adjustRightInd w:val="0"/>
        <w:ind w:firstLine="540"/>
        <w:jc w:val="both"/>
        <w:rPr>
          <w:sz w:val="28"/>
          <w:szCs w:val="28"/>
        </w:rPr>
      </w:pPr>
      <w:r>
        <w:rPr>
          <w:sz w:val="28"/>
          <w:szCs w:val="28"/>
        </w:rPr>
        <w:t>31</w:t>
      </w:r>
      <w:r w:rsidR="00BD417A">
        <w:rPr>
          <w:sz w:val="28"/>
          <w:szCs w:val="28"/>
        </w:rPr>
        <w:t>.</w:t>
      </w:r>
      <w:r w:rsidR="00BD417A" w:rsidRPr="00ED18F0">
        <w:rPr>
          <w:sz w:val="28"/>
          <w:szCs w:val="28"/>
        </w:rPr>
        <w:t xml:space="preserve">Размещение </w:t>
      </w:r>
      <w:r w:rsidR="00BD417A">
        <w:rPr>
          <w:sz w:val="28"/>
          <w:szCs w:val="28"/>
        </w:rPr>
        <w:t>главным распорядителем бюджетных средств</w:t>
      </w:r>
      <w:r w:rsidR="00BD417A" w:rsidRPr="00ED18F0">
        <w:rPr>
          <w:sz w:val="28"/>
          <w:szCs w:val="28"/>
        </w:rPr>
        <w:t xml:space="preserve">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w:t>
      </w:r>
    </w:p>
    <w:p w:rsidR="00BD417A" w:rsidRDefault="00BD417A" w:rsidP="00BD417A">
      <w:pPr>
        <w:autoSpaceDE w:val="0"/>
        <w:autoSpaceDN w:val="0"/>
        <w:adjustRightInd w:val="0"/>
        <w:ind w:firstLine="540"/>
        <w:jc w:val="both"/>
        <w:rPr>
          <w:sz w:val="28"/>
          <w:szCs w:val="28"/>
        </w:rPr>
      </w:pPr>
      <w:r w:rsidRPr="00273991">
        <w:rPr>
          <w:sz w:val="28"/>
          <w:szCs w:val="28"/>
        </w:rPr>
        <w:t>Объявление об отмене отбора формируется в электронной форме посредством заполнения соответствующих экранн</w:t>
      </w:r>
      <w:r>
        <w:rPr>
          <w:sz w:val="28"/>
          <w:szCs w:val="28"/>
        </w:rPr>
        <w:t>ых форм веб-интерфейса системы «</w:t>
      </w:r>
      <w:r w:rsidRPr="00273991">
        <w:rPr>
          <w:sz w:val="28"/>
          <w:szCs w:val="28"/>
        </w:rPr>
        <w:t>Электронный бюджет</w:t>
      </w:r>
      <w:r>
        <w:rPr>
          <w:sz w:val="28"/>
          <w:szCs w:val="28"/>
        </w:rPr>
        <w:t>»</w:t>
      </w:r>
      <w:r w:rsidRPr="00273991">
        <w:rPr>
          <w:sz w:val="28"/>
          <w:szCs w:val="28"/>
        </w:rPr>
        <w:t xml:space="preserve">, подписывается усиленной </w:t>
      </w:r>
      <w:r w:rsidRPr="00273991">
        <w:rPr>
          <w:sz w:val="28"/>
          <w:szCs w:val="28"/>
        </w:rPr>
        <w:lastRenderedPageBreak/>
        <w:t xml:space="preserve">квалифицированной электронной подписью </w:t>
      </w:r>
      <w:r w:rsidR="0077359E">
        <w:rPr>
          <w:sz w:val="28"/>
          <w:szCs w:val="28"/>
        </w:rPr>
        <w:t>главного распорядителя бюджетных средств</w:t>
      </w:r>
      <w:r w:rsidRPr="00273991">
        <w:rPr>
          <w:sz w:val="28"/>
          <w:szCs w:val="28"/>
        </w:rPr>
        <w:t xml:space="preserve"> (уполномоченного им лица), размещается на едином портале и содержит информацию о причинах отмены отбора получателей субсидий</w:t>
      </w:r>
      <w:r>
        <w:rPr>
          <w:sz w:val="28"/>
          <w:szCs w:val="28"/>
        </w:rPr>
        <w:t>.</w:t>
      </w:r>
    </w:p>
    <w:p w:rsidR="00BD417A" w:rsidRDefault="00BD417A" w:rsidP="00BD417A">
      <w:pPr>
        <w:autoSpaceDE w:val="0"/>
        <w:autoSpaceDN w:val="0"/>
        <w:adjustRightInd w:val="0"/>
        <w:ind w:firstLine="540"/>
        <w:jc w:val="both"/>
        <w:rPr>
          <w:sz w:val="28"/>
          <w:szCs w:val="28"/>
        </w:rPr>
      </w:pPr>
      <w:r w:rsidRPr="00ED18F0">
        <w:rPr>
          <w:sz w:val="28"/>
          <w:szCs w:val="28"/>
        </w:rPr>
        <w:t xml:space="preserve">Участники отбора, подавшие заявки, информируются об отмене проведения отбора </w:t>
      </w:r>
      <w:r>
        <w:rPr>
          <w:sz w:val="28"/>
          <w:szCs w:val="28"/>
        </w:rPr>
        <w:t>получателей субсидий в системе «</w:t>
      </w:r>
      <w:r w:rsidRPr="00ED18F0">
        <w:rPr>
          <w:sz w:val="28"/>
          <w:szCs w:val="28"/>
        </w:rPr>
        <w:t>Электронный бюджет</w:t>
      </w:r>
      <w:r>
        <w:rPr>
          <w:sz w:val="28"/>
          <w:szCs w:val="28"/>
        </w:rPr>
        <w:t>».</w:t>
      </w:r>
    </w:p>
    <w:p w:rsidR="00BD417A" w:rsidRDefault="00BD417A" w:rsidP="00BD417A">
      <w:pPr>
        <w:autoSpaceDE w:val="0"/>
        <w:autoSpaceDN w:val="0"/>
        <w:adjustRightInd w:val="0"/>
        <w:ind w:firstLine="540"/>
        <w:jc w:val="both"/>
        <w:rPr>
          <w:sz w:val="28"/>
          <w:szCs w:val="28"/>
        </w:rPr>
      </w:pPr>
      <w:r w:rsidRPr="00ED18F0">
        <w:rPr>
          <w:sz w:val="28"/>
          <w:szCs w:val="28"/>
        </w:rPr>
        <w:t>Отбор получателей субсидий считается отмененным со дня размещения объявления о его отмене на едином портале.</w:t>
      </w:r>
    </w:p>
    <w:p w:rsidR="00BD417A" w:rsidRDefault="00BD417A" w:rsidP="00BD417A">
      <w:pPr>
        <w:autoSpaceDE w:val="0"/>
        <w:autoSpaceDN w:val="0"/>
        <w:adjustRightInd w:val="0"/>
        <w:ind w:firstLine="540"/>
        <w:jc w:val="both"/>
        <w:rPr>
          <w:sz w:val="28"/>
          <w:szCs w:val="28"/>
        </w:rPr>
      </w:pPr>
      <w:r>
        <w:rPr>
          <w:rFonts w:eastAsia="Calibri"/>
          <w:sz w:val="28"/>
          <w:szCs w:val="28"/>
          <w:lang w:eastAsia="zh-CN"/>
        </w:rPr>
        <w:t>3</w:t>
      </w:r>
      <w:r w:rsidR="00095724">
        <w:rPr>
          <w:rFonts w:eastAsia="Calibri"/>
          <w:sz w:val="28"/>
          <w:szCs w:val="28"/>
          <w:lang w:eastAsia="zh-CN"/>
        </w:rPr>
        <w:t>2</w:t>
      </w:r>
      <w:r>
        <w:rPr>
          <w:rFonts w:eastAsia="Calibri"/>
          <w:sz w:val="28"/>
          <w:szCs w:val="28"/>
          <w:lang w:eastAsia="zh-CN"/>
        </w:rPr>
        <w:t>.</w:t>
      </w:r>
      <w:r w:rsidRPr="00ED18F0">
        <w:rPr>
          <w:sz w:val="28"/>
          <w:szCs w:val="28"/>
        </w:rPr>
        <w:t xml:space="preserve">После </w:t>
      </w:r>
      <w:r>
        <w:rPr>
          <w:sz w:val="28"/>
          <w:szCs w:val="28"/>
        </w:rPr>
        <w:t xml:space="preserve">окончания срока подачи заявки </w:t>
      </w:r>
      <w:r w:rsidRPr="00302941">
        <w:rPr>
          <w:color w:val="000000" w:themeColor="text1"/>
          <w:sz w:val="28"/>
          <w:szCs w:val="28"/>
        </w:rPr>
        <w:t xml:space="preserve">и до заключения соглашения с </w:t>
      </w:r>
      <w:r w:rsidRPr="00ED18F0">
        <w:rPr>
          <w:sz w:val="28"/>
          <w:szCs w:val="28"/>
        </w:rPr>
        <w:t>получател</w:t>
      </w:r>
      <w:r>
        <w:rPr>
          <w:sz w:val="28"/>
          <w:szCs w:val="28"/>
        </w:rPr>
        <w:t>ями</w:t>
      </w:r>
      <w:r w:rsidRPr="00ED18F0">
        <w:rPr>
          <w:sz w:val="28"/>
          <w:szCs w:val="28"/>
        </w:rPr>
        <w:t xml:space="preserve"> субсиди</w:t>
      </w:r>
      <w:r>
        <w:rPr>
          <w:sz w:val="28"/>
          <w:szCs w:val="28"/>
        </w:rPr>
        <w:t>и</w:t>
      </w:r>
      <w:r w:rsidRPr="00ED18F0">
        <w:rPr>
          <w:sz w:val="28"/>
          <w:szCs w:val="28"/>
        </w:rPr>
        <w:t xml:space="preserve"> </w:t>
      </w:r>
      <w:r>
        <w:rPr>
          <w:sz w:val="28"/>
          <w:szCs w:val="28"/>
        </w:rPr>
        <w:t>главный распорядитель бюджетных средств</w:t>
      </w:r>
      <w:r w:rsidRPr="00ED18F0">
        <w:rPr>
          <w:sz w:val="28"/>
          <w:szCs w:val="28"/>
        </w:rPr>
        <w:t xml:space="preserve">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r>
        <w:rPr>
          <w:sz w:val="28"/>
          <w:szCs w:val="28"/>
        </w:rPr>
        <w:t>.</w:t>
      </w:r>
    </w:p>
    <w:p w:rsidR="00BD417A" w:rsidRPr="007A0668" w:rsidRDefault="00095724" w:rsidP="00BD417A">
      <w:pPr>
        <w:autoSpaceDN w:val="0"/>
        <w:adjustRightInd w:val="0"/>
        <w:ind w:firstLine="540"/>
        <w:jc w:val="both"/>
        <w:rPr>
          <w:sz w:val="28"/>
          <w:szCs w:val="28"/>
        </w:rPr>
      </w:pPr>
      <w:r>
        <w:rPr>
          <w:sz w:val="28"/>
          <w:szCs w:val="28"/>
        </w:rPr>
        <w:t>33</w:t>
      </w:r>
      <w:r w:rsidR="00BD417A" w:rsidRPr="007A0668">
        <w:rPr>
          <w:sz w:val="28"/>
          <w:szCs w:val="28"/>
        </w:rPr>
        <w:t>.Внесение изменений</w:t>
      </w:r>
      <w:r w:rsidR="00BD417A">
        <w:rPr>
          <w:sz w:val="28"/>
          <w:szCs w:val="28"/>
        </w:rPr>
        <w:t xml:space="preserve"> главным распорядителем бюджетных средств</w:t>
      </w:r>
      <w:r w:rsidR="00BD417A" w:rsidRPr="007A0668">
        <w:rPr>
          <w:sz w:val="28"/>
          <w:szCs w:val="28"/>
        </w:rPr>
        <w:t xml:space="preserve"> в объявление о проведении отбора осуществляется в порядке, аналогичном порядку формирования объявления о проведении отбора, не позднее наступления даты окончания приема заявок участников отбора с соблюдением следующих условий:</w:t>
      </w:r>
    </w:p>
    <w:p w:rsidR="00BD417A" w:rsidRPr="00A566FA" w:rsidRDefault="00BD417A" w:rsidP="00BD417A">
      <w:pPr>
        <w:pStyle w:val="a3"/>
        <w:autoSpaceDN w:val="0"/>
        <w:adjustRightInd w:val="0"/>
        <w:ind w:left="0" w:firstLine="709"/>
        <w:jc w:val="both"/>
        <w:rPr>
          <w:sz w:val="28"/>
          <w:szCs w:val="28"/>
        </w:rPr>
      </w:pPr>
      <w:r w:rsidRPr="00A566FA">
        <w:rPr>
          <w:sz w:val="28"/>
          <w:szCs w:val="28"/>
        </w:rPr>
        <w:t>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w:t>
      </w:r>
      <w:r>
        <w:rPr>
          <w:sz w:val="28"/>
          <w:szCs w:val="28"/>
        </w:rPr>
        <w:t xml:space="preserve"> </w:t>
      </w:r>
      <w:r w:rsidRPr="00A566FA">
        <w:rPr>
          <w:sz w:val="28"/>
          <w:szCs w:val="28"/>
        </w:rPr>
        <w:t>не менее 3 календарных дней;</w:t>
      </w:r>
    </w:p>
    <w:p w:rsidR="00BD417A" w:rsidRPr="00A566FA" w:rsidRDefault="00BD417A" w:rsidP="00BD417A">
      <w:pPr>
        <w:pStyle w:val="a3"/>
        <w:autoSpaceDN w:val="0"/>
        <w:adjustRightInd w:val="0"/>
        <w:ind w:left="0" w:firstLine="709"/>
        <w:jc w:val="both"/>
        <w:rPr>
          <w:sz w:val="28"/>
          <w:szCs w:val="28"/>
        </w:rPr>
      </w:pPr>
      <w:r w:rsidRPr="00A566FA">
        <w:rPr>
          <w:sz w:val="28"/>
          <w:szCs w:val="28"/>
        </w:rPr>
        <w:t>при внесении изменений в объявление о проведении отбора не допускается изменение способа отбора получателей субсидий;</w:t>
      </w:r>
    </w:p>
    <w:p w:rsidR="00BD417A" w:rsidRPr="00A566FA" w:rsidRDefault="00BD417A" w:rsidP="00BD417A">
      <w:pPr>
        <w:pStyle w:val="a3"/>
        <w:autoSpaceDN w:val="0"/>
        <w:adjustRightInd w:val="0"/>
        <w:ind w:left="0" w:firstLine="709"/>
        <w:jc w:val="both"/>
        <w:rPr>
          <w:sz w:val="28"/>
          <w:szCs w:val="28"/>
        </w:rPr>
      </w:pPr>
      <w:r w:rsidRPr="00A566FA">
        <w:rPr>
          <w:sz w:val="28"/>
          <w:szCs w:val="28"/>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w:t>
      </w:r>
      <w:r w:rsidRPr="005A2A94">
        <w:rPr>
          <w:sz w:val="28"/>
          <w:szCs w:val="28"/>
        </w:rPr>
        <w:t xml:space="preserve">с пунктом </w:t>
      </w:r>
      <w:r>
        <w:rPr>
          <w:sz w:val="28"/>
          <w:szCs w:val="28"/>
        </w:rPr>
        <w:t>18</w:t>
      </w:r>
      <w:r w:rsidRPr="005A2A94">
        <w:rPr>
          <w:sz w:val="28"/>
          <w:szCs w:val="28"/>
        </w:rPr>
        <w:t xml:space="preserve"> настоящего </w:t>
      </w:r>
      <w:r>
        <w:rPr>
          <w:sz w:val="28"/>
          <w:szCs w:val="28"/>
        </w:rPr>
        <w:t>раздела</w:t>
      </w:r>
      <w:r w:rsidRPr="005A2A94">
        <w:rPr>
          <w:sz w:val="28"/>
          <w:szCs w:val="28"/>
        </w:rPr>
        <w:t>;</w:t>
      </w:r>
    </w:p>
    <w:p w:rsidR="00BD417A" w:rsidRDefault="00BD417A" w:rsidP="00BD417A">
      <w:pPr>
        <w:autoSpaceDE w:val="0"/>
        <w:autoSpaceDN w:val="0"/>
        <w:adjustRightInd w:val="0"/>
        <w:ind w:firstLine="540"/>
        <w:jc w:val="both"/>
        <w:rPr>
          <w:sz w:val="28"/>
          <w:szCs w:val="28"/>
        </w:rPr>
      </w:pPr>
      <w:r w:rsidRPr="00A566FA">
        <w:rPr>
          <w:sz w:val="28"/>
          <w:szCs w:val="28"/>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w:t>
      </w:r>
      <w:r>
        <w:rPr>
          <w:sz w:val="28"/>
          <w:szCs w:val="28"/>
        </w:rPr>
        <w:t>системы «Электронный бюджет»</w:t>
      </w:r>
      <w:r w:rsidRPr="00A566FA">
        <w:rPr>
          <w:sz w:val="28"/>
          <w:szCs w:val="28"/>
        </w:rPr>
        <w:t>.</w:t>
      </w:r>
    </w:p>
    <w:p w:rsidR="00BD417A" w:rsidRPr="00114DD3" w:rsidRDefault="00095724" w:rsidP="00BD417A">
      <w:pPr>
        <w:autoSpaceDE w:val="0"/>
        <w:autoSpaceDN w:val="0"/>
        <w:adjustRightInd w:val="0"/>
        <w:ind w:firstLine="540"/>
        <w:jc w:val="both"/>
        <w:rPr>
          <w:sz w:val="28"/>
          <w:szCs w:val="28"/>
        </w:rPr>
      </w:pPr>
      <w:r>
        <w:rPr>
          <w:rFonts w:eastAsia="Calibri"/>
          <w:sz w:val="28"/>
          <w:szCs w:val="28"/>
          <w:lang w:eastAsia="zh-CN"/>
        </w:rPr>
        <w:t>34</w:t>
      </w:r>
      <w:r w:rsidR="00BD417A">
        <w:rPr>
          <w:rFonts w:eastAsia="Calibri"/>
          <w:sz w:val="28"/>
          <w:szCs w:val="28"/>
          <w:lang w:eastAsia="zh-CN"/>
        </w:rPr>
        <w:t>.</w:t>
      </w:r>
      <w:r w:rsidR="00BD417A" w:rsidRPr="00114DD3">
        <w:rPr>
          <w:sz w:val="28"/>
          <w:szCs w:val="28"/>
        </w:rPr>
        <w:t>Отбор получателей субсидий признается несостоявшимся в следующих случаях:</w:t>
      </w:r>
    </w:p>
    <w:p w:rsidR="00BD417A" w:rsidRPr="00114DD3" w:rsidRDefault="00BD417A" w:rsidP="00BD417A">
      <w:pPr>
        <w:autoSpaceDE w:val="0"/>
        <w:autoSpaceDN w:val="0"/>
        <w:adjustRightInd w:val="0"/>
        <w:ind w:firstLine="540"/>
        <w:jc w:val="both"/>
        <w:rPr>
          <w:sz w:val="28"/>
          <w:szCs w:val="28"/>
        </w:rPr>
      </w:pPr>
      <w:r w:rsidRPr="00114DD3">
        <w:rPr>
          <w:sz w:val="28"/>
          <w:szCs w:val="28"/>
        </w:rPr>
        <w:t>по окончании срока подачи заявок не подано ни одной заявки;</w:t>
      </w:r>
    </w:p>
    <w:p w:rsidR="00BD417A" w:rsidRDefault="00BD417A" w:rsidP="00BD417A">
      <w:pPr>
        <w:autoSpaceDE w:val="0"/>
        <w:autoSpaceDN w:val="0"/>
        <w:adjustRightInd w:val="0"/>
        <w:ind w:firstLine="540"/>
        <w:jc w:val="both"/>
        <w:rPr>
          <w:sz w:val="28"/>
          <w:szCs w:val="28"/>
        </w:rPr>
      </w:pPr>
      <w:r w:rsidRPr="00645EFC">
        <w:rPr>
          <w:sz w:val="28"/>
          <w:szCs w:val="28"/>
        </w:rPr>
        <w:t>по результатам рассмотре</w:t>
      </w:r>
      <w:r>
        <w:rPr>
          <w:sz w:val="28"/>
          <w:szCs w:val="28"/>
        </w:rPr>
        <w:t>ния заявок отклонены все заявки.</w:t>
      </w:r>
    </w:p>
    <w:p w:rsidR="00BD417A" w:rsidRPr="00261D85" w:rsidRDefault="00095724" w:rsidP="00BD417A">
      <w:pPr>
        <w:ind w:firstLine="540"/>
        <w:jc w:val="both"/>
        <w:rPr>
          <w:color w:val="000000" w:themeColor="text1"/>
          <w:sz w:val="28"/>
          <w:szCs w:val="28"/>
        </w:rPr>
      </w:pPr>
      <w:r>
        <w:rPr>
          <w:sz w:val="28"/>
          <w:szCs w:val="28"/>
        </w:rPr>
        <w:t>35</w:t>
      </w:r>
      <w:r w:rsidR="00BD417A" w:rsidRPr="00261D85">
        <w:rPr>
          <w:sz w:val="28"/>
          <w:szCs w:val="28"/>
        </w:rPr>
        <w:t>.</w:t>
      </w:r>
      <w:r w:rsidR="00BD417A" w:rsidRPr="00261D85">
        <w:rPr>
          <w:color w:val="000000" w:themeColor="text1"/>
          <w:sz w:val="28"/>
          <w:szCs w:val="28"/>
        </w:rPr>
        <w:t xml:space="preserve">В целях завершения отбора и определения победителей отбора </w:t>
      </w:r>
      <w:r w:rsidR="00BD417A">
        <w:rPr>
          <w:color w:val="000000" w:themeColor="text1"/>
          <w:sz w:val="28"/>
          <w:szCs w:val="28"/>
        </w:rPr>
        <w:t>К</w:t>
      </w:r>
      <w:r w:rsidR="00BD417A" w:rsidRPr="00261D85">
        <w:rPr>
          <w:color w:val="000000" w:themeColor="text1"/>
          <w:sz w:val="28"/>
          <w:szCs w:val="28"/>
        </w:rPr>
        <w:t xml:space="preserve">омиссией </w:t>
      </w:r>
      <w:r w:rsidR="00BD417A" w:rsidRPr="00261D85">
        <w:rPr>
          <w:sz w:val="28"/>
          <w:szCs w:val="28"/>
        </w:rPr>
        <w:t xml:space="preserve">в течении </w:t>
      </w:r>
      <w:r w:rsidR="00BD417A">
        <w:rPr>
          <w:sz w:val="28"/>
          <w:szCs w:val="28"/>
        </w:rPr>
        <w:t>5</w:t>
      </w:r>
      <w:r w:rsidR="00BD417A" w:rsidRPr="00261D85">
        <w:rPr>
          <w:sz w:val="28"/>
          <w:szCs w:val="28"/>
        </w:rPr>
        <w:t xml:space="preserve"> рабочих дней со дня размещения на едином портале протокола рассмотрения заявок</w:t>
      </w:r>
      <w:r w:rsidR="00BD417A" w:rsidRPr="00261D85">
        <w:rPr>
          <w:color w:val="000000" w:themeColor="text1"/>
          <w:sz w:val="28"/>
          <w:szCs w:val="28"/>
        </w:rPr>
        <w:t xml:space="preserve"> автоматически формируется протокол подв</w:t>
      </w:r>
      <w:r w:rsidR="00BD417A">
        <w:rPr>
          <w:color w:val="000000" w:themeColor="text1"/>
          <w:sz w:val="28"/>
          <w:szCs w:val="28"/>
        </w:rPr>
        <w:t>едения итогов отбора.</w:t>
      </w:r>
    </w:p>
    <w:p w:rsidR="00BD417A" w:rsidRDefault="00BD417A" w:rsidP="00BD417A">
      <w:pPr>
        <w:ind w:firstLine="539"/>
        <w:jc w:val="both"/>
        <w:rPr>
          <w:color w:val="000000" w:themeColor="text1"/>
          <w:sz w:val="28"/>
          <w:szCs w:val="28"/>
        </w:rPr>
      </w:pPr>
      <w:r w:rsidRPr="00D4088A">
        <w:rPr>
          <w:color w:val="000000" w:themeColor="text1"/>
          <w:sz w:val="28"/>
          <w:szCs w:val="28"/>
        </w:rPr>
        <w:t xml:space="preserve">Протокол подведения итогов отбора получателей субсидий подписывается усиленной квалифицированной электронной подписью </w:t>
      </w:r>
      <w:r w:rsidR="00095724">
        <w:rPr>
          <w:color w:val="000000" w:themeColor="text1"/>
          <w:sz w:val="28"/>
          <w:szCs w:val="28"/>
        </w:rPr>
        <w:t>главного распорядителя бюджетных средств (лицом им уполномоченным)</w:t>
      </w:r>
      <w:r w:rsidRPr="00D4088A">
        <w:rPr>
          <w:color w:val="000000" w:themeColor="text1"/>
          <w:sz w:val="28"/>
          <w:szCs w:val="28"/>
        </w:rPr>
        <w:t xml:space="preserve">, в системе </w:t>
      </w:r>
      <w:r>
        <w:rPr>
          <w:color w:val="000000" w:themeColor="text1"/>
          <w:sz w:val="28"/>
          <w:szCs w:val="28"/>
        </w:rPr>
        <w:t>«</w:t>
      </w:r>
      <w:r w:rsidRPr="00D4088A">
        <w:rPr>
          <w:color w:val="000000" w:themeColor="text1"/>
          <w:sz w:val="28"/>
          <w:szCs w:val="28"/>
        </w:rPr>
        <w:t>Электронный бюджет</w:t>
      </w:r>
      <w:r>
        <w:rPr>
          <w:color w:val="000000" w:themeColor="text1"/>
          <w:sz w:val="28"/>
          <w:szCs w:val="28"/>
        </w:rPr>
        <w:t>»</w:t>
      </w:r>
      <w:r w:rsidRPr="00D4088A">
        <w:rPr>
          <w:color w:val="000000" w:themeColor="text1"/>
          <w:sz w:val="28"/>
          <w:szCs w:val="28"/>
        </w:rPr>
        <w:t xml:space="preserve">, а также размещается на едином портале не </w:t>
      </w:r>
      <w:r w:rsidRPr="005310E8">
        <w:rPr>
          <w:color w:val="000000" w:themeColor="text1"/>
          <w:sz w:val="28"/>
          <w:szCs w:val="28"/>
        </w:rPr>
        <w:t>позднее рабочего дня, следующего за днем его подписания</w:t>
      </w:r>
      <w:r>
        <w:rPr>
          <w:color w:val="000000" w:themeColor="text1"/>
          <w:sz w:val="28"/>
          <w:szCs w:val="28"/>
        </w:rPr>
        <w:t>.</w:t>
      </w:r>
    </w:p>
    <w:p w:rsidR="00BD417A" w:rsidRDefault="00095724" w:rsidP="00BD417A">
      <w:pPr>
        <w:ind w:firstLine="539"/>
        <w:jc w:val="both"/>
        <w:rPr>
          <w:sz w:val="28"/>
          <w:szCs w:val="28"/>
        </w:rPr>
      </w:pPr>
      <w:r>
        <w:rPr>
          <w:color w:val="000000" w:themeColor="text1"/>
          <w:sz w:val="28"/>
          <w:szCs w:val="28"/>
        </w:rPr>
        <w:lastRenderedPageBreak/>
        <w:t>36</w:t>
      </w:r>
      <w:r w:rsidR="00BD417A">
        <w:rPr>
          <w:color w:val="000000" w:themeColor="text1"/>
          <w:sz w:val="28"/>
          <w:szCs w:val="28"/>
        </w:rPr>
        <w:t>.</w:t>
      </w:r>
      <w:r w:rsidR="00BD417A" w:rsidRPr="00D4088A">
        <w:rPr>
          <w:color w:val="000000" w:themeColor="text1"/>
          <w:sz w:val="28"/>
          <w:szCs w:val="28"/>
        </w:rPr>
        <w:t xml:space="preserve">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установленному </w:t>
      </w:r>
      <w:r w:rsidR="00BD417A">
        <w:rPr>
          <w:color w:val="000000" w:themeColor="text1"/>
          <w:sz w:val="28"/>
          <w:szCs w:val="28"/>
        </w:rPr>
        <w:t>настоящим Порядком</w:t>
      </w:r>
      <w:r w:rsidR="00BD417A" w:rsidRPr="00D4088A">
        <w:rPr>
          <w:color w:val="000000" w:themeColor="text1"/>
          <w:sz w:val="28"/>
          <w:szCs w:val="28"/>
        </w:rPr>
        <w:t xml:space="preserve">, </w:t>
      </w:r>
      <w:r w:rsidR="00BD417A">
        <w:rPr>
          <w:color w:val="000000" w:themeColor="text1"/>
          <w:sz w:val="28"/>
          <w:szCs w:val="28"/>
        </w:rPr>
        <w:t>Уполномоченный орган</w:t>
      </w:r>
      <w:r w:rsidR="00BD417A" w:rsidRPr="00D4088A">
        <w:rPr>
          <w:color w:val="000000" w:themeColor="text1"/>
          <w:sz w:val="28"/>
          <w:szCs w:val="28"/>
        </w:rPr>
        <w:t xml:space="preserve"> </w:t>
      </w:r>
      <w:r w:rsidR="00BD417A">
        <w:rPr>
          <w:color w:val="000000" w:themeColor="text1"/>
          <w:sz w:val="28"/>
          <w:szCs w:val="28"/>
        </w:rPr>
        <w:t>может</w:t>
      </w:r>
      <w:r w:rsidR="00BD417A" w:rsidRPr="00D4088A">
        <w:rPr>
          <w:color w:val="000000" w:themeColor="text1"/>
          <w:sz w:val="28"/>
          <w:szCs w:val="28"/>
        </w:rPr>
        <w:t xml:space="preserve"> скорректировать размер субсидии, предусмотренной для предоставления такому участнику отбора</w:t>
      </w:r>
      <w:r w:rsidR="00BD417A">
        <w:rPr>
          <w:color w:val="000000" w:themeColor="text1"/>
          <w:sz w:val="28"/>
          <w:szCs w:val="28"/>
        </w:rPr>
        <w:t>.</w:t>
      </w:r>
    </w:p>
    <w:p w:rsidR="00BD417A" w:rsidRDefault="00095724" w:rsidP="00BD417A">
      <w:pPr>
        <w:ind w:firstLine="539"/>
        <w:jc w:val="both"/>
        <w:rPr>
          <w:sz w:val="28"/>
          <w:szCs w:val="28"/>
        </w:rPr>
      </w:pPr>
      <w:r>
        <w:rPr>
          <w:sz w:val="28"/>
          <w:szCs w:val="28"/>
        </w:rPr>
        <w:t>37</w:t>
      </w:r>
      <w:r w:rsidR="00BD417A">
        <w:rPr>
          <w:sz w:val="28"/>
          <w:szCs w:val="28"/>
        </w:rPr>
        <w:t>.</w:t>
      </w:r>
      <w:r w:rsidR="00BD417A" w:rsidRPr="000E4D33">
        <w:rPr>
          <w:sz w:val="28"/>
          <w:szCs w:val="28"/>
        </w:rPr>
        <w:t xml:space="preserve">Внесение изменений в протокол рассмотрения заявок и протокол подведения итогов отбора получателей субсидий осуществляется не позднее </w:t>
      </w:r>
      <w:r w:rsidR="00BD417A">
        <w:rPr>
          <w:sz w:val="28"/>
          <w:szCs w:val="28"/>
        </w:rPr>
        <w:t>7</w:t>
      </w:r>
      <w:r w:rsidR="00BD417A" w:rsidRPr="000E4D33">
        <w:rPr>
          <w:sz w:val="28"/>
          <w:szCs w:val="28"/>
        </w:rPr>
        <w:t xml:space="preserve"> календарных дней с даты подписания первых версий протокола рассмотрения заявок и протокола подведения итогов отбора получателей субсидий путем формирования новых версий указанных протоколов в порядке, аналогичном порядку их формирования, с указанием причин внесения таких изменений</w:t>
      </w:r>
      <w:r w:rsidR="00BD417A">
        <w:rPr>
          <w:sz w:val="28"/>
          <w:szCs w:val="28"/>
        </w:rPr>
        <w:t>.</w:t>
      </w:r>
    </w:p>
    <w:p w:rsidR="00BD417A" w:rsidRDefault="00BD417A" w:rsidP="00BD417A">
      <w:pPr>
        <w:autoSpaceDE w:val="0"/>
        <w:autoSpaceDN w:val="0"/>
        <w:adjustRightInd w:val="0"/>
        <w:ind w:firstLine="540"/>
        <w:jc w:val="both"/>
        <w:rPr>
          <w:sz w:val="28"/>
          <w:szCs w:val="28"/>
        </w:rPr>
      </w:pPr>
      <w:r w:rsidRPr="00946907">
        <w:rPr>
          <w:sz w:val="28"/>
          <w:szCs w:val="28"/>
        </w:rPr>
        <w:t>3</w:t>
      </w:r>
      <w:r w:rsidR="00095724">
        <w:rPr>
          <w:sz w:val="28"/>
          <w:szCs w:val="28"/>
        </w:rPr>
        <w:t>8</w:t>
      </w:r>
      <w:r w:rsidRPr="00946907">
        <w:rPr>
          <w:sz w:val="28"/>
          <w:szCs w:val="28"/>
        </w:rPr>
        <w:t>.</w:t>
      </w:r>
      <w:r w:rsidRPr="00946907">
        <w:rPr>
          <w:rFonts w:eastAsia="Calibri"/>
          <w:sz w:val="28"/>
          <w:szCs w:val="28"/>
          <w:lang w:eastAsia="zh-CN"/>
        </w:rPr>
        <w:t>В случае недостаточности лимитов субсидии на ее выплату в полном объеме в приоритетном порядке субсидия выплачивается участникам отбора, заявки которых зарегистрированы ранее по времени и дате.</w:t>
      </w:r>
    </w:p>
    <w:p w:rsidR="00BD417A" w:rsidRDefault="00BD417A" w:rsidP="00BD417A">
      <w:pPr>
        <w:autoSpaceDE w:val="0"/>
        <w:autoSpaceDN w:val="0"/>
        <w:adjustRightInd w:val="0"/>
        <w:ind w:firstLine="540"/>
        <w:jc w:val="both"/>
        <w:rPr>
          <w:sz w:val="28"/>
          <w:szCs w:val="28"/>
        </w:rPr>
      </w:pPr>
    </w:p>
    <w:p w:rsidR="00017845" w:rsidRPr="00FF639A" w:rsidRDefault="00017845" w:rsidP="00017845">
      <w:pPr>
        <w:autoSpaceDE w:val="0"/>
        <w:autoSpaceDN w:val="0"/>
        <w:adjustRightInd w:val="0"/>
        <w:ind w:firstLine="540"/>
        <w:jc w:val="both"/>
        <w:rPr>
          <w:sz w:val="28"/>
          <w:szCs w:val="28"/>
        </w:rPr>
      </w:pPr>
    </w:p>
    <w:p w:rsidR="00017845" w:rsidRPr="00FF639A" w:rsidRDefault="00017845" w:rsidP="00017845">
      <w:pPr>
        <w:autoSpaceDE w:val="0"/>
        <w:autoSpaceDN w:val="0"/>
        <w:adjustRightInd w:val="0"/>
        <w:jc w:val="center"/>
        <w:outlineLvl w:val="1"/>
        <w:rPr>
          <w:b/>
          <w:bCs/>
          <w:sz w:val="28"/>
          <w:szCs w:val="28"/>
        </w:rPr>
      </w:pPr>
      <w:r w:rsidRPr="00FF639A">
        <w:rPr>
          <w:b/>
          <w:bCs/>
          <w:sz w:val="28"/>
          <w:szCs w:val="28"/>
        </w:rPr>
        <w:t>III. Условия и порядок предоставления субсидии</w:t>
      </w:r>
    </w:p>
    <w:p w:rsidR="00017845" w:rsidRPr="00FF639A" w:rsidRDefault="00017845" w:rsidP="00017845">
      <w:pPr>
        <w:autoSpaceDE w:val="0"/>
        <w:autoSpaceDN w:val="0"/>
        <w:adjustRightInd w:val="0"/>
        <w:ind w:firstLine="540"/>
        <w:jc w:val="both"/>
        <w:rPr>
          <w:sz w:val="28"/>
          <w:szCs w:val="28"/>
        </w:rPr>
      </w:pPr>
    </w:p>
    <w:p w:rsidR="009A4AA5" w:rsidRPr="00FE69D1" w:rsidRDefault="00095724" w:rsidP="009A4AA5">
      <w:pPr>
        <w:autoSpaceDE w:val="0"/>
        <w:autoSpaceDN w:val="0"/>
        <w:adjustRightInd w:val="0"/>
        <w:ind w:firstLine="540"/>
        <w:jc w:val="both"/>
        <w:rPr>
          <w:sz w:val="28"/>
          <w:szCs w:val="28"/>
        </w:rPr>
      </w:pPr>
      <w:bookmarkStart w:id="76" w:name="Par519"/>
      <w:bookmarkEnd w:id="76"/>
      <w:r>
        <w:rPr>
          <w:sz w:val="28"/>
          <w:szCs w:val="28"/>
        </w:rPr>
        <w:t>29</w:t>
      </w:r>
      <w:r w:rsidR="009A4AA5">
        <w:rPr>
          <w:sz w:val="28"/>
          <w:szCs w:val="28"/>
        </w:rPr>
        <w:t>.</w:t>
      </w:r>
      <w:r w:rsidR="009A4AA5" w:rsidRPr="00FE69D1">
        <w:rPr>
          <w:sz w:val="28"/>
          <w:szCs w:val="28"/>
        </w:rPr>
        <w:t>К субсидированию принимаются затраты:</w:t>
      </w:r>
    </w:p>
    <w:p w:rsidR="009A4AA5" w:rsidRPr="00B07609" w:rsidRDefault="009A4AA5" w:rsidP="009A4AA5">
      <w:pPr>
        <w:autoSpaceDE w:val="0"/>
        <w:autoSpaceDN w:val="0"/>
        <w:adjustRightInd w:val="0"/>
        <w:ind w:firstLine="540"/>
        <w:jc w:val="both"/>
        <w:rPr>
          <w:sz w:val="28"/>
          <w:szCs w:val="28"/>
        </w:rPr>
      </w:pPr>
      <w:r w:rsidRPr="00B07609">
        <w:rPr>
          <w:sz w:val="28"/>
          <w:szCs w:val="28"/>
        </w:rPr>
        <w:t xml:space="preserve">на возмещение фактически произведенных и документально подтвержденных затрат, связанных с оплатой коммунальных услуг, возникших в ходе ведения хозяйственной деятельности получателя субсидии, указанной в </w:t>
      </w:r>
      <w:hyperlink w:anchor="Par380" w:history="1">
        <w:r w:rsidRPr="00B07609">
          <w:rPr>
            <w:sz w:val="28"/>
            <w:szCs w:val="28"/>
          </w:rPr>
          <w:t>пункте 3</w:t>
        </w:r>
      </w:hyperlink>
      <w:r w:rsidRPr="00B07609">
        <w:rPr>
          <w:sz w:val="28"/>
          <w:szCs w:val="28"/>
        </w:rPr>
        <w:t xml:space="preserve"> настоящего Порядка, в период с 01 января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в декабре текущего года, выплачивается в период до 01 июня года, следующего за отчетным;</w:t>
      </w:r>
    </w:p>
    <w:p w:rsidR="009A4AA5" w:rsidRPr="00B07609" w:rsidRDefault="009A4AA5" w:rsidP="009A4AA5">
      <w:pPr>
        <w:autoSpaceDE w:val="0"/>
        <w:autoSpaceDN w:val="0"/>
        <w:adjustRightInd w:val="0"/>
        <w:ind w:firstLine="540"/>
        <w:jc w:val="both"/>
        <w:rPr>
          <w:sz w:val="28"/>
          <w:szCs w:val="28"/>
        </w:rPr>
      </w:pPr>
      <w:r w:rsidRPr="00B07609">
        <w:rPr>
          <w:sz w:val="28"/>
          <w:szCs w:val="28"/>
        </w:rPr>
        <w:t xml:space="preserve">на финансовое обеспечение затрат на оплату коммунальных услуг, необходимых для ведения хозяйственной деятельности получателя субсидии, указанной в </w:t>
      </w:r>
      <w:hyperlink w:anchor="Par380" w:history="1">
        <w:r w:rsidRPr="00B07609">
          <w:rPr>
            <w:sz w:val="28"/>
            <w:szCs w:val="28"/>
          </w:rPr>
          <w:t>пункте 3</w:t>
        </w:r>
      </w:hyperlink>
      <w:r w:rsidRPr="00B07609">
        <w:rPr>
          <w:sz w:val="28"/>
          <w:szCs w:val="28"/>
        </w:rPr>
        <w:t xml:space="preserve"> настоящего Порядка, в текущем финансовом году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w:t>
      </w:r>
    </w:p>
    <w:p w:rsidR="009A4AA5" w:rsidRPr="00B07609" w:rsidRDefault="009A4AA5" w:rsidP="009A4AA5">
      <w:pPr>
        <w:autoSpaceDE w:val="0"/>
        <w:autoSpaceDN w:val="0"/>
        <w:adjustRightInd w:val="0"/>
        <w:ind w:firstLine="540"/>
        <w:jc w:val="both"/>
        <w:rPr>
          <w:sz w:val="28"/>
          <w:szCs w:val="28"/>
        </w:rPr>
      </w:pPr>
      <w:r w:rsidRPr="00B07609">
        <w:rPr>
          <w:sz w:val="28"/>
          <w:szCs w:val="28"/>
        </w:rPr>
        <w:t xml:space="preserve">на возмещение затрат на приобретение сырья для производства пищевых продуктов, произведенные с 01 января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в декабре текущего финансового года, выплачивается в период до 01 июня года, </w:t>
      </w:r>
      <w:r w:rsidRPr="00B07609">
        <w:rPr>
          <w:sz w:val="28"/>
          <w:szCs w:val="28"/>
        </w:rPr>
        <w:lastRenderedPageBreak/>
        <w:t>следующего за отчетным. Субсидия предоставляется за объем приобретенного и направленного на производство пищевой продукции сырья;</w:t>
      </w:r>
    </w:p>
    <w:p w:rsidR="009A4AA5" w:rsidRDefault="009A4AA5" w:rsidP="009A4AA5">
      <w:pPr>
        <w:autoSpaceDE w:val="0"/>
        <w:autoSpaceDN w:val="0"/>
        <w:adjustRightInd w:val="0"/>
        <w:ind w:firstLine="540"/>
        <w:jc w:val="both"/>
        <w:rPr>
          <w:sz w:val="28"/>
          <w:szCs w:val="28"/>
        </w:rPr>
      </w:pPr>
      <w:r w:rsidRPr="00F02CEE">
        <w:rPr>
          <w:sz w:val="28"/>
          <w:szCs w:val="28"/>
        </w:rPr>
        <w:t xml:space="preserve">на возмещение затрат при осуществлении вылова, реализации и (или) отгрузки на собственную переработку пищевой рыбы, </w:t>
      </w:r>
      <w:r w:rsidRPr="00F02CEE">
        <w:rPr>
          <w:rFonts w:eastAsia="Calibri"/>
          <w:sz w:val="28"/>
          <w:szCs w:val="28"/>
          <w:lang w:eastAsia="zh-CN"/>
        </w:rPr>
        <w:t>произведенных с 01 января по 30 ноября текущего года. Субсидия на возмещение затрат, произведенных за декабрь текущего финансового года, выплачивается в период до 01 июня года, следующего за отчетным. Субсидия предоставляется за объем выловленной, реализованной и (или) отгруженной на собственную переработку пищевой рыбы в отчетном месяце и двух месяцах текущего финансового года, предшествующих отчетному</w:t>
      </w:r>
      <w:r w:rsidR="002F4559">
        <w:rPr>
          <w:sz w:val="28"/>
          <w:szCs w:val="28"/>
        </w:rPr>
        <w:t>;</w:t>
      </w:r>
    </w:p>
    <w:p w:rsidR="002F4559" w:rsidRPr="002F4559" w:rsidRDefault="002F4559" w:rsidP="002F4559">
      <w:pPr>
        <w:autoSpaceDE w:val="0"/>
        <w:autoSpaceDN w:val="0"/>
        <w:adjustRightInd w:val="0"/>
        <w:ind w:firstLine="540"/>
        <w:jc w:val="both"/>
        <w:rPr>
          <w:sz w:val="28"/>
          <w:szCs w:val="28"/>
        </w:rPr>
      </w:pPr>
      <w:r w:rsidRPr="002F4559">
        <w:rPr>
          <w:sz w:val="28"/>
          <w:szCs w:val="28"/>
        </w:rPr>
        <w:t>на возмещение затрат на разработку проектной документации на строительство, реконструкцию</w:t>
      </w:r>
      <w:r>
        <w:rPr>
          <w:sz w:val="28"/>
          <w:szCs w:val="28"/>
        </w:rPr>
        <w:t xml:space="preserve"> (модернизацию)</w:t>
      </w:r>
      <w:r w:rsidRPr="002F4559">
        <w:rPr>
          <w:sz w:val="28"/>
          <w:szCs w:val="28"/>
        </w:rPr>
        <w:t xml:space="preserve"> </w:t>
      </w:r>
      <w:r>
        <w:rPr>
          <w:sz w:val="28"/>
          <w:szCs w:val="28"/>
        </w:rPr>
        <w:t>о</w:t>
      </w:r>
      <w:r w:rsidRPr="002F4559">
        <w:rPr>
          <w:sz w:val="28"/>
          <w:szCs w:val="28"/>
        </w:rPr>
        <w:t>бъектов, произведенные в период с 01 января предыдущего года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w:t>
      </w:r>
      <w:r>
        <w:rPr>
          <w:sz w:val="28"/>
          <w:szCs w:val="28"/>
        </w:rPr>
        <w:t>твующих затрат)</w:t>
      </w:r>
      <w:r w:rsidRPr="002F4559">
        <w:rPr>
          <w:sz w:val="28"/>
          <w:szCs w:val="28"/>
        </w:rPr>
        <w:t>;</w:t>
      </w:r>
    </w:p>
    <w:p w:rsidR="002F4559" w:rsidRDefault="002F4559" w:rsidP="002F4559">
      <w:pPr>
        <w:autoSpaceDE w:val="0"/>
        <w:autoSpaceDN w:val="0"/>
        <w:adjustRightInd w:val="0"/>
        <w:ind w:firstLine="540"/>
        <w:jc w:val="both"/>
        <w:rPr>
          <w:sz w:val="28"/>
          <w:szCs w:val="28"/>
        </w:rPr>
      </w:pPr>
      <w:r>
        <w:rPr>
          <w:sz w:val="28"/>
          <w:szCs w:val="28"/>
        </w:rPr>
        <w:t>н</w:t>
      </w:r>
      <w:r w:rsidRPr="002F4559">
        <w:rPr>
          <w:sz w:val="28"/>
          <w:szCs w:val="28"/>
        </w:rPr>
        <w:t>а финансовое обеспечение затрат на разработку проектной документации на строительство, реконструкцию</w:t>
      </w:r>
      <w:r>
        <w:rPr>
          <w:sz w:val="28"/>
          <w:szCs w:val="28"/>
        </w:rPr>
        <w:t xml:space="preserve"> (модернизацию)</w:t>
      </w:r>
      <w:r w:rsidRPr="002F4559">
        <w:rPr>
          <w:sz w:val="28"/>
          <w:szCs w:val="28"/>
        </w:rPr>
        <w:t xml:space="preserve"> принимаются планируемые затраты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w:t>
      </w:r>
    </w:p>
    <w:p w:rsidR="00017845" w:rsidRPr="00540BD6" w:rsidRDefault="00095724" w:rsidP="00017845">
      <w:pPr>
        <w:autoSpaceDE w:val="0"/>
        <w:autoSpaceDN w:val="0"/>
        <w:adjustRightInd w:val="0"/>
        <w:ind w:firstLine="540"/>
        <w:jc w:val="both"/>
        <w:rPr>
          <w:sz w:val="28"/>
          <w:szCs w:val="28"/>
        </w:rPr>
      </w:pPr>
      <w:r>
        <w:rPr>
          <w:sz w:val="28"/>
          <w:szCs w:val="28"/>
        </w:rPr>
        <w:t>40</w:t>
      </w:r>
      <w:r w:rsidR="009A4AA5">
        <w:rPr>
          <w:sz w:val="28"/>
          <w:szCs w:val="28"/>
        </w:rPr>
        <w:t>.</w:t>
      </w:r>
      <w:r w:rsidR="00017845" w:rsidRPr="00540BD6">
        <w:rPr>
          <w:sz w:val="28"/>
          <w:szCs w:val="28"/>
        </w:rPr>
        <w:t xml:space="preserve"> Размер предоставляемой субсидии определяется в пределах лимитов бюджетных обязательств, доведенных на цели, предусмотренные настоящим Порядком.</w:t>
      </w:r>
    </w:p>
    <w:p w:rsidR="00017845" w:rsidRPr="00540BD6" w:rsidRDefault="009A4AA5" w:rsidP="00017845">
      <w:pPr>
        <w:autoSpaceDE w:val="0"/>
        <w:autoSpaceDN w:val="0"/>
        <w:adjustRightInd w:val="0"/>
        <w:ind w:firstLine="540"/>
        <w:jc w:val="both"/>
        <w:rPr>
          <w:sz w:val="28"/>
          <w:szCs w:val="28"/>
        </w:rPr>
      </w:pPr>
      <w:r>
        <w:rPr>
          <w:sz w:val="28"/>
          <w:szCs w:val="28"/>
        </w:rPr>
        <w:t>4</w:t>
      </w:r>
      <w:r w:rsidR="00095724">
        <w:rPr>
          <w:sz w:val="28"/>
          <w:szCs w:val="28"/>
        </w:rPr>
        <w:t>0</w:t>
      </w:r>
      <w:r w:rsidR="00017845" w:rsidRPr="00540BD6">
        <w:rPr>
          <w:sz w:val="28"/>
          <w:szCs w:val="28"/>
        </w:rPr>
        <w:t xml:space="preserve">.1. На предоставление субсидий, указанных в </w:t>
      </w:r>
      <w:hyperlink w:anchor="Par390" w:history="1">
        <w:r w:rsidR="00017845" w:rsidRPr="00540BD6">
          <w:rPr>
            <w:sz w:val="28"/>
            <w:szCs w:val="28"/>
          </w:rPr>
          <w:t>подпунктах 4.1</w:t>
        </w:r>
      </w:hyperlink>
      <w:r w:rsidR="00017845" w:rsidRPr="00540BD6">
        <w:rPr>
          <w:sz w:val="28"/>
          <w:szCs w:val="28"/>
        </w:rPr>
        <w:t xml:space="preserve">, </w:t>
      </w:r>
      <w:hyperlink w:anchor="Par391" w:history="1">
        <w:r w:rsidR="00017845" w:rsidRPr="00540BD6">
          <w:rPr>
            <w:sz w:val="28"/>
            <w:szCs w:val="28"/>
          </w:rPr>
          <w:t>4.2 пункта 4</w:t>
        </w:r>
      </w:hyperlink>
      <w:r w:rsidR="00017845" w:rsidRPr="00540BD6">
        <w:rPr>
          <w:sz w:val="28"/>
          <w:szCs w:val="28"/>
        </w:rPr>
        <w:t xml:space="preserve"> настоящего Порядка, по формуле:</w:t>
      </w:r>
    </w:p>
    <w:p w:rsidR="00017845" w:rsidRPr="00540BD6" w:rsidRDefault="00017845" w:rsidP="00017845">
      <w:pPr>
        <w:autoSpaceDE w:val="0"/>
        <w:autoSpaceDN w:val="0"/>
        <w:adjustRightInd w:val="0"/>
        <w:ind w:firstLine="540"/>
        <w:jc w:val="both"/>
        <w:rPr>
          <w:sz w:val="28"/>
          <w:szCs w:val="28"/>
        </w:rPr>
      </w:pPr>
    </w:p>
    <w:p w:rsidR="00017845" w:rsidRPr="00540BD6" w:rsidRDefault="00017845" w:rsidP="00017845">
      <w:pPr>
        <w:autoSpaceDE w:val="0"/>
        <w:autoSpaceDN w:val="0"/>
        <w:adjustRightInd w:val="0"/>
        <w:jc w:val="center"/>
        <w:rPr>
          <w:sz w:val="28"/>
          <w:szCs w:val="28"/>
        </w:rPr>
      </w:pPr>
      <w:r w:rsidRPr="00540BD6">
        <w:rPr>
          <w:sz w:val="28"/>
          <w:szCs w:val="28"/>
        </w:rPr>
        <w:t>S = Z * 70%, где:</w:t>
      </w:r>
    </w:p>
    <w:p w:rsidR="00017845" w:rsidRPr="00540BD6" w:rsidRDefault="00017845" w:rsidP="00017845">
      <w:pPr>
        <w:autoSpaceDE w:val="0"/>
        <w:autoSpaceDN w:val="0"/>
        <w:adjustRightInd w:val="0"/>
        <w:jc w:val="center"/>
        <w:rPr>
          <w:sz w:val="28"/>
          <w:szCs w:val="28"/>
        </w:rPr>
      </w:pPr>
    </w:p>
    <w:p w:rsidR="00017845" w:rsidRPr="00540BD6" w:rsidRDefault="00017845" w:rsidP="00017845">
      <w:pPr>
        <w:autoSpaceDE w:val="0"/>
        <w:autoSpaceDN w:val="0"/>
        <w:adjustRightInd w:val="0"/>
        <w:ind w:firstLine="540"/>
        <w:jc w:val="both"/>
        <w:rPr>
          <w:sz w:val="28"/>
          <w:szCs w:val="28"/>
        </w:rPr>
      </w:pPr>
      <w:r w:rsidRPr="00540BD6">
        <w:rPr>
          <w:sz w:val="28"/>
          <w:szCs w:val="28"/>
        </w:rPr>
        <w:t>S - размер субсидии, предоставляемой получателю субсидии;</w:t>
      </w:r>
    </w:p>
    <w:p w:rsidR="00017845" w:rsidRPr="00540BD6" w:rsidRDefault="00017845" w:rsidP="00017845">
      <w:pPr>
        <w:autoSpaceDE w:val="0"/>
        <w:autoSpaceDN w:val="0"/>
        <w:adjustRightInd w:val="0"/>
        <w:ind w:firstLine="540"/>
        <w:jc w:val="both"/>
        <w:rPr>
          <w:sz w:val="28"/>
          <w:szCs w:val="28"/>
        </w:rPr>
      </w:pPr>
      <w:r w:rsidRPr="00540BD6">
        <w:rPr>
          <w:sz w:val="28"/>
          <w:szCs w:val="28"/>
        </w:rPr>
        <w:t xml:space="preserve">Z - заявленная сумма </w:t>
      </w:r>
      <w:r w:rsidR="002F4559">
        <w:rPr>
          <w:sz w:val="28"/>
          <w:szCs w:val="28"/>
        </w:rPr>
        <w:t>затрат</w:t>
      </w:r>
      <w:r w:rsidRPr="00540BD6">
        <w:rPr>
          <w:sz w:val="28"/>
          <w:szCs w:val="28"/>
        </w:rPr>
        <w:t xml:space="preserve">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в соответствии с подтверждающими документами, представленными участником отбора;</w:t>
      </w:r>
    </w:p>
    <w:p w:rsidR="00017845" w:rsidRPr="00540BD6" w:rsidRDefault="00017845" w:rsidP="00017845">
      <w:pPr>
        <w:autoSpaceDE w:val="0"/>
        <w:autoSpaceDN w:val="0"/>
        <w:adjustRightInd w:val="0"/>
        <w:ind w:firstLine="540"/>
        <w:jc w:val="both"/>
        <w:rPr>
          <w:sz w:val="28"/>
          <w:szCs w:val="28"/>
        </w:rPr>
      </w:pPr>
      <w:r w:rsidRPr="00540BD6">
        <w:rPr>
          <w:sz w:val="28"/>
          <w:szCs w:val="28"/>
        </w:rPr>
        <w:t>70% - максимально возможный размер субсидии.</w:t>
      </w:r>
    </w:p>
    <w:p w:rsidR="00017845" w:rsidRPr="00FE69D1" w:rsidRDefault="00095724" w:rsidP="00017845">
      <w:pPr>
        <w:autoSpaceDE w:val="0"/>
        <w:autoSpaceDN w:val="0"/>
        <w:adjustRightInd w:val="0"/>
        <w:ind w:firstLine="540"/>
        <w:jc w:val="both"/>
        <w:rPr>
          <w:sz w:val="28"/>
          <w:szCs w:val="28"/>
        </w:rPr>
      </w:pPr>
      <w:r>
        <w:rPr>
          <w:sz w:val="28"/>
          <w:szCs w:val="28"/>
        </w:rPr>
        <w:t>40</w:t>
      </w:r>
      <w:r w:rsidR="00017845" w:rsidRPr="00FE69D1">
        <w:rPr>
          <w:sz w:val="28"/>
          <w:szCs w:val="28"/>
        </w:rPr>
        <w:t xml:space="preserve">.2. На предоставление субсидии, указанной в </w:t>
      </w:r>
      <w:hyperlink w:anchor="Par392" w:history="1">
        <w:r w:rsidR="00017845" w:rsidRPr="00FE69D1">
          <w:rPr>
            <w:sz w:val="28"/>
            <w:szCs w:val="28"/>
          </w:rPr>
          <w:t>подпункте 4.3 пункта 4</w:t>
        </w:r>
      </w:hyperlink>
      <w:r w:rsidR="00017845" w:rsidRPr="00FE69D1">
        <w:rPr>
          <w:sz w:val="28"/>
          <w:szCs w:val="28"/>
        </w:rPr>
        <w:t xml:space="preserve"> настоящего Порядка, по формуле:</w:t>
      </w:r>
    </w:p>
    <w:p w:rsidR="00017845" w:rsidRPr="00FE69D1" w:rsidRDefault="00017845" w:rsidP="00017845">
      <w:pPr>
        <w:autoSpaceDE w:val="0"/>
        <w:autoSpaceDN w:val="0"/>
        <w:adjustRightInd w:val="0"/>
        <w:ind w:firstLine="540"/>
        <w:jc w:val="both"/>
        <w:rPr>
          <w:sz w:val="28"/>
          <w:szCs w:val="28"/>
        </w:rPr>
      </w:pPr>
    </w:p>
    <w:p w:rsidR="00017845" w:rsidRPr="00FE69D1" w:rsidRDefault="00540BD6" w:rsidP="00017845">
      <w:pPr>
        <w:autoSpaceDE w:val="0"/>
        <w:autoSpaceDN w:val="0"/>
        <w:adjustRightInd w:val="0"/>
        <w:jc w:val="center"/>
        <w:rPr>
          <w:sz w:val="28"/>
          <w:szCs w:val="28"/>
        </w:rPr>
      </w:pPr>
      <w:r w:rsidRPr="00FE69D1">
        <w:rPr>
          <w:sz w:val="28"/>
          <w:szCs w:val="28"/>
        </w:rPr>
        <w:t xml:space="preserve">S = </w:t>
      </w:r>
      <w:r w:rsidRPr="00FE69D1">
        <w:rPr>
          <w:sz w:val="28"/>
          <w:szCs w:val="28"/>
          <w:lang w:val="en-US"/>
        </w:rPr>
        <w:t>V</w:t>
      </w:r>
      <w:r w:rsidR="00017845" w:rsidRPr="00FE69D1">
        <w:rPr>
          <w:sz w:val="28"/>
          <w:szCs w:val="28"/>
        </w:rPr>
        <w:t xml:space="preserve"> * </w:t>
      </w:r>
      <w:r w:rsidRPr="00FE69D1">
        <w:rPr>
          <w:sz w:val="28"/>
          <w:szCs w:val="28"/>
        </w:rPr>
        <w:t>Р</w:t>
      </w:r>
      <w:r w:rsidR="00017845" w:rsidRPr="00FE69D1">
        <w:rPr>
          <w:sz w:val="28"/>
          <w:szCs w:val="28"/>
        </w:rPr>
        <w:t>, где:</w:t>
      </w:r>
    </w:p>
    <w:p w:rsidR="00017845" w:rsidRPr="00FE69D1" w:rsidRDefault="00017845" w:rsidP="00017845">
      <w:pPr>
        <w:autoSpaceDE w:val="0"/>
        <w:autoSpaceDN w:val="0"/>
        <w:adjustRightInd w:val="0"/>
        <w:jc w:val="center"/>
        <w:rPr>
          <w:sz w:val="28"/>
          <w:szCs w:val="28"/>
        </w:rPr>
      </w:pPr>
    </w:p>
    <w:p w:rsidR="00017845" w:rsidRPr="00FE69D1" w:rsidRDefault="00017845" w:rsidP="00017845">
      <w:pPr>
        <w:autoSpaceDE w:val="0"/>
        <w:autoSpaceDN w:val="0"/>
        <w:adjustRightInd w:val="0"/>
        <w:ind w:firstLine="540"/>
        <w:jc w:val="both"/>
        <w:rPr>
          <w:sz w:val="28"/>
          <w:szCs w:val="28"/>
        </w:rPr>
      </w:pPr>
      <w:r w:rsidRPr="00FE69D1">
        <w:rPr>
          <w:sz w:val="28"/>
          <w:szCs w:val="28"/>
        </w:rPr>
        <w:lastRenderedPageBreak/>
        <w:t>S - размер субсидии, предоставляемой получателю субсидии;</w:t>
      </w:r>
    </w:p>
    <w:p w:rsidR="00017845" w:rsidRPr="00FE69D1" w:rsidRDefault="00540BD6" w:rsidP="00017845">
      <w:pPr>
        <w:autoSpaceDE w:val="0"/>
        <w:autoSpaceDN w:val="0"/>
        <w:adjustRightInd w:val="0"/>
        <w:ind w:firstLine="540"/>
        <w:jc w:val="both"/>
        <w:rPr>
          <w:sz w:val="28"/>
          <w:szCs w:val="28"/>
        </w:rPr>
      </w:pPr>
      <w:r w:rsidRPr="00FE69D1">
        <w:rPr>
          <w:sz w:val="28"/>
          <w:szCs w:val="28"/>
          <w:lang w:val="en-US"/>
        </w:rPr>
        <w:t>V</w:t>
      </w:r>
      <w:r w:rsidR="00017845" w:rsidRPr="00FE69D1">
        <w:rPr>
          <w:sz w:val="28"/>
          <w:szCs w:val="28"/>
        </w:rPr>
        <w:t xml:space="preserve"> </w:t>
      </w:r>
      <w:r w:rsidRPr="00FE69D1">
        <w:rPr>
          <w:sz w:val="28"/>
          <w:szCs w:val="28"/>
        </w:rPr>
        <w:t>– объем</w:t>
      </w:r>
      <w:r w:rsidR="00FE69D1" w:rsidRPr="00FE69D1">
        <w:rPr>
          <w:sz w:val="28"/>
          <w:szCs w:val="28"/>
        </w:rPr>
        <w:t xml:space="preserve"> выловленной, реализованной и (или) отгруженной на собственную переработку</w:t>
      </w:r>
      <w:r w:rsidRPr="00FE69D1">
        <w:rPr>
          <w:sz w:val="28"/>
          <w:szCs w:val="28"/>
        </w:rPr>
        <w:t xml:space="preserve"> </w:t>
      </w:r>
      <w:r w:rsidRPr="00FE69D1">
        <w:rPr>
          <w:rFonts w:eastAsia="Calibri"/>
          <w:sz w:val="28"/>
          <w:szCs w:val="28"/>
          <w:lang w:eastAsia="zh-CN"/>
        </w:rPr>
        <w:t>пищевой рыбы</w:t>
      </w:r>
      <w:r w:rsidR="00FE69D1" w:rsidRPr="00FE69D1">
        <w:rPr>
          <w:rFonts w:eastAsia="Calibri"/>
          <w:sz w:val="28"/>
          <w:szCs w:val="28"/>
          <w:lang w:eastAsia="zh-CN"/>
        </w:rPr>
        <w:t>;</w:t>
      </w:r>
    </w:p>
    <w:p w:rsidR="00017845" w:rsidRDefault="00540BD6" w:rsidP="00017845">
      <w:pPr>
        <w:autoSpaceDE w:val="0"/>
        <w:autoSpaceDN w:val="0"/>
        <w:adjustRightInd w:val="0"/>
        <w:ind w:firstLine="540"/>
        <w:jc w:val="both"/>
        <w:rPr>
          <w:sz w:val="28"/>
          <w:szCs w:val="28"/>
        </w:rPr>
      </w:pPr>
      <w:r w:rsidRPr="00FE69D1">
        <w:rPr>
          <w:sz w:val="28"/>
          <w:szCs w:val="28"/>
        </w:rPr>
        <w:t>Р</w:t>
      </w:r>
      <w:r w:rsidR="00017845" w:rsidRPr="00FE69D1">
        <w:rPr>
          <w:sz w:val="28"/>
          <w:szCs w:val="28"/>
        </w:rPr>
        <w:t xml:space="preserve"> </w:t>
      </w:r>
      <w:r w:rsidRPr="00FE69D1">
        <w:rPr>
          <w:sz w:val="28"/>
          <w:szCs w:val="28"/>
        </w:rPr>
        <w:t>–</w:t>
      </w:r>
      <w:r w:rsidR="00017845" w:rsidRPr="00FE69D1">
        <w:rPr>
          <w:sz w:val="28"/>
          <w:szCs w:val="28"/>
        </w:rPr>
        <w:t xml:space="preserve"> </w:t>
      </w:r>
      <w:r w:rsidRPr="00FE69D1">
        <w:rPr>
          <w:sz w:val="28"/>
          <w:szCs w:val="28"/>
        </w:rPr>
        <w:t>ставка</w:t>
      </w:r>
      <w:r w:rsidR="00017845" w:rsidRPr="00FE69D1">
        <w:rPr>
          <w:sz w:val="28"/>
          <w:szCs w:val="28"/>
        </w:rPr>
        <w:t xml:space="preserve"> субсидии</w:t>
      </w:r>
      <w:r w:rsidRPr="00FE69D1">
        <w:rPr>
          <w:sz w:val="28"/>
          <w:szCs w:val="28"/>
        </w:rPr>
        <w:t xml:space="preserve"> за 1 тонну </w:t>
      </w:r>
      <w:r w:rsidR="00FE69D1" w:rsidRPr="00FE69D1">
        <w:rPr>
          <w:sz w:val="28"/>
          <w:szCs w:val="28"/>
        </w:rPr>
        <w:t xml:space="preserve">выловленной, реализованной и (или) отгруженной на собственную переработку </w:t>
      </w:r>
      <w:r w:rsidR="00FE69D1" w:rsidRPr="00FE69D1">
        <w:rPr>
          <w:rFonts w:eastAsia="Calibri"/>
          <w:sz w:val="28"/>
          <w:szCs w:val="28"/>
          <w:lang w:eastAsia="zh-CN"/>
        </w:rPr>
        <w:t>пищевой рыбы</w:t>
      </w:r>
      <w:r w:rsidRPr="00FE69D1">
        <w:rPr>
          <w:sz w:val="28"/>
          <w:szCs w:val="28"/>
        </w:rPr>
        <w:t>, принимаемая в размере 15000 рублей</w:t>
      </w:r>
      <w:r w:rsidR="00017845" w:rsidRPr="00FE69D1">
        <w:rPr>
          <w:sz w:val="28"/>
          <w:szCs w:val="28"/>
        </w:rPr>
        <w:t>.</w:t>
      </w:r>
    </w:p>
    <w:p w:rsidR="002F4559" w:rsidRDefault="00095724" w:rsidP="00017845">
      <w:pPr>
        <w:autoSpaceDE w:val="0"/>
        <w:autoSpaceDN w:val="0"/>
        <w:adjustRightInd w:val="0"/>
        <w:ind w:firstLine="540"/>
        <w:jc w:val="both"/>
        <w:rPr>
          <w:sz w:val="28"/>
          <w:szCs w:val="28"/>
        </w:rPr>
      </w:pPr>
      <w:r>
        <w:rPr>
          <w:sz w:val="28"/>
          <w:szCs w:val="28"/>
        </w:rPr>
        <w:t>40</w:t>
      </w:r>
      <w:r w:rsidR="002F4559">
        <w:rPr>
          <w:sz w:val="28"/>
          <w:szCs w:val="28"/>
        </w:rPr>
        <w:t>.3. На предоставление субсидии, указанной в подпункте 4.4 пункта 4 настоящего Порядка, по формуле:</w:t>
      </w:r>
    </w:p>
    <w:p w:rsidR="002F4559" w:rsidRDefault="002F4559" w:rsidP="00017845">
      <w:pPr>
        <w:autoSpaceDE w:val="0"/>
        <w:autoSpaceDN w:val="0"/>
        <w:adjustRightInd w:val="0"/>
        <w:ind w:firstLine="540"/>
        <w:jc w:val="both"/>
        <w:rPr>
          <w:sz w:val="28"/>
          <w:szCs w:val="28"/>
        </w:rPr>
      </w:pPr>
    </w:p>
    <w:p w:rsidR="002F4559" w:rsidRPr="00540BD6" w:rsidRDefault="002F4559" w:rsidP="002F4559">
      <w:pPr>
        <w:autoSpaceDE w:val="0"/>
        <w:autoSpaceDN w:val="0"/>
        <w:adjustRightInd w:val="0"/>
        <w:jc w:val="center"/>
        <w:rPr>
          <w:sz w:val="28"/>
          <w:szCs w:val="28"/>
        </w:rPr>
      </w:pPr>
      <w:r>
        <w:rPr>
          <w:sz w:val="28"/>
          <w:szCs w:val="28"/>
        </w:rPr>
        <w:t>S = Z * 8</w:t>
      </w:r>
      <w:r w:rsidRPr="00540BD6">
        <w:rPr>
          <w:sz w:val="28"/>
          <w:szCs w:val="28"/>
        </w:rPr>
        <w:t>0%, где:</w:t>
      </w:r>
    </w:p>
    <w:p w:rsidR="002F4559" w:rsidRPr="00540BD6" w:rsidRDefault="002F4559" w:rsidP="002F4559">
      <w:pPr>
        <w:autoSpaceDE w:val="0"/>
        <w:autoSpaceDN w:val="0"/>
        <w:adjustRightInd w:val="0"/>
        <w:jc w:val="center"/>
        <w:rPr>
          <w:sz w:val="28"/>
          <w:szCs w:val="28"/>
        </w:rPr>
      </w:pPr>
    </w:p>
    <w:p w:rsidR="002F4559" w:rsidRPr="00540BD6" w:rsidRDefault="002F4559" w:rsidP="002F4559">
      <w:pPr>
        <w:autoSpaceDE w:val="0"/>
        <w:autoSpaceDN w:val="0"/>
        <w:adjustRightInd w:val="0"/>
        <w:ind w:firstLine="540"/>
        <w:jc w:val="both"/>
        <w:rPr>
          <w:sz w:val="28"/>
          <w:szCs w:val="28"/>
        </w:rPr>
      </w:pPr>
      <w:r w:rsidRPr="00540BD6">
        <w:rPr>
          <w:sz w:val="28"/>
          <w:szCs w:val="28"/>
        </w:rPr>
        <w:t>S - размер субсидии, предоставляемой получателю субсидии;</w:t>
      </w:r>
    </w:p>
    <w:p w:rsidR="002F4559" w:rsidRPr="00540BD6" w:rsidRDefault="002F4559" w:rsidP="002F4559">
      <w:pPr>
        <w:autoSpaceDE w:val="0"/>
        <w:autoSpaceDN w:val="0"/>
        <w:adjustRightInd w:val="0"/>
        <w:ind w:firstLine="540"/>
        <w:jc w:val="both"/>
        <w:rPr>
          <w:sz w:val="28"/>
          <w:szCs w:val="28"/>
        </w:rPr>
      </w:pPr>
      <w:r w:rsidRPr="00540BD6">
        <w:rPr>
          <w:sz w:val="28"/>
          <w:szCs w:val="28"/>
        </w:rPr>
        <w:t xml:space="preserve">Z - заявленная сумма </w:t>
      </w:r>
      <w:r>
        <w:rPr>
          <w:sz w:val="28"/>
          <w:szCs w:val="28"/>
        </w:rPr>
        <w:t>затрат</w:t>
      </w:r>
      <w:r w:rsidRPr="00540BD6">
        <w:rPr>
          <w:sz w:val="28"/>
          <w:szCs w:val="28"/>
        </w:rPr>
        <w:t xml:space="preserve">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в соответствии с документами, представленными участником отбора;</w:t>
      </w:r>
    </w:p>
    <w:p w:rsidR="002F4559" w:rsidRPr="00FE69D1" w:rsidRDefault="002F4559" w:rsidP="00017845">
      <w:pPr>
        <w:autoSpaceDE w:val="0"/>
        <w:autoSpaceDN w:val="0"/>
        <w:adjustRightInd w:val="0"/>
        <w:ind w:firstLine="540"/>
        <w:jc w:val="both"/>
        <w:rPr>
          <w:sz w:val="28"/>
          <w:szCs w:val="28"/>
        </w:rPr>
      </w:pPr>
      <w:r>
        <w:rPr>
          <w:sz w:val="28"/>
          <w:szCs w:val="28"/>
        </w:rPr>
        <w:t>8</w:t>
      </w:r>
      <w:r w:rsidRPr="00540BD6">
        <w:rPr>
          <w:sz w:val="28"/>
          <w:szCs w:val="28"/>
        </w:rPr>
        <w:t>0% - максимально возможный размер субсидии.</w:t>
      </w:r>
    </w:p>
    <w:p w:rsidR="001745DE" w:rsidRDefault="00095724" w:rsidP="001745DE">
      <w:pPr>
        <w:autoSpaceDE w:val="0"/>
        <w:autoSpaceDN w:val="0"/>
        <w:adjustRightInd w:val="0"/>
        <w:ind w:firstLine="540"/>
        <w:jc w:val="both"/>
        <w:rPr>
          <w:sz w:val="28"/>
          <w:szCs w:val="28"/>
        </w:rPr>
      </w:pPr>
      <w:r>
        <w:rPr>
          <w:sz w:val="28"/>
          <w:szCs w:val="28"/>
        </w:rPr>
        <w:t>41</w:t>
      </w:r>
      <w:r w:rsidR="009A4AA5">
        <w:rPr>
          <w:sz w:val="28"/>
          <w:szCs w:val="28"/>
        </w:rPr>
        <w:t>.</w:t>
      </w:r>
      <w:r w:rsidR="009A4AA5" w:rsidRPr="009A4AA5">
        <w:rPr>
          <w:rFonts w:eastAsia="Calibri"/>
          <w:sz w:val="28"/>
          <w:szCs w:val="28"/>
          <w:lang w:eastAsia="zh-CN"/>
        </w:rPr>
        <w:t xml:space="preserve"> </w:t>
      </w:r>
      <w:r w:rsidR="009A4AA5" w:rsidRPr="001C1A4E">
        <w:rPr>
          <w:rFonts w:eastAsia="Calibri"/>
          <w:sz w:val="28"/>
          <w:szCs w:val="28"/>
          <w:lang w:eastAsia="zh-CN"/>
        </w:rPr>
        <w:t>Результатом предоставления субсидии является</w:t>
      </w:r>
      <w:r w:rsidR="009A4AA5">
        <w:rPr>
          <w:rFonts w:eastAsia="Calibri"/>
          <w:sz w:val="28"/>
          <w:szCs w:val="28"/>
          <w:lang w:eastAsia="zh-CN"/>
        </w:rPr>
        <w:t>:</w:t>
      </w:r>
    </w:p>
    <w:p w:rsidR="009A4AA5" w:rsidRDefault="00095724" w:rsidP="001745DE">
      <w:pPr>
        <w:autoSpaceDE w:val="0"/>
        <w:autoSpaceDN w:val="0"/>
        <w:adjustRightInd w:val="0"/>
        <w:ind w:firstLine="540"/>
        <w:jc w:val="both"/>
        <w:rPr>
          <w:sz w:val="28"/>
          <w:szCs w:val="28"/>
        </w:rPr>
      </w:pPr>
      <w:r>
        <w:rPr>
          <w:sz w:val="28"/>
          <w:szCs w:val="28"/>
        </w:rPr>
        <w:t>41</w:t>
      </w:r>
      <w:r w:rsidR="001745DE">
        <w:rPr>
          <w:sz w:val="28"/>
          <w:szCs w:val="28"/>
        </w:rPr>
        <w:t>.1.При возмещении (финансовом обеспечении) затрат, связанных с оплатой коммунальных услуг - о</w:t>
      </w:r>
      <w:r w:rsidR="001745DE" w:rsidRPr="001745DE">
        <w:rPr>
          <w:sz w:val="28"/>
          <w:szCs w:val="28"/>
        </w:rPr>
        <w:t xml:space="preserve">бъем </w:t>
      </w:r>
      <w:r w:rsidR="002F4559">
        <w:rPr>
          <w:sz w:val="28"/>
          <w:szCs w:val="28"/>
        </w:rPr>
        <w:t>произведенной готовой продукции</w:t>
      </w:r>
      <w:r w:rsidR="001745DE">
        <w:rPr>
          <w:sz w:val="28"/>
          <w:szCs w:val="28"/>
        </w:rPr>
        <w:t>.</w:t>
      </w:r>
    </w:p>
    <w:p w:rsidR="001745DE" w:rsidRDefault="00095724" w:rsidP="001745DE">
      <w:pPr>
        <w:autoSpaceDE w:val="0"/>
        <w:autoSpaceDN w:val="0"/>
        <w:adjustRightInd w:val="0"/>
        <w:ind w:firstLine="540"/>
        <w:jc w:val="both"/>
        <w:rPr>
          <w:sz w:val="28"/>
          <w:szCs w:val="28"/>
        </w:rPr>
      </w:pPr>
      <w:r>
        <w:rPr>
          <w:sz w:val="28"/>
          <w:szCs w:val="28"/>
        </w:rPr>
        <w:t>41</w:t>
      </w:r>
      <w:r w:rsidR="001745DE">
        <w:rPr>
          <w:sz w:val="28"/>
          <w:szCs w:val="28"/>
        </w:rPr>
        <w:t>.2.При возмещении затрат на приобретение сырья для производства пищевых продуктов – о</w:t>
      </w:r>
      <w:r w:rsidR="001745DE" w:rsidRPr="001745DE">
        <w:rPr>
          <w:sz w:val="28"/>
          <w:szCs w:val="28"/>
        </w:rPr>
        <w:t>бъем приобретенного и направленного на собственную переработку сырья</w:t>
      </w:r>
      <w:r w:rsidR="001745DE">
        <w:rPr>
          <w:sz w:val="28"/>
          <w:szCs w:val="28"/>
        </w:rPr>
        <w:t>.</w:t>
      </w:r>
    </w:p>
    <w:p w:rsidR="001745DE" w:rsidRDefault="00095724" w:rsidP="001745DE">
      <w:pPr>
        <w:autoSpaceDE w:val="0"/>
        <w:autoSpaceDN w:val="0"/>
        <w:adjustRightInd w:val="0"/>
        <w:ind w:firstLine="540"/>
        <w:jc w:val="both"/>
        <w:rPr>
          <w:sz w:val="28"/>
          <w:szCs w:val="28"/>
        </w:rPr>
      </w:pPr>
      <w:r>
        <w:rPr>
          <w:sz w:val="28"/>
          <w:szCs w:val="28"/>
        </w:rPr>
        <w:t>41</w:t>
      </w:r>
      <w:r w:rsidR="001745DE">
        <w:rPr>
          <w:sz w:val="28"/>
          <w:szCs w:val="28"/>
        </w:rPr>
        <w:t>.3.При возмещении затрат при осуществлении вылова, реализации и(или) отгрузки на собственную переработку пищевой рыбы - о</w:t>
      </w:r>
      <w:r w:rsidR="001745DE" w:rsidRPr="001745DE">
        <w:rPr>
          <w:sz w:val="28"/>
          <w:szCs w:val="28"/>
        </w:rPr>
        <w:t>бъем выловленной и отгруженной на собственную переработку пищевой рыбы</w:t>
      </w:r>
      <w:r w:rsidR="001745DE">
        <w:rPr>
          <w:sz w:val="28"/>
          <w:szCs w:val="28"/>
        </w:rPr>
        <w:t>.</w:t>
      </w:r>
    </w:p>
    <w:p w:rsidR="002F4559" w:rsidRDefault="00095724" w:rsidP="001745DE">
      <w:pPr>
        <w:autoSpaceDE w:val="0"/>
        <w:autoSpaceDN w:val="0"/>
        <w:adjustRightInd w:val="0"/>
        <w:ind w:firstLine="540"/>
        <w:jc w:val="both"/>
        <w:rPr>
          <w:sz w:val="28"/>
          <w:szCs w:val="28"/>
        </w:rPr>
      </w:pPr>
      <w:r>
        <w:rPr>
          <w:sz w:val="28"/>
          <w:szCs w:val="28"/>
        </w:rPr>
        <w:t>41</w:t>
      </w:r>
      <w:r w:rsidR="002F4559">
        <w:rPr>
          <w:sz w:val="28"/>
          <w:szCs w:val="28"/>
        </w:rPr>
        <w:t xml:space="preserve">.4.При возмещении (финансовом обеспечении) затрат на </w:t>
      </w:r>
      <w:r w:rsidR="002F4559" w:rsidRPr="002F4559">
        <w:rPr>
          <w:sz w:val="28"/>
          <w:szCs w:val="28"/>
        </w:rPr>
        <w:t>разработку проектной документации на строительство, реконструкцию</w:t>
      </w:r>
      <w:r w:rsidR="002F4559">
        <w:rPr>
          <w:sz w:val="28"/>
          <w:szCs w:val="28"/>
        </w:rPr>
        <w:t xml:space="preserve"> (модернизацию)</w:t>
      </w:r>
      <w:r w:rsidR="002F4559" w:rsidRPr="002F4559">
        <w:rPr>
          <w:sz w:val="28"/>
          <w:szCs w:val="28"/>
        </w:rPr>
        <w:t xml:space="preserve"> </w:t>
      </w:r>
      <w:r w:rsidR="002F4559">
        <w:rPr>
          <w:sz w:val="28"/>
          <w:szCs w:val="28"/>
        </w:rPr>
        <w:t>о</w:t>
      </w:r>
      <w:r w:rsidR="002F4559" w:rsidRPr="002F4559">
        <w:rPr>
          <w:sz w:val="28"/>
          <w:szCs w:val="28"/>
        </w:rPr>
        <w:t>бъектов</w:t>
      </w:r>
      <w:r w:rsidR="002F4559">
        <w:rPr>
          <w:sz w:val="28"/>
          <w:szCs w:val="28"/>
        </w:rPr>
        <w:t xml:space="preserve"> –</w:t>
      </w:r>
      <w:r w:rsidR="002C2864">
        <w:rPr>
          <w:sz w:val="28"/>
          <w:szCs w:val="28"/>
        </w:rPr>
        <w:t xml:space="preserve"> технико-экономические показатели строительства, реконструкции (модернизации) объекта.</w:t>
      </w:r>
    </w:p>
    <w:p w:rsidR="00D92358" w:rsidRPr="00D92358" w:rsidRDefault="00095724" w:rsidP="00D92358">
      <w:pPr>
        <w:autoSpaceDE w:val="0"/>
        <w:autoSpaceDN w:val="0"/>
        <w:adjustRightInd w:val="0"/>
        <w:ind w:firstLine="540"/>
        <w:jc w:val="both"/>
        <w:rPr>
          <w:sz w:val="28"/>
          <w:szCs w:val="28"/>
        </w:rPr>
      </w:pPr>
      <w:r>
        <w:rPr>
          <w:sz w:val="28"/>
          <w:szCs w:val="28"/>
        </w:rPr>
        <w:t>42</w:t>
      </w:r>
      <w:r w:rsidR="00D92358">
        <w:rPr>
          <w:sz w:val="28"/>
          <w:szCs w:val="28"/>
        </w:rPr>
        <w:t>.</w:t>
      </w:r>
      <w:r w:rsidR="00D92358" w:rsidRPr="00D92358">
        <w:t xml:space="preserve"> </w:t>
      </w:r>
      <w:r w:rsidR="00D92358" w:rsidRPr="00D92358">
        <w:rPr>
          <w:sz w:val="28"/>
          <w:szCs w:val="28"/>
        </w:rPr>
        <w:t xml:space="preserve">Решение о предоставлении субсидии принимается Администрацией города в форме постановления Администрации города Ханты-Мансийска. </w:t>
      </w:r>
    </w:p>
    <w:p w:rsidR="00D92358" w:rsidRPr="00D92358" w:rsidRDefault="00D92358" w:rsidP="00D92358">
      <w:pPr>
        <w:autoSpaceDE w:val="0"/>
        <w:autoSpaceDN w:val="0"/>
        <w:adjustRightInd w:val="0"/>
        <w:ind w:firstLine="540"/>
        <w:jc w:val="both"/>
        <w:rPr>
          <w:sz w:val="28"/>
          <w:szCs w:val="28"/>
        </w:rPr>
      </w:pPr>
      <w:r w:rsidRPr="00D92358">
        <w:rPr>
          <w:sz w:val="28"/>
          <w:szCs w:val="28"/>
        </w:rPr>
        <w:t>Уполномоченный орган в течение 3 рабочих дней с даты подписания протокола подведения итогов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9A4AA5" w:rsidRDefault="00D92358" w:rsidP="00D92358">
      <w:pPr>
        <w:autoSpaceDE w:val="0"/>
        <w:autoSpaceDN w:val="0"/>
        <w:adjustRightInd w:val="0"/>
        <w:ind w:firstLine="540"/>
        <w:jc w:val="both"/>
        <w:rPr>
          <w:sz w:val="28"/>
          <w:szCs w:val="28"/>
        </w:rPr>
      </w:pPr>
      <w:r w:rsidRPr="00D92358">
        <w:rPr>
          <w:sz w:val="28"/>
          <w:szCs w:val="28"/>
        </w:rPr>
        <w:t>Основанием для перечисления субсидии является соглашение, заключенное</w:t>
      </w:r>
      <w:r>
        <w:rPr>
          <w:sz w:val="28"/>
          <w:szCs w:val="28"/>
        </w:rPr>
        <w:t xml:space="preserve"> между Администрацией города и п</w:t>
      </w:r>
      <w:r w:rsidRPr="00D92358">
        <w:rPr>
          <w:sz w:val="28"/>
          <w:szCs w:val="28"/>
        </w:rPr>
        <w:t>олучателем</w:t>
      </w:r>
      <w:r>
        <w:rPr>
          <w:sz w:val="28"/>
          <w:szCs w:val="28"/>
        </w:rPr>
        <w:t xml:space="preserve"> субсидии</w:t>
      </w:r>
      <w:r w:rsidRPr="00D92358">
        <w:rPr>
          <w:sz w:val="28"/>
          <w:szCs w:val="28"/>
        </w:rPr>
        <w:t>.</w:t>
      </w:r>
    </w:p>
    <w:p w:rsidR="00D92358" w:rsidRPr="00D92358" w:rsidRDefault="00095724" w:rsidP="00D92358">
      <w:pPr>
        <w:autoSpaceDE w:val="0"/>
        <w:autoSpaceDN w:val="0"/>
        <w:adjustRightInd w:val="0"/>
        <w:ind w:firstLine="540"/>
        <w:jc w:val="both"/>
        <w:rPr>
          <w:sz w:val="28"/>
          <w:szCs w:val="28"/>
        </w:rPr>
      </w:pPr>
      <w:r>
        <w:rPr>
          <w:sz w:val="28"/>
          <w:szCs w:val="28"/>
        </w:rPr>
        <w:t>43</w:t>
      </w:r>
      <w:r w:rsidR="00D92358">
        <w:rPr>
          <w:sz w:val="28"/>
          <w:szCs w:val="28"/>
        </w:rPr>
        <w:t>.</w:t>
      </w:r>
      <w:r w:rsidR="00D92358" w:rsidRPr="00D92358">
        <w:t xml:space="preserve"> </w:t>
      </w:r>
      <w:r w:rsidR="00D92358" w:rsidRPr="00D92358">
        <w:rPr>
          <w:sz w:val="28"/>
          <w:szCs w:val="28"/>
        </w:rPr>
        <w:t>Уполномоченный орган в течение 3 рабочих дней после принятия решения, указанного в пункте 4</w:t>
      </w:r>
      <w:r>
        <w:rPr>
          <w:sz w:val="28"/>
          <w:szCs w:val="28"/>
        </w:rPr>
        <w:t>2</w:t>
      </w:r>
      <w:r w:rsidR="00D92358" w:rsidRPr="00D92358">
        <w:rPr>
          <w:sz w:val="28"/>
          <w:szCs w:val="28"/>
        </w:rPr>
        <w:t xml:space="preserve"> настоящего раздела готовит проект соглашения, дополнительного соглашения к соглашению в соответствии с типовой формой, утвержденной Департаментом управления финансами Администрации города Ханты-Мансийска, и нарочно или почтовым </w:t>
      </w:r>
      <w:r w:rsidR="00D92358" w:rsidRPr="00D92358">
        <w:rPr>
          <w:sz w:val="28"/>
          <w:szCs w:val="28"/>
        </w:rPr>
        <w:lastRenderedPageBreak/>
        <w:t xml:space="preserve">отправлением направляет его для заполнения и подписания </w:t>
      </w:r>
      <w:r w:rsidR="00D92358">
        <w:rPr>
          <w:sz w:val="28"/>
          <w:szCs w:val="28"/>
        </w:rPr>
        <w:t>п</w:t>
      </w:r>
      <w:r w:rsidR="00D92358" w:rsidRPr="00D92358">
        <w:rPr>
          <w:sz w:val="28"/>
          <w:szCs w:val="28"/>
        </w:rPr>
        <w:t>олучателю</w:t>
      </w:r>
      <w:r w:rsidR="00D92358">
        <w:rPr>
          <w:sz w:val="28"/>
          <w:szCs w:val="28"/>
        </w:rPr>
        <w:t xml:space="preserve"> субсидии</w:t>
      </w:r>
      <w:r w:rsidR="00D92358" w:rsidRPr="00D92358">
        <w:rPr>
          <w:sz w:val="28"/>
          <w:szCs w:val="28"/>
        </w:rPr>
        <w:t xml:space="preserve">. Получатель </w:t>
      </w:r>
      <w:r w:rsidR="00D92358">
        <w:rPr>
          <w:sz w:val="28"/>
          <w:szCs w:val="28"/>
        </w:rPr>
        <w:t xml:space="preserve">субсидии </w:t>
      </w:r>
      <w:r w:rsidR="005D2F70">
        <w:rPr>
          <w:sz w:val="28"/>
          <w:szCs w:val="28"/>
        </w:rPr>
        <w:t>в течение 3</w:t>
      </w:r>
      <w:r w:rsidR="00D92358" w:rsidRPr="00D92358">
        <w:rPr>
          <w:sz w:val="28"/>
          <w:szCs w:val="28"/>
        </w:rPr>
        <w:t xml:space="preserve"> рабочих дней со дня получения направляет в Уполномоченный орган нарочно или почтовым отправлением заполненное и подписанное в своей части соглашение.</w:t>
      </w:r>
    </w:p>
    <w:p w:rsidR="00D92358" w:rsidRPr="00D92358" w:rsidRDefault="00D92358" w:rsidP="00D92358">
      <w:pPr>
        <w:autoSpaceDE w:val="0"/>
        <w:autoSpaceDN w:val="0"/>
        <w:adjustRightInd w:val="0"/>
        <w:ind w:firstLine="540"/>
        <w:jc w:val="both"/>
        <w:rPr>
          <w:sz w:val="28"/>
          <w:szCs w:val="28"/>
        </w:rPr>
      </w:pPr>
      <w:r w:rsidRPr="00D92358">
        <w:rPr>
          <w:sz w:val="28"/>
          <w:szCs w:val="28"/>
        </w:rPr>
        <w:t>Получатель</w:t>
      </w:r>
      <w:r>
        <w:rPr>
          <w:sz w:val="28"/>
          <w:szCs w:val="28"/>
        </w:rPr>
        <w:t xml:space="preserve"> субсидии</w:t>
      </w:r>
      <w:r w:rsidRPr="00D92358">
        <w:rPr>
          <w:sz w:val="28"/>
          <w:szCs w:val="28"/>
        </w:rPr>
        <w:t>, не представивший в Уполномоченный орган подписанное соглашение в установленный срок (в случае направления посредством почтовой связи срок исчисляется пятью рабочими дня</w:t>
      </w:r>
      <w:r>
        <w:rPr>
          <w:sz w:val="28"/>
          <w:szCs w:val="28"/>
        </w:rPr>
        <w:t>ми с даты получения соглашения п</w:t>
      </w:r>
      <w:r w:rsidRPr="00D92358">
        <w:rPr>
          <w:sz w:val="28"/>
          <w:szCs w:val="28"/>
        </w:rPr>
        <w:t>олучателем</w:t>
      </w:r>
      <w:r>
        <w:rPr>
          <w:sz w:val="28"/>
          <w:szCs w:val="28"/>
        </w:rPr>
        <w:t xml:space="preserve"> субсидии до момента его передачи п</w:t>
      </w:r>
      <w:r w:rsidRPr="00D92358">
        <w:rPr>
          <w:sz w:val="28"/>
          <w:szCs w:val="28"/>
        </w:rPr>
        <w:t>олучателем</w:t>
      </w:r>
      <w:r>
        <w:rPr>
          <w:sz w:val="28"/>
          <w:szCs w:val="28"/>
        </w:rPr>
        <w:t xml:space="preserve"> субсидии</w:t>
      </w:r>
      <w:r w:rsidRPr="00D92358">
        <w:rPr>
          <w:sz w:val="28"/>
          <w:szCs w:val="28"/>
        </w:rPr>
        <w:t xml:space="preserve"> почтовой организации), считается отказавшимся от получения субсидии.</w:t>
      </w:r>
    </w:p>
    <w:p w:rsidR="00D92358" w:rsidRDefault="00D92358" w:rsidP="00D92358">
      <w:pPr>
        <w:autoSpaceDE w:val="0"/>
        <w:autoSpaceDN w:val="0"/>
        <w:adjustRightInd w:val="0"/>
        <w:ind w:firstLine="540"/>
        <w:jc w:val="both"/>
        <w:rPr>
          <w:sz w:val="28"/>
          <w:szCs w:val="28"/>
        </w:rPr>
      </w:pPr>
      <w:r w:rsidRPr="00D92358">
        <w:rPr>
          <w:sz w:val="28"/>
          <w:szCs w:val="28"/>
        </w:rPr>
        <w:t>При наличии технической возможности, соглашение (дополнительное соглашение) заключается в форме электронного документа, подписанного усиленными квалифицированными электронными подписями лиц, имеющих право действовать от имени каждой из сторон соглашения, в государственной информационной системе автономного округа «Региональный электронный бюджет Югры».</w:t>
      </w:r>
    </w:p>
    <w:p w:rsidR="00557580" w:rsidRPr="00F02CEE" w:rsidRDefault="00095724" w:rsidP="00557580">
      <w:pPr>
        <w:autoSpaceDE w:val="0"/>
        <w:autoSpaceDN w:val="0"/>
        <w:adjustRightInd w:val="0"/>
        <w:ind w:firstLine="540"/>
        <w:jc w:val="both"/>
        <w:rPr>
          <w:sz w:val="28"/>
          <w:szCs w:val="28"/>
        </w:rPr>
      </w:pPr>
      <w:r>
        <w:rPr>
          <w:sz w:val="28"/>
          <w:szCs w:val="28"/>
        </w:rPr>
        <w:t>44</w:t>
      </w:r>
      <w:r w:rsidR="00557580" w:rsidRPr="00F02CEE">
        <w:rPr>
          <w:sz w:val="28"/>
          <w:szCs w:val="28"/>
        </w:rPr>
        <w:t>. В соглашении обязательно предусматриваются:</w:t>
      </w:r>
    </w:p>
    <w:p w:rsidR="00557580" w:rsidRPr="00F02CEE" w:rsidRDefault="00095724" w:rsidP="00557580">
      <w:pPr>
        <w:autoSpaceDE w:val="0"/>
        <w:autoSpaceDN w:val="0"/>
        <w:adjustRightInd w:val="0"/>
        <w:ind w:firstLine="540"/>
        <w:jc w:val="both"/>
        <w:rPr>
          <w:sz w:val="28"/>
          <w:szCs w:val="28"/>
        </w:rPr>
      </w:pPr>
      <w:r>
        <w:rPr>
          <w:sz w:val="28"/>
          <w:szCs w:val="28"/>
        </w:rPr>
        <w:t>44</w:t>
      </w:r>
      <w:r w:rsidR="00557580" w:rsidRPr="00F02CEE">
        <w:rPr>
          <w:sz w:val="28"/>
          <w:szCs w:val="28"/>
        </w:rPr>
        <w:t>.1. Направления затрат (расходов), на возмещение (финансовое обеспечение) которых предоставляется субсидия.</w:t>
      </w:r>
    </w:p>
    <w:p w:rsidR="00557580" w:rsidRPr="00F02CEE" w:rsidRDefault="00095724" w:rsidP="00557580">
      <w:pPr>
        <w:autoSpaceDE w:val="0"/>
        <w:autoSpaceDN w:val="0"/>
        <w:adjustRightInd w:val="0"/>
        <w:ind w:firstLine="540"/>
        <w:jc w:val="both"/>
        <w:rPr>
          <w:sz w:val="28"/>
          <w:szCs w:val="28"/>
        </w:rPr>
      </w:pPr>
      <w:r>
        <w:rPr>
          <w:sz w:val="28"/>
          <w:szCs w:val="28"/>
        </w:rPr>
        <w:t>44</w:t>
      </w:r>
      <w:r w:rsidR="00557580" w:rsidRPr="00F02CEE">
        <w:rPr>
          <w:sz w:val="28"/>
          <w:szCs w:val="28"/>
        </w:rPr>
        <w:t>.2. Показатели, необходимые для достижения результатов предоставления субсидии, и отчеты об их достижении.</w:t>
      </w:r>
    </w:p>
    <w:p w:rsidR="00557580" w:rsidRPr="00B1496D" w:rsidRDefault="00095724" w:rsidP="00557580">
      <w:pPr>
        <w:autoSpaceDE w:val="0"/>
        <w:autoSpaceDN w:val="0"/>
        <w:adjustRightInd w:val="0"/>
        <w:ind w:firstLine="540"/>
        <w:jc w:val="both"/>
        <w:rPr>
          <w:sz w:val="28"/>
          <w:szCs w:val="28"/>
        </w:rPr>
      </w:pPr>
      <w:r>
        <w:rPr>
          <w:sz w:val="28"/>
          <w:szCs w:val="28"/>
        </w:rPr>
        <w:t>44</w:t>
      </w:r>
      <w:r w:rsidR="00557580" w:rsidRPr="00F02CEE">
        <w:rPr>
          <w:sz w:val="28"/>
          <w:szCs w:val="28"/>
        </w:rPr>
        <w:t xml:space="preserve">.3. Предоставление отчетов о расходах, источником финансового обеспечения которых является субсидия (в случае финансового обеспечения </w:t>
      </w:r>
      <w:r w:rsidR="00557580" w:rsidRPr="00B1496D">
        <w:rPr>
          <w:sz w:val="28"/>
          <w:szCs w:val="28"/>
        </w:rPr>
        <w:t>затрат).</w:t>
      </w:r>
    </w:p>
    <w:p w:rsidR="00557580" w:rsidRPr="00481CB6" w:rsidRDefault="00095724" w:rsidP="00557580">
      <w:pPr>
        <w:autoSpaceDE w:val="0"/>
        <w:autoSpaceDN w:val="0"/>
        <w:adjustRightInd w:val="0"/>
        <w:ind w:firstLine="540"/>
        <w:jc w:val="both"/>
        <w:rPr>
          <w:sz w:val="28"/>
          <w:szCs w:val="28"/>
        </w:rPr>
      </w:pPr>
      <w:r>
        <w:rPr>
          <w:sz w:val="28"/>
          <w:szCs w:val="28"/>
        </w:rPr>
        <w:t>44</w:t>
      </w:r>
      <w:r w:rsidR="00557580" w:rsidRPr="00B1496D">
        <w:rPr>
          <w:sz w:val="28"/>
          <w:szCs w:val="28"/>
        </w:rPr>
        <w:t xml:space="preserve">.4. Согласие получателя субсидии на осуществление проверок, </w:t>
      </w:r>
      <w:r w:rsidR="00557580" w:rsidRPr="00481CB6">
        <w:rPr>
          <w:sz w:val="28"/>
          <w:szCs w:val="28"/>
        </w:rPr>
        <w:t xml:space="preserve">предусмотренных </w:t>
      </w:r>
      <w:r w:rsidR="0078053A">
        <w:rPr>
          <w:sz w:val="28"/>
          <w:szCs w:val="28"/>
        </w:rPr>
        <w:t>пунктом 50</w:t>
      </w:r>
      <w:r w:rsidR="00557580" w:rsidRPr="00481CB6">
        <w:rPr>
          <w:sz w:val="28"/>
          <w:szCs w:val="28"/>
        </w:rPr>
        <w:t xml:space="preserve"> настоящего Порядка.</w:t>
      </w:r>
    </w:p>
    <w:p w:rsidR="00557580" w:rsidRPr="00557580" w:rsidRDefault="00095724" w:rsidP="00557580">
      <w:pPr>
        <w:autoSpaceDE w:val="0"/>
        <w:autoSpaceDN w:val="0"/>
        <w:adjustRightInd w:val="0"/>
        <w:ind w:firstLine="540"/>
        <w:jc w:val="both"/>
        <w:rPr>
          <w:sz w:val="28"/>
          <w:szCs w:val="28"/>
        </w:rPr>
      </w:pPr>
      <w:r>
        <w:rPr>
          <w:sz w:val="28"/>
          <w:szCs w:val="28"/>
        </w:rPr>
        <w:t>44</w:t>
      </w:r>
      <w:r w:rsidR="00557580" w:rsidRPr="00B1496D">
        <w:rPr>
          <w:sz w:val="28"/>
          <w:szCs w:val="28"/>
        </w:rPr>
        <w:t xml:space="preserve">.5. Условия о внесении изменений в соглашение путем заключения </w:t>
      </w:r>
      <w:r w:rsidR="00557580" w:rsidRPr="009B1384">
        <w:rPr>
          <w:sz w:val="28"/>
          <w:szCs w:val="28"/>
        </w:rPr>
        <w:t xml:space="preserve">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в случае реорганизации получателя субсидии, являющегося юридическим лицом, в форме слияния, присоединения или </w:t>
      </w:r>
      <w:r w:rsidR="00557580" w:rsidRPr="00557580">
        <w:rPr>
          <w:sz w:val="28"/>
          <w:szCs w:val="28"/>
        </w:rPr>
        <w:t>преобразования.</w:t>
      </w:r>
    </w:p>
    <w:p w:rsidR="00557580" w:rsidRPr="00557580" w:rsidRDefault="00095724" w:rsidP="00557580">
      <w:pPr>
        <w:autoSpaceDE w:val="0"/>
        <w:autoSpaceDN w:val="0"/>
        <w:adjustRightInd w:val="0"/>
        <w:ind w:firstLine="540"/>
        <w:jc w:val="both"/>
        <w:rPr>
          <w:sz w:val="28"/>
          <w:szCs w:val="28"/>
        </w:rPr>
      </w:pPr>
      <w:r>
        <w:rPr>
          <w:sz w:val="28"/>
          <w:szCs w:val="28"/>
        </w:rPr>
        <w:t>44</w:t>
      </w:r>
      <w:r w:rsidR="00557580" w:rsidRPr="00557580">
        <w:rPr>
          <w:sz w:val="28"/>
          <w:szCs w:val="28"/>
        </w:rPr>
        <w:t>.6. Условия о внесении изменений в соглашение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 в случае 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w:t>
      </w:r>
    </w:p>
    <w:p w:rsidR="00557580" w:rsidRPr="00C62A06" w:rsidRDefault="00095724" w:rsidP="00557580">
      <w:pPr>
        <w:autoSpaceDE w:val="0"/>
        <w:autoSpaceDN w:val="0"/>
        <w:adjustRightInd w:val="0"/>
        <w:ind w:firstLine="540"/>
        <w:jc w:val="both"/>
        <w:rPr>
          <w:color w:val="FF0000"/>
          <w:sz w:val="28"/>
          <w:szCs w:val="28"/>
        </w:rPr>
      </w:pPr>
      <w:r>
        <w:rPr>
          <w:sz w:val="28"/>
          <w:szCs w:val="28"/>
        </w:rPr>
        <w:t>44</w:t>
      </w:r>
      <w:r w:rsidR="00557580" w:rsidRPr="00557580">
        <w:rPr>
          <w:sz w:val="28"/>
          <w:szCs w:val="28"/>
        </w:rPr>
        <w:t xml:space="preserve">.7. Запрет приобретения получателями субсидий, а также иными юридическими лицами, получающими средства на основании договоров, </w:t>
      </w:r>
      <w:r w:rsidR="00557580" w:rsidRPr="009B1384">
        <w:rPr>
          <w:sz w:val="28"/>
          <w:szCs w:val="28"/>
        </w:rPr>
        <w:lastRenderedPageBreak/>
        <w:t>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 (при финансовом обеспечении затрат).</w:t>
      </w:r>
    </w:p>
    <w:p w:rsidR="00557580" w:rsidRPr="00C62A06" w:rsidRDefault="00095724" w:rsidP="00557580">
      <w:pPr>
        <w:autoSpaceDE w:val="0"/>
        <w:autoSpaceDN w:val="0"/>
        <w:adjustRightInd w:val="0"/>
        <w:ind w:firstLine="540"/>
        <w:jc w:val="both"/>
        <w:rPr>
          <w:color w:val="FF0000"/>
          <w:sz w:val="28"/>
          <w:szCs w:val="28"/>
        </w:rPr>
      </w:pPr>
      <w:r>
        <w:rPr>
          <w:sz w:val="28"/>
          <w:szCs w:val="28"/>
        </w:rPr>
        <w:t>44</w:t>
      </w:r>
      <w:r w:rsidR="00557580" w:rsidRPr="00B1496D">
        <w:rPr>
          <w:sz w:val="28"/>
          <w:szCs w:val="28"/>
        </w:rPr>
        <w:t xml:space="preserve">.8. Согласие получателя субсидии, лиц, получающих средства на </w:t>
      </w:r>
      <w:r w:rsidR="00557580" w:rsidRPr="009B1384">
        <w:rPr>
          <w:sz w:val="28"/>
          <w:szCs w:val="28"/>
        </w:rPr>
        <w:t>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269.2 Бюджетного кодекса Российской Федерации (при финансовом обеспечении затрат).</w:t>
      </w:r>
    </w:p>
    <w:p w:rsidR="00557580" w:rsidRDefault="00095724" w:rsidP="00557580">
      <w:pPr>
        <w:autoSpaceDE w:val="0"/>
        <w:autoSpaceDN w:val="0"/>
        <w:adjustRightInd w:val="0"/>
        <w:ind w:firstLine="540"/>
        <w:jc w:val="both"/>
        <w:rPr>
          <w:sz w:val="28"/>
          <w:szCs w:val="28"/>
        </w:rPr>
      </w:pPr>
      <w:r>
        <w:rPr>
          <w:sz w:val="28"/>
          <w:szCs w:val="28"/>
        </w:rPr>
        <w:t>44</w:t>
      </w:r>
      <w:r w:rsidR="00557580" w:rsidRPr="00B1496D">
        <w:rPr>
          <w:sz w:val="28"/>
          <w:szCs w:val="28"/>
        </w:rPr>
        <w:t xml:space="preserve">.9. Требования </w:t>
      </w:r>
      <w:hyperlink r:id="rId23" w:history="1">
        <w:r w:rsidR="00557580" w:rsidRPr="00B1496D">
          <w:rPr>
            <w:sz w:val="28"/>
            <w:szCs w:val="28"/>
          </w:rPr>
          <w:t>9</w:t>
        </w:r>
      </w:hyperlink>
      <w:r w:rsidR="00557580" w:rsidRPr="00B1496D">
        <w:rPr>
          <w:sz w:val="28"/>
          <w:szCs w:val="28"/>
        </w:rPr>
        <w:t xml:space="preserve"> Общих требований (при наличии установленных условий) (при финансовом обеспечении затрат).</w:t>
      </w:r>
    </w:p>
    <w:p w:rsidR="00B1496D" w:rsidRPr="00B1496D" w:rsidRDefault="00095724" w:rsidP="00017845">
      <w:pPr>
        <w:autoSpaceDE w:val="0"/>
        <w:autoSpaceDN w:val="0"/>
        <w:adjustRightInd w:val="0"/>
        <w:ind w:firstLine="540"/>
        <w:jc w:val="both"/>
        <w:rPr>
          <w:sz w:val="28"/>
          <w:szCs w:val="28"/>
        </w:rPr>
      </w:pPr>
      <w:r>
        <w:rPr>
          <w:sz w:val="28"/>
          <w:szCs w:val="28"/>
        </w:rPr>
        <w:t>45</w:t>
      </w:r>
      <w:r w:rsidR="00B1496D">
        <w:rPr>
          <w:sz w:val="28"/>
          <w:szCs w:val="28"/>
        </w:rPr>
        <w:t xml:space="preserve">. </w:t>
      </w:r>
      <w:r w:rsidR="00B1496D" w:rsidRPr="009B1384">
        <w:rPr>
          <w:sz w:val="28"/>
          <w:szCs w:val="28"/>
        </w:rPr>
        <w:t>Изменения в соглашение оформляются дополнительными соглашениями к нему и заключаются в порядке и сроки, установленные для заключения соглашения.</w:t>
      </w:r>
    </w:p>
    <w:p w:rsidR="005D2F70" w:rsidRPr="000D6D32" w:rsidRDefault="005D2F70" w:rsidP="005D2F70">
      <w:pPr>
        <w:autoSpaceDE w:val="0"/>
        <w:autoSpaceDN w:val="0"/>
        <w:adjustRightInd w:val="0"/>
        <w:ind w:firstLine="540"/>
        <w:jc w:val="both"/>
        <w:rPr>
          <w:rFonts w:eastAsia="Calibri"/>
          <w:sz w:val="28"/>
          <w:szCs w:val="28"/>
          <w:lang w:eastAsia="zh-CN"/>
        </w:rPr>
      </w:pPr>
      <w:r w:rsidRPr="000D6D32">
        <w:rPr>
          <w:rFonts w:eastAsia="Calibri"/>
          <w:sz w:val="28"/>
          <w:szCs w:val="28"/>
          <w:lang w:eastAsia="zh-CN"/>
        </w:rPr>
        <w:t>4</w:t>
      </w:r>
      <w:r w:rsidR="00095724">
        <w:rPr>
          <w:rFonts w:eastAsia="Calibri"/>
          <w:sz w:val="28"/>
          <w:szCs w:val="28"/>
          <w:lang w:eastAsia="zh-CN"/>
        </w:rPr>
        <w:t>6</w:t>
      </w:r>
      <w:r w:rsidRPr="000D6D32">
        <w:rPr>
          <w:rFonts w:eastAsia="Calibri"/>
          <w:sz w:val="28"/>
          <w:szCs w:val="28"/>
          <w:lang w:eastAsia="zh-CN"/>
        </w:rPr>
        <w:t>.Основаниями для отказа в предоставлении субсидии являются:</w:t>
      </w:r>
    </w:p>
    <w:p w:rsidR="005D2F70" w:rsidRPr="000D6D32" w:rsidRDefault="005D2F70" w:rsidP="005D2F70">
      <w:pPr>
        <w:autoSpaceDE w:val="0"/>
        <w:autoSpaceDN w:val="0"/>
        <w:adjustRightInd w:val="0"/>
        <w:ind w:firstLine="540"/>
        <w:jc w:val="both"/>
        <w:rPr>
          <w:rFonts w:eastAsia="Calibri"/>
          <w:sz w:val="28"/>
          <w:szCs w:val="28"/>
          <w:lang w:eastAsia="zh-CN"/>
        </w:rPr>
      </w:pPr>
      <w:r w:rsidRPr="000D6D32">
        <w:rPr>
          <w:rFonts w:eastAsia="Calibri"/>
          <w:sz w:val="28"/>
          <w:szCs w:val="28"/>
          <w:lang w:eastAsia="zh-CN"/>
        </w:rPr>
        <w:t xml:space="preserve">отклонение заявки по основаниям, указанным в подпунктах </w:t>
      </w:r>
      <w:r w:rsidRPr="000D6D32">
        <w:rPr>
          <w:sz w:val="28"/>
          <w:szCs w:val="28"/>
        </w:rPr>
        <w:t>2</w:t>
      </w:r>
      <w:r>
        <w:rPr>
          <w:sz w:val="28"/>
          <w:szCs w:val="28"/>
        </w:rPr>
        <w:t>6</w:t>
      </w:r>
      <w:r w:rsidRPr="000D6D32">
        <w:rPr>
          <w:sz w:val="28"/>
          <w:szCs w:val="28"/>
        </w:rPr>
        <w:t>.3, 2</w:t>
      </w:r>
      <w:r>
        <w:rPr>
          <w:sz w:val="28"/>
          <w:szCs w:val="28"/>
        </w:rPr>
        <w:t>6</w:t>
      </w:r>
      <w:r w:rsidRPr="000D6D32">
        <w:rPr>
          <w:sz w:val="28"/>
          <w:szCs w:val="28"/>
        </w:rPr>
        <w:t>.4, 2</w:t>
      </w:r>
      <w:r>
        <w:rPr>
          <w:sz w:val="28"/>
          <w:szCs w:val="28"/>
        </w:rPr>
        <w:t>6</w:t>
      </w:r>
      <w:r w:rsidRPr="000D6D32">
        <w:rPr>
          <w:sz w:val="28"/>
          <w:szCs w:val="28"/>
        </w:rPr>
        <w:t>.6 пункта 2</w:t>
      </w:r>
      <w:r>
        <w:rPr>
          <w:sz w:val="28"/>
          <w:szCs w:val="28"/>
        </w:rPr>
        <w:t>6</w:t>
      </w:r>
      <w:r w:rsidRPr="000D6D32">
        <w:rPr>
          <w:sz w:val="28"/>
          <w:szCs w:val="28"/>
        </w:rPr>
        <w:t xml:space="preserve"> </w:t>
      </w:r>
      <w:r w:rsidRPr="000D6D32">
        <w:rPr>
          <w:rFonts w:eastAsia="Calibri"/>
          <w:sz w:val="28"/>
          <w:szCs w:val="28"/>
          <w:lang w:eastAsia="zh-CN"/>
        </w:rPr>
        <w:t>настоящего Порядка;</w:t>
      </w:r>
    </w:p>
    <w:p w:rsidR="005D2F70" w:rsidRPr="000D6D32" w:rsidRDefault="005D2F70" w:rsidP="005D2F70">
      <w:pPr>
        <w:autoSpaceDE w:val="0"/>
        <w:autoSpaceDN w:val="0"/>
        <w:adjustRightInd w:val="0"/>
        <w:ind w:firstLine="540"/>
        <w:jc w:val="both"/>
        <w:rPr>
          <w:rFonts w:eastAsia="Calibri"/>
          <w:sz w:val="28"/>
          <w:szCs w:val="28"/>
          <w:lang w:eastAsia="zh-CN"/>
        </w:rPr>
      </w:pPr>
      <w:r w:rsidRPr="000D6D32">
        <w:rPr>
          <w:rFonts w:eastAsia="Calibri"/>
          <w:sz w:val="28"/>
          <w:szCs w:val="28"/>
          <w:lang w:eastAsia="zh-CN"/>
        </w:rPr>
        <w:t>несоответствие представленных документов требованиям настоящего Порядка;</w:t>
      </w:r>
    </w:p>
    <w:p w:rsidR="005D2F70" w:rsidRPr="000D6D32" w:rsidRDefault="005D2F70" w:rsidP="005D2F70">
      <w:pPr>
        <w:autoSpaceDE w:val="0"/>
        <w:autoSpaceDN w:val="0"/>
        <w:adjustRightInd w:val="0"/>
        <w:ind w:firstLine="540"/>
        <w:jc w:val="both"/>
        <w:rPr>
          <w:rFonts w:eastAsia="Calibri"/>
          <w:sz w:val="28"/>
          <w:szCs w:val="28"/>
          <w:lang w:eastAsia="zh-CN"/>
        </w:rPr>
      </w:pPr>
      <w:r w:rsidRPr="000D6D32">
        <w:rPr>
          <w:rFonts w:eastAsia="Calibri"/>
          <w:sz w:val="28"/>
          <w:szCs w:val="28"/>
          <w:lang w:eastAsia="zh-CN"/>
        </w:rPr>
        <w:t>отсутствие лимитов, предусмотренных для предоставления субсидии в бюджете города Ханты-Мансийска;</w:t>
      </w:r>
    </w:p>
    <w:p w:rsidR="005D2F70" w:rsidRPr="000D6D32" w:rsidRDefault="005D2F70" w:rsidP="005D2F70">
      <w:pPr>
        <w:autoSpaceDE w:val="0"/>
        <w:autoSpaceDN w:val="0"/>
        <w:adjustRightInd w:val="0"/>
        <w:ind w:firstLine="540"/>
        <w:jc w:val="both"/>
        <w:rPr>
          <w:rFonts w:eastAsia="Calibri"/>
          <w:sz w:val="28"/>
          <w:szCs w:val="28"/>
          <w:lang w:eastAsia="zh-CN"/>
        </w:rPr>
      </w:pPr>
      <w:r w:rsidRPr="000D6D32">
        <w:rPr>
          <w:rFonts w:eastAsia="Calibri"/>
          <w:sz w:val="28"/>
          <w:szCs w:val="28"/>
          <w:lang w:eastAsia="zh-CN"/>
        </w:rPr>
        <w:t>недостоверность представленной получателем субсидии информации.</w:t>
      </w:r>
    </w:p>
    <w:p w:rsidR="005D2F70" w:rsidRPr="00437D06" w:rsidRDefault="005D2F70" w:rsidP="005D2F70">
      <w:pPr>
        <w:autoSpaceDE w:val="0"/>
        <w:autoSpaceDN w:val="0"/>
        <w:adjustRightInd w:val="0"/>
        <w:ind w:firstLine="540"/>
        <w:jc w:val="both"/>
        <w:rPr>
          <w:rFonts w:eastAsia="Calibri"/>
          <w:sz w:val="28"/>
          <w:szCs w:val="28"/>
          <w:lang w:eastAsia="zh-CN"/>
        </w:rPr>
      </w:pPr>
      <w:r w:rsidRPr="00437D06">
        <w:rPr>
          <w:rFonts w:eastAsia="Calibri"/>
          <w:sz w:val="28"/>
          <w:szCs w:val="28"/>
          <w:lang w:eastAsia="zh-CN"/>
        </w:rPr>
        <w:t>4</w:t>
      </w:r>
      <w:r w:rsidR="00095724">
        <w:rPr>
          <w:rFonts w:eastAsia="Calibri"/>
          <w:sz w:val="28"/>
          <w:szCs w:val="28"/>
          <w:lang w:eastAsia="zh-CN"/>
        </w:rPr>
        <w:t>7</w:t>
      </w:r>
      <w:r w:rsidRPr="00437D06">
        <w:rPr>
          <w:rFonts w:eastAsia="Calibri"/>
          <w:sz w:val="28"/>
          <w:szCs w:val="28"/>
          <w:lang w:eastAsia="zh-CN"/>
        </w:rPr>
        <w:t>.В случае отсутствия основа</w:t>
      </w:r>
      <w:r w:rsidR="00095724">
        <w:rPr>
          <w:rFonts w:eastAsia="Calibri"/>
          <w:sz w:val="28"/>
          <w:szCs w:val="28"/>
          <w:lang w:eastAsia="zh-CN"/>
        </w:rPr>
        <w:t>ний, предусмотренных в пункте 46</w:t>
      </w:r>
      <w:r w:rsidRPr="00437D06">
        <w:rPr>
          <w:rFonts w:eastAsia="Calibri"/>
          <w:sz w:val="28"/>
          <w:szCs w:val="28"/>
          <w:lang w:eastAsia="zh-CN"/>
        </w:rPr>
        <w:t xml:space="preserve"> настоящего раздела, Администрация города не позднее десятого рабочего дня после принятия решения, указанного в пункте 4</w:t>
      </w:r>
      <w:r w:rsidR="00095724">
        <w:rPr>
          <w:rFonts w:eastAsia="Calibri"/>
          <w:sz w:val="28"/>
          <w:szCs w:val="28"/>
          <w:lang w:eastAsia="zh-CN"/>
        </w:rPr>
        <w:t>3</w:t>
      </w:r>
      <w:r w:rsidRPr="00437D06">
        <w:rPr>
          <w:rFonts w:eastAsia="Calibri"/>
          <w:sz w:val="28"/>
          <w:szCs w:val="28"/>
          <w:lang w:eastAsia="zh-CN"/>
        </w:rPr>
        <w:t xml:space="preserve"> настоящего раздела </w:t>
      </w:r>
      <w:r>
        <w:rPr>
          <w:rFonts w:eastAsia="Calibri"/>
          <w:sz w:val="28"/>
          <w:szCs w:val="28"/>
          <w:lang w:eastAsia="zh-CN"/>
        </w:rPr>
        <w:t xml:space="preserve">перечисляет </w:t>
      </w:r>
      <w:r w:rsidRPr="00437D06">
        <w:rPr>
          <w:rFonts w:eastAsia="Calibri"/>
          <w:sz w:val="28"/>
          <w:szCs w:val="28"/>
          <w:lang w:eastAsia="zh-CN"/>
        </w:rPr>
        <w:t>субсидию в пределах утвержденных бюджетных ассигнован</w:t>
      </w:r>
      <w:r>
        <w:rPr>
          <w:rFonts w:eastAsia="Calibri"/>
          <w:sz w:val="28"/>
          <w:szCs w:val="28"/>
          <w:lang w:eastAsia="zh-CN"/>
        </w:rPr>
        <w:t>ий на расчетный счет, открытый п</w:t>
      </w:r>
      <w:r w:rsidRPr="00437D06">
        <w:rPr>
          <w:rFonts w:eastAsia="Calibri"/>
          <w:sz w:val="28"/>
          <w:szCs w:val="28"/>
          <w:lang w:eastAsia="zh-CN"/>
        </w:rPr>
        <w:t>олучателем</w:t>
      </w:r>
      <w:r>
        <w:rPr>
          <w:rFonts w:eastAsia="Calibri"/>
          <w:sz w:val="28"/>
          <w:szCs w:val="28"/>
          <w:lang w:eastAsia="zh-CN"/>
        </w:rPr>
        <w:t xml:space="preserve"> субсидии</w:t>
      </w:r>
      <w:r w:rsidRPr="00437D06">
        <w:rPr>
          <w:rFonts w:eastAsia="Calibri"/>
          <w:sz w:val="28"/>
          <w:szCs w:val="28"/>
          <w:lang w:eastAsia="zh-CN"/>
        </w:rPr>
        <w:t xml:space="preserve"> в кредитной организации.</w:t>
      </w:r>
    </w:p>
    <w:p w:rsidR="00017845" w:rsidRPr="00B1496D" w:rsidRDefault="00017845" w:rsidP="00017845">
      <w:pPr>
        <w:autoSpaceDE w:val="0"/>
        <w:autoSpaceDN w:val="0"/>
        <w:adjustRightInd w:val="0"/>
        <w:ind w:firstLine="540"/>
        <w:jc w:val="both"/>
        <w:rPr>
          <w:sz w:val="28"/>
          <w:szCs w:val="28"/>
        </w:rPr>
      </w:pPr>
    </w:p>
    <w:p w:rsidR="00017845" w:rsidRPr="00B1496D" w:rsidRDefault="00017845" w:rsidP="00017845">
      <w:pPr>
        <w:autoSpaceDE w:val="0"/>
        <w:autoSpaceDN w:val="0"/>
        <w:adjustRightInd w:val="0"/>
        <w:ind w:firstLine="540"/>
        <w:jc w:val="both"/>
        <w:rPr>
          <w:sz w:val="28"/>
          <w:szCs w:val="28"/>
        </w:rPr>
      </w:pPr>
    </w:p>
    <w:p w:rsidR="00017845" w:rsidRPr="00A10F7C" w:rsidRDefault="00017845" w:rsidP="00017845">
      <w:pPr>
        <w:autoSpaceDE w:val="0"/>
        <w:autoSpaceDN w:val="0"/>
        <w:adjustRightInd w:val="0"/>
        <w:jc w:val="center"/>
        <w:outlineLvl w:val="1"/>
        <w:rPr>
          <w:b/>
          <w:bCs/>
          <w:sz w:val="28"/>
          <w:szCs w:val="28"/>
        </w:rPr>
      </w:pPr>
      <w:r w:rsidRPr="00A10F7C">
        <w:rPr>
          <w:b/>
          <w:bCs/>
          <w:sz w:val="28"/>
          <w:szCs w:val="28"/>
        </w:rPr>
        <w:t>IV. Требования к отчетности</w:t>
      </w:r>
    </w:p>
    <w:p w:rsidR="00017845" w:rsidRPr="00A10F7C" w:rsidRDefault="00017845" w:rsidP="00017845">
      <w:pPr>
        <w:autoSpaceDE w:val="0"/>
        <w:autoSpaceDN w:val="0"/>
        <w:adjustRightInd w:val="0"/>
        <w:ind w:firstLine="540"/>
        <w:jc w:val="both"/>
        <w:rPr>
          <w:sz w:val="28"/>
          <w:szCs w:val="28"/>
        </w:rPr>
      </w:pPr>
    </w:p>
    <w:p w:rsidR="00017845" w:rsidRPr="00A10F7C" w:rsidRDefault="00095724" w:rsidP="00017845">
      <w:pPr>
        <w:autoSpaceDE w:val="0"/>
        <w:autoSpaceDN w:val="0"/>
        <w:adjustRightInd w:val="0"/>
        <w:ind w:firstLine="540"/>
        <w:jc w:val="both"/>
        <w:rPr>
          <w:sz w:val="28"/>
          <w:szCs w:val="28"/>
        </w:rPr>
      </w:pPr>
      <w:r>
        <w:rPr>
          <w:sz w:val="28"/>
          <w:szCs w:val="28"/>
        </w:rPr>
        <w:lastRenderedPageBreak/>
        <w:t>48</w:t>
      </w:r>
      <w:r w:rsidR="00017845" w:rsidRPr="00A10F7C">
        <w:rPr>
          <w:sz w:val="28"/>
          <w:szCs w:val="28"/>
        </w:rPr>
        <w:t>. Получатель субсидии на финансовое обеспечение затрат ежемесячно в срок до 10 числа месяца, следующего за отчетным, и по итогам текущего финансового года в срок до 30 декабря, представляет в уполномоченный орган:</w:t>
      </w:r>
    </w:p>
    <w:p w:rsidR="00017845" w:rsidRPr="00A10F7C" w:rsidRDefault="00017845" w:rsidP="00017845">
      <w:pPr>
        <w:autoSpaceDE w:val="0"/>
        <w:autoSpaceDN w:val="0"/>
        <w:adjustRightInd w:val="0"/>
        <w:ind w:firstLine="540"/>
        <w:jc w:val="both"/>
        <w:rPr>
          <w:sz w:val="28"/>
          <w:szCs w:val="28"/>
        </w:rPr>
      </w:pPr>
      <w:r w:rsidRPr="00A10F7C">
        <w:rPr>
          <w:sz w:val="28"/>
          <w:szCs w:val="28"/>
        </w:rPr>
        <w:t>отчет о расходах, источником финансового обеспечения которых является субсидия, по форме в соответствии с заключенным соглашением, с приложением заверенных печатью (при наличии) и подписью уполномоченного лица копий первичных учетных документов, подтверждающих расходы (акты, счета, счета-фактуры, товарные накладные, универсальные передаточные документы, платежные поручения с отметкой банка, квитанции с отметко</w:t>
      </w:r>
      <w:r w:rsidR="00BE48BD">
        <w:rPr>
          <w:sz w:val="28"/>
          <w:szCs w:val="28"/>
        </w:rPr>
        <w:t>й банка, подтверждающие оплату).</w:t>
      </w:r>
    </w:p>
    <w:p w:rsidR="00017845" w:rsidRPr="00A10F7C" w:rsidRDefault="00095724" w:rsidP="00017845">
      <w:pPr>
        <w:autoSpaceDE w:val="0"/>
        <w:autoSpaceDN w:val="0"/>
        <w:adjustRightInd w:val="0"/>
        <w:ind w:firstLine="540"/>
        <w:jc w:val="both"/>
        <w:rPr>
          <w:sz w:val="28"/>
          <w:szCs w:val="28"/>
        </w:rPr>
      </w:pPr>
      <w:r>
        <w:rPr>
          <w:sz w:val="28"/>
          <w:szCs w:val="28"/>
        </w:rPr>
        <w:t>49</w:t>
      </w:r>
      <w:r w:rsidR="000E7342" w:rsidRPr="00A10F7C">
        <w:rPr>
          <w:sz w:val="28"/>
          <w:szCs w:val="28"/>
        </w:rPr>
        <w:t>. Получатель субсидии</w:t>
      </w:r>
      <w:r w:rsidR="00A10F7C" w:rsidRPr="00A10F7C">
        <w:rPr>
          <w:sz w:val="28"/>
          <w:szCs w:val="28"/>
        </w:rPr>
        <w:t xml:space="preserve"> на возмещение (финансовое обеспечение) затрат ежемесячно в срок до 7 числа месяца, следующего за отчетным, и по итогам текущего финансового года в срок до 30 декабря, представляет в уполномоченный орган </w:t>
      </w:r>
      <w:r w:rsidR="00017845" w:rsidRPr="00A10F7C">
        <w:rPr>
          <w:sz w:val="28"/>
          <w:szCs w:val="28"/>
        </w:rPr>
        <w:t>отчет о достижении показателей результативности по форме в соответствии с заключенным соглашением.</w:t>
      </w:r>
    </w:p>
    <w:p w:rsidR="00017845" w:rsidRPr="00A10F7C" w:rsidRDefault="00017845" w:rsidP="00017845">
      <w:pPr>
        <w:autoSpaceDE w:val="0"/>
        <w:autoSpaceDN w:val="0"/>
        <w:adjustRightInd w:val="0"/>
        <w:jc w:val="center"/>
        <w:rPr>
          <w:sz w:val="28"/>
          <w:szCs w:val="28"/>
        </w:rPr>
      </w:pPr>
    </w:p>
    <w:p w:rsidR="00017845" w:rsidRPr="00A10F7C" w:rsidRDefault="00017845" w:rsidP="00017845">
      <w:pPr>
        <w:autoSpaceDE w:val="0"/>
        <w:autoSpaceDN w:val="0"/>
        <w:adjustRightInd w:val="0"/>
        <w:jc w:val="center"/>
        <w:outlineLvl w:val="1"/>
        <w:rPr>
          <w:b/>
          <w:bCs/>
          <w:sz w:val="28"/>
          <w:szCs w:val="28"/>
        </w:rPr>
      </w:pPr>
      <w:r w:rsidRPr="00A10F7C">
        <w:rPr>
          <w:b/>
          <w:bCs/>
          <w:sz w:val="28"/>
          <w:szCs w:val="28"/>
        </w:rPr>
        <w:t>V. Требования об осуществлении контроля за соблюдением</w:t>
      </w:r>
    </w:p>
    <w:p w:rsidR="00017845" w:rsidRPr="00A10F7C" w:rsidRDefault="00017845" w:rsidP="00017845">
      <w:pPr>
        <w:autoSpaceDE w:val="0"/>
        <w:autoSpaceDN w:val="0"/>
        <w:adjustRightInd w:val="0"/>
        <w:jc w:val="center"/>
        <w:rPr>
          <w:b/>
          <w:bCs/>
          <w:sz w:val="28"/>
          <w:szCs w:val="28"/>
        </w:rPr>
      </w:pPr>
      <w:r w:rsidRPr="00A10F7C">
        <w:rPr>
          <w:b/>
          <w:bCs/>
          <w:sz w:val="28"/>
          <w:szCs w:val="28"/>
        </w:rPr>
        <w:t>условий и порядка предоставления субсидий и ответственности</w:t>
      </w:r>
    </w:p>
    <w:p w:rsidR="00017845" w:rsidRPr="00A10F7C" w:rsidRDefault="00017845" w:rsidP="00017845">
      <w:pPr>
        <w:autoSpaceDE w:val="0"/>
        <w:autoSpaceDN w:val="0"/>
        <w:adjustRightInd w:val="0"/>
        <w:jc w:val="center"/>
        <w:rPr>
          <w:b/>
          <w:bCs/>
          <w:sz w:val="28"/>
          <w:szCs w:val="28"/>
        </w:rPr>
      </w:pPr>
      <w:r w:rsidRPr="00A10F7C">
        <w:rPr>
          <w:b/>
          <w:bCs/>
          <w:sz w:val="28"/>
          <w:szCs w:val="28"/>
        </w:rPr>
        <w:t>за их нарушение</w:t>
      </w:r>
    </w:p>
    <w:p w:rsidR="00017845" w:rsidRPr="00A10F7C" w:rsidRDefault="00017845" w:rsidP="00017845">
      <w:pPr>
        <w:autoSpaceDE w:val="0"/>
        <w:autoSpaceDN w:val="0"/>
        <w:adjustRightInd w:val="0"/>
        <w:ind w:firstLine="540"/>
        <w:jc w:val="both"/>
        <w:rPr>
          <w:sz w:val="28"/>
          <w:szCs w:val="28"/>
        </w:rPr>
      </w:pPr>
    </w:p>
    <w:p w:rsidR="00A10F7C" w:rsidRPr="009B1384" w:rsidRDefault="00095724" w:rsidP="00A10F7C">
      <w:pPr>
        <w:autoSpaceDE w:val="0"/>
        <w:autoSpaceDN w:val="0"/>
        <w:adjustRightInd w:val="0"/>
        <w:ind w:firstLine="540"/>
        <w:jc w:val="both"/>
        <w:rPr>
          <w:sz w:val="28"/>
          <w:szCs w:val="28"/>
        </w:rPr>
      </w:pPr>
      <w:bookmarkStart w:id="77" w:name="Par575"/>
      <w:bookmarkEnd w:id="77"/>
      <w:r>
        <w:rPr>
          <w:sz w:val="28"/>
          <w:szCs w:val="28"/>
        </w:rPr>
        <w:t>50</w:t>
      </w:r>
      <w:r w:rsidR="00017845" w:rsidRPr="00A10F7C">
        <w:rPr>
          <w:sz w:val="28"/>
          <w:szCs w:val="28"/>
        </w:rPr>
        <w:t xml:space="preserve">. </w:t>
      </w:r>
      <w:r w:rsidR="00A10F7C" w:rsidRPr="00A10F7C">
        <w:rPr>
          <w:sz w:val="28"/>
          <w:szCs w:val="28"/>
        </w:rPr>
        <w:t xml:space="preserve">Контроль за соблюдением условий и порядка предоставления субсидии осуществляет уполномоченный орган, в том числе в части достижения результатов предоставления субсидии, органы муниципального финансового </w:t>
      </w:r>
      <w:r w:rsidR="00A10F7C" w:rsidRPr="009B1384">
        <w:rPr>
          <w:sz w:val="28"/>
          <w:szCs w:val="28"/>
        </w:rPr>
        <w:t>контроля осуществляют проверку в соответствии с Бюджетным кодексом Российской Федерации.</w:t>
      </w:r>
    </w:p>
    <w:p w:rsidR="00017845" w:rsidRPr="00C62A06" w:rsidRDefault="00A10F7C" w:rsidP="00A10F7C">
      <w:pPr>
        <w:autoSpaceDE w:val="0"/>
        <w:autoSpaceDN w:val="0"/>
        <w:adjustRightInd w:val="0"/>
        <w:ind w:firstLine="540"/>
        <w:jc w:val="both"/>
        <w:rPr>
          <w:color w:val="FF0000"/>
          <w:sz w:val="28"/>
          <w:szCs w:val="28"/>
        </w:rPr>
      </w:pPr>
      <w:r w:rsidRPr="009B1384">
        <w:rPr>
          <w:sz w:val="28"/>
          <w:szCs w:val="28"/>
        </w:rPr>
        <w:t>Мониторинг достижения результатов предоставления субсидии исходя из достижения значений результатов предоставления субсидии, определенных настоящим Порядком, и событий, отражающих факт завершения соответствующего мероприятия по получению результата предоставления субсидии, осуществляется в соответствии с пунктом 6 Общих требований.</w:t>
      </w:r>
    </w:p>
    <w:p w:rsidR="00017845" w:rsidRPr="00A10F7C" w:rsidRDefault="00095724" w:rsidP="00017845">
      <w:pPr>
        <w:autoSpaceDE w:val="0"/>
        <w:autoSpaceDN w:val="0"/>
        <w:adjustRightInd w:val="0"/>
        <w:ind w:firstLine="540"/>
        <w:jc w:val="both"/>
        <w:rPr>
          <w:sz w:val="28"/>
          <w:szCs w:val="28"/>
        </w:rPr>
      </w:pPr>
      <w:bookmarkStart w:id="78" w:name="Par578"/>
      <w:bookmarkEnd w:id="78"/>
      <w:r>
        <w:rPr>
          <w:sz w:val="28"/>
          <w:szCs w:val="28"/>
        </w:rPr>
        <w:t>51</w:t>
      </w:r>
      <w:r w:rsidR="00017845" w:rsidRPr="00A10F7C">
        <w:rPr>
          <w:sz w:val="28"/>
          <w:szCs w:val="28"/>
        </w:rPr>
        <w:t>. Субсидия подлежит возврату в бюджет города Ханты-Мансийска в следующих случаях:</w:t>
      </w:r>
    </w:p>
    <w:p w:rsidR="00017845" w:rsidRPr="00A10F7C" w:rsidRDefault="00017845" w:rsidP="00017845">
      <w:pPr>
        <w:autoSpaceDE w:val="0"/>
        <w:autoSpaceDN w:val="0"/>
        <w:adjustRightInd w:val="0"/>
        <w:ind w:firstLine="540"/>
        <w:jc w:val="both"/>
        <w:rPr>
          <w:sz w:val="28"/>
          <w:szCs w:val="28"/>
        </w:rPr>
      </w:pPr>
      <w:r w:rsidRPr="00A10F7C">
        <w:rPr>
          <w:sz w:val="28"/>
          <w:szCs w:val="28"/>
        </w:rPr>
        <w:t>нарушение получателем субсидии условий предоставления субсидии, предусмотренных настоящим Порядком, соглашением;</w:t>
      </w:r>
    </w:p>
    <w:p w:rsidR="00017845" w:rsidRPr="00A10F7C" w:rsidRDefault="00017845" w:rsidP="00017845">
      <w:pPr>
        <w:autoSpaceDE w:val="0"/>
        <w:autoSpaceDN w:val="0"/>
        <w:adjustRightInd w:val="0"/>
        <w:ind w:firstLine="540"/>
        <w:jc w:val="both"/>
        <w:rPr>
          <w:sz w:val="28"/>
          <w:szCs w:val="28"/>
        </w:rPr>
      </w:pPr>
      <w:r w:rsidRPr="00A10F7C">
        <w:rPr>
          <w:sz w:val="28"/>
          <w:szCs w:val="28"/>
        </w:rPr>
        <w:t>невыполнение запланированных значений результатов и показателей, установленных соглашением.</w:t>
      </w:r>
    </w:p>
    <w:p w:rsidR="00017845" w:rsidRPr="00A10F7C" w:rsidRDefault="00095724" w:rsidP="00017845">
      <w:pPr>
        <w:autoSpaceDE w:val="0"/>
        <w:autoSpaceDN w:val="0"/>
        <w:adjustRightInd w:val="0"/>
        <w:ind w:firstLine="540"/>
        <w:jc w:val="both"/>
        <w:rPr>
          <w:sz w:val="28"/>
          <w:szCs w:val="28"/>
        </w:rPr>
      </w:pPr>
      <w:r>
        <w:rPr>
          <w:sz w:val="28"/>
          <w:szCs w:val="28"/>
        </w:rPr>
        <w:t>52</w:t>
      </w:r>
      <w:r w:rsidR="00017845" w:rsidRPr="00A10F7C">
        <w:rPr>
          <w:sz w:val="28"/>
          <w:szCs w:val="28"/>
        </w:rPr>
        <w:t xml:space="preserve">. В течение десяти рабочих дней со дня выявления факта одного из нарушений, указанных в </w:t>
      </w:r>
      <w:r>
        <w:rPr>
          <w:sz w:val="28"/>
          <w:szCs w:val="28"/>
        </w:rPr>
        <w:t>пункте 51</w:t>
      </w:r>
      <w:r w:rsidR="00017845" w:rsidRPr="00A10F7C">
        <w:rPr>
          <w:sz w:val="28"/>
          <w:szCs w:val="28"/>
        </w:rPr>
        <w:t xml:space="preserve"> настоящего раздела, главный распорядитель средств направляет получателю субсидии письменное требование о необходимости возврата субсидии.</w:t>
      </w:r>
    </w:p>
    <w:p w:rsidR="00017845" w:rsidRPr="00A10F7C" w:rsidRDefault="00095724" w:rsidP="00017845">
      <w:pPr>
        <w:autoSpaceDE w:val="0"/>
        <w:autoSpaceDN w:val="0"/>
        <w:adjustRightInd w:val="0"/>
        <w:ind w:firstLine="540"/>
        <w:jc w:val="both"/>
        <w:rPr>
          <w:sz w:val="28"/>
          <w:szCs w:val="28"/>
        </w:rPr>
      </w:pPr>
      <w:bookmarkStart w:id="79" w:name="Par582"/>
      <w:bookmarkEnd w:id="79"/>
      <w:r>
        <w:rPr>
          <w:sz w:val="28"/>
          <w:szCs w:val="28"/>
        </w:rPr>
        <w:t>53</w:t>
      </w:r>
      <w:r w:rsidR="00017845" w:rsidRPr="00A10F7C">
        <w:rPr>
          <w:sz w:val="28"/>
          <w:szCs w:val="28"/>
        </w:rPr>
        <w:t>. Не использованный в текущем финансовом году остаток субсидии</w:t>
      </w:r>
      <w:r w:rsidR="00A10F7C" w:rsidRPr="00A10F7C">
        <w:rPr>
          <w:sz w:val="28"/>
          <w:szCs w:val="28"/>
        </w:rPr>
        <w:t xml:space="preserve"> (в случае финансового обеспечения затрат)</w:t>
      </w:r>
      <w:r w:rsidR="00017845" w:rsidRPr="00A10F7C">
        <w:rPr>
          <w:sz w:val="28"/>
          <w:szCs w:val="28"/>
        </w:rPr>
        <w:t xml:space="preserve"> подлежит возврату в бюджет города Ханты-Мансийска в порядке и сроки, установленные соглашением, если </w:t>
      </w:r>
      <w:r w:rsidR="00017845" w:rsidRPr="00A10F7C">
        <w:rPr>
          <w:sz w:val="28"/>
          <w:szCs w:val="28"/>
        </w:rPr>
        <w:lastRenderedPageBreak/>
        <w:t>Комиссией не принято решение о наличии потребности в остатке субсидии в очередном финансовом году.</w:t>
      </w:r>
    </w:p>
    <w:p w:rsidR="00017845" w:rsidRPr="00A10F7C" w:rsidRDefault="00017845" w:rsidP="00017845">
      <w:pPr>
        <w:autoSpaceDE w:val="0"/>
        <w:autoSpaceDN w:val="0"/>
        <w:adjustRightInd w:val="0"/>
        <w:ind w:firstLine="540"/>
        <w:jc w:val="both"/>
        <w:rPr>
          <w:sz w:val="28"/>
          <w:szCs w:val="28"/>
        </w:rPr>
      </w:pPr>
      <w:r w:rsidRPr="00A10F7C">
        <w:rPr>
          <w:sz w:val="28"/>
          <w:szCs w:val="28"/>
        </w:rPr>
        <w:t>Если остаток субсидии не был возвращен в бюджет города Ханты-Мансийска по истечении срока, предусмотренного соглашением, главный распорядитель средств в течение пяти рабочих дней со дня установления факта невозврата остатка субсидии в установленные сроки направляет получателю субсидии письменное требование о возврате остатка субсидии.</w:t>
      </w:r>
    </w:p>
    <w:p w:rsidR="00017845" w:rsidRPr="00A10F7C" w:rsidRDefault="00095724" w:rsidP="00017845">
      <w:pPr>
        <w:autoSpaceDE w:val="0"/>
        <w:autoSpaceDN w:val="0"/>
        <w:adjustRightInd w:val="0"/>
        <w:ind w:firstLine="540"/>
        <w:jc w:val="both"/>
        <w:rPr>
          <w:sz w:val="28"/>
          <w:szCs w:val="28"/>
        </w:rPr>
      </w:pPr>
      <w:r>
        <w:rPr>
          <w:sz w:val="28"/>
          <w:szCs w:val="28"/>
        </w:rPr>
        <w:t>54</w:t>
      </w:r>
      <w:r w:rsidR="00017845" w:rsidRPr="00A10F7C">
        <w:rPr>
          <w:sz w:val="28"/>
          <w:szCs w:val="28"/>
        </w:rPr>
        <w:t xml:space="preserve">. Получатель субсидии в течение десяти рабочих дней после дня получения требования, предусмотренного </w:t>
      </w:r>
      <w:r w:rsidR="00560E00">
        <w:rPr>
          <w:sz w:val="28"/>
          <w:szCs w:val="28"/>
        </w:rPr>
        <w:t xml:space="preserve">пунктами </w:t>
      </w:r>
      <w:r w:rsidR="00017845" w:rsidRPr="00A10F7C">
        <w:rPr>
          <w:sz w:val="28"/>
          <w:szCs w:val="28"/>
        </w:rPr>
        <w:t>5</w:t>
      </w:r>
      <w:r>
        <w:rPr>
          <w:sz w:val="28"/>
          <w:szCs w:val="28"/>
        </w:rPr>
        <w:t>2</w:t>
      </w:r>
      <w:r w:rsidR="00017845" w:rsidRPr="00A10F7C">
        <w:rPr>
          <w:sz w:val="28"/>
          <w:szCs w:val="28"/>
        </w:rPr>
        <w:t xml:space="preserve">, </w:t>
      </w:r>
      <w:r>
        <w:rPr>
          <w:sz w:val="28"/>
          <w:szCs w:val="28"/>
        </w:rPr>
        <w:t>53</w:t>
      </w:r>
      <w:r w:rsidR="00017845" w:rsidRPr="00A10F7C">
        <w:rPr>
          <w:sz w:val="28"/>
          <w:szCs w:val="28"/>
        </w:rPr>
        <w:t xml:space="preserve"> настоящего раздела, обязан выполнить требования, указанные в нем.</w:t>
      </w:r>
    </w:p>
    <w:p w:rsidR="00017845" w:rsidRPr="00A10F7C" w:rsidRDefault="00095724" w:rsidP="00017845">
      <w:pPr>
        <w:autoSpaceDE w:val="0"/>
        <w:autoSpaceDN w:val="0"/>
        <w:adjustRightInd w:val="0"/>
        <w:ind w:firstLine="540"/>
        <w:jc w:val="both"/>
        <w:rPr>
          <w:sz w:val="28"/>
          <w:szCs w:val="28"/>
        </w:rPr>
      </w:pPr>
      <w:r>
        <w:rPr>
          <w:sz w:val="28"/>
          <w:szCs w:val="28"/>
        </w:rPr>
        <w:t>55</w:t>
      </w:r>
      <w:r w:rsidR="00017845" w:rsidRPr="00A10F7C">
        <w:rPr>
          <w:sz w:val="28"/>
          <w:szCs w:val="28"/>
        </w:rPr>
        <w:t>.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017845" w:rsidRPr="00A10F7C" w:rsidRDefault="00095724" w:rsidP="00017845">
      <w:pPr>
        <w:autoSpaceDE w:val="0"/>
        <w:autoSpaceDN w:val="0"/>
        <w:adjustRightInd w:val="0"/>
        <w:ind w:firstLine="540"/>
        <w:jc w:val="both"/>
        <w:rPr>
          <w:sz w:val="28"/>
          <w:szCs w:val="28"/>
        </w:rPr>
      </w:pPr>
      <w:r>
        <w:rPr>
          <w:sz w:val="28"/>
          <w:szCs w:val="28"/>
        </w:rPr>
        <w:t>56</w:t>
      </w:r>
      <w:r w:rsidR="00017845" w:rsidRPr="00A10F7C">
        <w:rPr>
          <w:sz w:val="28"/>
          <w:szCs w:val="28"/>
        </w:rPr>
        <w:t>. Получатель субсидии несет ответственность, предусмотренную законодательством Российской Федерации, за несоблюдение условий и порядка предоставления субсидии, несвоевременность представления отчетов и недостоверность указанных в них сведений.</w:t>
      </w: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78053A" w:rsidRPr="00A10F7C" w:rsidRDefault="0078053A" w:rsidP="0078053A">
      <w:pPr>
        <w:autoSpaceDE w:val="0"/>
        <w:autoSpaceDN w:val="0"/>
        <w:adjustRightInd w:val="0"/>
        <w:jc w:val="right"/>
        <w:outlineLvl w:val="1"/>
        <w:rPr>
          <w:sz w:val="28"/>
          <w:szCs w:val="28"/>
        </w:rPr>
      </w:pPr>
      <w:r w:rsidRPr="00A10F7C">
        <w:rPr>
          <w:sz w:val="28"/>
          <w:szCs w:val="28"/>
        </w:rPr>
        <w:lastRenderedPageBreak/>
        <w:t>Приложение 1</w:t>
      </w:r>
    </w:p>
    <w:p w:rsidR="0078053A" w:rsidRPr="00017845" w:rsidRDefault="0078053A" w:rsidP="0078053A">
      <w:pPr>
        <w:autoSpaceDE w:val="0"/>
        <w:autoSpaceDN w:val="0"/>
        <w:adjustRightInd w:val="0"/>
        <w:jc w:val="right"/>
        <w:rPr>
          <w:sz w:val="28"/>
          <w:szCs w:val="28"/>
        </w:rPr>
      </w:pPr>
      <w:r w:rsidRPr="00017845">
        <w:rPr>
          <w:sz w:val="28"/>
          <w:szCs w:val="28"/>
        </w:rPr>
        <w:t>к Порядку предоставления субсидий</w:t>
      </w:r>
    </w:p>
    <w:p w:rsidR="0078053A" w:rsidRPr="00017845" w:rsidRDefault="0078053A" w:rsidP="0078053A">
      <w:pPr>
        <w:autoSpaceDE w:val="0"/>
        <w:autoSpaceDN w:val="0"/>
        <w:adjustRightInd w:val="0"/>
        <w:jc w:val="right"/>
        <w:rPr>
          <w:sz w:val="28"/>
          <w:szCs w:val="28"/>
        </w:rPr>
      </w:pPr>
      <w:r w:rsidRPr="00017845">
        <w:rPr>
          <w:sz w:val="28"/>
          <w:szCs w:val="28"/>
        </w:rPr>
        <w:t>из бюджета города Ханты-Мансийска</w:t>
      </w:r>
    </w:p>
    <w:p w:rsidR="0078053A" w:rsidRPr="00017845" w:rsidRDefault="0078053A" w:rsidP="0078053A">
      <w:pPr>
        <w:autoSpaceDE w:val="0"/>
        <w:autoSpaceDN w:val="0"/>
        <w:adjustRightInd w:val="0"/>
        <w:jc w:val="right"/>
        <w:rPr>
          <w:sz w:val="28"/>
          <w:szCs w:val="28"/>
        </w:rPr>
      </w:pPr>
      <w:r w:rsidRPr="00017845">
        <w:rPr>
          <w:sz w:val="28"/>
          <w:szCs w:val="28"/>
        </w:rPr>
        <w:t>организациям на возмещение (финансовое</w:t>
      </w:r>
    </w:p>
    <w:p w:rsidR="0078053A" w:rsidRPr="00017845" w:rsidRDefault="0078053A" w:rsidP="0078053A">
      <w:pPr>
        <w:autoSpaceDE w:val="0"/>
        <w:autoSpaceDN w:val="0"/>
        <w:adjustRightInd w:val="0"/>
        <w:jc w:val="right"/>
        <w:rPr>
          <w:sz w:val="28"/>
          <w:szCs w:val="28"/>
        </w:rPr>
      </w:pPr>
      <w:r w:rsidRPr="00017845">
        <w:rPr>
          <w:sz w:val="28"/>
          <w:szCs w:val="28"/>
        </w:rPr>
        <w:t>обеспечение) затрат организаций,</w:t>
      </w:r>
    </w:p>
    <w:p w:rsidR="0078053A" w:rsidRDefault="0078053A" w:rsidP="0078053A">
      <w:pPr>
        <w:autoSpaceDE w:val="0"/>
        <w:autoSpaceDN w:val="0"/>
        <w:adjustRightInd w:val="0"/>
        <w:jc w:val="right"/>
        <w:rPr>
          <w:sz w:val="28"/>
          <w:szCs w:val="28"/>
        </w:rPr>
      </w:pPr>
      <w:r w:rsidRPr="00017845">
        <w:rPr>
          <w:sz w:val="28"/>
          <w:szCs w:val="28"/>
        </w:rPr>
        <w:t xml:space="preserve">осуществляющих деятельность </w:t>
      </w:r>
      <w:r w:rsidRPr="004F45E6">
        <w:rPr>
          <w:sz w:val="28"/>
          <w:szCs w:val="28"/>
        </w:rPr>
        <w:t xml:space="preserve">в сфере </w:t>
      </w:r>
    </w:p>
    <w:p w:rsidR="00126B9A" w:rsidRDefault="0078053A" w:rsidP="00126B9A">
      <w:pPr>
        <w:autoSpaceDE w:val="0"/>
        <w:autoSpaceDN w:val="0"/>
        <w:adjustRightInd w:val="0"/>
        <w:jc w:val="right"/>
        <w:rPr>
          <w:sz w:val="28"/>
          <w:szCs w:val="28"/>
        </w:rPr>
      </w:pPr>
      <w:r w:rsidRPr="004F45E6">
        <w:rPr>
          <w:sz w:val="28"/>
          <w:szCs w:val="28"/>
        </w:rPr>
        <w:t>агропромышленного комплекс</w:t>
      </w:r>
      <w:r>
        <w:rPr>
          <w:sz w:val="28"/>
          <w:szCs w:val="28"/>
        </w:rPr>
        <w:t xml:space="preserve">а, </w:t>
      </w:r>
      <w:r w:rsidRPr="004F45E6">
        <w:rPr>
          <w:sz w:val="28"/>
          <w:szCs w:val="28"/>
        </w:rPr>
        <w:t xml:space="preserve">обрабатывающего </w:t>
      </w:r>
    </w:p>
    <w:p w:rsidR="00614485" w:rsidRDefault="0078053A" w:rsidP="00126B9A">
      <w:pPr>
        <w:autoSpaceDE w:val="0"/>
        <w:autoSpaceDN w:val="0"/>
        <w:adjustRightInd w:val="0"/>
        <w:jc w:val="right"/>
        <w:rPr>
          <w:sz w:val="28"/>
          <w:szCs w:val="28"/>
        </w:rPr>
      </w:pPr>
      <w:r w:rsidRPr="004F45E6">
        <w:rPr>
          <w:sz w:val="28"/>
          <w:szCs w:val="28"/>
        </w:rPr>
        <w:t>производств</w:t>
      </w:r>
      <w:r>
        <w:rPr>
          <w:sz w:val="28"/>
          <w:szCs w:val="28"/>
        </w:rPr>
        <w:t>а</w:t>
      </w:r>
      <w:r w:rsidR="00126B9A">
        <w:rPr>
          <w:sz w:val="28"/>
          <w:szCs w:val="28"/>
        </w:rPr>
        <w:t xml:space="preserve"> и рыбного хозяйства</w:t>
      </w:r>
    </w:p>
    <w:p w:rsidR="00614485" w:rsidRDefault="00614485" w:rsidP="0078053A">
      <w:pPr>
        <w:autoSpaceDE w:val="0"/>
        <w:autoSpaceDN w:val="0"/>
        <w:adjustRightInd w:val="0"/>
        <w:jc w:val="right"/>
        <w:outlineLvl w:val="1"/>
        <w:rPr>
          <w:sz w:val="28"/>
          <w:szCs w:val="28"/>
        </w:rPr>
      </w:pPr>
    </w:p>
    <w:p w:rsidR="0078053A" w:rsidRDefault="0078053A" w:rsidP="0078053A">
      <w:pPr>
        <w:autoSpaceDE w:val="0"/>
        <w:autoSpaceDN w:val="0"/>
        <w:adjustRightInd w:val="0"/>
        <w:jc w:val="center"/>
        <w:rPr>
          <w:rFonts w:eastAsia="Calibri"/>
          <w:sz w:val="28"/>
          <w:szCs w:val="28"/>
          <w:lang w:eastAsia="zh-CN"/>
        </w:rPr>
      </w:pPr>
      <w:r>
        <w:rPr>
          <w:rFonts w:eastAsia="Calibri"/>
          <w:sz w:val="28"/>
          <w:szCs w:val="28"/>
          <w:lang w:eastAsia="zh-CN"/>
        </w:rPr>
        <w:t>Предложение</w:t>
      </w:r>
    </w:p>
    <w:p w:rsidR="0078053A" w:rsidRDefault="0078053A" w:rsidP="0078053A">
      <w:pPr>
        <w:autoSpaceDE w:val="0"/>
        <w:autoSpaceDN w:val="0"/>
        <w:adjustRightInd w:val="0"/>
        <w:jc w:val="center"/>
        <w:rPr>
          <w:rFonts w:eastAsia="Calibri"/>
          <w:sz w:val="28"/>
          <w:szCs w:val="28"/>
          <w:lang w:eastAsia="zh-CN"/>
        </w:rPr>
      </w:pPr>
      <w:r>
        <w:rPr>
          <w:rFonts w:eastAsia="Calibri"/>
          <w:sz w:val="28"/>
          <w:szCs w:val="28"/>
          <w:lang w:eastAsia="zh-CN"/>
        </w:rPr>
        <w:t>об участии в отборе на предоставление субсидий из бюджета</w:t>
      </w:r>
    </w:p>
    <w:p w:rsidR="0078053A" w:rsidRDefault="0078053A" w:rsidP="0078053A">
      <w:pPr>
        <w:autoSpaceDE w:val="0"/>
        <w:autoSpaceDN w:val="0"/>
        <w:adjustRightInd w:val="0"/>
        <w:jc w:val="center"/>
        <w:rPr>
          <w:rFonts w:eastAsia="Calibri"/>
          <w:sz w:val="28"/>
          <w:szCs w:val="28"/>
          <w:lang w:eastAsia="zh-CN"/>
        </w:rPr>
      </w:pPr>
      <w:r>
        <w:rPr>
          <w:rFonts w:eastAsia="Calibri"/>
          <w:sz w:val="28"/>
          <w:szCs w:val="28"/>
          <w:lang w:eastAsia="zh-CN"/>
        </w:rPr>
        <w:t>города Ханты-Мансийска организациям на возмещение</w:t>
      </w:r>
    </w:p>
    <w:p w:rsidR="0078053A" w:rsidRDefault="0078053A" w:rsidP="0078053A">
      <w:pPr>
        <w:autoSpaceDE w:val="0"/>
        <w:autoSpaceDN w:val="0"/>
        <w:adjustRightInd w:val="0"/>
        <w:jc w:val="center"/>
        <w:rPr>
          <w:rFonts w:eastAsia="Calibri"/>
          <w:sz w:val="28"/>
          <w:szCs w:val="28"/>
          <w:lang w:eastAsia="zh-CN"/>
        </w:rPr>
      </w:pPr>
      <w:r>
        <w:rPr>
          <w:rFonts w:eastAsia="Calibri"/>
          <w:sz w:val="28"/>
          <w:szCs w:val="28"/>
          <w:lang w:eastAsia="zh-CN"/>
        </w:rPr>
        <w:t>(финансовое обеспечение) затрат организаций, осуществляющих</w:t>
      </w:r>
    </w:p>
    <w:p w:rsidR="0078053A" w:rsidRDefault="0078053A" w:rsidP="0078053A">
      <w:pPr>
        <w:autoSpaceDE w:val="0"/>
        <w:autoSpaceDN w:val="0"/>
        <w:adjustRightInd w:val="0"/>
        <w:jc w:val="center"/>
        <w:rPr>
          <w:rFonts w:eastAsia="Calibri"/>
          <w:sz w:val="28"/>
          <w:szCs w:val="28"/>
          <w:lang w:eastAsia="zh-CN"/>
        </w:rPr>
      </w:pPr>
      <w:r>
        <w:rPr>
          <w:rFonts w:eastAsia="Calibri"/>
          <w:sz w:val="28"/>
          <w:szCs w:val="28"/>
          <w:lang w:eastAsia="zh-CN"/>
        </w:rPr>
        <w:t>деятельность в сфере агропромышленного комплекса</w:t>
      </w:r>
    </w:p>
    <w:p w:rsidR="0078053A" w:rsidRDefault="0078053A" w:rsidP="0078053A">
      <w:pPr>
        <w:autoSpaceDE w:val="0"/>
        <w:autoSpaceDN w:val="0"/>
        <w:adjustRightInd w:val="0"/>
        <w:jc w:val="center"/>
        <w:rPr>
          <w:rFonts w:eastAsia="Calibri"/>
          <w:sz w:val="28"/>
          <w:szCs w:val="28"/>
          <w:lang w:eastAsia="zh-CN"/>
        </w:rPr>
      </w:pPr>
      <w:r>
        <w:rPr>
          <w:rFonts w:eastAsia="Calibri"/>
          <w:sz w:val="28"/>
          <w:szCs w:val="28"/>
          <w:lang w:eastAsia="zh-CN"/>
        </w:rPr>
        <w:t>и обрабатывающего производства</w:t>
      </w:r>
    </w:p>
    <w:p w:rsidR="0078053A" w:rsidRDefault="0078053A" w:rsidP="0078053A">
      <w:pPr>
        <w:autoSpaceDE w:val="0"/>
        <w:autoSpaceDN w:val="0"/>
        <w:adjustRightInd w:val="0"/>
        <w:jc w:val="center"/>
        <w:outlineLvl w:val="0"/>
        <w:rPr>
          <w:rFonts w:eastAsia="Calibri"/>
          <w:sz w:val="28"/>
          <w:szCs w:val="28"/>
          <w:lang w:eastAsia="zh-CN"/>
        </w:rPr>
      </w:pPr>
    </w:p>
    <w:p w:rsidR="0078053A" w:rsidRDefault="0078053A" w:rsidP="0078053A">
      <w:pPr>
        <w:autoSpaceDE w:val="0"/>
        <w:autoSpaceDN w:val="0"/>
        <w:adjustRightInd w:val="0"/>
        <w:jc w:val="center"/>
        <w:rPr>
          <w:rFonts w:eastAsia="Calibri"/>
          <w:sz w:val="28"/>
          <w:szCs w:val="28"/>
          <w:lang w:eastAsia="zh-CN"/>
        </w:rPr>
      </w:pPr>
      <w:r>
        <w:rPr>
          <w:rFonts w:eastAsia="Calibri"/>
          <w:sz w:val="28"/>
          <w:szCs w:val="28"/>
          <w:lang w:eastAsia="zh-CN"/>
        </w:rPr>
        <w:t>__________________________________________________</w:t>
      </w:r>
    </w:p>
    <w:p w:rsidR="0078053A" w:rsidRDefault="0078053A" w:rsidP="0078053A">
      <w:pPr>
        <w:autoSpaceDE w:val="0"/>
        <w:autoSpaceDN w:val="0"/>
        <w:adjustRightInd w:val="0"/>
        <w:jc w:val="center"/>
        <w:rPr>
          <w:rFonts w:eastAsia="Calibri"/>
          <w:sz w:val="28"/>
          <w:szCs w:val="28"/>
          <w:lang w:eastAsia="zh-CN"/>
        </w:rPr>
      </w:pPr>
      <w:r>
        <w:rPr>
          <w:rFonts w:eastAsia="Calibri"/>
          <w:sz w:val="28"/>
          <w:szCs w:val="28"/>
          <w:lang w:eastAsia="zh-CN"/>
        </w:rPr>
        <w:t>(наименование организации)</w:t>
      </w:r>
    </w:p>
    <w:p w:rsidR="0078053A" w:rsidRDefault="0078053A" w:rsidP="0078053A">
      <w:pPr>
        <w:autoSpaceDE w:val="0"/>
        <w:autoSpaceDN w:val="0"/>
        <w:adjustRightInd w:val="0"/>
        <w:ind w:firstLine="540"/>
        <w:jc w:val="both"/>
        <w:rPr>
          <w:rFonts w:eastAsia="Calibri"/>
          <w:sz w:val="28"/>
          <w:szCs w:val="28"/>
          <w:lang w:eastAsia="zh-CN"/>
        </w:rPr>
      </w:pPr>
    </w:p>
    <w:p w:rsidR="0078053A" w:rsidRDefault="0078053A" w:rsidP="0078053A">
      <w:pPr>
        <w:autoSpaceDE w:val="0"/>
        <w:autoSpaceDN w:val="0"/>
        <w:adjustRightInd w:val="0"/>
        <w:jc w:val="center"/>
        <w:rPr>
          <w:rFonts w:eastAsia="Calibri"/>
          <w:sz w:val="28"/>
          <w:szCs w:val="28"/>
          <w:lang w:eastAsia="zh-CN"/>
        </w:rPr>
      </w:pPr>
      <w:r>
        <w:rPr>
          <w:rFonts w:eastAsia="Calibri"/>
          <w:sz w:val="28"/>
          <w:szCs w:val="28"/>
          <w:lang w:eastAsia="zh-CN"/>
        </w:rPr>
        <w:t>__________________________________________________</w:t>
      </w:r>
    </w:p>
    <w:p w:rsidR="0078053A" w:rsidRDefault="0078053A" w:rsidP="0078053A">
      <w:pPr>
        <w:autoSpaceDE w:val="0"/>
        <w:autoSpaceDN w:val="0"/>
        <w:adjustRightInd w:val="0"/>
        <w:jc w:val="center"/>
        <w:rPr>
          <w:rFonts w:eastAsia="Calibri"/>
          <w:sz w:val="28"/>
          <w:szCs w:val="28"/>
          <w:lang w:eastAsia="zh-CN"/>
        </w:rPr>
      </w:pPr>
      <w:r>
        <w:rPr>
          <w:rFonts w:eastAsia="Calibri"/>
          <w:sz w:val="28"/>
          <w:szCs w:val="28"/>
          <w:lang w:eastAsia="zh-CN"/>
        </w:rPr>
        <w:t>(направление затрат)</w:t>
      </w:r>
    </w:p>
    <w:p w:rsidR="0078053A" w:rsidRDefault="0078053A" w:rsidP="0078053A">
      <w:pPr>
        <w:autoSpaceDE w:val="0"/>
        <w:autoSpaceDN w:val="0"/>
        <w:adjustRightInd w:val="0"/>
        <w:ind w:firstLine="540"/>
        <w:jc w:val="both"/>
        <w:rPr>
          <w:rFonts w:eastAsia="Calibri"/>
          <w:sz w:val="28"/>
          <w:szCs w:val="28"/>
          <w:lang w:eastAsia="zh-CN"/>
        </w:rPr>
      </w:pPr>
    </w:p>
    <w:p w:rsidR="0078053A" w:rsidRDefault="0078053A" w:rsidP="0078053A">
      <w:pPr>
        <w:autoSpaceDE w:val="0"/>
        <w:autoSpaceDN w:val="0"/>
        <w:adjustRightInd w:val="0"/>
        <w:ind w:firstLine="540"/>
        <w:jc w:val="both"/>
        <w:rPr>
          <w:rFonts w:eastAsia="Calibri"/>
          <w:sz w:val="28"/>
          <w:szCs w:val="28"/>
          <w:lang w:eastAsia="zh-CN"/>
        </w:rPr>
      </w:pPr>
      <w:r>
        <w:rPr>
          <w:rFonts w:eastAsia="Calibri"/>
          <w:sz w:val="28"/>
          <w:szCs w:val="28"/>
          <w:lang w:eastAsia="zh-CN"/>
        </w:rPr>
        <w:t>Сведения об организации:</w:t>
      </w:r>
    </w:p>
    <w:p w:rsidR="0078053A" w:rsidRDefault="0078053A" w:rsidP="0078053A">
      <w:pPr>
        <w:autoSpaceDE w:val="0"/>
        <w:autoSpaceDN w:val="0"/>
        <w:adjustRightInd w:val="0"/>
        <w:ind w:firstLine="540"/>
        <w:jc w:val="both"/>
        <w:rPr>
          <w:rFonts w:eastAsia="Calibri"/>
          <w:sz w:val="28"/>
          <w:szCs w:val="28"/>
          <w:lang w:eastAsia="zh-C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78053A">
        <w:tc>
          <w:tcPr>
            <w:tcW w:w="4819" w:type="dxa"/>
            <w:tcBorders>
              <w:top w:val="single" w:sz="4" w:space="0" w:color="auto"/>
              <w:left w:val="single" w:sz="4" w:space="0" w:color="auto"/>
              <w:bottom w:val="single" w:sz="4" w:space="0" w:color="auto"/>
              <w:right w:val="single" w:sz="4" w:space="0" w:color="auto"/>
            </w:tcBorders>
          </w:tcPr>
          <w:p w:rsidR="0078053A" w:rsidRDefault="0078053A" w:rsidP="0078053A">
            <w:pPr>
              <w:autoSpaceDE w:val="0"/>
              <w:autoSpaceDN w:val="0"/>
              <w:adjustRightInd w:val="0"/>
              <w:rPr>
                <w:rFonts w:eastAsia="Calibri"/>
                <w:sz w:val="28"/>
                <w:szCs w:val="28"/>
                <w:lang w:eastAsia="zh-CN"/>
              </w:rPr>
            </w:pPr>
            <w:r>
              <w:rPr>
                <w:rFonts w:eastAsia="Calibri"/>
                <w:sz w:val="28"/>
                <w:szCs w:val="28"/>
                <w:lang w:eastAsia="zh-CN"/>
              </w:rPr>
              <w:t>Сокращенное наименование организации</w:t>
            </w:r>
          </w:p>
        </w:tc>
        <w:tc>
          <w:tcPr>
            <w:tcW w:w="4252" w:type="dxa"/>
            <w:tcBorders>
              <w:top w:val="single" w:sz="4" w:space="0" w:color="auto"/>
              <w:left w:val="single" w:sz="4" w:space="0" w:color="auto"/>
              <w:bottom w:val="single" w:sz="4" w:space="0" w:color="auto"/>
              <w:right w:val="single" w:sz="4" w:space="0" w:color="auto"/>
            </w:tcBorders>
          </w:tcPr>
          <w:p w:rsidR="0078053A" w:rsidRDefault="0078053A" w:rsidP="0078053A">
            <w:pPr>
              <w:autoSpaceDE w:val="0"/>
              <w:autoSpaceDN w:val="0"/>
              <w:adjustRightInd w:val="0"/>
              <w:rPr>
                <w:rFonts w:eastAsia="Calibri"/>
                <w:sz w:val="28"/>
                <w:szCs w:val="28"/>
                <w:lang w:eastAsia="zh-CN"/>
              </w:rPr>
            </w:pPr>
          </w:p>
        </w:tc>
      </w:tr>
      <w:tr w:rsidR="0078053A">
        <w:tc>
          <w:tcPr>
            <w:tcW w:w="4819" w:type="dxa"/>
            <w:tcBorders>
              <w:top w:val="single" w:sz="4" w:space="0" w:color="auto"/>
              <w:left w:val="single" w:sz="4" w:space="0" w:color="auto"/>
              <w:bottom w:val="single" w:sz="4" w:space="0" w:color="auto"/>
              <w:right w:val="single" w:sz="4" w:space="0" w:color="auto"/>
            </w:tcBorders>
          </w:tcPr>
          <w:p w:rsidR="0078053A" w:rsidRDefault="0078053A" w:rsidP="0078053A">
            <w:pPr>
              <w:autoSpaceDE w:val="0"/>
              <w:autoSpaceDN w:val="0"/>
              <w:adjustRightInd w:val="0"/>
              <w:rPr>
                <w:rFonts w:eastAsia="Calibri"/>
                <w:sz w:val="28"/>
                <w:szCs w:val="28"/>
                <w:lang w:eastAsia="zh-CN"/>
              </w:rPr>
            </w:pPr>
            <w:r>
              <w:rPr>
                <w:rFonts w:eastAsia="Calibri"/>
                <w:sz w:val="28"/>
                <w:szCs w:val="28"/>
                <w:lang w:eastAsia="zh-CN"/>
              </w:rPr>
              <w:t>Адрес места нахождения организации</w:t>
            </w:r>
          </w:p>
        </w:tc>
        <w:tc>
          <w:tcPr>
            <w:tcW w:w="4252" w:type="dxa"/>
            <w:tcBorders>
              <w:top w:val="single" w:sz="4" w:space="0" w:color="auto"/>
              <w:left w:val="single" w:sz="4" w:space="0" w:color="auto"/>
              <w:bottom w:val="single" w:sz="4" w:space="0" w:color="auto"/>
              <w:right w:val="single" w:sz="4" w:space="0" w:color="auto"/>
            </w:tcBorders>
          </w:tcPr>
          <w:p w:rsidR="0078053A" w:rsidRDefault="0078053A" w:rsidP="0078053A">
            <w:pPr>
              <w:autoSpaceDE w:val="0"/>
              <w:autoSpaceDN w:val="0"/>
              <w:adjustRightInd w:val="0"/>
              <w:rPr>
                <w:rFonts w:eastAsia="Calibri"/>
                <w:sz w:val="28"/>
                <w:szCs w:val="28"/>
                <w:lang w:eastAsia="zh-CN"/>
              </w:rPr>
            </w:pPr>
          </w:p>
        </w:tc>
      </w:tr>
      <w:tr w:rsidR="0078053A">
        <w:tc>
          <w:tcPr>
            <w:tcW w:w="4819" w:type="dxa"/>
            <w:tcBorders>
              <w:top w:val="single" w:sz="4" w:space="0" w:color="auto"/>
              <w:left w:val="single" w:sz="4" w:space="0" w:color="auto"/>
              <w:bottom w:val="single" w:sz="4" w:space="0" w:color="auto"/>
              <w:right w:val="single" w:sz="4" w:space="0" w:color="auto"/>
            </w:tcBorders>
          </w:tcPr>
          <w:p w:rsidR="0078053A" w:rsidRDefault="0078053A" w:rsidP="0078053A">
            <w:pPr>
              <w:autoSpaceDE w:val="0"/>
              <w:autoSpaceDN w:val="0"/>
              <w:adjustRightInd w:val="0"/>
              <w:rPr>
                <w:rFonts w:eastAsia="Calibri"/>
                <w:sz w:val="28"/>
                <w:szCs w:val="28"/>
                <w:lang w:eastAsia="zh-CN"/>
              </w:rPr>
            </w:pPr>
            <w:r>
              <w:rPr>
                <w:rFonts w:eastAsia="Calibri"/>
                <w:sz w:val="28"/>
                <w:szCs w:val="28"/>
                <w:lang w:eastAsia="zh-CN"/>
              </w:rPr>
              <w:t>Контактный телефон</w:t>
            </w:r>
          </w:p>
        </w:tc>
        <w:tc>
          <w:tcPr>
            <w:tcW w:w="4252" w:type="dxa"/>
            <w:tcBorders>
              <w:top w:val="single" w:sz="4" w:space="0" w:color="auto"/>
              <w:left w:val="single" w:sz="4" w:space="0" w:color="auto"/>
              <w:bottom w:val="single" w:sz="4" w:space="0" w:color="auto"/>
              <w:right w:val="single" w:sz="4" w:space="0" w:color="auto"/>
            </w:tcBorders>
          </w:tcPr>
          <w:p w:rsidR="0078053A" w:rsidRDefault="0078053A" w:rsidP="0078053A">
            <w:pPr>
              <w:autoSpaceDE w:val="0"/>
              <w:autoSpaceDN w:val="0"/>
              <w:adjustRightInd w:val="0"/>
              <w:rPr>
                <w:rFonts w:eastAsia="Calibri"/>
                <w:sz w:val="28"/>
                <w:szCs w:val="28"/>
                <w:lang w:eastAsia="zh-CN"/>
              </w:rPr>
            </w:pPr>
          </w:p>
        </w:tc>
      </w:tr>
      <w:tr w:rsidR="0078053A">
        <w:tc>
          <w:tcPr>
            <w:tcW w:w="4819" w:type="dxa"/>
            <w:tcBorders>
              <w:top w:val="single" w:sz="4" w:space="0" w:color="auto"/>
              <w:left w:val="single" w:sz="4" w:space="0" w:color="auto"/>
              <w:bottom w:val="single" w:sz="4" w:space="0" w:color="auto"/>
              <w:right w:val="single" w:sz="4" w:space="0" w:color="auto"/>
            </w:tcBorders>
          </w:tcPr>
          <w:p w:rsidR="0078053A" w:rsidRDefault="0078053A" w:rsidP="0078053A">
            <w:pPr>
              <w:autoSpaceDE w:val="0"/>
              <w:autoSpaceDN w:val="0"/>
              <w:adjustRightInd w:val="0"/>
              <w:rPr>
                <w:rFonts w:eastAsia="Calibri"/>
                <w:sz w:val="28"/>
                <w:szCs w:val="28"/>
                <w:lang w:eastAsia="zh-CN"/>
              </w:rPr>
            </w:pPr>
            <w:r>
              <w:rPr>
                <w:rFonts w:eastAsia="Calibri"/>
                <w:sz w:val="28"/>
                <w:szCs w:val="28"/>
                <w:lang w:eastAsia="zh-CN"/>
              </w:rPr>
              <w:t>Адрес электронной почты</w:t>
            </w:r>
          </w:p>
        </w:tc>
        <w:tc>
          <w:tcPr>
            <w:tcW w:w="4252" w:type="dxa"/>
            <w:tcBorders>
              <w:top w:val="single" w:sz="4" w:space="0" w:color="auto"/>
              <w:left w:val="single" w:sz="4" w:space="0" w:color="auto"/>
              <w:bottom w:val="single" w:sz="4" w:space="0" w:color="auto"/>
              <w:right w:val="single" w:sz="4" w:space="0" w:color="auto"/>
            </w:tcBorders>
          </w:tcPr>
          <w:p w:rsidR="0078053A" w:rsidRDefault="0078053A" w:rsidP="0078053A">
            <w:pPr>
              <w:autoSpaceDE w:val="0"/>
              <w:autoSpaceDN w:val="0"/>
              <w:adjustRightInd w:val="0"/>
              <w:rPr>
                <w:rFonts w:eastAsia="Calibri"/>
                <w:sz w:val="28"/>
                <w:szCs w:val="28"/>
                <w:lang w:eastAsia="zh-CN"/>
              </w:rPr>
            </w:pPr>
          </w:p>
        </w:tc>
      </w:tr>
      <w:tr w:rsidR="0078053A">
        <w:tc>
          <w:tcPr>
            <w:tcW w:w="4819" w:type="dxa"/>
            <w:tcBorders>
              <w:top w:val="single" w:sz="4" w:space="0" w:color="auto"/>
              <w:left w:val="single" w:sz="4" w:space="0" w:color="auto"/>
              <w:bottom w:val="single" w:sz="4" w:space="0" w:color="auto"/>
              <w:right w:val="single" w:sz="4" w:space="0" w:color="auto"/>
            </w:tcBorders>
          </w:tcPr>
          <w:p w:rsidR="0078053A" w:rsidRDefault="0078053A" w:rsidP="0078053A">
            <w:pPr>
              <w:autoSpaceDE w:val="0"/>
              <w:autoSpaceDN w:val="0"/>
              <w:adjustRightInd w:val="0"/>
              <w:rPr>
                <w:rFonts w:eastAsia="Calibri"/>
                <w:sz w:val="28"/>
                <w:szCs w:val="28"/>
                <w:lang w:eastAsia="zh-CN"/>
              </w:rPr>
            </w:pPr>
            <w:r>
              <w:rPr>
                <w:rFonts w:eastAsia="Calibri"/>
                <w:sz w:val="28"/>
                <w:szCs w:val="28"/>
                <w:lang w:eastAsia="zh-CN"/>
              </w:rPr>
              <w:t>Руководитель организации: фамилия, имя, отчество (последнее - при наличии), должность, телефон</w:t>
            </w:r>
          </w:p>
        </w:tc>
        <w:tc>
          <w:tcPr>
            <w:tcW w:w="4252" w:type="dxa"/>
            <w:tcBorders>
              <w:top w:val="single" w:sz="4" w:space="0" w:color="auto"/>
              <w:left w:val="single" w:sz="4" w:space="0" w:color="auto"/>
              <w:bottom w:val="single" w:sz="4" w:space="0" w:color="auto"/>
              <w:right w:val="single" w:sz="4" w:space="0" w:color="auto"/>
            </w:tcBorders>
          </w:tcPr>
          <w:p w:rsidR="0078053A" w:rsidRDefault="0078053A" w:rsidP="0078053A">
            <w:pPr>
              <w:autoSpaceDE w:val="0"/>
              <w:autoSpaceDN w:val="0"/>
              <w:adjustRightInd w:val="0"/>
              <w:rPr>
                <w:rFonts w:eastAsia="Calibri"/>
                <w:sz w:val="28"/>
                <w:szCs w:val="28"/>
                <w:lang w:eastAsia="zh-CN"/>
              </w:rPr>
            </w:pPr>
          </w:p>
        </w:tc>
      </w:tr>
      <w:tr w:rsidR="0078053A">
        <w:tc>
          <w:tcPr>
            <w:tcW w:w="4819" w:type="dxa"/>
            <w:tcBorders>
              <w:top w:val="single" w:sz="4" w:space="0" w:color="auto"/>
              <w:left w:val="single" w:sz="4" w:space="0" w:color="auto"/>
              <w:bottom w:val="single" w:sz="4" w:space="0" w:color="auto"/>
              <w:right w:val="single" w:sz="4" w:space="0" w:color="auto"/>
            </w:tcBorders>
            <w:vAlign w:val="center"/>
          </w:tcPr>
          <w:p w:rsidR="0078053A" w:rsidRDefault="0078053A" w:rsidP="0078053A">
            <w:pPr>
              <w:autoSpaceDE w:val="0"/>
              <w:autoSpaceDN w:val="0"/>
              <w:adjustRightInd w:val="0"/>
              <w:rPr>
                <w:rFonts w:eastAsia="Calibri"/>
                <w:sz w:val="28"/>
                <w:szCs w:val="28"/>
                <w:lang w:eastAsia="zh-CN"/>
              </w:rPr>
            </w:pPr>
            <w:r>
              <w:rPr>
                <w:rFonts w:eastAsia="Calibri"/>
                <w:sz w:val="28"/>
                <w:szCs w:val="28"/>
                <w:lang w:eastAsia="zh-CN"/>
              </w:rPr>
              <w:t>ИНН/КПП</w:t>
            </w:r>
          </w:p>
        </w:tc>
        <w:tc>
          <w:tcPr>
            <w:tcW w:w="4252" w:type="dxa"/>
            <w:tcBorders>
              <w:top w:val="single" w:sz="4" w:space="0" w:color="auto"/>
              <w:left w:val="single" w:sz="4" w:space="0" w:color="auto"/>
              <w:bottom w:val="single" w:sz="4" w:space="0" w:color="auto"/>
              <w:right w:val="single" w:sz="4" w:space="0" w:color="auto"/>
            </w:tcBorders>
          </w:tcPr>
          <w:p w:rsidR="0078053A" w:rsidRDefault="0078053A" w:rsidP="0078053A">
            <w:pPr>
              <w:autoSpaceDE w:val="0"/>
              <w:autoSpaceDN w:val="0"/>
              <w:adjustRightInd w:val="0"/>
              <w:rPr>
                <w:rFonts w:eastAsia="Calibri"/>
                <w:sz w:val="28"/>
                <w:szCs w:val="28"/>
                <w:lang w:eastAsia="zh-CN"/>
              </w:rPr>
            </w:pPr>
          </w:p>
        </w:tc>
      </w:tr>
      <w:tr w:rsidR="0078053A">
        <w:tc>
          <w:tcPr>
            <w:tcW w:w="4819" w:type="dxa"/>
            <w:tcBorders>
              <w:top w:val="single" w:sz="4" w:space="0" w:color="auto"/>
              <w:left w:val="single" w:sz="4" w:space="0" w:color="auto"/>
              <w:bottom w:val="single" w:sz="4" w:space="0" w:color="auto"/>
              <w:right w:val="single" w:sz="4" w:space="0" w:color="auto"/>
            </w:tcBorders>
            <w:vAlign w:val="center"/>
          </w:tcPr>
          <w:p w:rsidR="0078053A" w:rsidRDefault="0078053A" w:rsidP="0078053A">
            <w:pPr>
              <w:autoSpaceDE w:val="0"/>
              <w:autoSpaceDN w:val="0"/>
              <w:adjustRightInd w:val="0"/>
              <w:rPr>
                <w:rFonts w:eastAsia="Calibri"/>
                <w:sz w:val="28"/>
                <w:szCs w:val="28"/>
                <w:lang w:eastAsia="zh-CN"/>
              </w:rPr>
            </w:pPr>
            <w:r>
              <w:rPr>
                <w:rFonts w:eastAsia="Calibri"/>
                <w:sz w:val="28"/>
                <w:szCs w:val="28"/>
                <w:lang w:eastAsia="zh-CN"/>
              </w:rPr>
              <w:t>ОГРН</w:t>
            </w:r>
          </w:p>
        </w:tc>
        <w:tc>
          <w:tcPr>
            <w:tcW w:w="4252" w:type="dxa"/>
            <w:tcBorders>
              <w:top w:val="single" w:sz="4" w:space="0" w:color="auto"/>
              <w:left w:val="single" w:sz="4" w:space="0" w:color="auto"/>
              <w:bottom w:val="single" w:sz="4" w:space="0" w:color="auto"/>
              <w:right w:val="single" w:sz="4" w:space="0" w:color="auto"/>
            </w:tcBorders>
          </w:tcPr>
          <w:p w:rsidR="0078053A" w:rsidRDefault="0078053A" w:rsidP="0078053A">
            <w:pPr>
              <w:autoSpaceDE w:val="0"/>
              <w:autoSpaceDN w:val="0"/>
              <w:adjustRightInd w:val="0"/>
              <w:rPr>
                <w:rFonts w:eastAsia="Calibri"/>
                <w:sz w:val="28"/>
                <w:szCs w:val="28"/>
                <w:lang w:eastAsia="zh-CN"/>
              </w:rPr>
            </w:pPr>
          </w:p>
        </w:tc>
      </w:tr>
      <w:tr w:rsidR="0078053A" w:rsidRPr="0078053A">
        <w:tc>
          <w:tcPr>
            <w:tcW w:w="4819" w:type="dxa"/>
            <w:tcBorders>
              <w:top w:val="single" w:sz="4" w:space="0" w:color="auto"/>
              <w:left w:val="single" w:sz="4" w:space="0" w:color="auto"/>
              <w:bottom w:val="single" w:sz="4" w:space="0" w:color="auto"/>
              <w:right w:val="single" w:sz="4" w:space="0" w:color="auto"/>
            </w:tcBorders>
            <w:vAlign w:val="center"/>
          </w:tcPr>
          <w:p w:rsidR="0078053A" w:rsidRPr="0078053A" w:rsidRDefault="0078053A" w:rsidP="0078053A">
            <w:pPr>
              <w:autoSpaceDE w:val="0"/>
              <w:autoSpaceDN w:val="0"/>
              <w:adjustRightInd w:val="0"/>
              <w:rPr>
                <w:rFonts w:eastAsia="Calibri"/>
                <w:sz w:val="28"/>
                <w:szCs w:val="28"/>
                <w:lang w:eastAsia="zh-CN"/>
              </w:rPr>
            </w:pPr>
            <w:r w:rsidRPr="0078053A">
              <w:rPr>
                <w:rFonts w:eastAsia="Calibri"/>
                <w:sz w:val="28"/>
                <w:szCs w:val="28"/>
                <w:lang w:eastAsia="zh-CN"/>
              </w:rPr>
              <w:t>ОКВЭД</w:t>
            </w:r>
          </w:p>
        </w:tc>
        <w:tc>
          <w:tcPr>
            <w:tcW w:w="4252" w:type="dxa"/>
            <w:tcBorders>
              <w:top w:val="single" w:sz="4" w:space="0" w:color="auto"/>
              <w:left w:val="single" w:sz="4" w:space="0" w:color="auto"/>
              <w:bottom w:val="single" w:sz="4" w:space="0" w:color="auto"/>
              <w:right w:val="single" w:sz="4" w:space="0" w:color="auto"/>
            </w:tcBorders>
          </w:tcPr>
          <w:p w:rsidR="0078053A" w:rsidRPr="0078053A" w:rsidRDefault="0078053A" w:rsidP="0078053A">
            <w:pPr>
              <w:autoSpaceDE w:val="0"/>
              <w:autoSpaceDN w:val="0"/>
              <w:adjustRightInd w:val="0"/>
              <w:rPr>
                <w:rFonts w:eastAsia="Calibri"/>
                <w:sz w:val="28"/>
                <w:szCs w:val="28"/>
                <w:lang w:eastAsia="zh-CN"/>
              </w:rPr>
            </w:pPr>
          </w:p>
        </w:tc>
      </w:tr>
      <w:tr w:rsidR="0078053A">
        <w:tc>
          <w:tcPr>
            <w:tcW w:w="4819" w:type="dxa"/>
            <w:tcBorders>
              <w:top w:val="single" w:sz="4" w:space="0" w:color="auto"/>
              <w:left w:val="single" w:sz="4" w:space="0" w:color="auto"/>
              <w:bottom w:val="single" w:sz="4" w:space="0" w:color="auto"/>
              <w:right w:val="single" w:sz="4" w:space="0" w:color="auto"/>
            </w:tcBorders>
          </w:tcPr>
          <w:p w:rsidR="0078053A" w:rsidRDefault="0078053A" w:rsidP="0078053A">
            <w:pPr>
              <w:autoSpaceDE w:val="0"/>
              <w:autoSpaceDN w:val="0"/>
              <w:adjustRightInd w:val="0"/>
              <w:rPr>
                <w:rFonts w:eastAsia="Calibri"/>
                <w:sz w:val="28"/>
                <w:szCs w:val="28"/>
                <w:lang w:eastAsia="zh-CN"/>
              </w:rPr>
            </w:pPr>
            <w:r>
              <w:rPr>
                <w:rFonts w:eastAsia="Calibri"/>
                <w:sz w:val="28"/>
                <w:szCs w:val="28"/>
                <w:lang w:eastAsia="zh-CN"/>
              </w:rPr>
              <w:t>Банковские реквизиты</w:t>
            </w:r>
          </w:p>
        </w:tc>
        <w:tc>
          <w:tcPr>
            <w:tcW w:w="4252" w:type="dxa"/>
            <w:tcBorders>
              <w:top w:val="single" w:sz="4" w:space="0" w:color="auto"/>
              <w:left w:val="single" w:sz="4" w:space="0" w:color="auto"/>
              <w:bottom w:val="single" w:sz="4" w:space="0" w:color="auto"/>
              <w:right w:val="single" w:sz="4" w:space="0" w:color="auto"/>
            </w:tcBorders>
          </w:tcPr>
          <w:p w:rsidR="0078053A" w:rsidRDefault="0078053A" w:rsidP="0078053A">
            <w:pPr>
              <w:autoSpaceDE w:val="0"/>
              <w:autoSpaceDN w:val="0"/>
              <w:adjustRightInd w:val="0"/>
              <w:rPr>
                <w:rFonts w:eastAsia="Calibri"/>
                <w:sz w:val="28"/>
                <w:szCs w:val="28"/>
                <w:lang w:eastAsia="zh-CN"/>
              </w:rPr>
            </w:pPr>
          </w:p>
        </w:tc>
      </w:tr>
      <w:tr w:rsidR="0078053A">
        <w:tc>
          <w:tcPr>
            <w:tcW w:w="4819" w:type="dxa"/>
            <w:tcBorders>
              <w:top w:val="single" w:sz="4" w:space="0" w:color="auto"/>
              <w:left w:val="single" w:sz="4" w:space="0" w:color="auto"/>
              <w:bottom w:val="single" w:sz="4" w:space="0" w:color="auto"/>
              <w:right w:val="single" w:sz="4" w:space="0" w:color="auto"/>
            </w:tcBorders>
          </w:tcPr>
          <w:p w:rsidR="0078053A" w:rsidRDefault="0078053A" w:rsidP="0078053A">
            <w:pPr>
              <w:autoSpaceDE w:val="0"/>
              <w:autoSpaceDN w:val="0"/>
              <w:adjustRightInd w:val="0"/>
              <w:rPr>
                <w:rFonts w:eastAsia="Calibri"/>
                <w:sz w:val="28"/>
                <w:szCs w:val="28"/>
                <w:lang w:eastAsia="zh-CN"/>
              </w:rPr>
            </w:pPr>
            <w:r>
              <w:rPr>
                <w:rFonts w:eastAsia="Calibri"/>
                <w:sz w:val="28"/>
                <w:szCs w:val="28"/>
                <w:lang w:eastAsia="zh-CN"/>
              </w:rPr>
              <w:t>Сумма заявленной субсидии</w:t>
            </w:r>
          </w:p>
        </w:tc>
        <w:tc>
          <w:tcPr>
            <w:tcW w:w="4252" w:type="dxa"/>
            <w:tcBorders>
              <w:top w:val="single" w:sz="4" w:space="0" w:color="auto"/>
              <w:left w:val="single" w:sz="4" w:space="0" w:color="auto"/>
              <w:bottom w:val="single" w:sz="4" w:space="0" w:color="auto"/>
              <w:right w:val="single" w:sz="4" w:space="0" w:color="auto"/>
            </w:tcBorders>
          </w:tcPr>
          <w:p w:rsidR="0078053A" w:rsidRDefault="0078053A" w:rsidP="0078053A">
            <w:pPr>
              <w:autoSpaceDE w:val="0"/>
              <w:autoSpaceDN w:val="0"/>
              <w:adjustRightInd w:val="0"/>
              <w:rPr>
                <w:rFonts w:eastAsia="Calibri"/>
                <w:sz w:val="28"/>
                <w:szCs w:val="28"/>
                <w:lang w:eastAsia="zh-CN"/>
              </w:rPr>
            </w:pPr>
          </w:p>
        </w:tc>
      </w:tr>
      <w:tr w:rsidR="0078053A">
        <w:tc>
          <w:tcPr>
            <w:tcW w:w="4819" w:type="dxa"/>
            <w:tcBorders>
              <w:top w:val="single" w:sz="4" w:space="0" w:color="auto"/>
              <w:left w:val="single" w:sz="4" w:space="0" w:color="auto"/>
              <w:bottom w:val="single" w:sz="4" w:space="0" w:color="auto"/>
              <w:right w:val="single" w:sz="4" w:space="0" w:color="auto"/>
            </w:tcBorders>
          </w:tcPr>
          <w:p w:rsidR="0078053A" w:rsidRDefault="0078053A" w:rsidP="0078053A">
            <w:pPr>
              <w:autoSpaceDE w:val="0"/>
              <w:autoSpaceDN w:val="0"/>
              <w:adjustRightInd w:val="0"/>
              <w:rPr>
                <w:rFonts w:eastAsia="Calibri"/>
                <w:sz w:val="28"/>
                <w:szCs w:val="28"/>
                <w:lang w:eastAsia="zh-CN"/>
              </w:rPr>
            </w:pPr>
            <w:r>
              <w:rPr>
                <w:rFonts w:eastAsia="Calibri"/>
                <w:sz w:val="28"/>
                <w:szCs w:val="28"/>
                <w:lang w:eastAsia="zh-CN"/>
              </w:rPr>
              <w:lastRenderedPageBreak/>
              <w:t>Способ направления уполномоченным органом уведомлений, связанных с отбором</w:t>
            </w:r>
          </w:p>
        </w:tc>
        <w:tc>
          <w:tcPr>
            <w:tcW w:w="4252" w:type="dxa"/>
            <w:tcBorders>
              <w:top w:val="single" w:sz="4" w:space="0" w:color="auto"/>
              <w:left w:val="single" w:sz="4" w:space="0" w:color="auto"/>
              <w:bottom w:val="single" w:sz="4" w:space="0" w:color="auto"/>
              <w:right w:val="single" w:sz="4" w:space="0" w:color="auto"/>
            </w:tcBorders>
          </w:tcPr>
          <w:p w:rsidR="0078053A" w:rsidRDefault="0078053A" w:rsidP="0078053A">
            <w:pPr>
              <w:autoSpaceDE w:val="0"/>
              <w:autoSpaceDN w:val="0"/>
              <w:adjustRightInd w:val="0"/>
              <w:rPr>
                <w:rFonts w:eastAsia="Calibri"/>
                <w:sz w:val="28"/>
                <w:szCs w:val="28"/>
                <w:lang w:eastAsia="zh-CN"/>
              </w:rPr>
            </w:pPr>
          </w:p>
        </w:tc>
      </w:tr>
    </w:tbl>
    <w:p w:rsidR="0078053A" w:rsidRDefault="0078053A" w:rsidP="0078053A">
      <w:pPr>
        <w:autoSpaceDE w:val="0"/>
        <w:autoSpaceDN w:val="0"/>
        <w:adjustRightInd w:val="0"/>
        <w:ind w:firstLine="540"/>
        <w:jc w:val="both"/>
        <w:rPr>
          <w:rFonts w:eastAsia="Calibri"/>
          <w:sz w:val="28"/>
          <w:szCs w:val="28"/>
          <w:lang w:eastAsia="zh-CN"/>
        </w:rPr>
      </w:pP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 xml:space="preserve">    Я, ___________________________________________________________________,</w:t>
      </w: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 xml:space="preserve">         (фамилия, имя, отчество (последнее - при наличии) руководителя</w:t>
      </w: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 xml:space="preserve">                    (уполномоченного лица) организации)</w:t>
      </w: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с условиями отбора и предоставления субсидии ознакомлен(а) и согласен(на).</w:t>
      </w: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 xml:space="preserve">    Подтверждаю, что _____________________________________________________:</w:t>
      </w: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 xml:space="preserve">                             (наименование получателя субсидии)</w:t>
      </w: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 xml:space="preserve">    не  находится  в процессе реорганизации (за исключением реорганизации в</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форме  присоединения  к  юридическому  лицу, являющемуся участником отбора,</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другого  юридического  лица),  ликвидации,  в  отношении  него  не  введена</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процедура  банкротства,  деятельность  участника отбора не приостановлена в</w:t>
      </w: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порядке, предусмотренном законодательством Российской Федерации;</w:t>
      </w: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 xml:space="preserve">    не   является   иностранным  юридическим  лицом,  в  том  числе  местом</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регистрации  которого  является  государство  или  территория, включенные в</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утверждаемый   Министерством   финансов   Российской   Федерации   перечень</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государств   и  территорий,  используемых  для  промежуточного  (офшорного)</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владения  активами  в  Российской  Федерации (далее - офшорные компании), а</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также  российским  юридическим  лицом,  в  уставном  (складочном)  капитале</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которого  доля  прямого или косвенного (через третьих лиц) участия офшорных</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компаний   в   совокупности  превышает  25%  (если  иное  не  предусмотрено</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законодательством  Российской Федерации). При расчете доли участия офшорных</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компаний  в  капитале  российских  юридических  лиц не учитывается прямое и</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(или)  косвенное участие офшорных компаний в капитале публичных акционерных</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обществ  (в  том  числе  со статусом международной компании), акции которых</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обращаются  на  организованных  торгах  в  Российской  Федерации,  а  также</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косвенное  участие  таких  офшорных  компаний  в капитале других российских</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юридических лиц, реализованное через участие в капитале указанных публичных</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акционерных обществ;</w:t>
      </w: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 xml:space="preserve">    не  является  получателем  средств  бюджета  города  Ханты-Мансийска  в</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 xml:space="preserve">соответствии  с  настоящим  </w:t>
      </w:r>
      <w:r w:rsidRPr="0078053A">
        <w:rPr>
          <w:rFonts w:ascii="Times New Roman" w:eastAsia="Calibri" w:hAnsi="Times New Roman" w:cs="Times New Roman"/>
          <w:color w:val="0000FF"/>
          <w:sz w:val="20"/>
          <w:szCs w:val="20"/>
          <w:lang w:eastAsia="zh-CN"/>
        </w:rPr>
        <w:t>Порядком</w:t>
      </w:r>
      <w:r w:rsidRPr="0078053A">
        <w:rPr>
          <w:rFonts w:ascii="Times New Roman" w:eastAsia="Calibri" w:hAnsi="Times New Roman" w:cs="Times New Roman"/>
          <w:sz w:val="20"/>
          <w:szCs w:val="20"/>
          <w:lang w:eastAsia="zh-CN"/>
        </w:rPr>
        <w:t>,  на  основании иных правовых актов на</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цель, установленную в настоящем Порядке и по тем же основаниям;</w:t>
      </w: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 xml:space="preserve">    не  имеет  просроченной  задолженности  по  возврату  в  бюджет  города</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Ханты-Мансийска  в  соответствии  с  настоящим Порядком субсидий, бюджетных инвестиций,  предоставленных  в  том числе в соответствии с иными правовыми</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актами,  и  иной просроченной (неурегулированной) задолженности по денежным</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обязательствам перед городом Ханты-Мансийском;</w:t>
      </w: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 xml:space="preserve">    не  имеет  неисполненную  обязанность по уплате налогов, сборов, пеней,</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штрафов,  процентов,  подлежащих  уплате в соответствии с законодательством</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Российской Федерации о налогах и сборах.</w:t>
      </w: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 xml:space="preserve">    Подтверждаю   согласие  на  публикацию  на  Официальном  информационном</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портале  органов  местного  самоуправления  города  Ханты-Мансийска  в сети</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Интернет</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 xml:space="preserve"> (</w:t>
      </w:r>
      <w:hyperlink r:id="rId24" w:history="1">
        <w:r w:rsidRPr="0078053A">
          <w:rPr>
            <w:rFonts w:ascii="Times New Roman" w:eastAsia="Calibri" w:hAnsi="Times New Roman" w:cs="Times New Roman"/>
            <w:color w:val="0000FF"/>
            <w:sz w:val="20"/>
            <w:szCs w:val="20"/>
            <w:lang w:eastAsia="zh-CN"/>
          </w:rPr>
          <w:t>www.admhmansy.ru</w:t>
        </w:r>
      </w:hyperlink>
      <w:r w:rsidRPr="0078053A">
        <w:rPr>
          <w:rFonts w:ascii="Times New Roman" w:eastAsia="Calibri" w:hAnsi="Times New Roman" w:cs="Times New Roman"/>
          <w:sz w:val="20"/>
          <w:szCs w:val="20"/>
          <w:lang w:eastAsia="zh-CN"/>
        </w:rPr>
        <w:t>)</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информации            о</w:t>
      </w: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__________________________________________________________________________,</w:t>
      </w: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 xml:space="preserve">                    (наименование получателя субсидии)</w:t>
      </w: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о  подаваемой заявке и иной информации, связанной с отбором претендентов на</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получение субсидии.</w:t>
      </w: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 xml:space="preserve">    Подтверждаю,  что все представленные мной сведения и документы являются</w:t>
      </w:r>
      <w:r>
        <w:rPr>
          <w:rFonts w:ascii="Times New Roman" w:eastAsia="Calibri" w:hAnsi="Times New Roman" w:cs="Times New Roman"/>
          <w:sz w:val="20"/>
          <w:szCs w:val="20"/>
          <w:lang w:eastAsia="zh-CN"/>
        </w:rPr>
        <w:t xml:space="preserve"> </w:t>
      </w:r>
      <w:r w:rsidRPr="0078053A">
        <w:rPr>
          <w:rFonts w:ascii="Times New Roman" w:eastAsia="Calibri" w:hAnsi="Times New Roman" w:cs="Times New Roman"/>
          <w:sz w:val="20"/>
          <w:szCs w:val="20"/>
          <w:lang w:eastAsia="zh-CN"/>
        </w:rPr>
        <w:t>достоверными.</w:t>
      </w: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 xml:space="preserve">    Опись документов прилагается.</w:t>
      </w: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 xml:space="preserve">    Приложение: на _____ л. в 1 экз.</w:t>
      </w: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Руководитель организации ____________ ___________________________</w:t>
      </w: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 xml:space="preserve">  (уполномоченное лицо)    (подпись)     (расшифровка подписи)</w:t>
      </w: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 xml:space="preserve">    м.п.</w:t>
      </w: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p>
    <w:p w:rsidR="0078053A" w:rsidRPr="0078053A" w:rsidRDefault="0078053A" w:rsidP="0078053A">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78053A">
        <w:rPr>
          <w:rFonts w:ascii="Times New Roman" w:eastAsia="Calibri" w:hAnsi="Times New Roman" w:cs="Times New Roman"/>
          <w:sz w:val="20"/>
          <w:szCs w:val="20"/>
          <w:lang w:eastAsia="zh-CN"/>
        </w:rPr>
        <w:t>"____" ____________ 20____ года</w:t>
      </w:r>
    </w:p>
    <w:p w:rsidR="00614485" w:rsidRDefault="00614485" w:rsidP="0078053A">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095724" w:rsidRDefault="00095724" w:rsidP="00017845">
      <w:pPr>
        <w:autoSpaceDE w:val="0"/>
        <w:autoSpaceDN w:val="0"/>
        <w:adjustRightInd w:val="0"/>
        <w:jc w:val="right"/>
        <w:outlineLvl w:val="1"/>
        <w:rPr>
          <w:sz w:val="28"/>
          <w:szCs w:val="28"/>
        </w:rPr>
      </w:pPr>
    </w:p>
    <w:p w:rsidR="00095724" w:rsidRDefault="00095724" w:rsidP="00017845">
      <w:pPr>
        <w:autoSpaceDE w:val="0"/>
        <w:autoSpaceDN w:val="0"/>
        <w:adjustRightInd w:val="0"/>
        <w:jc w:val="right"/>
        <w:outlineLvl w:val="1"/>
        <w:rPr>
          <w:sz w:val="28"/>
          <w:szCs w:val="28"/>
        </w:rPr>
      </w:pPr>
    </w:p>
    <w:p w:rsidR="00095724" w:rsidRDefault="00095724" w:rsidP="00017845">
      <w:pPr>
        <w:autoSpaceDE w:val="0"/>
        <w:autoSpaceDN w:val="0"/>
        <w:adjustRightInd w:val="0"/>
        <w:jc w:val="right"/>
        <w:outlineLvl w:val="1"/>
        <w:rPr>
          <w:sz w:val="28"/>
          <w:szCs w:val="28"/>
        </w:rPr>
      </w:pPr>
    </w:p>
    <w:p w:rsidR="00614485" w:rsidRDefault="00614485" w:rsidP="00017845">
      <w:pPr>
        <w:autoSpaceDE w:val="0"/>
        <w:autoSpaceDN w:val="0"/>
        <w:adjustRightInd w:val="0"/>
        <w:jc w:val="right"/>
        <w:outlineLvl w:val="1"/>
        <w:rPr>
          <w:sz w:val="28"/>
          <w:szCs w:val="28"/>
        </w:rPr>
      </w:pPr>
    </w:p>
    <w:p w:rsidR="00017845" w:rsidRPr="00A10F7C" w:rsidRDefault="00017845" w:rsidP="00017845">
      <w:pPr>
        <w:autoSpaceDE w:val="0"/>
        <w:autoSpaceDN w:val="0"/>
        <w:adjustRightInd w:val="0"/>
        <w:jc w:val="right"/>
        <w:outlineLvl w:val="1"/>
        <w:rPr>
          <w:sz w:val="28"/>
          <w:szCs w:val="28"/>
        </w:rPr>
      </w:pPr>
      <w:r w:rsidRPr="00A10F7C">
        <w:rPr>
          <w:sz w:val="28"/>
          <w:szCs w:val="28"/>
        </w:rPr>
        <w:t xml:space="preserve">Приложение </w:t>
      </w:r>
      <w:r w:rsidR="00DA3BBF">
        <w:rPr>
          <w:sz w:val="28"/>
          <w:szCs w:val="28"/>
        </w:rPr>
        <w:t>2</w:t>
      </w:r>
    </w:p>
    <w:p w:rsidR="00126B9A" w:rsidRPr="00017845" w:rsidRDefault="00126B9A" w:rsidP="00126B9A">
      <w:pPr>
        <w:autoSpaceDE w:val="0"/>
        <w:autoSpaceDN w:val="0"/>
        <w:adjustRightInd w:val="0"/>
        <w:jc w:val="right"/>
        <w:rPr>
          <w:sz w:val="28"/>
          <w:szCs w:val="28"/>
        </w:rPr>
      </w:pPr>
      <w:r w:rsidRPr="00017845">
        <w:rPr>
          <w:sz w:val="28"/>
          <w:szCs w:val="28"/>
        </w:rPr>
        <w:t>к Порядку предоставления субсидий</w:t>
      </w:r>
    </w:p>
    <w:p w:rsidR="00126B9A" w:rsidRPr="00017845" w:rsidRDefault="00126B9A" w:rsidP="00126B9A">
      <w:pPr>
        <w:autoSpaceDE w:val="0"/>
        <w:autoSpaceDN w:val="0"/>
        <w:adjustRightInd w:val="0"/>
        <w:jc w:val="right"/>
        <w:rPr>
          <w:sz w:val="28"/>
          <w:szCs w:val="28"/>
        </w:rPr>
      </w:pPr>
      <w:r w:rsidRPr="00017845">
        <w:rPr>
          <w:sz w:val="28"/>
          <w:szCs w:val="28"/>
        </w:rPr>
        <w:t>из бюджета города Ханты-Мансийска</w:t>
      </w:r>
    </w:p>
    <w:p w:rsidR="00126B9A" w:rsidRPr="00017845" w:rsidRDefault="00126B9A" w:rsidP="00126B9A">
      <w:pPr>
        <w:autoSpaceDE w:val="0"/>
        <w:autoSpaceDN w:val="0"/>
        <w:adjustRightInd w:val="0"/>
        <w:jc w:val="right"/>
        <w:rPr>
          <w:sz w:val="28"/>
          <w:szCs w:val="28"/>
        </w:rPr>
      </w:pPr>
      <w:r w:rsidRPr="00017845">
        <w:rPr>
          <w:sz w:val="28"/>
          <w:szCs w:val="28"/>
        </w:rPr>
        <w:t>организациям на возмещение (финансовое</w:t>
      </w:r>
    </w:p>
    <w:p w:rsidR="00126B9A" w:rsidRPr="00017845" w:rsidRDefault="00126B9A" w:rsidP="00126B9A">
      <w:pPr>
        <w:autoSpaceDE w:val="0"/>
        <w:autoSpaceDN w:val="0"/>
        <w:adjustRightInd w:val="0"/>
        <w:jc w:val="right"/>
        <w:rPr>
          <w:sz w:val="28"/>
          <w:szCs w:val="28"/>
        </w:rPr>
      </w:pPr>
      <w:r w:rsidRPr="00017845">
        <w:rPr>
          <w:sz w:val="28"/>
          <w:szCs w:val="28"/>
        </w:rPr>
        <w:t>обеспечение) затрат организаций,</w:t>
      </w:r>
    </w:p>
    <w:p w:rsidR="00126B9A" w:rsidRDefault="00126B9A" w:rsidP="00126B9A">
      <w:pPr>
        <w:autoSpaceDE w:val="0"/>
        <w:autoSpaceDN w:val="0"/>
        <w:adjustRightInd w:val="0"/>
        <w:jc w:val="right"/>
        <w:rPr>
          <w:sz w:val="28"/>
          <w:szCs w:val="28"/>
        </w:rPr>
      </w:pPr>
      <w:r w:rsidRPr="00017845">
        <w:rPr>
          <w:sz w:val="28"/>
          <w:szCs w:val="28"/>
        </w:rPr>
        <w:t xml:space="preserve">осуществляющих деятельность </w:t>
      </w:r>
      <w:r w:rsidRPr="004F45E6">
        <w:rPr>
          <w:sz w:val="28"/>
          <w:szCs w:val="28"/>
        </w:rPr>
        <w:t xml:space="preserve">в сфере </w:t>
      </w:r>
    </w:p>
    <w:p w:rsidR="00126B9A" w:rsidRDefault="00126B9A" w:rsidP="00126B9A">
      <w:pPr>
        <w:autoSpaceDE w:val="0"/>
        <w:autoSpaceDN w:val="0"/>
        <w:adjustRightInd w:val="0"/>
        <w:jc w:val="right"/>
        <w:rPr>
          <w:sz w:val="28"/>
          <w:szCs w:val="28"/>
        </w:rPr>
      </w:pPr>
      <w:r w:rsidRPr="004F45E6">
        <w:rPr>
          <w:sz w:val="28"/>
          <w:szCs w:val="28"/>
        </w:rPr>
        <w:t>агропромышленного комплекс</w:t>
      </w:r>
      <w:r>
        <w:rPr>
          <w:sz w:val="28"/>
          <w:szCs w:val="28"/>
        </w:rPr>
        <w:t xml:space="preserve">а, </w:t>
      </w:r>
      <w:r w:rsidRPr="004F45E6">
        <w:rPr>
          <w:sz w:val="28"/>
          <w:szCs w:val="28"/>
        </w:rPr>
        <w:t xml:space="preserve">обрабатывающего </w:t>
      </w:r>
    </w:p>
    <w:p w:rsidR="00017845" w:rsidRPr="00C62A06" w:rsidRDefault="00126B9A" w:rsidP="00126B9A">
      <w:pPr>
        <w:autoSpaceDE w:val="0"/>
        <w:autoSpaceDN w:val="0"/>
        <w:adjustRightInd w:val="0"/>
        <w:jc w:val="right"/>
        <w:rPr>
          <w:color w:val="FF0000"/>
          <w:sz w:val="28"/>
          <w:szCs w:val="28"/>
        </w:rPr>
      </w:pPr>
      <w:r w:rsidRPr="004F45E6">
        <w:rPr>
          <w:sz w:val="28"/>
          <w:szCs w:val="28"/>
        </w:rPr>
        <w:t>производств</w:t>
      </w:r>
      <w:r>
        <w:rPr>
          <w:sz w:val="28"/>
          <w:szCs w:val="28"/>
        </w:rPr>
        <w:t>а и рыбного хозяйства</w:t>
      </w:r>
    </w:p>
    <w:p w:rsidR="009E37C1" w:rsidRDefault="009E37C1" w:rsidP="00017845">
      <w:pPr>
        <w:autoSpaceDE w:val="0"/>
        <w:autoSpaceDN w:val="0"/>
        <w:adjustRightInd w:val="0"/>
        <w:jc w:val="right"/>
        <w:rPr>
          <w:sz w:val="28"/>
          <w:szCs w:val="28"/>
        </w:rPr>
      </w:pPr>
    </w:p>
    <w:p w:rsidR="00017845" w:rsidRPr="009F57DE" w:rsidRDefault="00017845" w:rsidP="00C62A06">
      <w:pPr>
        <w:autoSpaceDE w:val="0"/>
        <w:autoSpaceDN w:val="0"/>
        <w:adjustRightInd w:val="0"/>
        <w:jc w:val="right"/>
        <w:rPr>
          <w:sz w:val="28"/>
          <w:szCs w:val="28"/>
        </w:rPr>
      </w:pPr>
    </w:p>
    <w:p w:rsidR="00017845" w:rsidRPr="009F57DE" w:rsidRDefault="00017845" w:rsidP="009F57DE">
      <w:pPr>
        <w:autoSpaceDE w:val="0"/>
        <w:autoSpaceDN w:val="0"/>
        <w:adjustRightInd w:val="0"/>
        <w:jc w:val="center"/>
        <w:rPr>
          <w:sz w:val="28"/>
          <w:szCs w:val="28"/>
        </w:rPr>
      </w:pPr>
      <w:bookmarkStart w:id="80" w:name="Par712"/>
      <w:bookmarkEnd w:id="80"/>
      <w:r w:rsidRPr="009F57DE">
        <w:rPr>
          <w:sz w:val="28"/>
          <w:szCs w:val="28"/>
        </w:rPr>
        <w:t>Справка-расчет</w:t>
      </w:r>
    </w:p>
    <w:p w:rsidR="00017845" w:rsidRPr="009F57DE" w:rsidRDefault="00017845" w:rsidP="009F57DE">
      <w:pPr>
        <w:autoSpaceDE w:val="0"/>
        <w:autoSpaceDN w:val="0"/>
        <w:adjustRightInd w:val="0"/>
        <w:jc w:val="center"/>
        <w:rPr>
          <w:sz w:val="28"/>
          <w:szCs w:val="28"/>
        </w:rPr>
      </w:pPr>
      <w:r w:rsidRPr="009F57DE">
        <w:rPr>
          <w:sz w:val="28"/>
          <w:szCs w:val="28"/>
        </w:rPr>
        <w:t>субсидии на возмещение затрат, связанных с оплатой</w:t>
      </w:r>
    </w:p>
    <w:p w:rsidR="00017845" w:rsidRPr="009F57DE" w:rsidRDefault="00017845" w:rsidP="009F57DE">
      <w:pPr>
        <w:autoSpaceDE w:val="0"/>
        <w:autoSpaceDN w:val="0"/>
        <w:adjustRightInd w:val="0"/>
        <w:jc w:val="center"/>
        <w:rPr>
          <w:sz w:val="28"/>
          <w:szCs w:val="28"/>
        </w:rPr>
      </w:pPr>
      <w:r w:rsidRPr="009F57DE">
        <w:rPr>
          <w:sz w:val="28"/>
          <w:szCs w:val="28"/>
        </w:rPr>
        <w:t>коммунальных услуг</w:t>
      </w:r>
    </w:p>
    <w:p w:rsidR="00017845" w:rsidRPr="009F57DE" w:rsidRDefault="00017845" w:rsidP="00017845">
      <w:pPr>
        <w:autoSpaceDE w:val="0"/>
        <w:autoSpaceDN w:val="0"/>
        <w:adjustRightInd w:val="0"/>
        <w:jc w:val="both"/>
        <w:rPr>
          <w:sz w:val="28"/>
          <w:szCs w:val="28"/>
        </w:rPr>
      </w:pPr>
    </w:p>
    <w:p w:rsidR="00017845" w:rsidRPr="009F57DE" w:rsidRDefault="00017845" w:rsidP="00017845">
      <w:pPr>
        <w:autoSpaceDE w:val="0"/>
        <w:autoSpaceDN w:val="0"/>
        <w:adjustRightInd w:val="0"/>
        <w:jc w:val="both"/>
        <w:rPr>
          <w:sz w:val="28"/>
          <w:szCs w:val="28"/>
        </w:rPr>
      </w:pPr>
      <w:r w:rsidRPr="009F57DE">
        <w:rPr>
          <w:sz w:val="28"/>
          <w:szCs w:val="28"/>
        </w:rPr>
        <w:t>___</w:t>
      </w:r>
      <w:r w:rsidR="009F57DE" w:rsidRPr="009F57DE">
        <w:rPr>
          <w:sz w:val="28"/>
          <w:szCs w:val="28"/>
        </w:rPr>
        <w:t>__________________________</w:t>
      </w:r>
      <w:r w:rsidRPr="009F57DE">
        <w:rPr>
          <w:sz w:val="28"/>
          <w:szCs w:val="28"/>
        </w:rPr>
        <w:t>_____________________________________</w:t>
      </w:r>
    </w:p>
    <w:p w:rsidR="00017845" w:rsidRPr="009F57DE" w:rsidRDefault="00017845" w:rsidP="009F57DE">
      <w:pPr>
        <w:autoSpaceDE w:val="0"/>
        <w:autoSpaceDN w:val="0"/>
        <w:adjustRightInd w:val="0"/>
        <w:jc w:val="center"/>
      </w:pPr>
      <w:r w:rsidRPr="009F57DE">
        <w:t>(наименование получателя субсидии)</w:t>
      </w:r>
    </w:p>
    <w:p w:rsidR="00017845" w:rsidRPr="009F57DE" w:rsidRDefault="00017845" w:rsidP="00017845">
      <w:pPr>
        <w:autoSpaceDE w:val="0"/>
        <w:autoSpaceDN w:val="0"/>
        <w:adjustRightInd w:val="0"/>
        <w:jc w:val="both"/>
        <w:rPr>
          <w:sz w:val="28"/>
          <w:szCs w:val="28"/>
        </w:rPr>
      </w:pPr>
    </w:p>
    <w:p w:rsidR="00017845" w:rsidRPr="00C62A06" w:rsidRDefault="00017845" w:rsidP="00017845">
      <w:pPr>
        <w:autoSpaceDE w:val="0"/>
        <w:autoSpaceDN w:val="0"/>
        <w:adjustRightInd w:val="0"/>
        <w:ind w:firstLine="540"/>
        <w:jc w:val="both"/>
        <w:rPr>
          <w:color w:val="FF0000"/>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1639"/>
        <w:gridCol w:w="2324"/>
        <w:gridCol w:w="1204"/>
        <w:gridCol w:w="1339"/>
        <w:gridCol w:w="1569"/>
        <w:gridCol w:w="1701"/>
      </w:tblGrid>
      <w:tr w:rsidR="009F57DE" w:rsidRPr="009F57DE" w:rsidTr="009F57DE">
        <w:tc>
          <w:tcPr>
            <w:tcW w:w="1639"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jc w:val="center"/>
            </w:pPr>
            <w:r w:rsidRPr="009F57DE">
              <w:t>Наименование коммунальной услуги</w:t>
            </w:r>
          </w:p>
        </w:tc>
        <w:tc>
          <w:tcPr>
            <w:tcW w:w="2324"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jc w:val="center"/>
            </w:pPr>
            <w:r w:rsidRPr="009F57DE">
              <w:t>Реквизиты документа, подтверждающего произведенные расходы (номер, дата)</w:t>
            </w:r>
          </w:p>
        </w:tc>
        <w:tc>
          <w:tcPr>
            <w:tcW w:w="1204"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jc w:val="center"/>
            </w:pPr>
            <w:r w:rsidRPr="009F57DE">
              <w:t>Единица измерения услуги</w:t>
            </w:r>
          </w:p>
        </w:tc>
        <w:tc>
          <w:tcPr>
            <w:tcW w:w="1339"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jc w:val="center"/>
            </w:pPr>
            <w:r w:rsidRPr="009F57DE">
              <w:t>Количество оказанных услуг</w:t>
            </w:r>
          </w:p>
        </w:tc>
        <w:tc>
          <w:tcPr>
            <w:tcW w:w="1569"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jc w:val="center"/>
            </w:pPr>
            <w:r w:rsidRPr="009F57DE">
              <w:t>Сумма фактических затрат (рублей)</w:t>
            </w:r>
          </w:p>
        </w:tc>
        <w:tc>
          <w:tcPr>
            <w:tcW w:w="1701"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jc w:val="center"/>
            </w:pPr>
            <w:r w:rsidRPr="009F57DE">
              <w:t>Размер субсидии (рублей)</w:t>
            </w:r>
          </w:p>
        </w:tc>
      </w:tr>
      <w:tr w:rsidR="009F57DE" w:rsidRPr="009F57DE" w:rsidTr="009F57DE">
        <w:tc>
          <w:tcPr>
            <w:tcW w:w="1639"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pPr>
          </w:p>
        </w:tc>
        <w:tc>
          <w:tcPr>
            <w:tcW w:w="2324"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pPr>
          </w:p>
        </w:tc>
        <w:tc>
          <w:tcPr>
            <w:tcW w:w="1204"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pPr>
          </w:p>
        </w:tc>
        <w:tc>
          <w:tcPr>
            <w:tcW w:w="1339"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pPr>
          </w:p>
        </w:tc>
        <w:tc>
          <w:tcPr>
            <w:tcW w:w="1569"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pPr>
          </w:p>
        </w:tc>
      </w:tr>
      <w:tr w:rsidR="009F57DE" w:rsidRPr="009F57DE" w:rsidTr="009F57DE">
        <w:tc>
          <w:tcPr>
            <w:tcW w:w="1639"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pPr>
          </w:p>
        </w:tc>
        <w:tc>
          <w:tcPr>
            <w:tcW w:w="2324"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pPr>
          </w:p>
        </w:tc>
        <w:tc>
          <w:tcPr>
            <w:tcW w:w="1204"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pPr>
          </w:p>
        </w:tc>
        <w:tc>
          <w:tcPr>
            <w:tcW w:w="1339"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pPr>
          </w:p>
        </w:tc>
        <w:tc>
          <w:tcPr>
            <w:tcW w:w="1569"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pPr>
          </w:p>
        </w:tc>
      </w:tr>
      <w:tr w:rsidR="009F57DE" w:rsidRPr="009F57DE" w:rsidTr="009F57DE">
        <w:tc>
          <w:tcPr>
            <w:tcW w:w="1639"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pPr>
          </w:p>
        </w:tc>
        <w:tc>
          <w:tcPr>
            <w:tcW w:w="2324"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pPr>
          </w:p>
        </w:tc>
        <w:tc>
          <w:tcPr>
            <w:tcW w:w="1204"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pPr>
          </w:p>
        </w:tc>
        <w:tc>
          <w:tcPr>
            <w:tcW w:w="1339"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pPr>
          </w:p>
        </w:tc>
        <w:tc>
          <w:tcPr>
            <w:tcW w:w="1569"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pPr>
          </w:p>
        </w:tc>
      </w:tr>
    </w:tbl>
    <w:p w:rsidR="00017845" w:rsidRPr="009F57DE" w:rsidRDefault="00017845" w:rsidP="00017845">
      <w:pPr>
        <w:autoSpaceDE w:val="0"/>
        <w:autoSpaceDN w:val="0"/>
        <w:adjustRightInd w:val="0"/>
        <w:ind w:firstLine="540"/>
        <w:jc w:val="both"/>
        <w:rPr>
          <w:sz w:val="28"/>
          <w:szCs w:val="28"/>
        </w:rPr>
      </w:pPr>
    </w:p>
    <w:p w:rsidR="00017845" w:rsidRPr="009F57DE" w:rsidRDefault="00017845" w:rsidP="00017845">
      <w:pPr>
        <w:autoSpaceDE w:val="0"/>
        <w:autoSpaceDN w:val="0"/>
        <w:adjustRightInd w:val="0"/>
        <w:jc w:val="both"/>
        <w:rPr>
          <w:sz w:val="28"/>
          <w:szCs w:val="28"/>
        </w:rPr>
      </w:pPr>
      <w:r w:rsidRPr="009F57DE">
        <w:rPr>
          <w:sz w:val="28"/>
          <w:szCs w:val="28"/>
        </w:rPr>
        <w:t>Целевое использование субсидии подтверждаю:</w:t>
      </w:r>
    </w:p>
    <w:p w:rsidR="00017845" w:rsidRPr="009F57DE" w:rsidRDefault="00017845" w:rsidP="00017845">
      <w:pPr>
        <w:autoSpaceDE w:val="0"/>
        <w:autoSpaceDN w:val="0"/>
        <w:adjustRightInd w:val="0"/>
        <w:jc w:val="both"/>
        <w:rPr>
          <w:sz w:val="28"/>
          <w:szCs w:val="28"/>
        </w:rPr>
      </w:pPr>
    </w:p>
    <w:p w:rsidR="00017845" w:rsidRPr="009F57DE" w:rsidRDefault="00017845" w:rsidP="00017845">
      <w:pPr>
        <w:autoSpaceDE w:val="0"/>
        <w:autoSpaceDN w:val="0"/>
        <w:adjustRightInd w:val="0"/>
        <w:jc w:val="both"/>
        <w:rPr>
          <w:sz w:val="28"/>
          <w:szCs w:val="28"/>
        </w:rPr>
      </w:pPr>
      <w:r w:rsidRPr="009F57DE">
        <w:rPr>
          <w:sz w:val="28"/>
          <w:szCs w:val="28"/>
        </w:rPr>
        <w:t>Руководитель организации ______</w:t>
      </w:r>
      <w:r w:rsidR="009F57DE" w:rsidRPr="009F57DE">
        <w:rPr>
          <w:sz w:val="28"/>
          <w:szCs w:val="28"/>
        </w:rPr>
        <w:t>______ ____________________</w:t>
      </w:r>
      <w:r w:rsidRPr="009F57DE">
        <w:rPr>
          <w:sz w:val="28"/>
          <w:szCs w:val="28"/>
        </w:rPr>
        <w:t>___________</w:t>
      </w:r>
    </w:p>
    <w:p w:rsidR="00017845" w:rsidRPr="009F57DE" w:rsidRDefault="00017845" w:rsidP="00017845">
      <w:pPr>
        <w:autoSpaceDE w:val="0"/>
        <w:autoSpaceDN w:val="0"/>
        <w:adjustRightInd w:val="0"/>
        <w:jc w:val="both"/>
      </w:pPr>
      <w:r w:rsidRPr="009F57DE">
        <w:t xml:space="preserve">                           </w:t>
      </w:r>
      <w:r w:rsidR="009F57DE" w:rsidRPr="009F57DE">
        <w:tab/>
      </w:r>
      <w:r w:rsidR="009F57DE" w:rsidRPr="009F57DE">
        <w:tab/>
      </w:r>
      <w:r w:rsidR="009F57DE" w:rsidRPr="009F57DE">
        <w:tab/>
      </w:r>
      <w:r w:rsidRPr="009F57DE">
        <w:t xml:space="preserve">(подпись)     </w:t>
      </w:r>
      <w:r w:rsidR="009F57DE" w:rsidRPr="009F57DE">
        <w:tab/>
      </w:r>
      <w:r w:rsidR="009F57DE" w:rsidRPr="009F57DE">
        <w:tab/>
      </w:r>
      <w:r w:rsidRPr="009F57DE">
        <w:t xml:space="preserve"> (ФИО (отчество - при наличии))</w:t>
      </w:r>
    </w:p>
    <w:p w:rsidR="00017845" w:rsidRPr="009F57DE" w:rsidRDefault="00017845" w:rsidP="00017845">
      <w:pPr>
        <w:autoSpaceDE w:val="0"/>
        <w:autoSpaceDN w:val="0"/>
        <w:adjustRightInd w:val="0"/>
        <w:jc w:val="both"/>
        <w:rPr>
          <w:sz w:val="28"/>
          <w:szCs w:val="28"/>
        </w:rPr>
      </w:pPr>
    </w:p>
    <w:p w:rsidR="00017845" w:rsidRPr="009F57DE" w:rsidRDefault="00017845" w:rsidP="00017845">
      <w:pPr>
        <w:autoSpaceDE w:val="0"/>
        <w:autoSpaceDN w:val="0"/>
        <w:adjustRightInd w:val="0"/>
        <w:jc w:val="both"/>
        <w:rPr>
          <w:sz w:val="28"/>
          <w:szCs w:val="28"/>
        </w:rPr>
      </w:pPr>
      <w:r w:rsidRPr="009F57DE">
        <w:rPr>
          <w:sz w:val="28"/>
          <w:szCs w:val="28"/>
        </w:rPr>
        <w:t>Главный бухгалтер __________ _______________________________________</w:t>
      </w:r>
    </w:p>
    <w:p w:rsidR="00017845" w:rsidRPr="009F57DE" w:rsidRDefault="00017845" w:rsidP="00017845">
      <w:pPr>
        <w:autoSpaceDE w:val="0"/>
        <w:autoSpaceDN w:val="0"/>
        <w:adjustRightInd w:val="0"/>
        <w:jc w:val="both"/>
      </w:pPr>
      <w:r w:rsidRPr="009F57DE">
        <w:t xml:space="preserve">                     </w:t>
      </w:r>
      <w:r w:rsidR="009F57DE" w:rsidRPr="009F57DE">
        <w:tab/>
        <w:t xml:space="preserve">     </w:t>
      </w:r>
      <w:r w:rsidR="009F57DE" w:rsidRPr="009F57DE">
        <w:tab/>
        <w:t xml:space="preserve">       </w:t>
      </w:r>
      <w:r w:rsidRPr="009F57DE">
        <w:t xml:space="preserve">(подпись)         </w:t>
      </w:r>
      <w:r w:rsidR="009F57DE" w:rsidRPr="009F57DE">
        <w:tab/>
      </w:r>
      <w:r w:rsidR="009F57DE" w:rsidRPr="009F57DE">
        <w:tab/>
      </w:r>
      <w:r w:rsidRPr="009F57DE">
        <w:t xml:space="preserve"> (ФИО (отчество - при наличии))</w:t>
      </w:r>
    </w:p>
    <w:p w:rsidR="00017845" w:rsidRPr="009F57DE" w:rsidRDefault="00017845" w:rsidP="00017845">
      <w:pPr>
        <w:autoSpaceDE w:val="0"/>
        <w:autoSpaceDN w:val="0"/>
        <w:adjustRightInd w:val="0"/>
        <w:jc w:val="both"/>
        <w:rPr>
          <w:sz w:val="28"/>
          <w:szCs w:val="28"/>
        </w:rPr>
      </w:pPr>
    </w:p>
    <w:p w:rsidR="00017845" w:rsidRPr="009F57DE" w:rsidRDefault="00017845" w:rsidP="00017845">
      <w:pPr>
        <w:autoSpaceDE w:val="0"/>
        <w:autoSpaceDN w:val="0"/>
        <w:adjustRightInd w:val="0"/>
        <w:jc w:val="both"/>
        <w:rPr>
          <w:sz w:val="28"/>
          <w:szCs w:val="28"/>
        </w:rPr>
      </w:pPr>
      <w:r w:rsidRPr="009F57DE">
        <w:rPr>
          <w:sz w:val="28"/>
          <w:szCs w:val="28"/>
        </w:rPr>
        <w:t>"____" ________ 20___ года</w:t>
      </w:r>
    </w:p>
    <w:p w:rsidR="00017845" w:rsidRPr="009F57DE" w:rsidRDefault="00017845" w:rsidP="00017845">
      <w:pPr>
        <w:autoSpaceDE w:val="0"/>
        <w:autoSpaceDN w:val="0"/>
        <w:adjustRightInd w:val="0"/>
        <w:rPr>
          <w:sz w:val="28"/>
          <w:szCs w:val="28"/>
        </w:rPr>
      </w:pPr>
    </w:p>
    <w:p w:rsidR="00C51EAE" w:rsidRPr="00AB0161" w:rsidRDefault="00C51EAE" w:rsidP="00C51EAE">
      <w:pPr>
        <w:pStyle w:val="1"/>
        <w:keepNext w:val="0"/>
        <w:keepLines w:val="0"/>
        <w:autoSpaceDE w:val="0"/>
        <w:autoSpaceDN w:val="0"/>
        <w:adjustRightInd w:val="0"/>
        <w:spacing w:before="0"/>
        <w:jc w:val="both"/>
        <w:rPr>
          <w:rFonts w:ascii="Times New Roman" w:eastAsia="Calibri" w:hAnsi="Times New Roman" w:cs="Times New Roman"/>
          <w:sz w:val="20"/>
          <w:szCs w:val="20"/>
          <w:lang w:eastAsia="zh-CN"/>
        </w:rPr>
      </w:pPr>
      <w:r w:rsidRPr="00AB0161">
        <w:rPr>
          <w:rFonts w:ascii="Times New Roman" w:eastAsia="Calibri" w:hAnsi="Times New Roman" w:cs="Times New Roman"/>
          <w:sz w:val="20"/>
          <w:szCs w:val="20"/>
          <w:lang w:eastAsia="zh-CN"/>
        </w:rPr>
        <w:t>МП (при наличии)</w:t>
      </w:r>
    </w:p>
    <w:p w:rsidR="00017845" w:rsidRPr="00C62A06" w:rsidRDefault="00017845" w:rsidP="00017845">
      <w:pPr>
        <w:autoSpaceDE w:val="0"/>
        <w:autoSpaceDN w:val="0"/>
        <w:adjustRightInd w:val="0"/>
        <w:rPr>
          <w:color w:val="FF0000"/>
          <w:sz w:val="28"/>
          <w:szCs w:val="28"/>
        </w:rPr>
      </w:pPr>
    </w:p>
    <w:p w:rsidR="00017845" w:rsidRPr="00C62A06" w:rsidRDefault="00017845" w:rsidP="00017845">
      <w:pPr>
        <w:autoSpaceDE w:val="0"/>
        <w:autoSpaceDN w:val="0"/>
        <w:adjustRightInd w:val="0"/>
        <w:rPr>
          <w:color w:val="FF0000"/>
          <w:sz w:val="28"/>
          <w:szCs w:val="28"/>
        </w:rPr>
      </w:pPr>
    </w:p>
    <w:p w:rsidR="00017845" w:rsidRDefault="00017845" w:rsidP="00017845">
      <w:pPr>
        <w:autoSpaceDE w:val="0"/>
        <w:autoSpaceDN w:val="0"/>
        <w:adjustRightInd w:val="0"/>
        <w:rPr>
          <w:color w:val="FF0000"/>
          <w:sz w:val="28"/>
          <w:szCs w:val="28"/>
        </w:rPr>
      </w:pPr>
    </w:p>
    <w:p w:rsidR="00017845" w:rsidRPr="009F57DE" w:rsidRDefault="00017845" w:rsidP="00017845">
      <w:pPr>
        <w:autoSpaceDE w:val="0"/>
        <w:autoSpaceDN w:val="0"/>
        <w:adjustRightInd w:val="0"/>
        <w:jc w:val="right"/>
        <w:outlineLvl w:val="1"/>
        <w:rPr>
          <w:sz w:val="28"/>
          <w:szCs w:val="28"/>
        </w:rPr>
      </w:pPr>
      <w:r w:rsidRPr="009F57DE">
        <w:rPr>
          <w:sz w:val="28"/>
          <w:szCs w:val="28"/>
        </w:rPr>
        <w:lastRenderedPageBreak/>
        <w:t xml:space="preserve">Приложение </w:t>
      </w:r>
      <w:r w:rsidR="00DA3BBF">
        <w:rPr>
          <w:sz w:val="28"/>
          <w:szCs w:val="28"/>
        </w:rPr>
        <w:t>3</w:t>
      </w:r>
    </w:p>
    <w:p w:rsidR="00126B9A" w:rsidRPr="00017845" w:rsidRDefault="00126B9A" w:rsidP="00126B9A">
      <w:pPr>
        <w:autoSpaceDE w:val="0"/>
        <w:autoSpaceDN w:val="0"/>
        <w:adjustRightInd w:val="0"/>
        <w:jc w:val="right"/>
        <w:rPr>
          <w:sz w:val="28"/>
          <w:szCs w:val="28"/>
        </w:rPr>
      </w:pPr>
      <w:r w:rsidRPr="00017845">
        <w:rPr>
          <w:sz w:val="28"/>
          <w:szCs w:val="28"/>
        </w:rPr>
        <w:t>к Порядку предоставления субсидий</w:t>
      </w:r>
    </w:p>
    <w:p w:rsidR="00126B9A" w:rsidRPr="00017845" w:rsidRDefault="00126B9A" w:rsidP="00126B9A">
      <w:pPr>
        <w:autoSpaceDE w:val="0"/>
        <w:autoSpaceDN w:val="0"/>
        <w:adjustRightInd w:val="0"/>
        <w:jc w:val="right"/>
        <w:rPr>
          <w:sz w:val="28"/>
          <w:szCs w:val="28"/>
        </w:rPr>
      </w:pPr>
      <w:r w:rsidRPr="00017845">
        <w:rPr>
          <w:sz w:val="28"/>
          <w:szCs w:val="28"/>
        </w:rPr>
        <w:t>из бюджета города Ханты-Мансийска</w:t>
      </w:r>
    </w:p>
    <w:p w:rsidR="00126B9A" w:rsidRPr="00017845" w:rsidRDefault="00126B9A" w:rsidP="00126B9A">
      <w:pPr>
        <w:autoSpaceDE w:val="0"/>
        <w:autoSpaceDN w:val="0"/>
        <w:adjustRightInd w:val="0"/>
        <w:jc w:val="right"/>
        <w:rPr>
          <w:sz w:val="28"/>
          <w:szCs w:val="28"/>
        </w:rPr>
      </w:pPr>
      <w:r w:rsidRPr="00017845">
        <w:rPr>
          <w:sz w:val="28"/>
          <w:szCs w:val="28"/>
        </w:rPr>
        <w:t>организациям на возмещение (финансовое</w:t>
      </w:r>
    </w:p>
    <w:p w:rsidR="00126B9A" w:rsidRPr="00017845" w:rsidRDefault="00126B9A" w:rsidP="00126B9A">
      <w:pPr>
        <w:autoSpaceDE w:val="0"/>
        <w:autoSpaceDN w:val="0"/>
        <w:adjustRightInd w:val="0"/>
        <w:jc w:val="right"/>
        <w:rPr>
          <w:sz w:val="28"/>
          <w:szCs w:val="28"/>
        </w:rPr>
      </w:pPr>
      <w:r w:rsidRPr="00017845">
        <w:rPr>
          <w:sz w:val="28"/>
          <w:szCs w:val="28"/>
        </w:rPr>
        <w:t>обеспечение) затрат организаций,</w:t>
      </w:r>
    </w:p>
    <w:p w:rsidR="00126B9A" w:rsidRDefault="00126B9A" w:rsidP="00126B9A">
      <w:pPr>
        <w:autoSpaceDE w:val="0"/>
        <w:autoSpaceDN w:val="0"/>
        <w:adjustRightInd w:val="0"/>
        <w:jc w:val="right"/>
        <w:rPr>
          <w:sz w:val="28"/>
          <w:szCs w:val="28"/>
        </w:rPr>
      </w:pPr>
      <w:r w:rsidRPr="00017845">
        <w:rPr>
          <w:sz w:val="28"/>
          <w:szCs w:val="28"/>
        </w:rPr>
        <w:t xml:space="preserve">осуществляющих деятельность </w:t>
      </w:r>
      <w:r w:rsidRPr="004F45E6">
        <w:rPr>
          <w:sz w:val="28"/>
          <w:szCs w:val="28"/>
        </w:rPr>
        <w:t xml:space="preserve">в сфере </w:t>
      </w:r>
    </w:p>
    <w:p w:rsidR="00126B9A" w:rsidRDefault="00126B9A" w:rsidP="00126B9A">
      <w:pPr>
        <w:autoSpaceDE w:val="0"/>
        <w:autoSpaceDN w:val="0"/>
        <w:adjustRightInd w:val="0"/>
        <w:jc w:val="right"/>
        <w:rPr>
          <w:sz w:val="28"/>
          <w:szCs w:val="28"/>
        </w:rPr>
      </w:pPr>
      <w:r w:rsidRPr="004F45E6">
        <w:rPr>
          <w:sz w:val="28"/>
          <w:szCs w:val="28"/>
        </w:rPr>
        <w:t>агропромышленного комплекс</w:t>
      </w:r>
      <w:r>
        <w:rPr>
          <w:sz w:val="28"/>
          <w:szCs w:val="28"/>
        </w:rPr>
        <w:t xml:space="preserve">а, </w:t>
      </w:r>
      <w:r w:rsidRPr="004F45E6">
        <w:rPr>
          <w:sz w:val="28"/>
          <w:szCs w:val="28"/>
        </w:rPr>
        <w:t xml:space="preserve">обрабатывающего </w:t>
      </w:r>
    </w:p>
    <w:p w:rsidR="009E37C1" w:rsidRPr="00C62A06" w:rsidRDefault="00126B9A" w:rsidP="00126B9A">
      <w:pPr>
        <w:autoSpaceDE w:val="0"/>
        <w:autoSpaceDN w:val="0"/>
        <w:adjustRightInd w:val="0"/>
        <w:jc w:val="right"/>
        <w:rPr>
          <w:color w:val="FF0000"/>
          <w:sz w:val="28"/>
          <w:szCs w:val="28"/>
        </w:rPr>
      </w:pPr>
      <w:r w:rsidRPr="004F45E6">
        <w:rPr>
          <w:sz w:val="28"/>
          <w:szCs w:val="28"/>
        </w:rPr>
        <w:t>производств</w:t>
      </w:r>
      <w:r>
        <w:rPr>
          <w:sz w:val="28"/>
          <w:szCs w:val="28"/>
        </w:rPr>
        <w:t>а и рыбного хозяйства</w:t>
      </w:r>
    </w:p>
    <w:p w:rsidR="00017845" w:rsidRPr="00C62A06" w:rsidRDefault="00017845" w:rsidP="00C62A06">
      <w:pPr>
        <w:autoSpaceDE w:val="0"/>
        <w:autoSpaceDN w:val="0"/>
        <w:adjustRightInd w:val="0"/>
        <w:jc w:val="right"/>
        <w:rPr>
          <w:color w:val="FF0000"/>
          <w:sz w:val="28"/>
          <w:szCs w:val="28"/>
        </w:rPr>
      </w:pPr>
    </w:p>
    <w:p w:rsidR="00017845" w:rsidRPr="00C62A06" w:rsidRDefault="00017845" w:rsidP="00017845">
      <w:pPr>
        <w:autoSpaceDE w:val="0"/>
        <w:autoSpaceDN w:val="0"/>
        <w:adjustRightInd w:val="0"/>
        <w:rPr>
          <w:color w:val="FF0000"/>
          <w:sz w:val="28"/>
          <w:szCs w:val="28"/>
        </w:rPr>
      </w:pPr>
    </w:p>
    <w:p w:rsidR="00017845" w:rsidRPr="009F57DE" w:rsidRDefault="00017845" w:rsidP="009F57DE">
      <w:pPr>
        <w:autoSpaceDE w:val="0"/>
        <w:autoSpaceDN w:val="0"/>
        <w:adjustRightInd w:val="0"/>
        <w:jc w:val="center"/>
        <w:rPr>
          <w:sz w:val="28"/>
          <w:szCs w:val="28"/>
        </w:rPr>
      </w:pPr>
      <w:bookmarkStart w:id="81" w:name="Par773"/>
      <w:bookmarkEnd w:id="81"/>
      <w:r w:rsidRPr="009F57DE">
        <w:rPr>
          <w:sz w:val="28"/>
          <w:szCs w:val="28"/>
        </w:rPr>
        <w:t>План-смета</w:t>
      </w:r>
    </w:p>
    <w:p w:rsidR="00017845" w:rsidRPr="009F57DE" w:rsidRDefault="00017845" w:rsidP="009F57DE">
      <w:pPr>
        <w:autoSpaceDE w:val="0"/>
        <w:autoSpaceDN w:val="0"/>
        <w:adjustRightInd w:val="0"/>
        <w:jc w:val="center"/>
        <w:rPr>
          <w:sz w:val="28"/>
          <w:szCs w:val="28"/>
        </w:rPr>
      </w:pPr>
      <w:r w:rsidRPr="009F57DE">
        <w:rPr>
          <w:sz w:val="28"/>
          <w:szCs w:val="28"/>
        </w:rPr>
        <w:t>расчета субсидии на финансовое обеспечение затрат, связанных</w:t>
      </w:r>
    </w:p>
    <w:p w:rsidR="00017845" w:rsidRPr="009F57DE" w:rsidRDefault="00017845" w:rsidP="009F57DE">
      <w:pPr>
        <w:autoSpaceDE w:val="0"/>
        <w:autoSpaceDN w:val="0"/>
        <w:adjustRightInd w:val="0"/>
        <w:jc w:val="center"/>
        <w:rPr>
          <w:sz w:val="28"/>
          <w:szCs w:val="28"/>
        </w:rPr>
      </w:pPr>
      <w:r w:rsidRPr="009F57DE">
        <w:rPr>
          <w:sz w:val="28"/>
          <w:szCs w:val="28"/>
        </w:rPr>
        <w:t>с оплатой коммунальных услуг</w:t>
      </w:r>
    </w:p>
    <w:p w:rsidR="00017845" w:rsidRPr="00C62A06" w:rsidRDefault="00017845" w:rsidP="00017845">
      <w:pPr>
        <w:autoSpaceDE w:val="0"/>
        <w:autoSpaceDN w:val="0"/>
        <w:adjustRightInd w:val="0"/>
        <w:jc w:val="both"/>
        <w:rPr>
          <w:color w:val="FF0000"/>
          <w:sz w:val="28"/>
          <w:szCs w:val="28"/>
        </w:rPr>
      </w:pPr>
    </w:p>
    <w:p w:rsidR="009F57DE" w:rsidRPr="009F57DE" w:rsidRDefault="009F57DE" w:rsidP="009F57DE">
      <w:pPr>
        <w:autoSpaceDE w:val="0"/>
        <w:autoSpaceDN w:val="0"/>
        <w:adjustRightInd w:val="0"/>
        <w:jc w:val="both"/>
        <w:rPr>
          <w:sz w:val="28"/>
          <w:szCs w:val="28"/>
        </w:rPr>
      </w:pPr>
      <w:r w:rsidRPr="009F57DE">
        <w:rPr>
          <w:sz w:val="28"/>
          <w:szCs w:val="28"/>
        </w:rPr>
        <w:t>__________________________________________________________________</w:t>
      </w:r>
    </w:p>
    <w:p w:rsidR="009F57DE" w:rsidRPr="009F57DE" w:rsidRDefault="009F57DE" w:rsidP="009F57DE">
      <w:pPr>
        <w:autoSpaceDE w:val="0"/>
        <w:autoSpaceDN w:val="0"/>
        <w:adjustRightInd w:val="0"/>
        <w:jc w:val="center"/>
      </w:pPr>
      <w:r w:rsidRPr="009F57DE">
        <w:t>(наименование получателя субсидии)</w:t>
      </w:r>
    </w:p>
    <w:p w:rsidR="00017845" w:rsidRPr="00C62A06" w:rsidRDefault="00017845" w:rsidP="00017845">
      <w:pPr>
        <w:autoSpaceDE w:val="0"/>
        <w:autoSpaceDN w:val="0"/>
        <w:adjustRightInd w:val="0"/>
        <w:jc w:val="both"/>
        <w:rPr>
          <w:color w:val="FF0000"/>
          <w:sz w:val="28"/>
          <w:szCs w:val="28"/>
        </w:rPr>
      </w:pPr>
    </w:p>
    <w:p w:rsidR="00017845" w:rsidRPr="00C62A06" w:rsidRDefault="00017845" w:rsidP="00017845">
      <w:pPr>
        <w:autoSpaceDE w:val="0"/>
        <w:autoSpaceDN w:val="0"/>
        <w:adjustRightInd w:val="0"/>
        <w:ind w:firstLine="540"/>
        <w:jc w:val="both"/>
        <w:rPr>
          <w:color w:val="FF000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2551"/>
        <w:gridCol w:w="3625"/>
      </w:tblGrid>
      <w:tr w:rsidR="009F57DE" w:rsidRPr="009F57DE" w:rsidTr="009F57DE">
        <w:tc>
          <w:tcPr>
            <w:tcW w:w="3458"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jc w:val="center"/>
              <w:rPr>
                <w:sz w:val="28"/>
                <w:szCs w:val="28"/>
              </w:rPr>
            </w:pPr>
            <w:r w:rsidRPr="009F57DE">
              <w:rPr>
                <w:sz w:val="28"/>
                <w:szCs w:val="28"/>
              </w:rPr>
              <w:t>Наименование коммунальной услуги</w:t>
            </w:r>
          </w:p>
        </w:tc>
        <w:tc>
          <w:tcPr>
            <w:tcW w:w="2551"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jc w:val="center"/>
              <w:rPr>
                <w:sz w:val="28"/>
                <w:szCs w:val="28"/>
              </w:rPr>
            </w:pPr>
            <w:r w:rsidRPr="009F57DE">
              <w:rPr>
                <w:sz w:val="28"/>
                <w:szCs w:val="28"/>
              </w:rPr>
              <w:t>Период оказания услуги</w:t>
            </w:r>
          </w:p>
        </w:tc>
        <w:tc>
          <w:tcPr>
            <w:tcW w:w="3625"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jc w:val="center"/>
              <w:rPr>
                <w:sz w:val="28"/>
                <w:szCs w:val="28"/>
              </w:rPr>
            </w:pPr>
            <w:r w:rsidRPr="009F57DE">
              <w:rPr>
                <w:sz w:val="28"/>
                <w:szCs w:val="28"/>
              </w:rPr>
              <w:t>Расчетная сумма субсидии (рублей)</w:t>
            </w:r>
          </w:p>
        </w:tc>
      </w:tr>
      <w:tr w:rsidR="009F57DE" w:rsidRPr="009F57DE" w:rsidTr="009F57DE">
        <w:tc>
          <w:tcPr>
            <w:tcW w:w="3458"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rPr>
                <w:sz w:val="28"/>
                <w:szCs w:val="28"/>
              </w:rPr>
            </w:pPr>
          </w:p>
        </w:tc>
        <w:tc>
          <w:tcPr>
            <w:tcW w:w="3625"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rPr>
                <w:sz w:val="28"/>
                <w:szCs w:val="28"/>
              </w:rPr>
            </w:pPr>
          </w:p>
        </w:tc>
      </w:tr>
      <w:tr w:rsidR="009F57DE" w:rsidRPr="009F57DE" w:rsidTr="009F57DE">
        <w:tc>
          <w:tcPr>
            <w:tcW w:w="3458"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rPr>
                <w:sz w:val="28"/>
                <w:szCs w:val="28"/>
              </w:rPr>
            </w:pPr>
          </w:p>
        </w:tc>
        <w:tc>
          <w:tcPr>
            <w:tcW w:w="3625"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rPr>
                <w:sz w:val="28"/>
                <w:szCs w:val="28"/>
              </w:rPr>
            </w:pPr>
          </w:p>
        </w:tc>
      </w:tr>
      <w:tr w:rsidR="009F57DE" w:rsidRPr="009F57DE" w:rsidTr="009F57DE">
        <w:tc>
          <w:tcPr>
            <w:tcW w:w="3458"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rPr>
                <w:sz w:val="28"/>
                <w:szCs w:val="28"/>
              </w:rPr>
            </w:pPr>
          </w:p>
        </w:tc>
        <w:tc>
          <w:tcPr>
            <w:tcW w:w="3625" w:type="dxa"/>
            <w:tcBorders>
              <w:top w:val="single" w:sz="4" w:space="0" w:color="auto"/>
              <w:left w:val="single" w:sz="4" w:space="0" w:color="auto"/>
              <w:bottom w:val="single" w:sz="4" w:space="0" w:color="auto"/>
              <w:right w:val="single" w:sz="4" w:space="0" w:color="auto"/>
            </w:tcBorders>
          </w:tcPr>
          <w:p w:rsidR="00017845" w:rsidRPr="009F57DE" w:rsidRDefault="00017845" w:rsidP="00017845">
            <w:pPr>
              <w:autoSpaceDE w:val="0"/>
              <w:autoSpaceDN w:val="0"/>
              <w:adjustRightInd w:val="0"/>
              <w:rPr>
                <w:sz w:val="28"/>
                <w:szCs w:val="28"/>
              </w:rPr>
            </w:pPr>
          </w:p>
        </w:tc>
      </w:tr>
    </w:tbl>
    <w:p w:rsidR="00017845" w:rsidRPr="00C62A06" w:rsidRDefault="00017845" w:rsidP="00017845">
      <w:pPr>
        <w:autoSpaceDE w:val="0"/>
        <w:autoSpaceDN w:val="0"/>
        <w:adjustRightInd w:val="0"/>
        <w:ind w:firstLine="540"/>
        <w:jc w:val="both"/>
        <w:rPr>
          <w:color w:val="FF0000"/>
          <w:sz w:val="28"/>
          <w:szCs w:val="28"/>
        </w:rPr>
      </w:pPr>
    </w:p>
    <w:p w:rsidR="009F57DE" w:rsidRPr="009F57DE" w:rsidRDefault="009F57DE" w:rsidP="009F57DE">
      <w:pPr>
        <w:autoSpaceDE w:val="0"/>
        <w:autoSpaceDN w:val="0"/>
        <w:adjustRightInd w:val="0"/>
        <w:jc w:val="both"/>
        <w:rPr>
          <w:sz w:val="28"/>
          <w:szCs w:val="28"/>
        </w:rPr>
      </w:pPr>
      <w:r w:rsidRPr="009F57DE">
        <w:rPr>
          <w:sz w:val="28"/>
          <w:szCs w:val="28"/>
        </w:rPr>
        <w:t>Целевое использование субсидии подтверждаю:</w:t>
      </w:r>
    </w:p>
    <w:p w:rsidR="009F57DE" w:rsidRPr="009F57DE" w:rsidRDefault="009F57DE" w:rsidP="009F57DE">
      <w:pPr>
        <w:autoSpaceDE w:val="0"/>
        <w:autoSpaceDN w:val="0"/>
        <w:adjustRightInd w:val="0"/>
        <w:jc w:val="both"/>
        <w:rPr>
          <w:sz w:val="28"/>
          <w:szCs w:val="28"/>
        </w:rPr>
      </w:pPr>
    </w:p>
    <w:p w:rsidR="009F57DE" w:rsidRPr="009F57DE" w:rsidRDefault="009F57DE" w:rsidP="009F57DE">
      <w:pPr>
        <w:autoSpaceDE w:val="0"/>
        <w:autoSpaceDN w:val="0"/>
        <w:adjustRightInd w:val="0"/>
        <w:jc w:val="both"/>
        <w:rPr>
          <w:sz w:val="28"/>
          <w:szCs w:val="28"/>
        </w:rPr>
      </w:pPr>
      <w:r w:rsidRPr="009F57DE">
        <w:rPr>
          <w:sz w:val="28"/>
          <w:szCs w:val="28"/>
        </w:rPr>
        <w:t>Руководитель организации ____________ _______________________________</w:t>
      </w:r>
    </w:p>
    <w:p w:rsidR="009F57DE" w:rsidRPr="009F57DE" w:rsidRDefault="009F57DE" w:rsidP="009F57DE">
      <w:pPr>
        <w:autoSpaceDE w:val="0"/>
        <w:autoSpaceDN w:val="0"/>
        <w:adjustRightInd w:val="0"/>
        <w:jc w:val="both"/>
      </w:pPr>
      <w:r w:rsidRPr="009F57DE">
        <w:t xml:space="preserve">                           </w:t>
      </w:r>
      <w:r w:rsidRPr="009F57DE">
        <w:tab/>
      </w:r>
      <w:r w:rsidRPr="009F57DE">
        <w:tab/>
      </w:r>
      <w:r w:rsidRPr="009F57DE">
        <w:tab/>
        <w:t xml:space="preserve">(подпись)     </w:t>
      </w:r>
      <w:r w:rsidRPr="009F57DE">
        <w:tab/>
      </w:r>
      <w:r w:rsidRPr="009F57DE">
        <w:tab/>
        <w:t xml:space="preserve"> (ФИО (отчество - при наличии))</w:t>
      </w:r>
    </w:p>
    <w:p w:rsidR="009F57DE" w:rsidRPr="009F57DE" w:rsidRDefault="009F57DE" w:rsidP="009F57DE">
      <w:pPr>
        <w:autoSpaceDE w:val="0"/>
        <w:autoSpaceDN w:val="0"/>
        <w:adjustRightInd w:val="0"/>
        <w:jc w:val="both"/>
        <w:rPr>
          <w:sz w:val="28"/>
          <w:szCs w:val="28"/>
        </w:rPr>
      </w:pPr>
    </w:p>
    <w:p w:rsidR="009F57DE" w:rsidRPr="009F57DE" w:rsidRDefault="009F57DE" w:rsidP="009F57DE">
      <w:pPr>
        <w:autoSpaceDE w:val="0"/>
        <w:autoSpaceDN w:val="0"/>
        <w:adjustRightInd w:val="0"/>
        <w:jc w:val="both"/>
        <w:rPr>
          <w:sz w:val="28"/>
          <w:szCs w:val="28"/>
        </w:rPr>
      </w:pPr>
      <w:r w:rsidRPr="009F57DE">
        <w:rPr>
          <w:sz w:val="28"/>
          <w:szCs w:val="28"/>
        </w:rPr>
        <w:t>Главный бухгалтер __________ _______________________________________</w:t>
      </w:r>
    </w:p>
    <w:p w:rsidR="009F57DE" w:rsidRPr="009F57DE" w:rsidRDefault="009F57DE" w:rsidP="009F57DE">
      <w:pPr>
        <w:autoSpaceDE w:val="0"/>
        <w:autoSpaceDN w:val="0"/>
        <w:adjustRightInd w:val="0"/>
        <w:jc w:val="both"/>
      </w:pPr>
      <w:r w:rsidRPr="009F57DE">
        <w:t xml:space="preserve">                     </w:t>
      </w:r>
      <w:r w:rsidRPr="009F57DE">
        <w:tab/>
        <w:t xml:space="preserve">     </w:t>
      </w:r>
      <w:r w:rsidRPr="009F57DE">
        <w:tab/>
        <w:t xml:space="preserve">       (подпись)         </w:t>
      </w:r>
      <w:r w:rsidRPr="009F57DE">
        <w:tab/>
      </w:r>
      <w:r w:rsidRPr="009F57DE">
        <w:tab/>
        <w:t xml:space="preserve"> (ФИО (отчество - при наличии))</w:t>
      </w:r>
    </w:p>
    <w:p w:rsidR="009F57DE" w:rsidRPr="009F57DE" w:rsidRDefault="009F57DE" w:rsidP="009F57DE">
      <w:pPr>
        <w:autoSpaceDE w:val="0"/>
        <w:autoSpaceDN w:val="0"/>
        <w:adjustRightInd w:val="0"/>
        <w:jc w:val="both"/>
        <w:rPr>
          <w:sz w:val="28"/>
          <w:szCs w:val="28"/>
        </w:rPr>
      </w:pPr>
    </w:p>
    <w:p w:rsidR="009F57DE" w:rsidRPr="009F57DE" w:rsidRDefault="009F57DE" w:rsidP="009F57DE">
      <w:pPr>
        <w:autoSpaceDE w:val="0"/>
        <w:autoSpaceDN w:val="0"/>
        <w:adjustRightInd w:val="0"/>
        <w:jc w:val="both"/>
        <w:rPr>
          <w:sz w:val="28"/>
          <w:szCs w:val="28"/>
        </w:rPr>
      </w:pPr>
      <w:r w:rsidRPr="009F57DE">
        <w:rPr>
          <w:sz w:val="28"/>
          <w:szCs w:val="28"/>
        </w:rPr>
        <w:t>"____" ________ 20___ года</w:t>
      </w:r>
    </w:p>
    <w:p w:rsidR="00C51EAE" w:rsidRDefault="00C51EAE" w:rsidP="00C51EAE">
      <w:pPr>
        <w:pStyle w:val="1"/>
        <w:keepNext w:val="0"/>
        <w:keepLines w:val="0"/>
        <w:autoSpaceDE w:val="0"/>
        <w:autoSpaceDN w:val="0"/>
        <w:adjustRightInd w:val="0"/>
        <w:spacing w:before="0"/>
        <w:jc w:val="both"/>
        <w:rPr>
          <w:rFonts w:ascii="Times New Roman" w:eastAsia="Calibri" w:hAnsi="Times New Roman" w:cs="Times New Roman"/>
          <w:sz w:val="20"/>
          <w:szCs w:val="20"/>
          <w:lang w:eastAsia="zh-CN"/>
        </w:rPr>
      </w:pPr>
    </w:p>
    <w:p w:rsidR="00C51EAE" w:rsidRPr="00AB0161" w:rsidRDefault="00C51EAE" w:rsidP="00C51EAE">
      <w:pPr>
        <w:pStyle w:val="1"/>
        <w:keepNext w:val="0"/>
        <w:keepLines w:val="0"/>
        <w:autoSpaceDE w:val="0"/>
        <w:autoSpaceDN w:val="0"/>
        <w:adjustRightInd w:val="0"/>
        <w:spacing w:before="0"/>
        <w:jc w:val="both"/>
        <w:rPr>
          <w:rFonts w:ascii="Times New Roman" w:eastAsia="Calibri" w:hAnsi="Times New Roman" w:cs="Times New Roman"/>
          <w:sz w:val="20"/>
          <w:szCs w:val="20"/>
          <w:lang w:eastAsia="zh-CN"/>
        </w:rPr>
      </w:pPr>
      <w:r w:rsidRPr="00AB0161">
        <w:rPr>
          <w:rFonts w:ascii="Times New Roman" w:eastAsia="Calibri" w:hAnsi="Times New Roman" w:cs="Times New Roman"/>
          <w:sz w:val="20"/>
          <w:szCs w:val="20"/>
          <w:lang w:eastAsia="zh-CN"/>
        </w:rPr>
        <w:t>МП (при наличии)</w:t>
      </w:r>
    </w:p>
    <w:p w:rsidR="00017845" w:rsidRPr="00C62A06" w:rsidRDefault="00017845" w:rsidP="00017845">
      <w:pPr>
        <w:autoSpaceDE w:val="0"/>
        <w:autoSpaceDN w:val="0"/>
        <w:adjustRightInd w:val="0"/>
        <w:rPr>
          <w:color w:val="FF0000"/>
          <w:sz w:val="28"/>
          <w:szCs w:val="28"/>
        </w:rPr>
      </w:pPr>
    </w:p>
    <w:p w:rsidR="00017845" w:rsidRPr="00C62A06" w:rsidRDefault="00017845" w:rsidP="00017845">
      <w:pPr>
        <w:autoSpaceDE w:val="0"/>
        <w:autoSpaceDN w:val="0"/>
        <w:adjustRightInd w:val="0"/>
        <w:rPr>
          <w:color w:val="FF0000"/>
          <w:sz w:val="28"/>
          <w:szCs w:val="28"/>
        </w:rPr>
      </w:pPr>
    </w:p>
    <w:p w:rsidR="00017845" w:rsidRDefault="00017845" w:rsidP="00017845">
      <w:pPr>
        <w:autoSpaceDE w:val="0"/>
        <w:autoSpaceDN w:val="0"/>
        <w:adjustRightInd w:val="0"/>
        <w:rPr>
          <w:color w:val="FF0000"/>
          <w:sz w:val="28"/>
          <w:szCs w:val="28"/>
        </w:rPr>
      </w:pPr>
    </w:p>
    <w:p w:rsidR="009F57DE" w:rsidRDefault="009F57DE" w:rsidP="00017845">
      <w:pPr>
        <w:autoSpaceDE w:val="0"/>
        <w:autoSpaceDN w:val="0"/>
        <w:adjustRightInd w:val="0"/>
        <w:rPr>
          <w:color w:val="FF0000"/>
          <w:sz w:val="28"/>
          <w:szCs w:val="28"/>
        </w:rPr>
      </w:pPr>
    </w:p>
    <w:p w:rsidR="009F57DE" w:rsidRDefault="009F57DE" w:rsidP="00017845">
      <w:pPr>
        <w:autoSpaceDE w:val="0"/>
        <w:autoSpaceDN w:val="0"/>
        <w:adjustRightInd w:val="0"/>
        <w:rPr>
          <w:color w:val="FF0000"/>
          <w:sz w:val="28"/>
          <w:szCs w:val="28"/>
        </w:rPr>
      </w:pPr>
    </w:p>
    <w:p w:rsidR="00DA3BBF" w:rsidRDefault="00DA3BBF" w:rsidP="00017845">
      <w:pPr>
        <w:autoSpaceDE w:val="0"/>
        <w:autoSpaceDN w:val="0"/>
        <w:adjustRightInd w:val="0"/>
        <w:rPr>
          <w:color w:val="FF0000"/>
          <w:sz w:val="28"/>
          <w:szCs w:val="28"/>
        </w:rPr>
      </w:pPr>
    </w:p>
    <w:p w:rsidR="00017845" w:rsidRPr="009F57DE" w:rsidRDefault="00017845" w:rsidP="00017845">
      <w:pPr>
        <w:autoSpaceDE w:val="0"/>
        <w:autoSpaceDN w:val="0"/>
        <w:adjustRightInd w:val="0"/>
        <w:jc w:val="right"/>
        <w:outlineLvl w:val="1"/>
        <w:rPr>
          <w:sz w:val="28"/>
          <w:szCs w:val="28"/>
        </w:rPr>
      </w:pPr>
      <w:r w:rsidRPr="009F57DE">
        <w:rPr>
          <w:sz w:val="28"/>
          <w:szCs w:val="28"/>
        </w:rPr>
        <w:lastRenderedPageBreak/>
        <w:t xml:space="preserve">Приложение </w:t>
      </w:r>
      <w:r w:rsidR="00DA3BBF">
        <w:rPr>
          <w:sz w:val="28"/>
          <w:szCs w:val="28"/>
        </w:rPr>
        <w:t>4</w:t>
      </w:r>
    </w:p>
    <w:p w:rsidR="00126B9A" w:rsidRPr="00017845" w:rsidRDefault="00126B9A" w:rsidP="00126B9A">
      <w:pPr>
        <w:autoSpaceDE w:val="0"/>
        <w:autoSpaceDN w:val="0"/>
        <w:adjustRightInd w:val="0"/>
        <w:jc w:val="right"/>
        <w:rPr>
          <w:sz w:val="28"/>
          <w:szCs w:val="28"/>
        </w:rPr>
      </w:pPr>
      <w:r w:rsidRPr="00017845">
        <w:rPr>
          <w:sz w:val="28"/>
          <w:szCs w:val="28"/>
        </w:rPr>
        <w:t>к Порядку предоставления субсидий</w:t>
      </w:r>
    </w:p>
    <w:p w:rsidR="00126B9A" w:rsidRPr="00017845" w:rsidRDefault="00126B9A" w:rsidP="00126B9A">
      <w:pPr>
        <w:autoSpaceDE w:val="0"/>
        <w:autoSpaceDN w:val="0"/>
        <w:adjustRightInd w:val="0"/>
        <w:jc w:val="right"/>
        <w:rPr>
          <w:sz w:val="28"/>
          <w:szCs w:val="28"/>
        </w:rPr>
      </w:pPr>
      <w:r w:rsidRPr="00017845">
        <w:rPr>
          <w:sz w:val="28"/>
          <w:szCs w:val="28"/>
        </w:rPr>
        <w:t>из бюджета города Ханты-Мансийска</w:t>
      </w:r>
    </w:p>
    <w:p w:rsidR="00126B9A" w:rsidRPr="00017845" w:rsidRDefault="00126B9A" w:rsidP="00126B9A">
      <w:pPr>
        <w:autoSpaceDE w:val="0"/>
        <w:autoSpaceDN w:val="0"/>
        <w:adjustRightInd w:val="0"/>
        <w:jc w:val="right"/>
        <w:rPr>
          <w:sz w:val="28"/>
          <w:szCs w:val="28"/>
        </w:rPr>
      </w:pPr>
      <w:r w:rsidRPr="00017845">
        <w:rPr>
          <w:sz w:val="28"/>
          <w:szCs w:val="28"/>
        </w:rPr>
        <w:t>организациям на возмещение (финансовое</w:t>
      </w:r>
    </w:p>
    <w:p w:rsidR="00126B9A" w:rsidRPr="00017845" w:rsidRDefault="00126B9A" w:rsidP="00126B9A">
      <w:pPr>
        <w:autoSpaceDE w:val="0"/>
        <w:autoSpaceDN w:val="0"/>
        <w:adjustRightInd w:val="0"/>
        <w:jc w:val="right"/>
        <w:rPr>
          <w:sz w:val="28"/>
          <w:szCs w:val="28"/>
        </w:rPr>
      </w:pPr>
      <w:r w:rsidRPr="00017845">
        <w:rPr>
          <w:sz w:val="28"/>
          <w:szCs w:val="28"/>
        </w:rPr>
        <w:t>обеспечение) затрат организаций,</w:t>
      </w:r>
    </w:p>
    <w:p w:rsidR="00126B9A" w:rsidRDefault="00126B9A" w:rsidP="00126B9A">
      <w:pPr>
        <w:autoSpaceDE w:val="0"/>
        <w:autoSpaceDN w:val="0"/>
        <w:adjustRightInd w:val="0"/>
        <w:jc w:val="right"/>
        <w:rPr>
          <w:sz w:val="28"/>
          <w:szCs w:val="28"/>
        </w:rPr>
      </w:pPr>
      <w:r w:rsidRPr="00017845">
        <w:rPr>
          <w:sz w:val="28"/>
          <w:szCs w:val="28"/>
        </w:rPr>
        <w:t xml:space="preserve">осуществляющих деятельность </w:t>
      </w:r>
      <w:r w:rsidRPr="004F45E6">
        <w:rPr>
          <w:sz w:val="28"/>
          <w:szCs w:val="28"/>
        </w:rPr>
        <w:t xml:space="preserve">в сфере </w:t>
      </w:r>
    </w:p>
    <w:p w:rsidR="00126B9A" w:rsidRDefault="00126B9A" w:rsidP="00126B9A">
      <w:pPr>
        <w:autoSpaceDE w:val="0"/>
        <w:autoSpaceDN w:val="0"/>
        <w:adjustRightInd w:val="0"/>
        <w:jc w:val="right"/>
        <w:rPr>
          <w:sz w:val="28"/>
          <w:szCs w:val="28"/>
        </w:rPr>
      </w:pPr>
      <w:r w:rsidRPr="004F45E6">
        <w:rPr>
          <w:sz w:val="28"/>
          <w:szCs w:val="28"/>
        </w:rPr>
        <w:t>агропромышленного комплекс</w:t>
      </w:r>
      <w:r>
        <w:rPr>
          <w:sz w:val="28"/>
          <w:szCs w:val="28"/>
        </w:rPr>
        <w:t xml:space="preserve">а, </w:t>
      </w:r>
      <w:r w:rsidRPr="004F45E6">
        <w:rPr>
          <w:sz w:val="28"/>
          <w:szCs w:val="28"/>
        </w:rPr>
        <w:t xml:space="preserve">обрабатывающего </w:t>
      </w:r>
    </w:p>
    <w:p w:rsidR="00017845" w:rsidRPr="00C62A06" w:rsidRDefault="00126B9A" w:rsidP="00126B9A">
      <w:pPr>
        <w:autoSpaceDE w:val="0"/>
        <w:autoSpaceDN w:val="0"/>
        <w:adjustRightInd w:val="0"/>
        <w:jc w:val="right"/>
        <w:rPr>
          <w:color w:val="FF0000"/>
          <w:sz w:val="28"/>
          <w:szCs w:val="28"/>
        </w:rPr>
      </w:pPr>
      <w:r w:rsidRPr="004F45E6">
        <w:rPr>
          <w:sz w:val="28"/>
          <w:szCs w:val="28"/>
        </w:rPr>
        <w:t>производств</w:t>
      </w:r>
      <w:r>
        <w:rPr>
          <w:sz w:val="28"/>
          <w:szCs w:val="28"/>
        </w:rPr>
        <w:t>а и рыбного хозяйства</w:t>
      </w:r>
    </w:p>
    <w:p w:rsidR="00017845" w:rsidRPr="00AF0F95" w:rsidRDefault="00017845" w:rsidP="00017845">
      <w:pPr>
        <w:autoSpaceDE w:val="0"/>
        <w:autoSpaceDN w:val="0"/>
        <w:adjustRightInd w:val="0"/>
        <w:rPr>
          <w:sz w:val="28"/>
          <w:szCs w:val="28"/>
        </w:rPr>
      </w:pPr>
    </w:p>
    <w:p w:rsidR="00017845" w:rsidRPr="00AF0F95" w:rsidRDefault="00017845" w:rsidP="00A4303D">
      <w:pPr>
        <w:autoSpaceDE w:val="0"/>
        <w:autoSpaceDN w:val="0"/>
        <w:adjustRightInd w:val="0"/>
        <w:jc w:val="center"/>
        <w:rPr>
          <w:sz w:val="28"/>
          <w:szCs w:val="28"/>
        </w:rPr>
      </w:pPr>
      <w:bookmarkStart w:id="82" w:name="Par822"/>
      <w:bookmarkEnd w:id="82"/>
      <w:r w:rsidRPr="00AF0F95">
        <w:rPr>
          <w:sz w:val="28"/>
          <w:szCs w:val="28"/>
        </w:rPr>
        <w:t>Справка-расчет</w:t>
      </w:r>
    </w:p>
    <w:p w:rsidR="00017845" w:rsidRPr="00AF0F95" w:rsidRDefault="00017845" w:rsidP="00A4303D">
      <w:pPr>
        <w:autoSpaceDE w:val="0"/>
        <w:autoSpaceDN w:val="0"/>
        <w:adjustRightInd w:val="0"/>
        <w:jc w:val="center"/>
        <w:rPr>
          <w:sz w:val="28"/>
          <w:szCs w:val="28"/>
        </w:rPr>
      </w:pPr>
      <w:r w:rsidRPr="00AF0F95">
        <w:rPr>
          <w:sz w:val="28"/>
          <w:szCs w:val="28"/>
        </w:rPr>
        <w:t>субсидии на возмещение затрат на приобретение сырья</w:t>
      </w:r>
    </w:p>
    <w:p w:rsidR="00017845" w:rsidRPr="00AF0F95" w:rsidRDefault="00017845" w:rsidP="00A4303D">
      <w:pPr>
        <w:autoSpaceDE w:val="0"/>
        <w:autoSpaceDN w:val="0"/>
        <w:adjustRightInd w:val="0"/>
        <w:jc w:val="center"/>
        <w:rPr>
          <w:sz w:val="28"/>
          <w:szCs w:val="28"/>
        </w:rPr>
      </w:pPr>
      <w:r w:rsidRPr="00AF0F95">
        <w:rPr>
          <w:sz w:val="28"/>
          <w:szCs w:val="28"/>
        </w:rPr>
        <w:t>для производства пищевых продуктов</w:t>
      </w:r>
    </w:p>
    <w:p w:rsidR="00017845" w:rsidRPr="00AF0F95" w:rsidRDefault="00017845" w:rsidP="00017845">
      <w:pPr>
        <w:autoSpaceDE w:val="0"/>
        <w:autoSpaceDN w:val="0"/>
        <w:adjustRightInd w:val="0"/>
        <w:jc w:val="both"/>
        <w:rPr>
          <w:sz w:val="28"/>
          <w:szCs w:val="28"/>
        </w:rPr>
      </w:pPr>
    </w:p>
    <w:p w:rsidR="00AF0F95" w:rsidRPr="00AF0F95" w:rsidRDefault="00AF0F95" w:rsidP="00AF0F95">
      <w:pPr>
        <w:autoSpaceDE w:val="0"/>
        <w:autoSpaceDN w:val="0"/>
        <w:adjustRightInd w:val="0"/>
        <w:jc w:val="both"/>
        <w:rPr>
          <w:sz w:val="28"/>
          <w:szCs w:val="28"/>
        </w:rPr>
      </w:pPr>
      <w:r w:rsidRPr="00AF0F95">
        <w:rPr>
          <w:sz w:val="28"/>
          <w:szCs w:val="28"/>
        </w:rPr>
        <w:t>__________________________________________________________________</w:t>
      </w:r>
    </w:p>
    <w:p w:rsidR="00AF0F95" w:rsidRPr="00AF0F95" w:rsidRDefault="00AF0F95" w:rsidP="00AF0F95">
      <w:pPr>
        <w:autoSpaceDE w:val="0"/>
        <w:autoSpaceDN w:val="0"/>
        <w:adjustRightInd w:val="0"/>
        <w:jc w:val="center"/>
      </w:pPr>
      <w:r w:rsidRPr="00AF0F95">
        <w:t>(наименование получателя субсидии)</w:t>
      </w:r>
    </w:p>
    <w:p w:rsidR="00017845" w:rsidRPr="00AF0F95" w:rsidRDefault="00017845" w:rsidP="00017845">
      <w:pPr>
        <w:autoSpaceDE w:val="0"/>
        <w:autoSpaceDN w:val="0"/>
        <w:adjustRightInd w:val="0"/>
        <w:ind w:firstLine="540"/>
        <w:jc w:val="both"/>
        <w:rPr>
          <w:sz w:val="28"/>
          <w:szCs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1789"/>
        <w:gridCol w:w="1639"/>
        <w:gridCol w:w="1564"/>
        <w:gridCol w:w="1789"/>
        <w:gridCol w:w="1719"/>
        <w:gridCol w:w="1418"/>
      </w:tblGrid>
      <w:tr w:rsidR="00AF0F95" w:rsidRPr="00AF0F95" w:rsidTr="00AF0F95">
        <w:tc>
          <w:tcPr>
            <w:tcW w:w="1789"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jc w:val="center"/>
            </w:pPr>
            <w:r w:rsidRPr="00AF0F95">
              <w:t>Наименование приобретенного и направленного на производство пищевых продуктов сырья</w:t>
            </w:r>
          </w:p>
        </w:tc>
        <w:tc>
          <w:tcPr>
            <w:tcW w:w="1639"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jc w:val="center"/>
            </w:pPr>
            <w:r w:rsidRPr="00AF0F95">
              <w:t>Наименование продавца сырья</w:t>
            </w:r>
          </w:p>
        </w:tc>
        <w:tc>
          <w:tcPr>
            <w:tcW w:w="1564"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jc w:val="center"/>
            </w:pPr>
            <w:r w:rsidRPr="00AF0F95">
              <w:t>Номер и дата документа на приобретение сырья</w:t>
            </w:r>
          </w:p>
        </w:tc>
        <w:tc>
          <w:tcPr>
            <w:tcW w:w="1789"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jc w:val="center"/>
            </w:pPr>
            <w:r w:rsidRPr="00AF0F95">
              <w:t>Количество приобретенного и направленного на производство пи</w:t>
            </w:r>
            <w:r w:rsidR="00AF0F95" w:rsidRPr="00AF0F95">
              <w:t>щевых продуктов сырья (тонн</w:t>
            </w:r>
            <w:r w:rsidRPr="00AF0F95">
              <w:t>)</w:t>
            </w:r>
          </w:p>
        </w:tc>
        <w:tc>
          <w:tcPr>
            <w:tcW w:w="1719"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jc w:val="center"/>
            </w:pPr>
            <w:r w:rsidRPr="00AF0F95">
              <w:t>Сумма фактических затрат (рублей)</w:t>
            </w:r>
          </w:p>
        </w:tc>
        <w:tc>
          <w:tcPr>
            <w:tcW w:w="1418"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jc w:val="center"/>
            </w:pPr>
            <w:r w:rsidRPr="00AF0F95">
              <w:t>Размер субсидии (рублей)</w:t>
            </w:r>
          </w:p>
        </w:tc>
      </w:tr>
      <w:tr w:rsidR="00AF0F95" w:rsidRPr="00AF0F95" w:rsidTr="00AF0F95">
        <w:tc>
          <w:tcPr>
            <w:tcW w:w="1789"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rPr>
                <w:sz w:val="28"/>
                <w:szCs w:val="28"/>
              </w:rPr>
            </w:pPr>
          </w:p>
        </w:tc>
        <w:tc>
          <w:tcPr>
            <w:tcW w:w="1639"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rPr>
                <w:sz w:val="28"/>
                <w:szCs w:val="28"/>
              </w:rPr>
            </w:pPr>
          </w:p>
        </w:tc>
        <w:tc>
          <w:tcPr>
            <w:tcW w:w="1564"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rPr>
                <w:sz w:val="28"/>
                <w:szCs w:val="28"/>
              </w:rPr>
            </w:pPr>
          </w:p>
        </w:tc>
        <w:tc>
          <w:tcPr>
            <w:tcW w:w="1789"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rPr>
                <w:sz w:val="28"/>
                <w:szCs w:val="28"/>
              </w:rPr>
            </w:pPr>
          </w:p>
        </w:tc>
        <w:tc>
          <w:tcPr>
            <w:tcW w:w="1719"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rPr>
                <w:sz w:val="28"/>
                <w:szCs w:val="28"/>
              </w:rPr>
            </w:pPr>
          </w:p>
        </w:tc>
      </w:tr>
      <w:tr w:rsidR="00AF0F95" w:rsidRPr="00AF0F95" w:rsidTr="00AF0F95">
        <w:tc>
          <w:tcPr>
            <w:tcW w:w="1789"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rPr>
                <w:sz w:val="28"/>
                <w:szCs w:val="28"/>
              </w:rPr>
            </w:pPr>
          </w:p>
        </w:tc>
        <w:tc>
          <w:tcPr>
            <w:tcW w:w="1639"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rPr>
                <w:sz w:val="28"/>
                <w:szCs w:val="28"/>
              </w:rPr>
            </w:pPr>
          </w:p>
        </w:tc>
        <w:tc>
          <w:tcPr>
            <w:tcW w:w="1564"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rPr>
                <w:sz w:val="28"/>
                <w:szCs w:val="28"/>
              </w:rPr>
            </w:pPr>
          </w:p>
        </w:tc>
        <w:tc>
          <w:tcPr>
            <w:tcW w:w="1789"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rPr>
                <w:sz w:val="28"/>
                <w:szCs w:val="28"/>
              </w:rPr>
            </w:pPr>
          </w:p>
        </w:tc>
        <w:tc>
          <w:tcPr>
            <w:tcW w:w="1719"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rPr>
                <w:sz w:val="28"/>
                <w:szCs w:val="28"/>
              </w:rPr>
            </w:pPr>
          </w:p>
        </w:tc>
      </w:tr>
      <w:tr w:rsidR="00AF0F95" w:rsidRPr="00AF0F95" w:rsidTr="00AF0F95">
        <w:tc>
          <w:tcPr>
            <w:tcW w:w="1789"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rPr>
                <w:sz w:val="28"/>
                <w:szCs w:val="28"/>
              </w:rPr>
            </w:pPr>
          </w:p>
        </w:tc>
        <w:tc>
          <w:tcPr>
            <w:tcW w:w="1639"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rPr>
                <w:sz w:val="28"/>
                <w:szCs w:val="28"/>
              </w:rPr>
            </w:pPr>
          </w:p>
        </w:tc>
        <w:tc>
          <w:tcPr>
            <w:tcW w:w="1564"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rPr>
                <w:sz w:val="28"/>
                <w:szCs w:val="28"/>
              </w:rPr>
            </w:pPr>
          </w:p>
        </w:tc>
        <w:tc>
          <w:tcPr>
            <w:tcW w:w="1789"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rPr>
                <w:sz w:val="28"/>
                <w:szCs w:val="28"/>
              </w:rPr>
            </w:pPr>
          </w:p>
        </w:tc>
        <w:tc>
          <w:tcPr>
            <w:tcW w:w="1719"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17845" w:rsidRPr="00AF0F95" w:rsidRDefault="00017845" w:rsidP="00017845">
            <w:pPr>
              <w:autoSpaceDE w:val="0"/>
              <w:autoSpaceDN w:val="0"/>
              <w:adjustRightInd w:val="0"/>
              <w:rPr>
                <w:sz w:val="28"/>
                <w:szCs w:val="28"/>
              </w:rPr>
            </w:pPr>
          </w:p>
        </w:tc>
      </w:tr>
    </w:tbl>
    <w:p w:rsidR="00017845" w:rsidRPr="00AF0F95" w:rsidRDefault="00017845" w:rsidP="00017845">
      <w:pPr>
        <w:autoSpaceDE w:val="0"/>
        <w:autoSpaceDN w:val="0"/>
        <w:adjustRightInd w:val="0"/>
        <w:ind w:firstLine="540"/>
        <w:jc w:val="both"/>
        <w:rPr>
          <w:sz w:val="28"/>
          <w:szCs w:val="28"/>
        </w:rPr>
      </w:pPr>
    </w:p>
    <w:p w:rsidR="00AF0F95" w:rsidRPr="009F57DE" w:rsidRDefault="00AF0F95" w:rsidP="00AF0F95">
      <w:pPr>
        <w:autoSpaceDE w:val="0"/>
        <w:autoSpaceDN w:val="0"/>
        <w:adjustRightInd w:val="0"/>
        <w:jc w:val="both"/>
        <w:rPr>
          <w:sz w:val="28"/>
          <w:szCs w:val="28"/>
        </w:rPr>
      </w:pPr>
      <w:r w:rsidRPr="009F57DE">
        <w:rPr>
          <w:sz w:val="28"/>
          <w:szCs w:val="28"/>
        </w:rPr>
        <w:t>Целевое использование субсидии подтверждаю:</w:t>
      </w:r>
    </w:p>
    <w:p w:rsidR="00AF0F95" w:rsidRPr="009F57DE" w:rsidRDefault="00AF0F95" w:rsidP="00AF0F95">
      <w:pPr>
        <w:autoSpaceDE w:val="0"/>
        <w:autoSpaceDN w:val="0"/>
        <w:adjustRightInd w:val="0"/>
        <w:jc w:val="both"/>
        <w:rPr>
          <w:sz w:val="28"/>
          <w:szCs w:val="28"/>
        </w:rPr>
      </w:pPr>
    </w:p>
    <w:p w:rsidR="00AF0F95" w:rsidRPr="009F57DE" w:rsidRDefault="00AF0F95" w:rsidP="00AF0F95">
      <w:pPr>
        <w:autoSpaceDE w:val="0"/>
        <w:autoSpaceDN w:val="0"/>
        <w:adjustRightInd w:val="0"/>
        <w:jc w:val="both"/>
        <w:rPr>
          <w:sz w:val="28"/>
          <w:szCs w:val="28"/>
        </w:rPr>
      </w:pPr>
      <w:r w:rsidRPr="009F57DE">
        <w:rPr>
          <w:sz w:val="28"/>
          <w:szCs w:val="28"/>
        </w:rPr>
        <w:t>Руководитель организации ____________ _______________________________</w:t>
      </w:r>
    </w:p>
    <w:p w:rsidR="00AF0F95" w:rsidRPr="009F57DE" w:rsidRDefault="00AF0F95" w:rsidP="00AF0F95">
      <w:pPr>
        <w:autoSpaceDE w:val="0"/>
        <w:autoSpaceDN w:val="0"/>
        <w:adjustRightInd w:val="0"/>
        <w:jc w:val="both"/>
      </w:pPr>
      <w:r w:rsidRPr="009F57DE">
        <w:t xml:space="preserve">                           </w:t>
      </w:r>
      <w:r w:rsidRPr="009F57DE">
        <w:tab/>
      </w:r>
      <w:r w:rsidRPr="009F57DE">
        <w:tab/>
      </w:r>
      <w:r w:rsidRPr="009F57DE">
        <w:tab/>
        <w:t xml:space="preserve">(подпись)     </w:t>
      </w:r>
      <w:r w:rsidRPr="009F57DE">
        <w:tab/>
      </w:r>
      <w:r w:rsidRPr="009F57DE">
        <w:tab/>
        <w:t xml:space="preserve"> (ФИО (отчество - при наличии))</w:t>
      </w:r>
    </w:p>
    <w:p w:rsidR="00AF0F95" w:rsidRPr="009F57DE" w:rsidRDefault="00AF0F95" w:rsidP="00AF0F95">
      <w:pPr>
        <w:autoSpaceDE w:val="0"/>
        <w:autoSpaceDN w:val="0"/>
        <w:adjustRightInd w:val="0"/>
        <w:jc w:val="both"/>
        <w:rPr>
          <w:sz w:val="28"/>
          <w:szCs w:val="28"/>
        </w:rPr>
      </w:pPr>
    </w:p>
    <w:p w:rsidR="00AF0F95" w:rsidRPr="009F57DE" w:rsidRDefault="00AF0F95" w:rsidP="00AF0F95">
      <w:pPr>
        <w:autoSpaceDE w:val="0"/>
        <w:autoSpaceDN w:val="0"/>
        <w:adjustRightInd w:val="0"/>
        <w:jc w:val="both"/>
        <w:rPr>
          <w:sz w:val="28"/>
          <w:szCs w:val="28"/>
        </w:rPr>
      </w:pPr>
      <w:r w:rsidRPr="009F57DE">
        <w:rPr>
          <w:sz w:val="28"/>
          <w:szCs w:val="28"/>
        </w:rPr>
        <w:t>Главный бухгалтер __________ _______________________________________</w:t>
      </w:r>
    </w:p>
    <w:p w:rsidR="00AF0F95" w:rsidRPr="009F57DE" w:rsidRDefault="00AF0F95" w:rsidP="00AF0F95">
      <w:pPr>
        <w:autoSpaceDE w:val="0"/>
        <w:autoSpaceDN w:val="0"/>
        <w:adjustRightInd w:val="0"/>
        <w:jc w:val="both"/>
      </w:pPr>
      <w:r w:rsidRPr="009F57DE">
        <w:t xml:space="preserve">                     </w:t>
      </w:r>
      <w:r w:rsidRPr="009F57DE">
        <w:tab/>
        <w:t xml:space="preserve">     </w:t>
      </w:r>
      <w:r w:rsidRPr="009F57DE">
        <w:tab/>
        <w:t xml:space="preserve">       (подпись)         </w:t>
      </w:r>
      <w:r w:rsidRPr="009F57DE">
        <w:tab/>
      </w:r>
      <w:r w:rsidRPr="009F57DE">
        <w:tab/>
        <w:t xml:space="preserve"> (ФИО (отчество - при наличии))</w:t>
      </w:r>
    </w:p>
    <w:p w:rsidR="00AF0F95" w:rsidRPr="009F57DE" w:rsidRDefault="00AF0F95" w:rsidP="00AF0F95">
      <w:pPr>
        <w:autoSpaceDE w:val="0"/>
        <w:autoSpaceDN w:val="0"/>
        <w:adjustRightInd w:val="0"/>
        <w:jc w:val="both"/>
        <w:rPr>
          <w:sz w:val="28"/>
          <w:szCs w:val="28"/>
        </w:rPr>
      </w:pPr>
    </w:p>
    <w:p w:rsidR="00AF0F95" w:rsidRPr="009F57DE" w:rsidRDefault="00AF0F95" w:rsidP="00AF0F95">
      <w:pPr>
        <w:autoSpaceDE w:val="0"/>
        <w:autoSpaceDN w:val="0"/>
        <w:adjustRightInd w:val="0"/>
        <w:jc w:val="both"/>
        <w:rPr>
          <w:sz w:val="28"/>
          <w:szCs w:val="28"/>
        </w:rPr>
      </w:pPr>
      <w:r w:rsidRPr="009F57DE">
        <w:rPr>
          <w:sz w:val="28"/>
          <w:szCs w:val="28"/>
        </w:rPr>
        <w:t>"____" ________ 20___ года</w:t>
      </w:r>
    </w:p>
    <w:p w:rsidR="00017845" w:rsidRPr="00C62A06" w:rsidRDefault="00017845" w:rsidP="00017845">
      <w:pPr>
        <w:autoSpaceDE w:val="0"/>
        <w:autoSpaceDN w:val="0"/>
        <w:adjustRightInd w:val="0"/>
        <w:rPr>
          <w:color w:val="FF0000"/>
          <w:sz w:val="28"/>
          <w:szCs w:val="28"/>
        </w:rPr>
      </w:pPr>
    </w:p>
    <w:p w:rsidR="00017845" w:rsidRPr="00C62A06" w:rsidRDefault="00017845" w:rsidP="00017845">
      <w:pPr>
        <w:autoSpaceDE w:val="0"/>
        <w:autoSpaceDN w:val="0"/>
        <w:adjustRightInd w:val="0"/>
        <w:rPr>
          <w:color w:val="FF0000"/>
          <w:sz w:val="28"/>
          <w:szCs w:val="28"/>
        </w:rPr>
      </w:pPr>
    </w:p>
    <w:p w:rsidR="00F13418" w:rsidRPr="00614485" w:rsidRDefault="00C51EAE" w:rsidP="00614485">
      <w:pPr>
        <w:pStyle w:val="1"/>
        <w:keepNext w:val="0"/>
        <w:keepLines w:val="0"/>
        <w:autoSpaceDE w:val="0"/>
        <w:autoSpaceDN w:val="0"/>
        <w:adjustRightInd w:val="0"/>
        <w:spacing w:before="0"/>
        <w:jc w:val="both"/>
        <w:rPr>
          <w:rFonts w:ascii="Times New Roman" w:eastAsia="Calibri" w:hAnsi="Times New Roman" w:cs="Times New Roman"/>
          <w:sz w:val="20"/>
          <w:szCs w:val="20"/>
          <w:lang w:eastAsia="zh-CN"/>
        </w:rPr>
        <w:sectPr w:rsidR="00F13418" w:rsidRPr="00614485" w:rsidSect="00DA2ACF">
          <w:pgSz w:w="11905" w:h="16838"/>
          <w:pgMar w:top="1134" w:right="851" w:bottom="1134" w:left="1701" w:header="709" w:footer="23" w:gutter="0"/>
          <w:cols w:space="708"/>
          <w:titlePg/>
          <w:docGrid w:linePitch="360"/>
        </w:sectPr>
      </w:pPr>
      <w:r w:rsidRPr="00AB0161">
        <w:rPr>
          <w:rFonts w:ascii="Times New Roman" w:eastAsia="Calibri" w:hAnsi="Times New Roman" w:cs="Times New Roman"/>
          <w:sz w:val="20"/>
          <w:szCs w:val="20"/>
          <w:lang w:eastAsia="zh-CN"/>
        </w:rPr>
        <w:t>МП (при наличии)</w:t>
      </w:r>
    </w:p>
    <w:p w:rsidR="00017845" w:rsidRPr="005C284F" w:rsidRDefault="00017845" w:rsidP="00017845">
      <w:pPr>
        <w:autoSpaceDE w:val="0"/>
        <w:autoSpaceDN w:val="0"/>
        <w:adjustRightInd w:val="0"/>
        <w:jc w:val="right"/>
        <w:outlineLvl w:val="1"/>
        <w:rPr>
          <w:sz w:val="28"/>
          <w:szCs w:val="28"/>
        </w:rPr>
      </w:pPr>
      <w:r w:rsidRPr="005C284F">
        <w:rPr>
          <w:sz w:val="28"/>
          <w:szCs w:val="28"/>
        </w:rPr>
        <w:lastRenderedPageBreak/>
        <w:t xml:space="preserve">Приложение </w:t>
      </w:r>
      <w:r w:rsidR="00DA3BBF">
        <w:rPr>
          <w:sz w:val="28"/>
          <w:szCs w:val="28"/>
        </w:rPr>
        <w:t>5</w:t>
      </w:r>
    </w:p>
    <w:p w:rsidR="00126B9A" w:rsidRPr="00017845" w:rsidRDefault="00126B9A" w:rsidP="00126B9A">
      <w:pPr>
        <w:autoSpaceDE w:val="0"/>
        <w:autoSpaceDN w:val="0"/>
        <w:adjustRightInd w:val="0"/>
        <w:jc w:val="right"/>
        <w:rPr>
          <w:sz w:val="28"/>
          <w:szCs w:val="28"/>
        </w:rPr>
      </w:pPr>
      <w:r w:rsidRPr="00017845">
        <w:rPr>
          <w:sz w:val="28"/>
          <w:szCs w:val="28"/>
        </w:rPr>
        <w:t>к Порядку предоставления субсидий</w:t>
      </w:r>
    </w:p>
    <w:p w:rsidR="00126B9A" w:rsidRPr="00017845" w:rsidRDefault="00126B9A" w:rsidP="00126B9A">
      <w:pPr>
        <w:autoSpaceDE w:val="0"/>
        <w:autoSpaceDN w:val="0"/>
        <w:adjustRightInd w:val="0"/>
        <w:jc w:val="right"/>
        <w:rPr>
          <w:sz w:val="28"/>
          <w:szCs w:val="28"/>
        </w:rPr>
      </w:pPr>
      <w:r w:rsidRPr="00017845">
        <w:rPr>
          <w:sz w:val="28"/>
          <w:szCs w:val="28"/>
        </w:rPr>
        <w:t>из бюджета города Ханты-Мансийска</w:t>
      </w:r>
    </w:p>
    <w:p w:rsidR="00126B9A" w:rsidRPr="00017845" w:rsidRDefault="00126B9A" w:rsidP="00126B9A">
      <w:pPr>
        <w:autoSpaceDE w:val="0"/>
        <w:autoSpaceDN w:val="0"/>
        <w:adjustRightInd w:val="0"/>
        <w:jc w:val="right"/>
        <w:rPr>
          <w:sz w:val="28"/>
          <w:szCs w:val="28"/>
        </w:rPr>
      </w:pPr>
      <w:r w:rsidRPr="00017845">
        <w:rPr>
          <w:sz w:val="28"/>
          <w:szCs w:val="28"/>
        </w:rPr>
        <w:t>организациям на возмещение (финансовое</w:t>
      </w:r>
    </w:p>
    <w:p w:rsidR="00126B9A" w:rsidRPr="00017845" w:rsidRDefault="00126B9A" w:rsidP="00126B9A">
      <w:pPr>
        <w:autoSpaceDE w:val="0"/>
        <w:autoSpaceDN w:val="0"/>
        <w:adjustRightInd w:val="0"/>
        <w:jc w:val="right"/>
        <w:rPr>
          <w:sz w:val="28"/>
          <w:szCs w:val="28"/>
        </w:rPr>
      </w:pPr>
      <w:r w:rsidRPr="00017845">
        <w:rPr>
          <w:sz w:val="28"/>
          <w:szCs w:val="28"/>
        </w:rPr>
        <w:t>обеспечение) затрат организаций,</w:t>
      </w:r>
    </w:p>
    <w:p w:rsidR="00126B9A" w:rsidRDefault="00126B9A" w:rsidP="00126B9A">
      <w:pPr>
        <w:autoSpaceDE w:val="0"/>
        <w:autoSpaceDN w:val="0"/>
        <w:adjustRightInd w:val="0"/>
        <w:jc w:val="right"/>
        <w:rPr>
          <w:sz w:val="28"/>
          <w:szCs w:val="28"/>
        </w:rPr>
      </w:pPr>
      <w:r w:rsidRPr="00017845">
        <w:rPr>
          <w:sz w:val="28"/>
          <w:szCs w:val="28"/>
        </w:rPr>
        <w:t xml:space="preserve">осуществляющих деятельность </w:t>
      </w:r>
      <w:r w:rsidRPr="004F45E6">
        <w:rPr>
          <w:sz w:val="28"/>
          <w:szCs w:val="28"/>
        </w:rPr>
        <w:t xml:space="preserve">в сфере </w:t>
      </w:r>
    </w:p>
    <w:p w:rsidR="00126B9A" w:rsidRDefault="00126B9A" w:rsidP="00126B9A">
      <w:pPr>
        <w:autoSpaceDE w:val="0"/>
        <w:autoSpaceDN w:val="0"/>
        <w:adjustRightInd w:val="0"/>
        <w:jc w:val="right"/>
        <w:rPr>
          <w:sz w:val="28"/>
          <w:szCs w:val="28"/>
        </w:rPr>
      </w:pPr>
      <w:r w:rsidRPr="004F45E6">
        <w:rPr>
          <w:sz w:val="28"/>
          <w:szCs w:val="28"/>
        </w:rPr>
        <w:t>агропромышленного комплекс</w:t>
      </w:r>
      <w:r>
        <w:rPr>
          <w:sz w:val="28"/>
          <w:szCs w:val="28"/>
        </w:rPr>
        <w:t xml:space="preserve">а, </w:t>
      </w:r>
      <w:r w:rsidRPr="004F45E6">
        <w:rPr>
          <w:sz w:val="28"/>
          <w:szCs w:val="28"/>
        </w:rPr>
        <w:t xml:space="preserve">обрабатывающего </w:t>
      </w:r>
    </w:p>
    <w:p w:rsidR="00017845" w:rsidRPr="00C62A06" w:rsidRDefault="00126B9A" w:rsidP="00126B9A">
      <w:pPr>
        <w:autoSpaceDE w:val="0"/>
        <w:autoSpaceDN w:val="0"/>
        <w:adjustRightInd w:val="0"/>
        <w:jc w:val="right"/>
        <w:rPr>
          <w:color w:val="FF0000"/>
          <w:sz w:val="28"/>
          <w:szCs w:val="28"/>
        </w:rPr>
      </w:pPr>
      <w:r w:rsidRPr="004F45E6">
        <w:rPr>
          <w:sz w:val="28"/>
          <w:szCs w:val="28"/>
        </w:rPr>
        <w:t>производств</w:t>
      </w:r>
      <w:r>
        <w:rPr>
          <w:sz w:val="28"/>
          <w:szCs w:val="28"/>
        </w:rPr>
        <w:t>а и рыбного хозяйства</w:t>
      </w:r>
    </w:p>
    <w:p w:rsidR="00017845" w:rsidRPr="00C62A06" w:rsidRDefault="00017845" w:rsidP="00017845">
      <w:pPr>
        <w:autoSpaceDE w:val="0"/>
        <w:autoSpaceDN w:val="0"/>
        <w:adjustRightInd w:val="0"/>
        <w:rPr>
          <w:color w:val="FF0000"/>
          <w:sz w:val="28"/>
          <w:szCs w:val="28"/>
        </w:rPr>
      </w:pPr>
    </w:p>
    <w:p w:rsidR="005C284F" w:rsidRDefault="00017845" w:rsidP="005C284F">
      <w:pPr>
        <w:pStyle w:val="1"/>
        <w:keepNext w:val="0"/>
        <w:keepLines w:val="0"/>
        <w:autoSpaceDE w:val="0"/>
        <w:autoSpaceDN w:val="0"/>
        <w:adjustRightInd w:val="0"/>
        <w:spacing w:before="0" w:after="0"/>
        <w:jc w:val="center"/>
        <w:rPr>
          <w:rFonts w:ascii="Times New Roman" w:eastAsia="Times New Roman" w:hAnsi="Times New Roman" w:cs="Times New Roman"/>
          <w:sz w:val="28"/>
          <w:szCs w:val="28"/>
        </w:rPr>
      </w:pPr>
      <w:r w:rsidRPr="005C284F">
        <w:rPr>
          <w:rFonts w:ascii="Times New Roman" w:eastAsia="Times New Roman" w:hAnsi="Times New Roman" w:cs="Times New Roman"/>
          <w:sz w:val="28"/>
          <w:szCs w:val="28"/>
        </w:rPr>
        <w:t>Справка-расчет</w:t>
      </w:r>
    </w:p>
    <w:p w:rsidR="005C284F" w:rsidRPr="005C284F" w:rsidRDefault="005C284F" w:rsidP="005C284F">
      <w:pPr>
        <w:pStyle w:val="1"/>
        <w:keepNext w:val="0"/>
        <w:keepLines w:val="0"/>
        <w:autoSpaceDE w:val="0"/>
        <w:autoSpaceDN w:val="0"/>
        <w:adjustRightInd w:val="0"/>
        <w:spacing w:before="0" w:after="0"/>
        <w:jc w:val="center"/>
        <w:rPr>
          <w:rFonts w:ascii="Times New Roman" w:eastAsia="Times New Roman" w:hAnsi="Times New Roman" w:cs="Times New Roman"/>
          <w:sz w:val="28"/>
          <w:szCs w:val="28"/>
        </w:rPr>
      </w:pPr>
      <w:r w:rsidRPr="005C284F">
        <w:rPr>
          <w:rFonts w:ascii="Times New Roman" w:eastAsia="Times New Roman" w:hAnsi="Times New Roman" w:cs="Times New Roman"/>
          <w:sz w:val="28"/>
          <w:szCs w:val="28"/>
        </w:rPr>
        <w:t>размера субсидии на возмещение затрат</w:t>
      </w:r>
    </w:p>
    <w:p w:rsidR="005C284F" w:rsidRPr="005C284F" w:rsidRDefault="005C284F" w:rsidP="005C284F">
      <w:pPr>
        <w:pStyle w:val="1"/>
        <w:keepNext w:val="0"/>
        <w:keepLines w:val="0"/>
        <w:autoSpaceDE w:val="0"/>
        <w:autoSpaceDN w:val="0"/>
        <w:adjustRightInd w:val="0"/>
        <w:spacing w:before="0" w:after="0"/>
        <w:jc w:val="center"/>
        <w:rPr>
          <w:rFonts w:ascii="Times New Roman" w:eastAsia="Times New Roman" w:hAnsi="Times New Roman" w:cs="Times New Roman"/>
          <w:sz w:val="28"/>
          <w:szCs w:val="28"/>
        </w:rPr>
      </w:pPr>
      <w:r w:rsidRPr="005C284F">
        <w:rPr>
          <w:rFonts w:ascii="Times New Roman" w:eastAsia="Times New Roman" w:hAnsi="Times New Roman" w:cs="Times New Roman"/>
          <w:sz w:val="28"/>
          <w:szCs w:val="28"/>
        </w:rPr>
        <w:t>при осуществлении вылова, реализации и (или) отгрузки</w:t>
      </w:r>
    </w:p>
    <w:p w:rsidR="005C284F" w:rsidRPr="005C284F" w:rsidRDefault="005C284F" w:rsidP="005C284F">
      <w:pPr>
        <w:pStyle w:val="1"/>
        <w:keepNext w:val="0"/>
        <w:keepLines w:val="0"/>
        <w:autoSpaceDE w:val="0"/>
        <w:autoSpaceDN w:val="0"/>
        <w:adjustRightInd w:val="0"/>
        <w:spacing w:before="0" w:after="0"/>
        <w:jc w:val="center"/>
        <w:rPr>
          <w:rFonts w:ascii="Times New Roman" w:eastAsia="Times New Roman" w:hAnsi="Times New Roman" w:cs="Times New Roman"/>
          <w:sz w:val="28"/>
          <w:szCs w:val="28"/>
        </w:rPr>
      </w:pPr>
      <w:r w:rsidRPr="005C284F">
        <w:rPr>
          <w:rFonts w:ascii="Times New Roman" w:eastAsia="Times New Roman" w:hAnsi="Times New Roman" w:cs="Times New Roman"/>
          <w:sz w:val="28"/>
          <w:szCs w:val="28"/>
        </w:rPr>
        <w:t>на собственную переработку пищевой рыбы</w:t>
      </w:r>
    </w:p>
    <w:p w:rsidR="005C284F" w:rsidRPr="005C284F" w:rsidRDefault="005C284F" w:rsidP="005C284F">
      <w:pPr>
        <w:pStyle w:val="1"/>
        <w:keepNext w:val="0"/>
        <w:keepLines w:val="0"/>
        <w:autoSpaceDE w:val="0"/>
        <w:autoSpaceDN w:val="0"/>
        <w:adjustRightInd w:val="0"/>
        <w:spacing w:before="0" w:after="0"/>
        <w:jc w:val="center"/>
        <w:rPr>
          <w:rFonts w:ascii="Times New Roman" w:eastAsia="Times New Roman" w:hAnsi="Times New Roman" w:cs="Times New Roman"/>
          <w:sz w:val="28"/>
          <w:szCs w:val="28"/>
        </w:rPr>
      </w:pPr>
      <w:r w:rsidRPr="005C284F">
        <w:rPr>
          <w:rFonts w:ascii="Times New Roman" w:eastAsia="Times New Roman" w:hAnsi="Times New Roman" w:cs="Times New Roman"/>
          <w:sz w:val="28"/>
          <w:szCs w:val="28"/>
        </w:rPr>
        <w:t>за __________________ 20__ год</w:t>
      </w:r>
      <w:r>
        <w:rPr>
          <w:rFonts w:ascii="Times New Roman" w:eastAsia="Times New Roman" w:hAnsi="Times New Roman" w:cs="Times New Roman"/>
          <w:sz w:val="28"/>
          <w:szCs w:val="28"/>
        </w:rPr>
        <w:t>а</w:t>
      </w:r>
    </w:p>
    <w:p w:rsidR="005C284F" w:rsidRPr="005C284F" w:rsidRDefault="005C284F" w:rsidP="005C284F">
      <w:pPr>
        <w:pStyle w:val="1"/>
        <w:keepNext w:val="0"/>
        <w:keepLines w:val="0"/>
        <w:autoSpaceDE w:val="0"/>
        <w:autoSpaceDN w:val="0"/>
        <w:adjustRightInd w:val="0"/>
        <w:spacing w:before="0" w:after="0"/>
        <w:jc w:val="center"/>
        <w:rPr>
          <w:rFonts w:ascii="Times New Roman" w:eastAsia="Times New Roman" w:hAnsi="Times New Roman" w:cs="Times New Roman"/>
          <w:sz w:val="28"/>
          <w:szCs w:val="28"/>
        </w:rPr>
      </w:pPr>
      <w:r w:rsidRPr="005C284F">
        <w:rPr>
          <w:rFonts w:ascii="Times New Roman" w:eastAsia="Times New Roman" w:hAnsi="Times New Roman" w:cs="Times New Roman"/>
          <w:sz w:val="28"/>
          <w:szCs w:val="28"/>
        </w:rPr>
        <w:t>(месяц)</w:t>
      </w:r>
    </w:p>
    <w:p w:rsidR="00017845" w:rsidRPr="00C62A06" w:rsidRDefault="00017845" w:rsidP="00017845">
      <w:pPr>
        <w:autoSpaceDE w:val="0"/>
        <w:autoSpaceDN w:val="0"/>
        <w:adjustRightInd w:val="0"/>
        <w:jc w:val="both"/>
        <w:rPr>
          <w:color w:val="FF0000"/>
          <w:sz w:val="28"/>
          <w:szCs w:val="28"/>
        </w:rPr>
      </w:pPr>
    </w:p>
    <w:p w:rsidR="005C284F" w:rsidRPr="00AF0F95" w:rsidRDefault="005C284F" w:rsidP="005C284F">
      <w:pPr>
        <w:autoSpaceDE w:val="0"/>
        <w:autoSpaceDN w:val="0"/>
        <w:adjustRightInd w:val="0"/>
        <w:jc w:val="center"/>
        <w:rPr>
          <w:sz w:val="28"/>
          <w:szCs w:val="28"/>
        </w:rPr>
      </w:pPr>
      <w:r w:rsidRPr="00AF0F95">
        <w:rPr>
          <w:sz w:val="28"/>
          <w:szCs w:val="28"/>
        </w:rPr>
        <w:t>__________________________________________________________________</w:t>
      </w:r>
    </w:p>
    <w:p w:rsidR="005C284F" w:rsidRPr="00AF0F95" w:rsidRDefault="005C284F" w:rsidP="005C284F">
      <w:pPr>
        <w:autoSpaceDE w:val="0"/>
        <w:autoSpaceDN w:val="0"/>
        <w:adjustRightInd w:val="0"/>
        <w:jc w:val="center"/>
      </w:pPr>
      <w:r w:rsidRPr="00AF0F95">
        <w:t>(наименование получателя субсидии)</w:t>
      </w:r>
    </w:p>
    <w:p w:rsidR="00017845" w:rsidRDefault="00017845" w:rsidP="005C284F">
      <w:pPr>
        <w:autoSpaceDE w:val="0"/>
        <w:autoSpaceDN w:val="0"/>
        <w:adjustRightInd w:val="0"/>
        <w:jc w:val="both"/>
        <w:rPr>
          <w:color w:val="FF0000"/>
          <w:sz w:val="28"/>
          <w:szCs w:val="28"/>
        </w:rPr>
      </w:pPr>
    </w:p>
    <w:tbl>
      <w:tblPr>
        <w:tblW w:w="15310" w:type="dxa"/>
        <w:tblInd w:w="-289" w:type="dxa"/>
        <w:tblLayout w:type="fixed"/>
        <w:tblCellMar>
          <w:top w:w="102" w:type="dxa"/>
          <w:left w:w="62" w:type="dxa"/>
          <w:bottom w:w="102" w:type="dxa"/>
          <w:right w:w="62" w:type="dxa"/>
        </w:tblCellMar>
        <w:tblLook w:val="0000" w:firstRow="0" w:lastRow="0" w:firstColumn="0" w:lastColumn="0" w:noHBand="0" w:noVBand="0"/>
      </w:tblPr>
      <w:tblGrid>
        <w:gridCol w:w="2411"/>
        <w:gridCol w:w="2835"/>
        <w:gridCol w:w="1417"/>
        <w:gridCol w:w="1843"/>
        <w:gridCol w:w="2410"/>
        <w:gridCol w:w="1984"/>
        <w:gridCol w:w="2410"/>
      </w:tblGrid>
      <w:tr w:rsidR="005C284F" w:rsidRPr="005C284F" w:rsidTr="005C284F">
        <w:tc>
          <w:tcPr>
            <w:tcW w:w="2411" w:type="dxa"/>
            <w:tcBorders>
              <w:top w:val="single" w:sz="4" w:space="0" w:color="auto"/>
              <w:left w:val="single" w:sz="4" w:space="0" w:color="auto"/>
              <w:bottom w:val="single" w:sz="4" w:space="0" w:color="auto"/>
              <w:right w:val="single" w:sz="4" w:space="0" w:color="auto"/>
            </w:tcBorders>
          </w:tcPr>
          <w:p w:rsidR="005C284F" w:rsidRPr="005C284F" w:rsidRDefault="005C284F" w:rsidP="005C284F">
            <w:pPr>
              <w:autoSpaceDE w:val="0"/>
              <w:autoSpaceDN w:val="0"/>
              <w:adjustRightInd w:val="0"/>
              <w:jc w:val="center"/>
              <w:rPr>
                <w:rFonts w:eastAsia="Calibri"/>
                <w:sz w:val="28"/>
                <w:szCs w:val="28"/>
                <w:lang w:eastAsia="zh-CN"/>
              </w:rPr>
            </w:pPr>
            <w:r w:rsidRPr="005C284F">
              <w:rPr>
                <w:rFonts w:eastAsia="Calibri"/>
                <w:sz w:val="28"/>
                <w:szCs w:val="28"/>
                <w:lang w:eastAsia="zh-CN"/>
              </w:rPr>
              <w:t>Наименование</w:t>
            </w:r>
          </w:p>
          <w:p w:rsidR="005C284F" w:rsidRPr="005C284F" w:rsidRDefault="005C284F" w:rsidP="005C284F">
            <w:pPr>
              <w:autoSpaceDE w:val="0"/>
              <w:autoSpaceDN w:val="0"/>
              <w:adjustRightInd w:val="0"/>
              <w:jc w:val="center"/>
              <w:rPr>
                <w:rFonts w:eastAsia="Calibri"/>
                <w:sz w:val="28"/>
                <w:szCs w:val="28"/>
                <w:lang w:eastAsia="zh-CN"/>
              </w:rPr>
            </w:pPr>
            <w:r w:rsidRPr="005C284F">
              <w:rPr>
                <w:rFonts w:eastAsia="Calibri"/>
                <w:sz w:val="28"/>
                <w:szCs w:val="28"/>
                <w:lang w:eastAsia="zh-CN"/>
              </w:rPr>
              <w:t>(по видам рыб)</w:t>
            </w:r>
          </w:p>
        </w:tc>
        <w:tc>
          <w:tcPr>
            <w:tcW w:w="2835" w:type="dxa"/>
            <w:tcBorders>
              <w:top w:val="single" w:sz="4" w:space="0" w:color="auto"/>
              <w:left w:val="single" w:sz="4" w:space="0" w:color="auto"/>
              <w:bottom w:val="single" w:sz="4" w:space="0" w:color="auto"/>
              <w:right w:val="single" w:sz="4" w:space="0" w:color="auto"/>
            </w:tcBorders>
          </w:tcPr>
          <w:p w:rsidR="005C284F" w:rsidRPr="005C284F" w:rsidRDefault="005C284F" w:rsidP="005C284F">
            <w:pPr>
              <w:autoSpaceDE w:val="0"/>
              <w:autoSpaceDN w:val="0"/>
              <w:adjustRightInd w:val="0"/>
              <w:jc w:val="center"/>
              <w:rPr>
                <w:rFonts w:eastAsia="Calibri"/>
                <w:sz w:val="28"/>
                <w:szCs w:val="28"/>
                <w:lang w:eastAsia="zh-CN"/>
              </w:rPr>
            </w:pPr>
            <w:r w:rsidRPr="005C284F">
              <w:rPr>
                <w:rFonts w:eastAsia="Calibri"/>
                <w:sz w:val="28"/>
                <w:szCs w:val="28"/>
                <w:lang w:eastAsia="zh-CN"/>
              </w:rPr>
              <w:t>Наименование рыбопромыслового участка</w:t>
            </w:r>
          </w:p>
        </w:tc>
        <w:tc>
          <w:tcPr>
            <w:tcW w:w="1417" w:type="dxa"/>
            <w:tcBorders>
              <w:top w:val="single" w:sz="4" w:space="0" w:color="auto"/>
              <w:left w:val="single" w:sz="4" w:space="0" w:color="auto"/>
              <w:bottom w:val="single" w:sz="4" w:space="0" w:color="auto"/>
              <w:right w:val="single" w:sz="4" w:space="0" w:color="auto"/>
            </w:tcBorders>
          </w:tcPr>
          <w:p w:rsidR="005C284F" w:rsidRPr="005C284F" w:rsidRDefault="005C284F" w:rsidP="005C284F">
            <w:pPr>
              <w:autoSpaceDE w:val="0"/>
              <w:autoSpaceDN w:val="0"/>
              <w:adjustRightInd w:val="0"/>
              <w:jc w:val="center"/>
              <w:rPr>
                <w:rFonts w:eastAsia="Calibri"/>
                <w:sz w:val="28"/>
                <w:szCs w:val="28"/>
                <w:lang w:eastAsia="zh-CN"/>
              </w:rPr>
            </w:pPr>
            <w:r w:rsidRPr="005C284F">
              <w:rPr>
                <w:rFonts w:eastAsia="Calibri"/>
                <w:sz w:val="28"/>
                <w:szCs w:val="28"/>
                <w:lang w:eastAsia="zh-CN"/>
              </w:rPr>
              <w:t>Единица измерения</w:t>
            </w:r>
          </w:p>
        </w:tc>
        <w:tc>
          <w:tcPr>
            <w:tcW w:w="1843" w:type="dxa"/>
            <w:tcBorders>
              <w:top w:val="single" w:sz="4" w:space="0" w:color="auto"/>
              <w:left w:val="single" w:sz="4" w:space="0" w:color="auto"/>
              <w:bottom w:val="single" w:sz="4" w:space="0" w:color="auto"/>
              <w:right w:val="single" w:sz="4" w:space="0" w:color="auto"/>
            </w:tcBorders>
          </w:tcPr>
          <w:p w:rsidR="005C284F" w:rsidRPr="005C284F" w:rsidRDefault="005C284F" w:rsidP="005C284F">
            <w:pPr>
              <w:autoSpaceDE w:val="0"/>
              <w:autoSpaceDN w:val="0"/>
              <w:adjustRightInd w:val="0"/>
              <w:jc w:val="center"/>
              <w:rPr>
                <w:rFonts w:eastAsia="Calibri"/>
                <w:sz w:val="28"/>
                <w:szCs w:val="28"/>
                <w:lang w:eastAsia="zh-CN"/>
              </w:rPr>
            </w:pPr>
            <w:r w:rsidRPr="005C284F">
              <w:rPr>
                <w:rFonts w:eastAsia="Calibri"/>
                <w:sz w:val="28"/>
                <w:szCs w:val="28"/>
                <w:lang w:eastAsia="zh-CN"/>
              </w:rPr>
              <w:t>Объем вылова,</w:t>
            </w:r>
          </w:p>
          <w:p w:rsidR="005C284F" w:rsidRPr="005C284F" w:rsidRDefault="005C284F" w:rsidP="005C284F">
            <w:pPr>
              <w:autoSpaceDE w:val="0"/>
              <w:autoSpaceDN w:val="0"/>
              <w:adjustRightInd w:val="0"/>
              <w:jc w:val="center"/>
              <w:rPr>
                <w:rFonts w:eastAsia="Calibri"/>
                <w:sz w:val="28"/>
                <w:szCs w:val="28"/>
                <w:lang w:eastAsia="zh-CN"/>
              </w:rPr>
            </w:pPr>
            <w:r w:rsidRPr="005C284F">
              <w:rPr>
                <w:rFonts w:eastAsia="Calibri"/>
                <w:sz w:val="28"/>
                <w:szCs w:val="28"/>
                <w:lang w:eastAsia="zh-CN"/>
              </w:rPr>
              <w:t>тонн</w:t>
            </w:r>
          </w:p>
        </w:tc>
        <w:tc>
          <w:tcPr>
            <w:tcW w:w="2410" w:type="dxa"/>
            <w:tcBorders>
              <w:top w:val="single" w:sz="4" w:space="0" w:color="auto"/>
              <w:left w:val="single" w:sz="4" w:space="0" w:color="auto"/>
              <w:bottom w:val="single" w:sz="4" w:space="0" w:color="auto"/>
              <w:right w:val="single" w:sz="4" w:space="0" w:color="auto"/>
            </w:tcBorders>
          </w:tcPr>
          <w:p w:rsidR="005C284F" w:rsidRPr="005C284F" w:rsidRDefault="005C284F" w:rsidP="005C284F">
            <w:pPr>
              <w:autoSpaceDE w:val="0"/>
              <w:autoSpaceDN w:val="0"/>
              <w:adjustRightInd w:val="0"/>
              <w:jc w:val="center"/>
              <w:rPr>
                <w:rFonts w:eastAsia="Calibri"/>
                <w:sz w:val="28"/>
                <w:szCs w:val="28"/>
                <w:lang w:eastAsia="zh-CN"/>
              </w:rPr>
            </w:pPr>
            <w:r w:rsidRPr="005C284F">
              <w:rPr>
                <w:rFonts w:eastAsia="Calibri"/>
                <w:sz w:val="28"/>
                <w:szCs w:val="28"/>
                <w:lang w:eastAsia="zh-CN"/>
              </w:rPr>
              <w:t>Объем реализации и (или) отгрузки</w:t>
            </w:r>
          </w:p>
          <w:p w:rsidR="005C284F" w:rsidRPr="005C284F" w:rsidRDefault="005C284F" w:rsidP="005C284F">
            <w:pPr>
              <w:autoSpaceDE w:val="0"/>
              <w:autoSpaceDN w:val="0"/>
              <w:adjustRightInd w:val="0"/>
              <w:jc w:val="center"/>
              <w:rPr>
                <w:rFonts w:eastAsia="Calibri"/>
                <w:sz w:val="28"/>
                <w:szCs w:val="28"/>
                <w:lang w:eastAsia="zh-CN"/>
              </w:rPr>
            </w:pPr>
            <w:r w:rsidRPr="005C284F">
              <w:rPr>
                <w:rFonts w:eastAsia="Calibri"/>
                <w:sz w:val="28"/>
                <w:szCs w:val="28"/>
                <w:lang w:eastAsia="zh-CN"/>
              </w:rPr>
              <w:t>на собственную переработку пищевой рыбы, тонн</w:t>
            </w:r>
          </w:p>
        </w:tc>
        <w:tc>
          <w:tcPr>
            <w:tcW w:w="1984" w:type="dxa"/>
            <w:tcBorders>
              <w:top w:val="single" w:sz="4" w:space="0" w:color="auto"/>
              <w:left w:val="single" w:sz="4" w:space="0" w:color="auto"/>
              <w:bottom w:val="single" w:sz="4" w:space="0" w:color="auto"/>
              <w:right w:val="single" w:sz="4" w:space="0" w:color="auto"/>
            </w:tcBorders>
          </w:tcPr>
          <w:p w:rsidR="005C284F" w:rsidRPr="005C284F" w:rsidRDefault="005C284F" w:rsidP="005C284F">
            <w:pPr>
              <w:autoSpaceDE w:val="0"/>
              <w:autoSpaceDN w:val="0"/>
              <w:adjustRightInd w:val="0"/>
              <w:jc w:val="center"/>
              <w:rPr>
                <w:rFonts w:eastAsia="Calibri"/>
                <w:sz w:val="28"/>
                <w:szCs w:val="28"/>
                <w:lang w:eastAsia="zh-CN"/>
              </w:rPr>
            </w:pPr>
            <w:r w:rsidRPr="005C284F">
              <w:rPr>
                <w:rFonts w:eastAsia="Calibri"/>
                <w:sz w:val="28"/>
                <w:szCs w:val="28"/>
                <w:lang w:eastAsia="zh-CN"/>
              </w:rPr>
              <w:t>Ставка субсидии, рублей</w:t>
            </w:r>
          </w:p>
        </w:tc>
        <w:tc>
          <w:tcPr>
            <w:tcW w:w="2410" w:type="dxa"/>
            <w:tcBorders>
              <w:top w:val="single" w:sz="4" w:space="0" w:color="auto"/>
              <w:left w:val="single" w:sz="4" w:space="0" w:color="auto"/>
              <w:bottom w:val="single" w:sz="4" w:space="0" w:color="auto"/>
              <w:right w:val="single" w:sz="4" w:space="0" w:color="auto"/>
            </w:tcBorders>
          </w:tcPr>
          <w:p w:rsidR="005C284F" w:rsidRPr="005C284F" w:rsidRDefault="005C284F" w:rsidP="005C284F">
            <w:pPr>
              <w:autoSpaceDE w:val="0"/>
              <w:autoSpaceDN w:val="0"/>
              <w:adjustRightInd w:val="0"/>
              <w:jc w:val="center"/>
              <w:rPr>
                <w:rFonts w:eastAsia="Calibri"/>
                <w:sz w:val="28"/>
                <w:szCs w:val="28"/>
                <w:lang w:eastAsia="zh-CN"/>
              </w:rPr>
            </w:pPr>
            <w:r w:rsidRPr="005C284F">
              <w:rPr>
                <w:rFonts w:eastAsia="Calibri"/>
                <w:sz w:val="28"/>
                <w:szCs w:val="28"/>
                <w:lang w:eastAsia="zh-CN"/>
              </w:rPr>
              <w:t>Размер субсидии, рублей</w:t>
            </w:r>
          </w:p>
        </w:tc>
      </w:tr>
      <w:tr w:rsidR="005C284F" w:rsidRPr="005C284F" w:rsidTr="005C284F">
        <w:tc>
          <w:tcPr>
            <w:tcW w:w="2411" w:type="dxa"/>
            <w:tcBorders>
              <w:top w:val="single" w:sz="4" w:space="0" w:color="auto"/>
              <w:left w:val="single" w:sz="4" w:space="0" w:color="auto"/>
              <w:bottom w:val="single" w:sz="4" w:space="0" w:color="auto"/>
              <w:right w:val="single" w:sz="4" w:space="0" w:color="auto"/>
            </w:tcBorders>
          </w:tcPr>
          <w:p w:rsidR="005C284F" w:rsidRPr="005C284F" w:rsidRDefault="005C284F" w:rsidP="005C284F">
            <w:pPr>
              <w:autoSpaceDE w:val="0"/>
              <w:autoSpaceDN w:val="0"/>
              <w:adjustRightInd w:val="0"/>
              <w:outlineLvl w:val="0"/>
              <w:rPr>
                <w:rFonts w:eastAsia="Calibri"/>
                <w:sz w:val="28"/>
                <w:szCs w:val="28"/>
                <w:lang w:eastAsia="zh-CN"/>
              </w:rPr>
            </w:pPr>
          </w:p>
        </w:tc>
        <w:tc>
          <w:tcPr>
            <w:tcW w:w="2835" w:type="dxa"/>
            <w:tcBorders>
              <w:top w:val="single" w:sz="4" w:space="0" w:color="auto"/>
              <w:left w:val="single" w:sz="4" w:space="0" w:color="auto"/>
              <w:bottom w:val="single" w:sz="4" w:space="0" w:color="auto"/>
              <w:right w:val="single" w:sz="4" w:space="0" w:color="auto"/>
            </w:tcBorders>
          </w:tcPr>
          <w:p w:rsidR="005C284F" w:rsidRPr="005C284F" w:rsidRDefault="005C284F" w:rsidP="005C284F">
            <w:pPr>
              <w:autoSpaceDE w:val="0"/>
              <w:autoSpaceDN w:val="0"/>
              <w:adjustRightInd w:val="0"/>
              <w:rPr>
                <w:rFonts w:eastAsia="Calibri"/>
                <w:sz w:val="28"/>
                <w:szCs w:val="28"/>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rsidR="005C284F" w:rsidRPr="005C284F" w:rsidRDefault="005C284F" w:rsidP="005C284F">
            <w:pPr>
              <w:autoSpaceDE w:val="0"/>
              <w:autoSpaceDN w:val="0"/>
              <w:adjustRightInd w:val="0"/>
              <w:rPr>
                <w:rFonts w:eastAsia="Calibri"/>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vAlign w:val="center"/>
          </w:tcPr>
          <w:p w:rsidR="005C284F" w:rsidRPr="005C284F" w:rsidRDefault="005C284F" w:rsidP="005C284F">
            <w:pPr>
              <w:autoSpaceDE w:val="0"/>
              <w:autoSpaceDN w:val="0"/>
              <w:adjustRightInd w:val="0"/>
              <w:rPr>
                <w:rFonts w:eastAsia="Calibri"/>
                <w:sz w:val="28"/>
                <w:szCs w:val="28"/>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rsidR="005C284F" w:rsidRPr="005C284F" w:rsidRDefault="005C284F" w:rsidP="005C284F">
            <w:pPr>
              <w:autoSpaceDE w:val="0"/>
              <w:autoSpaceDN w:val="0"/>
              <w:adjustRightInd w:val="0"/>
              <w:rPr>
                <w:rFonts w:eastAsia="Calibri"/>
                <w:sz w:val="28"/>
                <w:szCs w:val="28"/>
                <w:lang w:eastAsia="zh-CN"/>
              </w:rPr>
            </w:pPr>
          </w:p>
        </w:tc>
        <w:tc>
          <w:tcPr>
            <w:tcW w:w="1984" w:type="dxa"/>
            <w:tcBorders>
              <w:top w:val="single" w:sz="4" w:space="0" w:color="auto"/>
              <w:left w:val="single" w:sz="4" w:space="0" w:color="auto"/>
              <w:bottom w:val="single" w:sz="4" w:space="0" w:color="auto"/>
              <w:right w:val="single" w:sz="4" w:space="0" w:color="auto"/>
            </w:tcBorders>
          </w:tcPr>
          <w:p w:rsidR="005C284F" w:rsidRPr="005C284F" w:rsidRDefault="005C284F" w:rsidP="005C284F">
            <w:pPr>
              <w:autoSpaceDE w:val="0"/>
              <w:autoSpaceDN w:val="0"/>
              <w:adjustRightInd w:val="0"/>
              <w:rPr>
                <w:rFonts w:eastAsia="Calibri"/>
                <w:sz w:val="28"/>
                <w:szCs w:val="28"/>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rsidR="005C284F" w:rsidRPr="005C284F" w:rsidRDefault="005C284F" w:rsidP="005C284F">
            <w:pPr>
              <w:autoSpaceDE w:val="0"/>
              <w:autoSpaceDN w:val="0"/>
              <w:adjustRightInd w:val="0"/>
              <w:rPr>
                <w:rFonts w:eastAsia="Calibri"/>
                <w:sz w:val="28"/>
                <w:szCs w:val="28"/>
                <w:lang w:eastAsia="zh-CN"/>
              </w:rPr>
            </w:pPr>
          </w:p>
        </w:tc>
      </w:tr>
      <w:tr w:rsidR="005C284F" w:rsidRPr="005C284F" w:rsidTr="005C284F">
        <w:tc>
          <w:tcPr>
            <w:tcW w:w="2411" w:type="dxa"/>
            <w:tcBorders>
              <w:top w:val="single" w:sz="4" w:space="0" w:color="auto"/>
              <w:left w:val="single" w:sz="4" w:space="0" w:color="auto"/>
              <w:bottom w:val="single" w:sz="4" w:space="0" w:color="auto"/>
              <w:right w:val="single" w:sz="4" w:space="0" w:color="auto"/>
            </w:tcBorders>
          </w:tcPr>
          <w:p w:rsidR="005C284F" w:rsidRPr="005C284F" w:rsidRDefault="005C284F" w:rsidP="005C284F">
            <w:pPr>
              <w:autoSpaceDE w:val="0"/>
              <w:autoSpaceDN w:val="0"/>
              <w:adjustRightInd w:val="0"/>
              <w:rPr>
                <w:rFonts w:eastAsia="Calibri"/>
                <w:sz w:val="28"/>
                <w:szCs w:val="28"/>
                <w:lang w:eastAsia="zh-CN"/>
              </w:rPr>
            </w:pPr>
          </w:p>
        </w:tc>
        <w:tc>
          <w:tcPr>
            <w:tcW w:w="2835" w:type="dxa"/>
            <w:tcBorders>
              <w:top w:val="single" w:sz="4" w:space="0" w:color="auto"/>
              <w:left w:val="single" w:sz="4" w:space="0" w:color="auto"/>
              <w:bottom w:val="single" w:sz="4" w:space="0" w:color="auto"/>
              <w:right w:val="single" w:sz="4" w:space="0" w:color="auto"/>
            </w:tcBorders>
          </w:tcPr>
          <w:p w:rsidR="005C284F" w:rsidRPr="005C284F" w:rsidRDefault="005C284F" w:rsidP="005C284F">
            <w:pPr>
              <w:autoSpaceDE w:val="0"/>
              <w:autoSpaceDN w:val="0"/>
              <w:adjustRightInd w:val="0"/>
              <w:rPr>
                <w:rFonts w:eastAsia="Calibri"/>
                <w:sz w:val="28"/>
                <w:szCs w:val="28"/>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rsidR="005C284F" w:rsidRPr="005C284F" w:rsidRDefault="005C284F" w:rsidP="005C284F">
            <w:pPr>
              <w:autoSpaceDE w:val="0"/>
              <w:autoSpaceDN w:val="0"/>
              <w:adjustRightInd w:val="0"/>
              <w:rPr>
                <w:rFonts w:eastAsia="Calibri"/>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vAlign w:val="center"/>
          </w:tcPr>
          <w:p w:rsidR="005C284F" w:rsidRPr="005C284F" w:rsidRDefault="005C284F" w:rsidP="005C284F">
            <w:pPr>
              <w:autoSpaceDE w:val="0"/>
              <w:autoSpaceDN w:val="0"/>
              <w:adjustRightInd w:val="0"/>
              <w:rPr>
                <w:rFonts w:eastAsia="Calibri"/>
                <w:sz w:val="28"/>
                <w:szCs w:val="28"/>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rsidR="005C284F" w:rsidRPr="005C284F" w:rsidRDefault="005C284F" w:rsidP="005C284F">
            <w:pPr>
              <w:autoSpaceDE w:val="0"/>
              <w:autoSpaceDN w:val="0"/>
              <w:adjustRightInd w:val="0"/>
              <w:rPr>
                <w:rFonts w:eastAsia="Calibri"/>
                <w:sz w:val="28"/>
                <w:szCs w:val="28"/>
                <w:lang w:eastAsia="zh-CN"/>
              </w:rPr>
            </w:pPr>
          </w:p>
        </w:tc>
        <w:tc>
          <w:tcPr>
            <w:tcW w:w="1984" w:type="dxa"/>
            <w:tcBorders>
              <w:top w:val="single" w:sz="4" w:space="0" w:color="auto"/>
              <w:left w:val="single" w:sz="4" w:space="0" w:color="auto"/>
              <w:bottom w:val="single" w:sz="4" w:space="0" w:color="auto"/>
              <w:right w:val="single" w:sz="4" w:space="0" w:color="auto"/>
            </w:tcBorders>
          </w:tcPr>
          <w:p w:rsidR="005C284F" w:rsidRPr="005C284F" w:rsidRDefault="005C284F" w:rsidP="005C284F">
            <w:pPr>
              <w:autoSpaceDE w:val="0"/>
              <w:autoSpaceDN w:val="0"/>
              <w:adjustRightInd w:val="0"/>
              <w:rPr>
                <w:rFonts w:eastAsia="Calibri"/>
                <w:sz w:val="28"/>
                <w:szCs w:val="28"/>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rsidR="005C284F" w:rsidRPr="005C284F" w:rsidRDefault="005C284F" w:rsidP="005C284F">
            <w:pPr>
              <w:autoSpaceDE w:val="0"/>
              <w:autoSpaceDN w:val="0"/>
              <w:adjustRightInd w:val="0"/>
              <w:rPr>
                <w:rFonts w:eastAsia="Calibri"/>
                <w:sz w:val="28"/>
                <w:szCs w:val="28"/>
                <w:lang w:eastAsia="zh-CN"/>
              </w:rPr>
            </w:pPr>
          </w:p>
        </w:tc>
      </w:tr>
      <w:tr w:rsidR="005C284F" w:rsidRPr="005C284F" w:rsidTr="005C284F">
        <w:tc>
          <w:tcPr>
            <w:tcW w:w="2411" w:type="dxa"/>
            <w:tcBorders>
              <w:top w:val="single" w:sz="4" w:space="0" w:color="auto"/>
              <w:left w:val="single" w:sz="4" w:space="0" w:color="auto"/>
              <w:bottom w:val="single" w:sz="4" w:space="0" w:color="auto"/>
              <w:right w:val="single" w:sz="4" w:space="0" w:color="auto"/>
            </w:tcBorders>
          </w:tcPr>
          <w:p w:rsidR="005C284F" w:rsidRPr="005C284F" w:rsidRDefault="005C284F" w:rsidP="005C284F">
            <w:pPr>
              <w:autoSpaceDE w:val="0"/>
              <w:autoSpaceDN w:val="0"/>
              <w:adjustRightInd w:val="0"/>
              <w:jc w:val="both"/>
              <w:rPr>
                <w:rFonts w:eastAsia="Calibri"/>
                <w:sz w:val="28"/>
                <w:szCs w:val="28"/>
                <w:lang w:eastAsia="zh-CN"/>
              </w:rPr>
            </w:pPr>
            <w:r w:rsidRPr="005C284F">
              <w:rPr>
                <w:rFonts w:eastAsia="Calibri"/>
                <w:sz w:val="28"/>
                <w:szCs w:val="28"/>
                <w:lang w:eastAsia="zh-CN"/>
              </w:rPr>
              <w:lastRenderedPageBreak/>
              <w:t>Итого:</w:t>
            </w:r>
          </w:p>
        </w:tc>
        <w:tc>
          <w:tcPr>
            <w:tcW w:w="2835" w:type="dxa"/>
            <w:tcBorders>
              <w:top w:val="single" w:sz="4" w:space="0" w:color="auto"/>
              <w:left w:val="single" w:sz="4" w:space="0" w:color="auto"/>
              <w:bottom w:val="single" w:sz="4" w:space="0" w:color="auto"/>
              <w:right w:val="single" w:sz="4" w:space="0" w:color="auto"/>
            </w:tcBorders>
          </w:tcPr>
          <w:p w:rsidR="005C284F" w:rsidRPr="005C284F" w:rsidRDefault="005C284F" w:rsidP="005C284F">
            <w:pPr>
              <w:autoSpaceDE w:val="0"/>
              <w:autoSpaceDN w:val="0"/>
              <w:adjustRightInd w:val="0"/>
              <w:rPr>
                <w:rFonts w:eastAsia="Calibri"/>
                <w:sz w:val="28"/>
                <w:szCs w:val="28"/>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rsidR="005C284F" w:rsidRPr="005C284F" w:rsidRDefault="005C284F" w:rsidP="005C284F">
            <w:pPr>
              <w:autoSpaceDE w:val="0"/>
              <w:autoSpaceDN w:val="0"/>
              <w:adjustRightInd w:val="0"/>
              <w:rPr>
                <w:rFonts w:eastAsia="Calibri"/>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vAlign w:val="center"/>
          </w:tcPr>
          <w:p w:rsidR="005C284F" w:rsidRPr="005C284F" w:rsidRDefault="005C284F" w:rsidP="005C284F">
            <w:pPr>
              <w:autoSpaceDE w:val="0"/>
              <w:autoSpaceDN w:val="0"/>
              <w:adjustRightInd w:val="0"/>
              <w:rPr>
                <w:rFonts w:eastAsia="Calibri"/>
                <w:sz w:val="28"/>
                <w:szCs w:val="28"/>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rsidR="005C284F" w:rsidRPr="005C284F" w:rsidRDefault="005C284F" w:rsidP="005C284F">
            <w:pPr>
              <w:autoSpaceDE w:val="0"/>
              <w:autoSpaceDN w:val="0"/>
              <w:adjustRightInd w:val="0"/>
              <w:rPr>
                <w:rFonts w:eastAsia="Calibri"/>
                <w:sz w:val="28"/>
                <w:szCs w:val="28"/>
                <w:lang w:eastAsia="zh-CN"/>
              </w:rPr>
            </w:pPr>
          </w:p>
        </w:tc>
        <w:tc>
          <w:tcPr>
            <w:tcW w:w="1984" w:type="dxa"/>
            <w:tcBorders>
              <w:top w:val="single" w:sz="4" w:space="0" w:color="auto"/>
              <w:left w:val="single" w:sz="4" w:space="0" w:color="auto"/>
              <w:bottom w:val="single" w:sz="4" w:space="0" w:color="auto"/>
              <w:right w:val="single" w:sz="4" w:space="0" w:color="auto"/>
            </w:tcBorders>
          </w:tcPr>
          <w:p w:rsidR="005C284F" w:rsidRPr="005C284F" w:rsidRDefault="005C284F" w:rsidP="005C284F">
            <w:pPr>
              <w:autoSpaceDE w:val="0"/>
              <w:autoSpaceDN w:val="0"/>
              <w:adjustRightInd w:val="0"/>
              <w:rPr>
                <w:rFonts w:eastAsia="Calibri"/>
                <w:sz w:val="28"/>
                <w:szCs w:val="28"/>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rsidR="005C284F" w:rsidRPr="005C284F" w:rsidRDefault="005C284F" w:rsidP="005C284F">
            <w:pPr>
              <w:autoSpaceDE w:val="0"/>
              <w:autoSpaceDN w:val="0"/>
              <w:adjustRightInd w:val="0"/>
              <w:rPr>
                <w:rFonts w:eastAsia="Calibri"/>
                <w:sz w:val="28"/>
                <w:szCs w:val="28"/>
                <w:lang w:eastAsia="zh-CN"/>
              </w:rPr>
            </w:pPr>
          </w:p>
        </w:tc>
      </w:tr>
    </w:tbl>
    <w:p w:rsidR="005C284F" w:rsidRDefault="005C284F" w:rsidP="005C284F">
      <w:pPr>
        <w:autoSpaceDE w:val="0"/>
        <w:autoSpaceDN w:val="0"/>
        <w:adjustRightInd w:val="0"/>
        <w:jc w:val="both"/>
        <w:rPr>
          <w:color w:val="FF0000"/>
          <w:sz w:val="28"/>
          <w:szCs w:val="28"/>
        </w:rPr>
      </w:pPr>
    </w:p>
    <w:p w:rsidR="005C284F" w:rsidRPr="009F57DE" w:rsidRDefault="005C284F" w:rsidP="005C284F">
      <w:pPr>
        <w:autoSpaceDE w:val="0"/>
        <w:autoSpaceDN w:val="0"/>
        <w:adjustRightInd w:val="0"/>
        <w:jc w:val="both"/>
        <w:rPr>
          <w:sz w:val="28"/>
          <w:szCs w:val="28"/>
        </w:rPr>
      </w:pPr>
      <w:r w:rsidRPr="009F57DE">
        <w:rPr>
          <w:sz w:val="28"/>
          <w:szCs w:val="28"/>
        </w:rPr>
        <w:t>Целевое использование субсидии подтверждаю:</w:t>
      </w:r>
    </w:p>
    <w:p w:rsidR="005C284F" w:rsidRPr="009F57DE" w:rsidRDefault="005C284F" w:rsidP="005C284F">
      <w:pPr>
        <w:autoSpaceDE w:val="0"/>
        <w:autoSpaceDN w:val="0"/>
        <w:adjustRightInd w:val="0"/>
        <w:jc w:val="both"/>
        <w:rPr>
          <w:sz w:val="28"/>
          <w:szCs w:val="28"/>
        </w:rPr>
      </w:pPr>
    </w:p>
    <w:p w:rsidR="005C284F" w:rsidRPr="009F57DE" w:rsidRDefault="005C284F" w:rsidP="005C284F">
      <w:pPr>
        <w:autoSpaceDE w:val="0"/>
        <w:autoSpaceDN w:val="0"/>
        <w:adjustRightInd w:val="0"/>
        <w:jc w:val="both"/>
        <w:rPr>
          <w:sz w:val="28"/>
          <w:szCs w:val="28"/>
        </w:rPr>
      </w:pPr>
      <w:r w:rsidRPr="009F57DE">
        <w:rPr>
          <w:sz w:val="28"/>
          <w:szCs w:val="28"/>
        </w:rPr>
        <w:t>Руководитель организации ____________ _________________________________</w:t>
      </w:r>
    </w:p>
    <w:p w:rsidR="005C284F" w:rsidRPr="009F57DE" w:rsidRDefault="005C284F" w:rsidP="005C284F">
      <w:pPr>
        <w:autoSpaceDE w:val="0"/>
        <w:autoSpaceDN w:val="0"/>
        <w:adjustRightInd w:val="0"/>
        <w:jc w:val="both"/>
      </w:pPr>
      <w:r w:rsidRPr="009F57DE">
        <w:t xml:space="preserve">                           </w:t>
      </w:r>
      <w:r w:rsidRPr="009F57DE">
        <w:tab/>
      </w:r>
      <w:r w:rsidRPr="009F57DE">
        <w:tab/>
      </w:r>
      <w:r w:rsidRPr="009F57DE">
        <w:tab/>
        <w:t xml:space="preserve">(подпись)     </w:t>
      </w:r>
      <w:r w:rsidRPr="009F57DE">
        <w:tab/>
      </w:r>
      <w:r w:rsidRPr="009F57DE">
        <w:tab/>
        <w:t xml:space="preserve"> (ФИО (отчество - при наличии))</w:t>
      </w:r>
    </w:p>
    <w:p w:rsidR="005C284F" w:rsidRPr="009F57DE" w:rsidRDefault="005C284F" w:rsidP="005C284F">
      <w:pPr>
        <w:autoSpaceDE w:val="0"/>
        <w:autoSpaceDN w:val="0"/>
        <w:adjustRightInd w:val="0"/>
        <w:jc w:val="both"/>
        <w:rPr>
          <w:sz w:val="28"/>
          <w:szCs w:val="28"/>
        </w:rPr>
      </w:pPr>
    </w:p>
    <w:p w:rsidR="005C284F" w:rsidRPr="009F57DE" w:rsidRDefault="005C284F" w:rsidP="005C284F">
      <w:pPr>
        <w:autoSpaceDE w:val="0"/>
        <w:autoSpaceDN w:val="0"/>
        <w:adjustRightInd w:val="0"/>
        <w:jc w:val="both"/>
        <w:rPr>
          <w:sz w:val="28"/>
          <w:szCs w:val="28"/>
        </w:rPr>
      </w:pPr>
      <w:r w:rsidRPr="009F57DE">
        <w:rPr>
          <w:sz w:val="28"/>
          <w:szCs w:val="28"/>
        </w:rPr>
        <w:t>Главный бухгалтер __________ _________________________________________</w:t>
      </w:r>
    </w:p>
    <w:p w:rsidR="005C284F" w:rsidRPr="009F57DE" w:rsidRDefault="005C284F" w:rsidP="005C284F">
      <w:pPr>
        <w:autoSpaceDE w:val="0"/>
        <w:autoSpaceDN w:val="0"/>
        <w:adjustRightInd w:val="0"/>
        <w:jc w:val="both"/>
      </w:pPr>
      <w:r w:rsidRPr="009F57DE">
        <w:t xml:space="preserve">                     </w:t>
      </w:r>
      <w:r w:rsidRPr="009F57DE">
        <w:tab/>
        <w:t xml:space="preserve">     </w:t>
      </w:r>
      <w:r w:rsidRPr="009F57DE">
        <w:tab/>
        <w:t xml:space="preserve">       (подпись)         </w:t>
      </w:r>
      <w:r w:rsidRPr="009F57DE">
        <w:tab/>
      </w:r>
      <w:r w:rsidRPr="009F57DE">
        <w:tab/>
        <w:t xml:space="preserve"> (ФИО (отчество - при наличии))</w:t>
      </w:r>
    </w:p>
    <w:p w:rsidR="005C284F" w:rsidRPr="009F57DE" w:rsidRDefault="005C284F" w:rsidP="005C284F">
      <w:pPr>
        <w:autoSpaceDE w:val="0"/>
        <w:autoSpaceDN w:val="0"/>
        <w:adjustRightInd w:val="0"/>
        <w:jc w:val="both"/>
        <w:rPr>
          <w:sz w:val="28"/>
          <w:szCs w:val="28"/>
        </w:rPr>
      </w:pPr>
    </w:p>
    <w:p w:rsidR="005C284F" w:rsidRPr="009F57DE" w:rsidRDefault="005C284F" w:rsidP="005C284F">
      <w:pPr>
        <w:autoSpaceDE w:val="0"/>
        <w:autoSpaceDN w:val="0"/>
        <w:adjustRightInd w:val="0"/>
        <w:jc w:val="both"/>
        <w:rPr>
          <w:sz w:val="28"/>
          <w:szCs w:val="28"/>
        </w:rPr>
      </w:pPr>
      <w:r w:rsidRPr="009F57DE">
        <w:rPr>
          <w:sz w:val="28"/>
          <w:szCs w:val="28"/>
        </w:rPr>
        <w:t>"____" ________ 20___ года</w:t>
      </w:r>
    </w:p>
    <w:p w:rsidR="005C284F" w:rsidRDefault="005C284F" w:rsidP="00017845">
      <w:pPr>
        <w:autoSpaceDE w:val="0"/>
        <w:autoSpaceDN w:val="0"/>
        <w:adjustRightInd w:val="0"/>
        <w:jc w:val="right"/>
        <w:outlineLvl w:val="1"/>
        <w:rPr>
          <w:color w:val="FF0000"/>
          <w:sz w:val="28"/>
          <w:szCs w:val="28"/>
        </w:rPr>
      </w:pPr>
    </w:p>
    <w:p w:rsidR="00C51EAE" w:rsidRPr="00AB0161" w:rsidRDefault="00C51EAE" w:rsidP="00C51EAE">
      <w:pPr>
        <w:pStyle w:val="1"/>
        <w:keepNext w:val="0"/>
        <w:keepLines w:val="0"/>
        <w:autoSpaceDE w:val="0"/>
        <w:autoSpaceDN w:val="0"/>
        <w:adjustRightInd w:val="0"/>
        <w:spacing w:before="0"/>
        <w:jc w:val="both"/>
        <w:rPr>
          <w:rFonts w:ascii="Times New Roman" w:eastAsia="Calibri" w:hAnsi="Times New Roman" w:cs="Times New Roman"/>
          <w:sz w:val="20"/>
          <w:szCs w:val="20"/>
          <w:lang w:eastAsia="zh-CN"/>
        </w:rPr>
      </w:pPr>
      <w:r w:rsidRPr="00AB0161">
        <w:rPr>
          <w:rFonts w:ascii="Times New Roman" w:eastAsia="Calibri" w:hAnsi="Times New Roman" w:cs="Times New Roman"/>
          <w:sz w:val="20"/>
          <w:szCs w:val="20"/>
          <w:lang w:eastAsia="zh-CN"/>
        </w:rPr>
        <w:t>МП (при наличии)</w:t>
      </w:r>
    </w:p>
    <w:p w:rsidR="005C284F" w:rsidRDefault="005C284F" w:rsidP="00C51EAE">
      <w:pPr>
        <w:autoSpaceDE w:val="0"/>
        <w:autoSpaceDN w:val="0"/>
        <w:adjustRightInd w:val="0"/>
        <w:outlineLvl w:val="1"/>
        <w:rPr>
          <w:color w:val="FF0000"/>
          <w:sz w:val="28"/>
          <w:szCs w:val="28"/>
        </w:rPr>
      </w:pPr>
    </w:p>
    <w:p w:rsidR="005C284F" w:rsidRDefault="005C284F" w:rsidP="00017845">
      <w:pPr>
        <w:autoSpaceDE w:val="0"/>
        <w:autoSpaceDN w:val="0"/>
        <w:adjustRightInd w:val="0"/>
        <w:jc w:val="right"/>
        <w:outlineLvl w:val="1"/>
        <w:rPr>
          <w:color w:val="FF0000"/>
          <w:sz w:val="28"/>
          <w:szCs w:val="28"/>
        </w:rPr>
      </w:pPr>
    </w:p>
    <w:p w:rsidR="005C284F" w:rsidRDefault="005C284F" w:rsidP="00017845">
      <w:pPr>
        <w:autoSpaceDE w:val="0"/>
        <w:autoSpaceDN w:val="0"/>
        <w:adjustRightInd w:val="0"/>
        <w:jc w:val="right"/>
        <w:outlineLvl w:val="1"/>
        <w:rPr>
          <w:color w:val="FF0000"/>
          <w:sz w:val="28"/>
          <w:szCs w:val="28"/>
        </w:rPr>
      </w:pPr>
    </w:p>
    <w:p w:rsidR="005C284F" w:rsidRDefault="005C284F" w:rsidP="00017845">
      <w:pPr>
        <w:autoSpaceDE w:val="0"/>
        <w:autoSpaceDN w:val="0"/>
        <w:adjustRightInd w:val="0"/>
        <w:jc w:val="right"/>
        <w:outlineLvl w:val="1"/>
        <w:rPr>
          <w:color w:val="FF0000"/>
          <w:sz w:val="28"/>
          <w:szCs w:val="28"/>
        </w:rPr>
      </w:pPr>
    </w:p>
    <w:p w:rsidR="005C284F" w:rsidRDefault="005C284F" w:rsidP="00017845">
      <w:pPr>
        <w:autoSpaceDE w:val="0"/>
        <w:autoSpaceDN w:val="0"/>
        <w:adjustRightInd w:val="0"/>
        <w:jc w:val="right"/>
        <w:outlineLvl w:val="1"/>
        <w:rPr>
          <w:color w:val="FF0000"/>
          <w:sz w:val="28"/>
          <w:szCs w:val="28"/>
        </w:rPr>
      </w:pPr>
    </w:p>
    <w:p w:rsidR="005C284F" w:rsidRDefault="005C284F" w:rsidP="00017845">
      <w:pPr>
        <w:autoSpaceDE w:val="0"/>
        <w:autoSpaceDN w:val="0"/>
        <w:adjustRightInd w:val="0"/>
        <w:jc w:val="right"/>
        <w:outlineLvl w:val="1"/>
        <w:rPr>
          <w:color w:val="FF0000"/>
          <w:sz w:val="28"/>
          <w:szCs w:val="28"/>
        </w:rPr>
      </w:pPr>
    </w:p>
    <w:p w:rsidR="005C284F" w:rsidRDefault="005C284F" w:rsidP="00017845">
      <w:pPr>
        <w:autoSpaceDE w:val="0"/>
        <w:autoSpaceDN w:val="0"/>
        <w:adjustRightInd w:val="0"/>
        <w:jc w:val="right"/>
        <w:outlineLvl w:val="1"/>
        <w:rPr>
          <w:color w:val="FF0000"/>
          <w:sz w:val="28"/>
          <w:szCs w:val="28"/>
        </w:rPr>
      </w:pPr>
    </w:p>
    <w:p w:rsidR="005C284F" w:rsidRDefault="005C284F" w:rsidP="00017845">
      <w:pPr>
        <w:autoSpaceDE w:val="0"/>
        <w:autoSpaceDN w:val="0"/>
        <w:adjustRightInd w:val="0"/>
        <w:jc w:val="right"/>
        <w:outlineLvl w:val="1"/>
        <w:rPr>
          <w:color w:val="FF0000"/>
          <w:sz w:val="28"/>
          <w:szCs w:val="28"/>
        </w:rPr>
      </w:pPr>
    </w:p>
    <w:p w:rsidR="005C284F" w:rsidRDefault="005C284F" w:rsidP="00017845">
      <w:pPr>
        <w:autoSpaceDE w:val="0"/>
        <w:autoSpaceDN w:val="0"/>
        <w:adjustRightInd w:val="0"/>
        <w:jc w:val="right"/>
        <w:outlineLvl w:val="1"/>
        <w:rPr>
          <w:color w:val="FF0000"/>
          <w:sz w:val="28"/>
          <w:szCs w:val="28"/>
        </w:rPr>
      </w:pPr>
    </w:p>
    <w:p w:rsidR="005C284F" w:rsidRDefault="005C284F" w:rsidP="00017845">
      <w:pPr>
        <w:autoSpaceDE w:val="0"/>
        <w:autoSpaceDN w:val="0"/>
        <w:adjustRightInd w:val="0"/>
        <w:jc w:val="right"/>
        <w:outlineLvl w:val="1"/>
        <w:rPr>
          <w:color w:val="FF0000"/>
          <w:sz w:val="28"/>
          <w:szCs w:val="28"/>
        </w:rPr>
      </w:pPr>
    </w:p>
    <w:p w:rsidR="005C284F" w:rsidRDefault="005C284F" w:rsidP="00017845">
      <w:pPr>
        <w:autoSpaceDE w:val="0"/>
        <w:autoSpaceDN w:val="0"/>
        <w:adjustRightInd w:val="0"/>
        <w:jc w:val="right"/>
        <w:outlineLvl w:val="1"/>
        <w:rPr>
          <w:color w:val="FF0000"/>
          <w:sz w:val="28"/>
          <w:szCs w:val="28"/>
        </w:rPr>
      </w:pPr>
    </w:p>
    <w:p w:rsidR="005C284F" w:rsidRDefault="005C284F" w:rsidP="00017845">
      <w:pPr>
        <w:autoSpaceDE w:val="0"/>
        <w:autoSpaceDN w:val="0"/>
        <w:adjustRightInd w:val="0"/>
        <w:jc w:val="right"/>
        <w:outlineLvl w:val="1"/>
        <w:rPr>
          <w:color w:val="FF0000"/>
          <w:sz w:val="28"/>
          <w:szCs w:val="28"/>
        </w:rPr>
        <w:sectPr w:rsidR="005C284F" w:rsidSect="00DA2ACF">
          <w:pgSz w:w="16838" w:h="11905" w:orient="landscape"/>
          <w:pgMar w:top="1701" w:right="1134" w:bottom="851" w:left="1134" w:header="709" w:footer="23" w:gutter="0"/>
          <w:cols w:space="708"/>
          <w:titlePg/>
          <w:docGrid w:linePitch="360"/>
        </w:sectPr>
      </w:pPr>
    </w:p>
    <w:p w:rsidR="00CD5BCA" w:rsidRPr="00017845" w:rsidRDefault="00CD5BCA" w:rsidP="00CD5BCA">
      <w:pPr>
        <w:autoSpaceDE w:val="0"/>
        <w:autoSpaceDN w:val="0"/>
        <w:adjustRightInd w:val="0"/>
        <w:jc w:val="right"/>
        <w:outlineLvl w:val="1"/>
        <w:rPr>
          <w:sz w:val="28"/>
          <w:szCs w:val="28"/>
        </w:rPr>
      </w:pPr>
      <w:r>
        <w:rPr>
          <w:sz w:val="28"/>
          <w:szCs w:val="28"/>
        </w:rPr>
        <w:lastRenderedPageBreak/>
        <w:t xml:space="preserve">Приложение </w:t>
      </w:r>
      <w:r w:rsidR="00DA3BBF">
        <w:rPr>
          <w:sz w:val="28"/>
          <w:szCs w:val="28"/>
        </w:rPr>
        <w:t>6</w:t>
      </w:r>
    </w:p>
    <w:p w:rsidR="00126B9A" w:rsidRPr="00017845" w:rsidRDefault="00126B9A" w:rsidP="00126B9A">
      <w:pPr>
        <w:autoSpaceDE w:val="0"/>
        <w:autoSpaceDN w:val="0"/>
        <w:adjustRightInd w:val="0"/>
        <w:jc w:val="right"/>
        <w:rPr>
          <w:sz w:val="28"/>
          <w:szCs w:val="28"/>
        </w:rPr>
      </w:pPr>
      <w:r w:rsidRPr="00017845">
        <w:rPr>
          <w:sz w:val="28"/>
          <w:szCs w:val="28"/>
        </w:rPr>
        <w:t>к Порядку предоставления субсидий</w:t>
      </w:r>
    </w:p>
    <w:p w:rsidR="00126B9A" w:rsidRPr="00017845" w:rsidRDefault="00126B9A" w:rsidP="00126B9A">
      <w:pPr>
        <w:autoSpaceDE w:val="0"/>
        <w:autoSpaceDN w:val="0"/>
        <w:adjustRightInd w:val="0"/>
        <w:jc w:val="right"/>
        <w:rPr>
          <w:sz w:val="28"/>
          <w:szCs w:val="28"/>
        </w:rPr>
      </w:pPr>
      <w:r w:rsidRPr="00017845">
        <w:rPr>
          <w:sz w:val="28"/>
          <w:szCs w:val="28"/>
        </w:rPr>
        <w:t>из бюджета города Ханты-Мансийска</w:t>
      </w:r>
    </w:p>
    <w:p w:rsidR="00126B9A" w:rsidRPr="00017845" w:rsidRDefault="00126B9A" w:rsidP="00126B9A">
      <w:pPr>
        <w:autoSpaceDE w:val="0"/>
        <w:autoSpaceDN w:val="0"/>
        <w:adjustRightInd w:val="0"/>
        <w:jc w:val="right"/>
        <w:rPr>
          <w:sz w:val="28"/>
          <w:szCs w:val="28"/>
        </w:rPr>
      </w:pPr>
      <w:r w:rsidRPr="00017845">
        <w:rPr>
          <w:sz w:val="28"/>
          <w:szCs w:val="28"/>
        </w:rPr>
        <w:t>организациям на возмещение (финансовое</w:t>
      </w:r>
    </w:p>
    <w:p w:rsidR="00126B9A" w:rsidRPr="00017845" w:rsidRDefault="00126B9A" w:rsidP="00126B9A">
      <w:pPr>
        <w:autoSpaceDE w:val="0"/>
        <w:autoSpaceDN w:val="0"/>
        <w:adjustRightInd w:val="0"/>
        <w:jc w:val="right"/>
        <w:rPr>
          <w:sz w:val="28"/>
          <w:szCs w:val="28"/>
        </w:rPr>
      </w:pPr>
      <w:r w:rsidRPr="00017845">
        <w:rPr>
          <w:sz w:val="28"/>
          <w:szCs w:val="28"/>
        </w:rPr>
        <w:t>обеспечение) затрат организаций,</w:t>
      </w:r>
    </w:p>
    <w:p w:rsidR="00126B9A" w:rsidRDefault="00126B9A" w:rsidP="00126B9A">
      <w:pPr>
        <w:autoSpaceDE w:val="0"/>
        <w:autoSpaceDN w:val="0"/>
        <w:adjustRightInd w:val="0"/>
        <w:jc w:val="right"/>
        <w:rPr>
          <w:sz w:val="28"/>
          <w:szCs w:val="28"/>
        </w:rPr>
      </w:pPr>
      <w:r w:rsidRPr="00017845">
        <w:rPr>
          <w:sz w:val="28"/>
          <w:szCs w:val="28"/>
        </w:rPr>
        <w:t xml:space="preserve">осуществляющих деятельность </w:t>
      </w:r>
      <w:r w:rsidRPr="004F45E6">
        <w:rPr>
          <w:sz w:val="28"/>
          <w:szCs w:val="28"/>
        </w:rPr>
        <w:t xml:space="preserve">в сфере </w:t>
      </w:r>
    </w:p>
    <w:p w:rsidR="00126B9A" w:rsidRDefault="00126B9A" w:rsidP="00126B9A">
      <w:pPr>
        <w:autoSpaceDE w:val="0"/>
        <w:autoSpaceDN w:val="0"/>
        <w:adjustRightInd w:val="0"/>
        <w:jc w:val="right"/>
        <w:rPr>
          <w:sz w:val="28"/>
          <w:szCs w:val="28"/>
        </w:rPr>
      </w:pPr>
      <w:r w:rsidRPr="004F45E6">
        <w:rPr>
          <w:sz w:val="28"/>
          <w:szCs w:val="28"/>
        </w:rPr>
        <w:t>агропромышленного комплекс</w:t>
      </w:r>
      <w:r>
        <w:rPr>
          <w:sz w:val="28"/>
          <w:szCs w:val="28"/>
        </w:rPr>
        <w:t xml:space="preserve">а, </w:t>
      </w:r>
      <w:r w:rsidRPr="004F45E6">
        <w:rPr>
          <w:sz w:val="28"/>
          <w:szCs w:val="28"/>
        </w:rPr>
        <w:t xml:space="preserve">обрабатывающего </w:t>
      </w:r>
    </w:p>
    <w:p w:rsidR="00CD5BCA" w:rsidRDefault="00126B9A" w:rsidP="00126B9A">
      <w:pPr>
        <w:autoSpaceDE w:val="0"/>
        <w:autoSpaceDN w:val="0"/>
        <w:adjustRightInd w:val="0"/>
        <w:jc w:val="right"/>
        <w:outlineLvl w:val="1"/>
        <w:rPr>
          <w:sz w:val="28"/>
          <w:szCs w:val="28"/>
        </w:rPr>
      </w:pPr>
      <w:r w:rsidRPr="004F45E6">
        <w:rPr>
          <w:sz w:val="28"/>
          <w:szCs w:val="28"/>
        </w:rPr>
        <w:t>производств</w:t>
      </w:r>
      <w:r>
        <w:rPr>
          <w:sz w:val="28"/>
          <w:szCs w:val="28"/>
        </w:rPr>
        <w:t>а и рыбного хозяйства</w:t>
      </w:r>
    </w:p>
    <w:p w:rsidR="00126B9A" w:rsidRDefault="00126B9A" w:rsidP="00CD5BCA">
      <w:pPr>
        <w:pStyle w:val="1"/>
        <w:keepNext w:val="0"/>
        <w:keepLines w:val="0"/>
        <w:autoSpaceDE w:val="0"/>
        <w:autoSpaceDN w:val="0"/>
        <w:adjustRightInd w:val="0"/>
        <w:spacing w:before="0" w:after="0"/>
        <w:jc w:val="center"/>
        <w:rPr>
          <w:rFonts w:ascii="Times New Roman" w:eastAsia="Calibri" w:hAnsi="Times New Roman" w:cs="Times New Roman"/>
          <w:sz w:val="28"/>
          <w:szCs w:val="20"/>
          <w:lang w:eastAsia="zh-CN"/>
        </w:rPr>
      </w:pPr>
    </w:p>
    <w:p w:rsidR="00CD5BCA" w:rsidRPr="00CD5BCA" w:rsidRDefault="00CD5BCA" w:rsidP="00CD5BCA">
      <w:pPr>
        <w:pStyle w:val="1"/>
        <w:keepNext w:val="0"/>
        <w:keepLines w:val="0"/>
        <w:autoSpaceDE w:val="0"/>
        <w:autoSpaceDN w:val="0"/>
        <w:adjustRightInd w:val="0"/>
        <w:spacing w:before="0" w:after="0"/>
        <w:jc w:val="center"/>
        <w:rPr>
          <w:rFonts w:ascii="Times New Roman" w:eastAsia="Calibri" w:hAnsi="Times New Roman" w:cs="Times New Roman"/>
          <w:sz w:val="28"/>
          <w:szCs w:val="20"/>
          <w:lang w:eastAsia="zh-CN"/>
        </w:rPr>
      </w:pPr>
      <w:r w:rsidRPr="00CD5BCA">
        <w:rPr>
          <w:rFonts w:ascii="Times New Roman" w:eastAsia="Calibri" w:hAnsi="Times New Roman" w:cs="Times New Roman"/>
          <w:sz w:val="28"/>
          <w:szCs w:val="20"/>
          <w:lang w:eastAsia="zh-CN"/>
        </w:rPr>
        <w:t>Справка-расчет</w:t>
      </w:r>
    </w:p>
    <w:p w:rsidR="00CD5BCA" w:rsidRPr="00CD5BCA" w:rsidRDefault="00CD5BCA" w:rsidP="00CD5BCA">
      <w:pPr>
        <w:pStyle w:val="1"/>
        <w:keepNext w:val="0"/>
        <w:keepLines w:val="0"/>
        <w:autoSpaceDE w:val="0"/>
        <w:autoSpaceDN w:val="0"/>
        <w:adjustRightInd w:val="0"/>
        <w:spacing w:before="0" w:after="0"/>
        <w:jc w:val="center"/>
        <w:rPr>
          <w:rFonts w:ascii="Times New Roman" w:eastAsia="Calibri" w:hAnsi="Times New Roman" w:cs="Times New Roman"/>
          <w:sz w:val="28"/>
          <w:szCs w:val="20"/>
          <w:lang w:eastAsia="zh-CN"/>
        </w:rPr>
      </w:pPr>
      <w:r w:rsidRPr="00CD5BCA">
        <w:rPr>
          <w:rFonts w:ascii="Times New Roman" w:eastAsia="Calibri" w:hAnsi="Times New Roman" w:cs="Times New Roman"/>
          <w:sz w:val="28"/>
          <w:szCs w:val="20"/>
          <w:lang w:eastAsia="zh-CN"/>
        </w:rPr>
        <w:t>размера субсидии на возмещение затрат на разработку</w:t>
      </w:r>
      <w:r>
        <w:rPr>
          <w:rFonts w:ascii="Times New Roman" w:eastAsia="Calibri" w:hAnsi="Times New Roman" w:cs="Times New Roman"/>
          <w:sz w:val="28"/>
          <w:szCs w:val="20"/>
          <w:lang w:eastAsia="zh-CN"/>
        </w:rPr>
        <w:t xml:space="preserve"> </w:t>
      </w:r>
      <w:r w:rsidRPr="00CD5BCA">
        <w:rPr>
          <w:rFonts w:ascii="Times New Roman" w:eastAsia="Calibri" w:hAnsi="Times New Roman" w:cs="Times New Roman"/>
          <w:sz w:val="28"/>
          <w:szCs w:val="20"/>
          <w:lang w:eastAsia="zh-CN"/>
        </w:rPr>
        <w:t>проектной документации на строительство, реконструкцию</w:t>
      </w:r>
      <w:r>
        <w:rPr>
          <w:rFonts w:ascii="Times New Roman" w:eastAsia="Calibri" w:hAnsi="Times New Roman" w:cs="Times New Roman"/>
          <w:sz w:val="28"/>
          <w:szCs w:val="20"/>
          <w:lang w:eastAsia="zh-CN"/>
        </w:rPr>
        <w:t xml:space="preserve"> (модернизацию) </w:t>
      </w:r>
      <w:r w:rsidRPr="00CD5BCA">
        <w:rPr>
          <w:rFonts w:ascii="Times New Roman" w:eastAsia="Calibri" w:hAnsi="Times New Roman" w:cs="Times New Roman"/>
          <w:sz w:val="28"/>
          <w:szCs w:val="20"/>
          <w:lang w:eastAsia="zh-CN"/>
        </w:rPr>
        <w:t xml:space="preserve">объектов </w:t>
      </w:r>
    </w:p>
    <w:p w:rsidR="00CD5BCA" w:rsidRPr="00CD5BCA" w:rsidRDefault="00CD5BCA" w:rsidP="00CD5BCA">
      <w:pPr>
        <w:pStyle w:val="1"/>
        <w:keepNext w:val="0"/>
        <w:keepLines w:val="0"/>
        <w:autoSpaceDE w:val="0"/>
        <w:autoSpaceDN w:val="0"/>
        <w:adjustRightInd w:val="0"/>
        <w:spacing w:before="0" w:after="0"/>
        <w:jc w:val="center"/>
        <w:rPr>
          <w:rFonts w:ascii="Times New Roman" w:eastAsia="Calibri" w:hAnsi="Times New Roman" w:cs="Times New Roman"/>
          <w:sz w:val="20"/>
          <w:szCs w:val="20"/>
          <w:lang w:eastAsia="zh-CN"/>
        </w:rPr>
      </w:pPr>
    </w:p>
    <w:p w:rsidR="00C51EAE" w:rsidRPr="00AF0F95" w:rsidRDefault="00C51EAE" w:rsidP="00C51EAE">
      <w:pPr>
        <w:autoSpaceDE w:val="0"/>
        <w:autoSpaceDN w:val="0"/>
        <w:adjustRightInd w:val="0"/>
        <w:jc w:val="center"/>
        <w:rPr>
          <w:sz w:val="28"/>
          <w:szCs w:val="28"/>
        </w:rPr>
      </w:pPr>
      <w:r w:rsidRPr="00AF0F95">
        <w:rPr>
          <w:sz w:val="28"/>
          <w:szCs w:val="28"/>
        </w:rPr>
        <w:t>__________________________________________________________________</w:t>
      </w:r>
    </w:p>
    <w:p w:rsidR="00C51EAE" w:rsidRPr="00C51EAE" w:rsidRDefault="00C51EAE" w:rsidP="00C51EAE">
      <w:pPr>
        <w:autoSpaceDE w:val="0"/>
        <w:autoSpaceDN w:val="0"/>
        <w:adjustRightInd w:val="0"/>
        <w:jc w:val="center"/>
        <w:rPr>
          <w:sz w:val="20"/>
          <w:szCs w:val="20"/>
        </w:rPr>
      </w:pPr>
      <w:r w:rsidRPr="00C51EAE">
        <w:rPr>
          <w:sz w:val="20"/>
          <w:szCs w:val="20"/>
        </w:rPr>
        <w:t>(наименование получателя субсидии)</w:t>
      </w:r>
    </w:p>
    <w:p w:rsidR="00CD5BCA" w:rsidRPr="00CD5BCA" w:rsidRDefault="00CD5BCA" w:rsidP="00CD5BCA">
      <w:pPr>
        <w:rPr>
          <w:rFonts w:eastAsia="Calibri"/>
          <w:lang w:eastAsia="zh-CN"/>
        </w:rPr>
      </w:pPr>
    </w:p>
    <w:p w:rsidR="00CD5BCA" w:rsidRPr="00CD5BCA" w:rsidRDefault="00CD5BCA" w:rsidP="00CD5BCA">
      <w:pPr>
        <w:pStyle w:val="1"/>
        <w:keepNext w:val="0"/>
        <w:keepLines w:val="0"/>
        <w:autoSpaceDE w:val="0"/>
        <w:autoSpaceDN w:val="0"/>
        <w:adjustRightInd w:val="0"/>
        <w:spacing w:before="0" w:after="0"/>
        <w:jc w:val="center"/>
        <w:rPr>
          <w:rFonts w:ascii="Times New Roman" w:eastAsia="Calibri" w:hAnsi="Times New Roman" w:cs="Times New Roman"/>
          <w:sz w:val="20"/>
          <w:szCs w:val="20"/>
          <w:lang w:eastAsia="zh-CN"/>
        </w:rPr>
      </w:pPr>
      <w:r w:rsidRPr="00CD5BCA">
        <w:rPr>
          <w:rFonts w:ascii="Times New Roman" w:eastAsia="Calibri" w:hAnsi="Times New Roman" w:cs="Times New Roman"/>
          <w:sz w:val="20"/>
          <w:szCs w:val="20"/>
          <w:lang w:eastAsia="zh-CN"/>
        </w:rPr>
        <w:t>___________________________________________________________________________</w:t>
      </w:r>
    </w:p>
    <w:p w:rsidR="00CD5BCA" w:rsidRPr="00CD5BCA" w:rsidRDefault="00CD5BCA" w:rsidP="00CD5BCA">
      <w:pPr>
        <w:pStyle w:val="1"/>
        <w:keepNext w:val="0"/>
        <w:keepLines w:val="0"/>
        <w:autoSpaceDE w:val="0"/>
        <w:autoSpaceDN w:val="0"/>
        <w:adjustRightInd w:val="0"/>
        <w:spacing w:before="0" w:after="0"/>
        <w:jc w:val="center"/>
        <w:rPr>
          <w:rFonts w:ascii="Times New Roman" w:eastAsia="Calibri" w:hAnsi="Times New Roman" w:cs="Times New Roman"/>
          <w:sz w:val="20"/>
          <w:szCs w:val="20"/>
          <w:lang w:eastAsia="zh-CN"/>
        </w:rPr>
      </w:pPr>
      <w:r w:rsidRPr="00CD5BCA">
        <w:rPr>
          <w:rFonts w:ascii="Times New Roman" w:eastAsia="Calibri" w:hAnsi="Times New Roman" w:cs="Times New Roman"/>
          <w:sz w:val="20"/>
          <w:szCs w:val="20"/>
          <w:lang w:eastAsia="zh-CN"/>
        </w:rPr>
        <w:t>(наименование объекта строительства, реконструкции (модернизации))</w:t>
      </w:r>
    </w:p>
    <w:p w:rsidR="00CD5BCA" w:rsidRPr="00CD5BCA" w:rsidRDefault="00CD5BCA" w:rsidP="00CD5BCA">
      <w:pPr>
        <w:pStyle w:val="1"/>
        <w:keepNext w:val="0"/>
        <w:keepLines w:val="0"/>
        <w:autoSpaceDE w:val="0"/>
        <w:autoSpaceDN w:val="0"/>
        <w:adjustRightInd w:val="0"/>
        <w:spacing w:before="0" w:after="0"/>
        <w:jc w:val="center"/>
        <w:rPr>
          <w:rFonts w:ascii="Times New Roman" w:eastAsia="Calibri" w:hAnsi="Times New Roman" w:cs="Times New Roman"/>
          <w:sz w:val="20"/>
          <w:szCs w:val="20"/>
          <w:lang w:eastAsia="zh-C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2835"/>
        <w:gridCol w:w="2268"/>
      </w:tblGrid>
      <w:tr w:rsidR="00CD5BCA" w:rsidRPr="00CD5BCA">
        <w:tc>
          <w:tcPr>
            <w:tcW w:w="3969" w:type="dxa"/>
            <w:tcBorders>
              <w:top w:val="single" w:sz="4" w:space="0" w:color="auto"/>
              <w:left w:val="single" w:sz="4" w:space="0" w:color="auto"/>
              <w:bottom w:val="single" w:sz="4" w:space="0" w:color="auto"/>
              <w:right w:val="single" w:sz="4" w:space="0" w:color="auto"/>
            </w:tcBorders>
          </w:tcPr>
          <w:p w:rsidR="00CD5BCA" w:rsidRPr="00CD5BCA" w:rsidRDefault="00CD5BCA">
            <w:pPr>
              <w:autoSpaceDE w:val="0"/>
              <w:autoSpaceDN w:val="0"/>
              <w:adjustRightInd w:val="0"/>
              <w:jc w:val="center"/>
              <w:rPr>
                <w:rFonts w:eastAsia="Calibri"/>
                <w:sz w:val="28"/>
                <w:szCs w:val="28"/>
                <w:lang w:eastAsia="zh-CN"/>
              </w:rPr>
            </w:pPr>
            <w:r w:rsidRPr="00CD5BCA">
              <w:rPr>
                <w:rFonts w:eastAsia="Calibri"/>
                <w:sz w:val="28"/>
                <w:szCs w:val="28"/>
                <w:lang w:eastAsia="zh-CN"/>
              </w:rPr>
              <w:t>Наименование и реквизиты документа, подтверждающего произведенные расходы</w:t>
            </w:r>
          </w:p>
        </w:tc>
        <w:tc>
          <w:tcPr>
            <w:tcW w:w="2835" w:type="dxa"/>
            <w:tcBorders>
              <w:top w:val="single" w:sz="4" w:space="0" w:color="auto"/>
              <w:left w:val="single" w:sz="4" w:space="0" w:color="auto"/>
              <w:bottom w:val="single" w:sz="4" w:space="0" w:color="auto"/>
              <w:right w:val="single" w:sz="4" w:space="0" w:color="auto"/>
            </w:tcBorders>
          </w:tcPr>
          <w:p w:rsidR="00CD5BCA" w:rsidRPr="00CD5BCA" w:rsidRDefault="00CD5BCA">
            <w:pPr>
              <w:autoSpaceDE w:val="0"/>
              <w:autoSpaceDN w:val="0"/>
              <w:adjustRightInd w:val="0"/>
              <w:jc w:val="center"/>
              <w:rPr>
                <w:rFonts w:eastAsia="Calibri"/>
                <w:sz w:val="28"/>
                <w:szCs w:val="28"/>
                <w:lang w:eastAsia="zh-CN"/>
              </w:rPr>
            </w:pPr>
            <w:r w:rsidRPr="00CD5BCA">
              <w:rPr>
                <w:rFonts w:eastAsia="Calibri"/>
                <w:sz w:val="28"/>
                <w:szCs w:val="28"/>
                <w:lang w:eastAsia="zh-CN"/>
              </w:rPr>
              <w:t>Стоимость произведенных работ, рублей</w:t>
            </w:r>
          </w:p>
        </w:tc>
        <w:tc>
          <w:tcPr>
            <w:tcW w:w="2268" w:type="dxa"/>
            <w:tcBorders>
              <w:top w:val="single" w:sz="4" w:space="0" w:color="auto"/>
              <w:left w:val="single" w:sz="4" w:space="0" w:color="auto"/>
              <w:bottom w:val="single" w:sz="4" w:space="0" w:color="auto"/>
              <w:right w:val="single" w:sz="4" w:space="0" w:color="auto"/>
            </w:tcBorders>
          </w:tcPr>
          <w:p w:rsidR="00CD5BCA" w:rsidRPr="00CD5BCA" w:rsidRDefault="00CD5BCA">
            <w:pPr>
              <w:autoSpaceDE w:val="0"/>
              <w:autoSpaceDN w:val="0"/>
              <w:adjustRightInd w:val="0"/>
              <w:jc w:val="center"/>
              <w:rPr>
                <w:rFonts w:eastAsia="Calibri"/>
                <w:sz w:val="28"/>
                <w:szCs w:val="28"/>
                <w:lang w:eastAsia="zh-CN"/>
              </w:rPr>
            </w:pPr>
            <w:r w:rsidRPr="00CD5BCA">
              <w:rPr>
                <w:rFonts w:eastAsia="Calibri"/>
                <w:sz w:val="28"/>
                <w:szCs w:val="28"/>
                <w:lang w:eastAsia="zh-CN"/>
              </w:rPr>
              <w:t>Сумма субсидии</w:t>
            </w:r>
          </w:p>
          <w:p w:rsidR="00CD5BCA" w:rsidRPr="00CD5BCA" w:rsidRDefault="00CD5BCA">
            <w:pPr>
              <w:autoSpaceDE w:val="0"/>
              <w:autoSpaceDN w:val="0"/>
              <w:adjustRightInd w:val="0"/>
              <w:jc w:val="center"/>
              <w:rPr>
                <w:rFonts w:eastAsia="Calibri"/>
                <w:sz w:val="28"/>
                <w:szCs w:val="28"/>
                <w:lang w:eastAsia="zh-CN"/>
              </w:rPr>
            </w:pPr>
            <w:r w:rsidRPr="00CD5BCA">
              <w:rPr>
                <w:rFonts w:eastAsia="Calibri"/>
                <w:sz w:val="28"/>
                <w:szCs w:val="28"/>
                <w:lang w:eastAsia="zh-CN"/>
              </w:rPr>
              <w:t>к выплате, рублей</w:t>
            </w:r>
          </w:p>
        </w:tc>
      </w:tr>
      <w:tr w:rsidR="00CD5BCA" w:rsidRPr="00CD5BCA">
        <w:tc>
          <w:tcPr>
            <w:tcW w:w="3969" w:type="dxa"/>
            <w:tcBorders>
              <w:top w:val="single" w:sz="4" w:space="0" w:color="auto"/>
              <w:left w:val="single" w:sz="4" w:space="0" w:color="auto"/>
              <w:bottom w:val="single" w:sz="4" w:space="0" w:color="auto"/>
              <w:right w:val="single" w:sz="4" w:space="0" w:color="auto"/>
            </w:tcBorders>
          </w:tcPr>
          <w:p w:rsidR="00CD5BCA" w:rsidRPr="00CD5BCA" w:rsidRDefault="00CD5BCA">
            <w:pPr>
              <w:autoSpaceDE w:val="0"/>
              <w:autoSpaceDN w:val="0"/>
              <w:adjustRightInd w:val="0"/>
              <w:rPr>
                <w:rFonts w:eastAsia="Calibri"/>
                <w:sz w:val="28"/>
                <w:szCs w:val="28"/>
                <w:lang w:eastAsia="zh-CN"/>
              </w:rPr>
            </w:pPr>
          </w:p>
        </w:tc>
        <w:tc>
          <w:tcPr>
            <w:tcW w:w="2835" w:type="dxa"/>
            <w:tcBorders>
              <w:top w:val="single" w:sz="4" w:space="0" w:color="auto"/>
              <w:left w:val="single" w:sz="4" w:space="0" w:color="auto"/>
              <w:bottom w:val="single" w:sz="4" w:space="0" w:color="auto"/>
              <w:right w:val="single" w:sz="4" w:space="0" w:color="auto"/>
            </w:tcBorders>
            <w:vAlign w:val="center"/>
          </w:tcPr>
          <w:p w:rsidR="00CD5BCA" w:rsidRPr="00CD5BCA" w:rsidRDefault="00CD5BCA">
            <w:pPr>
              <w:autoSpaceDE w:val="0"/>
              <w:autoSpaceDN w:val="0"/>
              <w:adjustRightInd w:val="0"/>
              <w:rPr>
                <w:rFonts w:eastAsia="Calibri"/>
                <w:sz w:val="28"/>
                <w:szCs w:val="28"/>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rsidR="00CD5BCA" w:rsidRPr="00CD5BCA" w:rsidRDefault="00CD5BCA">
            <w:pPr>
              <w:autoSpaceDE w:val="0"/>
              <w:autoSpaceDN w:val="0"/>
              <w:adjustRightInd w:val="0"/>
              <w:rPr>
                <w:rFonts w:eastAsia="Calibri"/>
                <w:sz w:val="28"/>
                <w:szCs w:val="28"/>
                <w:lang w:eastAsia="zh-CN"/>
              </w:rPr>
            </w:pPr>
          </w:p>
        </w:tc>
      </w:tr>
      <w:tr w:rsidR="00CD5BCA" w:rsidRPr="00CD5BCA">
        <w:tc>
          <w:tcPr>
            <w:tcW w:w="3969" w:type="dxa"/>
            <w:tcBorders>
              <w:top w:val="single" w:sz="4" w:space="0" w:color="auto"/>
              <w:left w:val="single" w:sz="4" w:space="0" w:color="auto"/>
              <w:bottom w:val="single" w:sz="4" w:space="0" w:color="auto"/>
              <w:right w:val="single" w:sz="4" w:space="0" w:color="auto"/>
            </w:tcBorders>
          </w:tcPr>
          <w:p w:rsidR="00CD5BCA" w:rsidRPr="00CD5BCA" w:rsidRDefault="00CD5BCA">
            <w:pPr>
              <w:autoSpaceDE w:val="0"/>
              <w:autoSpaceDN w:val="0"/>
              <w:adjustRightInd w:val="0"/>
              <w:rPr>
                <w:rFonts w:eastAsia="Calibri"/>
                <w:sz w:val="28"/>
                <w:szCs w:val="28"/>
                <w:lang w:eastAsia="zh-CN"/>
              </w:rPr>
            </w:pPr>
          </w:p>
        </w:tc>
        <w:tc>
          <w:tcPr>
            <w:tcW w:w="2835" w:type="dxa"/>
            <w:tcBorders>
              <w:top w:val="single" w:sz="4" w:space="0" w:color="auto"/>
              <w:left w:val="single" w:sz="4" w:space="0" w:color="auto"/>
              <w:bottom w:val="single" w:sz="4" w:space="0" w:color="auto"/>
              <w:right w:val="single" w:sz="4" w:space="0" w:color="auto"/>
            </w:tcBorders>
            <w:vAlign w:val="center"/>
          </w:tcPr>
          <w:p w:rsidR="00CD5BCA" w:rsidRPr="00CD5BCA" w:rsidRDefault="00CD5BCA">
            <w:pPr>
              <w:autoSpaceDE w:val="0"/>
              <w:autoSpaceDN w:val="0"/>
              <w:adjustRightInd w:val="0"/>
              <w:rPr>
                <w:rFonts w:eastAsia="Calibri"/>
                <w:sz w:val="28"/>
                <w:szCs w:val="28"/>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rsidR="00CD5BCA" w:rsidRPr="00CD5BCA" w:rsidRDefault="00CD5BCA">
            <w:pPr>
              <w:autoSpaceDE w:val="0"/>
              <w:autoSpaceDN w:val="0"/>
              <w:adjustRightInd w:val="0"/>
              <w:rPr>
                <w:rFonts w:eastAsia="Calibri"/>
                <w:sz w:val="28"/>
                <w:szCs w:val="28"/>
                <w:lang w:eastAsia="zh-CN"/>
              </w:rPr>
            </w:pPr>
          </w:p>
        </w:tc>
      </w:tr>
      <w:tr w:rsidR="00CD5BCA" w:rsidRPr="00CD5BCA">
        <w:tc>
          <w:tcPr>
            <w:tcW w:w="3969" w:type="dxa"/>
            <w:tcBorders>
              <w:top w:val="single" w:sz="4" w:space="0" w:color="auto"/>
              <w:left w:val="single" w:sz="4" w:space="0" w:color="auto"/>
              <w:bottom w:val="single" w:sz="4" w:space="0" w:color="auto"/>
              <w:right w:val="single" w:sz="4" w:space="0" w:color="auto"/>
            </w:tcBorders>
          </w:tcPr>
          <w:p w:rsidR="00CD5BCA" w:rsidRPr="00CD5BCA" w:rsidRDefault="00CD5BCA">
            <w:pPr>
              <w:autoSpaceDE w:val="0"/>
              <w:autoSpaceDN w:val="0"/>
              <w:adjustRightInd w:val="0"/>
              <w:jc w:val="both"/>
              <w:rPr>
                <w:rFonts w:eastAsia="Calibri"/>
                <w:sz w:val="28"/>
                <w:szCs w:val="28"/>
                <w:lang w:eastAsia="zh-CN"/>
              </w:rPr>
            </w:pPr>
            <w:r w:rsidRPr="00CD5BCA">
              <w:rPr>
                <w:rFonts w:eastAsia="Calibri"/>
                <w:sz w:val="28"/>
                <w:szCs w:val="28"/>
                <w:lang w:eastAsia="zh-CN"/>
              </w:rPr>
              <w:t>Итого:</w:t>
            </w:r>
          </w:p>
        </w:tc>
        <w:tc>
          <w:tcPr>
            <w:tcW w:w="2835" w:type="dxa"/>
            <w:tcBorders>
              <w:top w:val="single" w:sz="4" w:space="0" w:color="auto"/>
              <w:left w:val="single" w:sz="4" w:space="0" w:color="auto"/>
              <w:bottom w:val="single" w:sz="4" w:space="0" w:color="auto"/>
              <w:right w:val="single" w:sz="4" w:space="0" w:color="auto"/>
            </w:tcBorders>
            <w:vAlign w:val="center"/>
          </w:tcPr>
          <w:p w:rsidR="00CD5BCA" w:rsidRPr="00CD5BCA" w:rsidRDefault="00CD5BCA">
            <w:pPr>
              <w:autoSpaceDE w:val="0"/>
              <w:autoSpaceDN w:val="0"/>
              <w:adjustRightInd w:val="0"/>
              <w:rPr>
                <w:rFonts w:eastAsia="Calibri"/>
                <w:sz w:val="28"/>
                <w:szCs w:val="28"/>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rsidR="00CD5BCA" w:rsidRPr="00CD5BCA" w:rsidRDefault="00CD5BCA">
            <w:pPr>
              <w:autoSpaceDE w:val="0"/>
              <w:autoSpaceDN w:val="0"/>
              <w:adjustRightInd w:val="0"/>
              <w:rPr>
                <w:rFonts w:eastAsia="Calibri"/>
                <w:sz w:val="28"/>
                <w:szCs w:val="28"/>
                <w:lang w:eastAsia="zh-CN"/>
              </w:rPr>
            </w:pPr>
          </w:p>
        </w:tc>
      </w:tr>
    </w:tbl>
    <w:p w:rsidR="00CD5BCA" w:rsidRPr="00CD5BCA" w:rsidRDefault="00CD5BCA" w:rsidP="00CD5BCA">
      <w:pPr>
        <w:autoSpaceDE w:val="0"/>
        <w:autoSpaceDN w:val="0"/>
        <w:adjustRightInd w:val="0"/>
        <w:ind w:firstLine="540"/>
        <w:jc w:val="both"/>
        <w:rPr>
          <w:rFonts w:eastAsia="Calibri"/>
          <w:sz w:val="28"/>
          <w:szCs w:val="28"/>
          <w:lang w:eastAsia="zh-C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8"/>
        <w:gridCol w:w="1985"/>
        <w:gridCol w:w="2410"/>
      </w:tblGrid>
      <w:tr w:rsidR="00CD5BCA" w:rsidRPr="00CD5BCA">
        <w:tc>
          <w:tcPr>
            <w:tcW w:w="8993" w:type="dxa"/>
            <w:gridSpan w:val="3"/>
          </w:tcPr>
          <w:p w:rsidR="00CD5BCA" w:rsidRPr="00CD5BCA" w:rsidRDefault="00CD5BCA">
            <w:pPr>
              <w:autoSpaceDE w:val="0"/>
              <w:autoSpaceDN w:val="0"/>
              <w:adjustRightInd w:val="0"/>
              <w:jc w:val="both"/>
              <w:rPr>
                <w:rFonts w:eastAsia="Calibri"/>
                <w:sz w:val="28"/>
                <w:szCs w:val="28"/>
                <w:lang w:eastAsia="zh-CN"/>
              </w:rPr>
            </w:pPr>
          </w:p>
        </w:tc>
      </w:tr>
      <w:tr w:rsidR="00CD5BCA" w:rsidRPr="00CD5BCA">
        <w:tc>
          <w:tcPr>
            <w:tcW w:w="4598" w:type="dxa"/>
          </w:tcPr>
          <w:p w:rsidR="00CD5BCA" w:rsidRPr="00CD5BCA" w:rsidRDefault="00CD5BCA">
            <w:pPr>
              <w:autoSpaceDE w:val="0"/>
              <w:autoSpaceDN w:val="0"/>
              <w:adjustRightInd w:val="0"/>
              <w:rPr>
                <w:rFonts w:eastAsia="Calibri"/>
                <w:sz w:val="28"/>
                <w:szCs w:val="28"/>
                <w:lang w:eastAsia="zh-CN"/>
              </w:rPr>
            </w:pPr>
            <w:r w:rsidRPr="00CD5BCA">
              <w:rPr>
                <w:rFonts w:eastAsia="Calibri"/>
                <w:sz w:val="28"/>
                <w:szCs w:val="28"/>
                <w:lang w:eastAsia="zh-CN"/>
              </w:rPr>
              <w:t>Руководитель организации</w:t>
            </w:r>
          </w:p>
          <w:p w:rsidR="00CD5BCA" w:rsidRPr="00CD5BCA" w:rsidRDefault="00CD5BCA">
            <w:pPr>
              <w:autoSpaceDE w:val="0"/>
              <w:autoSpaceDN w:val="0"/>
              <w:adjustRightInd w:val="0"/>
              <w:rPr>
                <w:rFonts w:eastAsia="Calibri"/>
                <w:sz w:val="28"/>
                <w:szCs w:val="28"/>
                <w:lang w:eastAsia="zh-CN"/>
              </w:rPr>
            </w:pPr>
          </w:p>
        </w:tc>
        <w:tc>
          <w:tcPr>
            <w:tcW w:w="1985" w:type="dxa"/>
          </w:tcPr>
          <w:p w:rsidR="00CD5BCA" w:rsidRPr="00CD5BCA" w:rsidRDefault="00CD5BCA">
            <w:pPr>
              <w:autoSpaceDE w:val="0"/>
              <w:autoSpaceDN w:val="0"/>
              <w:adjustRightInd w:val="0"/>
              <w:jc w:val="center"/>
              <w:rPr>
                <w:rFonts w:eastAsia="Calibri"/>
                <w:sz w:val="28"/>
                <w:szCs w:val="28"/>
                <w:lang w:eastAsia="zh-CN"/>
              </w:rPr>
            </w:pPr>
          </w:p>
          <w:p w:rsidR="00CD5BCA" w:rsidRPr="00CD5BCA" w:rsidRDefault="00CD5BCA">
            <w:pPr>
              <w:autoSpaceDE w:val="0"/>
              <w:autoSpaceDN w:val="0"/>
              <w:adjustRightInd w:val="0"/>
              <w:jc w:val="center"/>
              <w:rPr>
                <w:rFonts w:eastAsia="Calibri"/>
                <w:sz w:val="28"/>
                <w:szCs w:val="28"/>
                <w:lang w:eastAsia="zh-CN"/>
              </w:rPr>
            </w:pPr>
            <w:r w:rsidRPr="00CD5BCA">
              <w:rPr>
                <w:rFonts w:eastAsia="Calibri"/>
                <w:sz w:val="28"/>
                <w:szCs w:val="28"/>
                <w:lang w:eastAsia="zh-CN"/>
              </w:rPr>
              <w:t>__________</w:t>
            </w:r>
          </w:p>
          <w:p w:rsidR="00CD5BCA" w:rsidRPr="00CD5BCA" w:rsidRDefault="00CD5BCA">
            <w:pPr>
              <w:autoSpaceDE w:val="0"/>
              <w:autoSpaceDN w:val="0"/>
              <w:adjustRightInd w:val="0"/>
              <w:jc w:val="center"/>
              <w:rPr>
                <w:rFonts w:eastAsia="Calibri"/>
                <w:sz w:val="28"/>
                <w:szCs w:val="28"/>
                <w:lang w:eastAsia="zh-CN"/>
              </w:rPr>
            </w:pPr>
            <w:r w:rsidRPr="00CD5BCA">
              <w:rPr>
                <w:rFonts w:eastAsia="Calibri"/>
                <w:sz w:val="20"/>
                <w:szCs w:val="28"/>
                <w:lang w:eastAsia="zh-CN"/>
              </w:rPr>
              <w:t>(подпись)</w:t>
            </w:r>
          </w:p>
        </w:tc>
        <w:tc>
          <w:tcPr>
            <w:tcW w:w="2410" w:type="dxa"/>
          </w:tcPr>
          <w:p w:rsidR="00CD5BCA" w:rsidRPr="00CD5BCA" w:rsidRDefault="00CD5BCA">
            <w:pPr>
              <w:autoSpaceDE w:val="0"/>
              <w:autoSpaceDN w:val="0"/>
              <w:adjustRightInd w:val="0"/>
              <w:jc w:val="center"/>
              <w:rPr>
                <w:rFonts w:eastAsia="Calibri"/>
                <w:sz w:val="28"/>
                <w:szCs w:val="28"/>
                <w:lang w:eastAsia="zh-CN"/>
              </w:rPr>
            </w:pPr>
          </w:p>
          <w:p w:rsidR="00CD5BCA" w:rsidRPr="00CD5BCA" w:rsidRDefault="00CD5BCA">
            <w:pPr>
              <w:autoSpaceDE w:val="0"/>
              <w:autoSpaceDN w:val="0"/>
              <w:adjustRightInd w:val="0"/>
              <w:jc w:val="center"/>
              <w:rPr>
                <w:rFonts w:eastAsia="Calibri"/>
                <w:sz w:val="28"/>
                <w:szCs w:val="28"/>
                <w:lang w:eastAsia="zh-CN"/>
              </w:rPr>
            </w:pPr>
            <w:r w:rsidRPr="00CD5BCA">
              <w:rPr>
                <w:rFonts w:eastAsia="Calibri"/>
                <w:sz w:val="28"/>
                <w:szCs w:val="28"/>
                <w:lang w:eastAsia="zh-CN"/>
              </w:rPr>
              <w:t>________________</w:t>
            </w:r>
          </w:p>
          <w:p w:rsidR="00CD5BCA" w:rsidRPr="00CD5BCA" w:rsidRDefault="00CD5BCA">
            <w:pPr>
              <w:autoSpaceDE w:val="0"/>
              <w:autoSpaceDN w:val="0"/>
              <w:adjustRightInd w:val="0"/>
              <w:jc w:val="center"/>
              <w:rPr>
                <w:rFonts w:eastAsia="Calibri"/>
                <w:sz w:val="20"/>
                <w:szCs w:val="20"/>
                <w:lang w:eastAsia="zh-CN"/>
              </w:rPr>
            </w:pPr>
            <w:r w:rsidRPr="00CD5BCA">
              <w:rPr>
                <w:rFonts w:eastAsia="Calibri"/>
                <w:sz w:val="20"/>
                <w:szCs w:val="20"/>
                <w:lang w:eastAsia="zh-CN"/>
              </w:rPr>
              <w:t>(ФИО (последнее – при наличии))</w:t>
            </w:r>
          </w:p>
        </w:tc>
      </w:tr>
      <w:tr w:rsidR="00CD5BCA" w:rsidRPr="00CD5BCA">
        <w:tc>
          <w:tcPr>
            <w:tcW w:w="4598" w:type="dxa"/>
          </w:tcPr>
          <w:p w:rsidR="00CD5BCA" w:rsidRPr="00CD5BCA" w:rsidRDefault="00CD5BCA">
            <w:pPr>
              <w:autoSpaceDE w:val="0"/>
              <w:autoSpaceDN w:val="0"/>
              <w:adjustRightInd w:val="0"/>
              <w:jc w:val="both"/>
              <w:rPr>
                <w:rFonts w:eastAsia="Calibri"/>
                <w:sz w:val="28"/>
                <w:szCs w:val="28"/>
                <w:lang w:eastAsia="zh-CN"/>
              </w:rPr>
            </w:pPr>
            <w:r w:rsidRPr="00CD5BCA">
              <w:rPr>
                <w:rFonts w:eastAsia="Calibri"/>
                <w:sz w:val="28"/>
                <w:szCs w:val="28"/>
                <w:lang w:eastAsia="zh-CN"/>
              </w:rPr>
              <w:t>Главный бухгалтер</w:t>
            </w:r>
          </w:p>
        </w:tc>
        <w:tc>
          <w:tcPr>
            <w:tcW w:w="1985" w:type="dxa"/>
          </w:tcPr>
          <w:p w:rsidR="00CD5BCA" w:rsidRPr="00CD5BCA" w:rsidRDefault="00CD5BCA">
            <w:pPr>
              <w:autoSpaceDE w:val="0"/>
              <w:autoSpaceDN w:val="0"/>
              <w:adjustRightInd w:val="0"/>
              <w:jc w:val="center"/>
              <w:rPr>
                <w:rFonts w:eastAsia="Calibri"/>
                <w:sz w:val="28"/>
                <w:szCs w:val="28"/>
                <w:lang w:eastAsia="zh-CN"/>
              </w:rPr>
            </w:pPr>
            <w:r w:rsidRPr="00CD5BCA">
              <w:rPr>
                <w:rFonts w:eastAsia="Calibri"/>
                <w:sz w:val="28"/>
                <w:szCs w:val="28"/>
                <w:lang w:eastAsia="zh-CN"/>
              </w:rPr>
              <w:t>_____________</w:t>
            </w:r>
          </w:p>
          <w:p w:rsidR="00CD5BCA" w:rsidRPr="00CD5BCA" w:rsidRDefault="00CD5BCA">
            <w:pPr>
              <w:autoSpaceDE w:val="0"/>
              <w:autoSpaceDN w:val="0"/>
              <w:adjustRightInd w:val="0"/>
              <w:jc w:val="center"/>
              <w:rPr>
                <w:rFonts w:eastAsia="Calibri"/>
                <w:sz w:val="20"/>
                <w:szCs w:val="20"/>
                <w:lang w:eastAsia="zh-CN"/>
              </w:rPr>
            </w:pPr>
            <w:r w:rsidRPr="00CD5BCA">
              <w:rPr>
                <w:rFonts w:eastAsia="Calibri"/>
                <w:sz w:val="20"/>
                <w:szCs w:val="20"/>
                <w:lang w:eastAsia="zh-CN"/>
              </w:rPr>
              <w:t>(подпись)</w:t>
            </w:r>
          </w:p>
        </w:tc>
        <w:tc>
          <w:tcPr>
            <w:tcW w:w="2410" w:type="dxa"/>
          </w:tcPr>
          <w:p w:rsidR="00CD5BCA" w:rsidRPr="00CD5BCA" w:rsidRDefault="00CD5BCA">
            <w:pPr>
              <w:autoSpaceDE w:val="0"/>
              <w:autoSpaceDN w:val="0"/>
              <w:adjustRightInd w:val="0"/>
              <w:jc w:val="center"/>
              <w:rPr>
                <w:rFonts w:eastAsia="Calibri"/>
                <w:sz w:val="28"/>
                <w:szCs w:val="28"/>
                <w:lang w:eastAsia="zh-CN"/>
              </w:rPr>
            </w:pPr>
            <w:r w:rsidRPr="00CD5BCA">
              <w:rPr>
                <w:rFonts w:eastAsia="Calibri"/>
                <w:sz w:val="28"/>
                <w:szCs w:val="28"/>
                <w:lang w:eastAsia="zh-CN"/>
              </w:rPr>
              <w:t>________________</w:t>
            </w:r>
          </w:p>
          <w:p w:rsidR="00CD5BCA" w:rsidRPr="00CD5BCA" w:rsidRDefault="00CD5BCA">
            <w:pPr>
              <w:autoSpaceDE w:val="0"/>
              <w:autoSpaceDN w:val="0"/>
              <w:adjustRightInd w:val="0"/>
              <w:jc w:val="center"/>
              <w:rPr>
                <w:rFonts w:eastAsia="Calibri"/>
                <w:sz w:val="20"/>
                <w:szCs w:val="20"/>
                <w:lang w:eastAsia="zh-CN"/>
              </w:rPr>
            </w:pPr>
            <w:r w:rsidRPr="00CD5BCA">
              <w:rPr>
                <w:rFonts w:eastAsia="Calibri"/>
                <w:sz w:val="20"/>
                <w:szCs w:val="20"/>
                <w:lang w:eastAsia="zh-CN"/>
              </w:rPr>
              <w:t>(ФИО (последнее – при наличии))</w:t>
            </w:r>
          </w:p>
        </w:tc>
      </w:tr>
    </w:tbl>
    <w:p w:rsidR="00C51EAE" w:rsidRDefault="00C51EAE" w:rsidP="00C51EAE">
      <w:pPr>
        <w:autoSpaceDE w:val="0"/>
        <w:autoSpaceDN w:val="0"/>
        <w:adjustRightInd w:val="0"/>
        <w:jc w:val="both"/>
        <w:rPr>
          <w:rFonts w:eastAsia="Calibri"/>
          <w:sz w:val="28"/>
          <w:szCs w:val="28"/>
          <w:lang w:eastAsia="zh-CN"/>
        </w:rPr>
      </w:pPr>
      <w:r>
        <w:rPr>
          <w:rFonts w:eastAsia="Calibri"/>
          <w:sz w:val="28"/>
          <w:szCs w:val="28"/>
          <w:lang w:eastAsia="zh-CN"/>
        </w:rPr>
        <w:t>"____" ________ 20___ года</w:t>
      </w:r>
    </w:p>
    <w:p w:rsidR="00CD5BCA" w:rsidRDefault="00CD5BCA" w:rsidP="00017845">
      <w:pPr>
        <w:autoSpaceDE w:val="0"/>
        <w:autoSpaceDN w:val="0"/>
        <w:adjustRightInd w:val="0"/>
        <w:jc w:val="right"/>
        <w:outlineLvl w:val="1"/>
        <w:rPr>
          <w:sz w:val="28"/>
          <w:szCs w:val="28"/>
        </w:rPr>
      </w:pPr>
    </w:p>
    <w:p w:rsidR="00C51EAE" w:rsidRPr="00AB0161" w:rsidRDefault="00C51EAE" w:rsidP="00C51EAE">
      <w:pPr>
        <w:pStyle w:val="1"/>
        <w:keepNext w:val="0"/>
        <w:keepLines w:val="0"/>
        <w:autoSpaceDE w:val="0"/>
        <w:autoSpaceDN w:val="0"/>
        <w:adjustRightInd w:val="0"/>
        <w:spacing w:before="0"/>
        <w:rPr>
          <w:rFonts w:ascii="Times New Roman" w:eastAsia="Calibri" w:hAnsi="Times New Roman" w:cs="Times New Roman"/>
          <w:sz w:val="20"/>
          <w:szCs w:val="20"/>
          <w:lang w:eastAsia="zh-CN"/>
        </w:rPr>
      </w:pPr>
      <w:r w:rsidRPr="00AB0161">
        <w:rPr>
          <w:rFonts w:ascii="Times New Roman" w:eastAsia="Calibri" w:hAnsi="Times New Roman" w:cs="Times New Roman"/>
          <w:sz w:val="20"/>
          <w:szCs w:val="20"/>
          <w:lang w:eastAsia="zh-CN"/>
        </w:rPr>
        <w:t>МП (при наличии)</w:t>
      </w:r>
    </w:p>
    <w:p w:rsidR="00CD5BCA" w:rsidRDefault="00CD5BCA" w:rsidP="00017845">
      <w:pPr>
        <w:autoSpaceDE w:val="0"/>
        <w:autoSpaceDN w:val="0"/>
        <w:adjustRightInd w:val="0"/>
        <w:jc w:val="right"/>
        <w:outlineLvl w:val="1"/>
        <w:rPr>
          <w:sz w:val="28"/>
          <w:szCs w:val="28"/>
        </w:rPr>
      </w:pPr>
    </w:p>
    <w:p w:rsidR="00CD5BCA" w:rsidRDefault="00CD5BCA" w:rsidP="00017845">
      <w:pPr>
        <w:autoSpaceDE w:val="0"/>
        <w:autoSpaceDN w:val="0"/>
        <w:adjustRightInd w:val="0"/>
        <w:jc w:val="right"/>
        <w:outlineLvl w:val="1"/>
        <w:rPr>
          <w:sz w:val="28"/>
          <w:szCs w:val="28"/>
        </w:rPr>
      </w:pPr>
    </w:p>
    <w:p w:rsidR="00CD5BCA" w:rsidRDefault="00CD5BCA" w:rsidP="00017845">
      <w:pPr>
        <w:autoSpaceDE w:val="0"/>
        <w:autoSpaceDN w:val="0"/>
        <w:adjustRightInd w:val="0"/>
        <w:jc w:val="right"/>
        <w:outlineLvl w:val="1"/>
        <w:rPr>
          <w:sz w:val="28"/>
          <w:szCs w:val="28"/>
        </w:rPr>
      </w:pPr>
    </w:p>
    <w:p w:rsidR="00CD5BCA" w:rsidRDefault="00CD5BCA" w:rsidP="00017845">
      <w:pPr>
        <w:autoSpaceDE w:val="0"/>
        <w:autoSpaceDN w:val="0"/>
        <w:adjustRightInd w:val="0"/>
        <w:jc w:val="right"/>
        <w:outlineLvl w:val="1"/>
        <w:rPr>
          <w:sz w:val="28"/>
          <w:szCs w:val="28"/>
        </w:rPr>
      </w:pPr>
    </w:p>
    <w:p w:rsidR="00CD5BCA" w:rsidRDefault="00CD5BCA" w:rsidP="00017845">
      <w:pPr>
        <w:autoSpaceDE w:val="0"/>
        <w:autoSpaceDN w:val="0"/>
        <w:adjustRightInd w:val="0"/>
        <w:jc w:val="right"/>
        <w:outlineLvl w:val="1"/>
        <w:rPr>
          <w:sz w:val="28"/>
          <w:szCs w:val="28"/>
        </w:rPr>
      </w:pPr>
    </w:p>
    <w:p w:rsidR="00CD5BCA" w:rsidRDefault="00CD5BCA" w:rsidP="00017845">
      <w:pPr>
        <w:autoSpaceDE w:val="0"/>
        <w:autoSpaceDN w:val="0"/>
        <w:adjustRightInd w:val="0"/>
        <w:jc w:val="right"/>
        <w:outlineLvl w:val="1"/>
        <w:rPr>
          <w:sz w:val="28"/>
          <w:szCs w:val="28"/>
        </w:rPr>
      </w:pPr>
    </w:p>
    <w:p w:rsidR="00CD5BCA" w:rsidRPr="00017845" w:rsidRDefault="00CD5BCA" w:rsidP="00CD5BCA">
      <w:pPr>
        <w:autoSpaceDE w:val="0"/>
        <w:autoSpaceDN w:val="0"/>
        <w:adjustRightInd w:val="0"/>
        <w:jc w:val="right"/>
        <w:outlineLvl w:val="1"/>
        <w:rPr>
          <w:sz w:val="28"/>
          <w:szCs w:val="28"/>
        </w:rPr>
      </w:pPr>
      <w:r>
        <w:rPr>
          <w:sz w:val="28"/>
          <w:szCs w:val="28"/>
        </w:rPr>
        <w:t xml:space="preserve">Приложение </w:t>
      </w:r>
      <w:r w:rsidR="00DA3BBF">
        <w:rPr>
          <w:sz w:val="28"/>
          <w:szCs w:val="28"/>
        </w:rPr>
        <w:t>7</w:t>
      </w:r>
    </w:p>
    <w:p w:rsidR="00126B9A" w:rsidRPr="00017845" w:rsidRDefault="00126B9A" w:rsidP="00126B9A">
      <w:pPr>
        <w:autoSpaceDE w:val="0"/>
        <w:autoSpaceDN w:val="0"/>
        <w:adjustRightInd w:val="0"/>
        <w:jc w:val="right"/>
        <w:rPr>
          <w:sz w:val="28"/>
          <w:szCs w:val="28"/>
        </w:rPr>
      </w:pPr>
      <w:r w:rsidRPr="00017845">
        <w:rPr>
          <w:sz w:val="28"/>
          <w:szCs w:val="28"/>
        </w:rPr>
        <w:t>к Порядку предоставления субсидий</w:t>
      </w:r>
    </w:p>
    <w:p w:rsidR="00126B9A" w:rsidRPr="00017845" w:rsidRDefault="00126B9A" w:rsidP="00126B9A">
      <w:pPr>
        <w:autoSpaceDE w:val="0"/>
        <w:autoSpaceDN w:val="0"/>
        <w:adjustRightInd w:val="0"/>
        <w:jc w:val="right"/>
        <w:rPr>
          <w:sz w:val="28"/>
          <w:szCs w:val="28"/>
        </w:rPr>
      </w:pPr>
      <w:r w:rsidRPr="00017845">
        <w:rPr>
          <w:sz w:val="28"/>
          <w:szCs w:val="28"/>
        </w:rPr>
        <w:t>из бюджета города Ханты-Мансийска</w:t>
      </w:r>
    </w:p>
    <w:p w:rsidR="00126B9A" w:rsidRPr="00017845" w:rsidRDefault="00126B9A" w:rsidP="00126B9A">
      <w:pPr>
        <w:autoSpaceDE w:val="0"/>
        <w:autoSpaceDN w:val="0"/>
        <w:adjustRightInd w:val="0"/>
        <w:jc w:val="right"/>
        <w:rPr>
          <w:sz w:val="28"/>
          <w:szCs w:val="28"/>
        </w:rPr>
      </w:pPr>
      <w:r w:rsidRPr="00017845">
        <w:rPr>
          <w:sz w:val="28"/>
          <w:szCs w:val="28"/>
        </w:rPr>
        <w:t>организациям на возмещение (финансовое</w:t>
      </w:r>
    </w:p>
    <w:p w:rsidR="00126B9A" w:rsidRPr="00017845" w:rsidRDefault="00126B9A" w:rsidP="00126B9A">
      <w:pPr>
        <w:autoSpaceDE w:val="0"/>
        <w:autoSpaceDN w:val="0"/>
        <w:adjustRightInd w:val="0"/>
        <w:jc w:val="right"/>
        <w:rPr>
          <w:sz w:val="28"/>
          <w:szCs w:val="28"/>
        </w:rPr>
      </w:pPr>
      <w:r w:rsidRPr="00017845">
        <w:rPr>
          <w:sz w:val="28"/>
          <w:szCs w:val="28"/>
        </w:rPr>
        <w:t>обеспечение) затрат организаций,</w:t>
      </w:r>
    </w:p>
    <w:p w:rsidR="00126B9A" w:rsidRDefault="00126B9A" w:rsidP="00126B9A">
      <w:pPr>
        <w:autoSpaceDE w:val="0"/>
        <w:autoSpaceDN w:val="0"/>
        <w:adjustRightInd w:val="0"/>
        <w:jc w:val="right"/>
        <w:rPr>
          <w:sz w:val="28"/>
          <w:szCs w:val="28"/>
        </w:rPr>
      </w:pPr>
      <w:r w:rsidRPr="00017845">
        <w:rPr>
          <w:sz w:val="28"/>
          <w:szCs w:val="28"/>
        </w:rPr>
        <w:t xml:space="preserve">осуществляющих деятельность </w:t>
      </w:r>
      <w:r w:rsidRPr="004F45E6">
        <w:rPr>
          <w:sz w:val="28"/>
          <w:szCs w:val="28"/>
        </w:rPr>
        <w:t xml:space="preserve">в сфере </w:t>
      </w:r>
    </w:p>
    <w:p w:rsidR="00126B9A" w:rsidRDefault="00126B9A" w:rsidP="00126B9A">
      <w:pPr>
        <w:autoSpaceDE w:val="0"/>
        <w:autoSpaceDN w:val="0"/>
        <w:adjustRightInd w:val="0"/>
        <w:jc w:val="right"/>
        <w:rPr>
          <w:sz w:val="28"/>
          <w:szCs w:val="28"/>
        </w:rPr>
      </w:pPr>
      <w:r w:rsidRPr="004F45E6">
        <w:rPr>
          <w:sz w:val="28"/>
          <w:szCs w:val="28"/>
        </w:rPr>
        <w:t>агропромышленного комплекс</w:t>
      </w:r>
      <w:r>
        <w:rPr>
          <w:sz w:val="28"/>
          <w:szCs w:val="28"/>
        </w:rPr>
        <w:t xml:space="preserve">а, </w:t>
      </w:r>
      <w:r w:rsidRPr="004F45E6">
        <w:rPr>
          <w:sz w:val="28"/>
          <w:szCs w:val="28"/>
        </w:rPr>
        <w:t xml:space="preserve">обрабатывающего </w:t>
      </w:r>
    </w:p>
    <w:p w:rsidR="00CD5BCA" w:rsidRDefault="00126B9A" w:rsidP="00126B9A">
      <w:pPr>
        <w:autoSpaceDE w:val="0"/>
        <w:autoSpaceDN w:val="0"/>
        <w:adjustRightInd w:val="0"/>
        <w:jc w:val="right"/>
        <w:outlineLvl w:val="1"/>
        <w:rPr>
          <w:rFonts w:eastAsia="Calibri"/>
          <w:sz w:val="28"/>
          <w:szCs w:val="20"/>
          <w:lang w:eastAsia="zh-CN"/>
        </w:rPr>
      </w:pPr>
      <w:r w:rsidRPr="004F45E6">
        <w:rPr>
          <w:sz w:val="28"/>
          <w:szCs w:val="28"/>
        </w:rPr>
        <w:t>производств</w:t>
      </w:r>
      <w:r>
        <w:rPr>
          <w:sz w:val="28"/>
          <w:szCs w:val="28"/>
        </w:rPr>
        <w:t>а и рыбного хозяйства</w:t>
      </w:r>
    </w:p>
    <w:p w:rsidR="00CD5BCA" w:rsidRPr="00CD5BCA" w:rsidRDefault="00CD5BCA" w:rsidP="00CD5BCA">
      <w:pPr>
        <w:autoSpaceDE w:val="0"/>
        <w:autoSpaceDN w:val="0"/>
        <w:adjustRightInd w:val="0"/>
        <w:jc w:val="center"/>
        <w:outlineLvl w:val="1"/>
        <w:rPr>
          <w:rFonts w:eastAsia="Calibri"/>
          <w:sz w:val="28"/>
          <w:szCs w:val="20"/>
          <w:lang w:eastAsia="zh-CN"/>
        </w:rPr>
      </w:pPr>
    </w:p>
    <w:p w:rsidR="00CD5BCA" w:rsidRPr="00CD5BCA" w:rsidRDefault="00CD5BCA" w:rsidP="00CD5BCA">
      <w:pPr>
        <w:pStyle w:val="1"/>
        <w:keepNext w:val="0"/>
        <w:keepLines w:val="0"/>
        <w:autoSpaceDE w:val="0"/>
        <w:autoSpaceDN w:val="0"/>
        <w:adjustRightInd w:val="0"/>
        <w:spacing w:before="0" w:after="0"/>
        <w:jc w:val="center"/>
        <w:rPr>
          <w:rFonts w:ascii="Times New Roman" w:eastAsia="Calibri" w:hAnsi="Times New Roman" w:cs="Times New Roman"/>
          <w:sz w:val="28"/>
          <w:szCs w:val="20"/>
          <w:lang w:eastAsia="zh-CN"/>
        </w:rPr>
      </w:pPr>
      <w:r w:rsidRPr="00CD5BCA">
        <w:rPr>
          <w:rFonts w:ascii="Times New Roman" w:eastAsia="Calibri" w:hAnsi="Times New Roman" w:cs="Times New Roman"/>
          <w:sz w:val="28"/>
          <w:szCs w:val="20"/>
          <w:lang w:eastAsia="zh-CN"/>
        </w:rPr>
        <w:t>План-смета</w:t>
      </w:r>
    </w:p>
    <w:p w:rsidR="00CD5BCA" w:rsidRPr="00CD5BCA" w:rsidRDefault="00CD5BCA" w:rsidP="00CD5BCA">
      <w:pPr>
        <w:pStyle w:val="1"/>
        <w:keepNext w:val="0"/>
        <w:keepLines w:val="0"/>
        <w:autoSpaceDE w:val="0"/>
        <w:autoSpaceDN w:val="0"/>
        <w:adjustRightInd w:val="0"/>
        <w:spacing w:before="0" w:after="0"/>
        <w:jc w:val="center"/>
        <w:rPr>
          <w:rFonts w:ascii="Times New Roman" w:eastAsia="Calibri" w:hAnsi="Times New Roman" w:cs="Times New Roman"/>
          <w:sz w:val="28"/>
          <w:szCs w:val="20"/>
          <w:lang w:eastAsia="zh-CN"/>
        </w:rPr>
      </w:pPr>
      <w:r w:rsidRPr="00CD5BCA">
        <w:rPr>
          <w:rFonts w:ascii="Times New Roman" w:eastAsia="Calibri" w:hAnsi="Times New Roman" w:cs="Times New Roman"/>
          <w:sz w:val="28"/>
          <w:szCs w:val="20"/>
          <w:lang w:eastAsia="zh-CN"/>
        </w:rPr>
        <w:t>расчета субсидии на финансовое обеспечение затрат</w:t>
      </w:r>
    </w:p>
    <w:p w:rsidR="00CD5BCA" w:rsidRPr="00CD5BCA" w:rsidRDefault="00CD5BCA" w:rsidP="00CD5BCA">
      <w:pPr>
        <w:pStyle w:val="1"/>
        <w:keepNext w:val="0"/>
        <w:keepLines w:val="0"/>
        <w:autoSpaceDE w:val="0"/>
        <w:autoSpaceDN w:val="0"/>
        <w:adjustRightInd w:val="0"/>
        <w:spacing w:before="0" w:after="0"/>
        <w:jc w:val="center"/>
        <w:rPr>
          <w:rFonts w:ascii="Times New Roman" w:eastAsia="Calibri" w:hAnsi="Times New Roman" w:cs="Times New Roman"/>
          <w:sz w:val="28"/>
          <w:szCs w:val="20"/>
          <w:lang w:eastAsia="zh-CN"/>
        </w:rPr>
      </w:pPr>
      <w:r w:rsidRPr="00CD5BCA">
        <w:rPr>
          <w:rFonts w:ascii="Times New Roman" w:eastAsia="Calibri" w:hAnsi="Times New Roman" w:cs="Times New Roman"/>
          <w:sz w:val="28"/>
          <w:szCs w:val="20"/>
          <w:lang w:eastAsia="zh-CN"/>
        </w:rPr>
        <w:t>на разработку</w:t>
      </w:r>
      <w:r>
        <w:rPr>
          <w:rFonts w:ascii="Times New Roman" w:eastAsia="Calibri" w:hAnsi="Times New Roman" w:cs="Times New Roman"/>
          <w:sz w:val="28"/>
          <w:szCs w:val="20"/>
          <w:lang w:eastAsia="zh-CN"/>
        </w:rPr>
        <w:t xml:space="preserve"> </w:t>
      </w:r>
      <w:r w:rsidRPr="00CD5BCA">
        <w:rPr>
          <w:rFonts w:ascii="Times New Roman" w:eastAsia="Calibri" w:hAnsi="Times New Roman" w:cs="Times New Roman"/>
          <w:sz w:val="28"/>
          <w:szCs w:val="20"/>
          <w:lang w:eastAsia="zh-CN"/>
        </w:rPr>
        <w:t>проектной документации на строительство, реконструкцию</w:t>
      </w:r>
      <w:r>
        <w:rPr>
          <w:rFonts w:ascii="Times New Roman" w:eastAsia="Calibri" w:hAnsi="Times New Roman" w:cs="Times New Roman"/>
          <w:sz w:val="28"/>
          <w:szCs w:val="20"/>
          <w:lang w:eastAsia="zh-CN"/>
        </w:rPr>
        <w:t xml:space="preserve"> (модернизацию) </w:t>
      </w:r>
      <w:r w:rsidRPr="00CD5BCA">
        <w:rPr>
          <w:rFonts w:ascii="Times New Roman" w:eastAsia="Calibri" w:hAnsi="Times New Roman" w:cs="Times New Roman"/>
          <w:sz w:val="28"/>
          <w:szCs w:val="20"/>
          <w:lang w:eastAsia="zh-CN"/>
        </w:rPr>
        <w:t xml:space="preserve">объектов </w:t>
      </w:r>
    </w:p>
    <w:p w:rsidR="00CD5BCA" w:rsidRPr="00CD5BCA" w:rsidRDefault="00CD5BCA" w:rsidP="00CD5BCA">
      <w:pPr>
        <w:pStyle w:val="1"/>
        <w:keepNext w:val="0"/>
        <w:keepLines w:val="0"/>
        <w:autoSpaceDE w:val="0"/>
        <w:autoSpaceDN w:val="0"/>
        <w:adjustRightInd w:val="0"/>
        <w:spacing w:before="0" w:after="0"/>
        <w:jc w:val="center"/>
        <w:rPr>
          <w:rFonts w:ascii="Times New Roman" w:eastAsia="Calibri" w:hAnsi="Times New Roman" w:cs="Times New Roman"/>
          <w:sz w:val="20"/>
          <w:szCs w:val="20"/>
          <w:lang w:eastAsia="zh-CN"/>
        </w:rPr>
      </w:pPr>
    </w:p>
    <w:p w:rsidR="00C51EAE" w:rsidRPr="00AF0F95" w:rsidRDefault="00C51EAE" w:rsidP="00C51EAE">
      <w:pPr>
        <w:autoSpaceDE w:val="0"/>
        <w:autoSpaceDN w:val="0"/>
        <w:adjustRightInd w:val="0"/>
        <w:jc w:val="center"/>
        <w:rPr>
          <w:sz w:val="28"/>
          <w:szCs w:val="28"/>
        </w:rPr>
      </w:pPr>
      <w:r w:rsidRPr="00AF0F95">
        <w:rPr>
          <w:sz w:val="28"/>
          <w:szCs w:val="28"/>
        </w:rPr>
        <w:t>__________________________________________________________________</w:t>
      </w:r>
    </w:p>
    <w:p w:rsidR="00C51EAE" w:rsidRPr="00C51EAE" w:rsidRDefault="00C51EAE" w:rsidP="00C51EAE">
      <w:pPr>
        <w:autoSpaceDE w:val="0"/>
        <w:autoSpaceDN w:val="0"/>
        <w:adjustRightInd w:val="0"/>
        <w:jc w:val="center"/>
        <w:rPr>
          <w:sz w:val="20"/>
          <w:szCs w:val="20"/>
        </w:rPr>
      </w:pPr>
      <w:r w:rsidRPr="00C51EAE">
        <w:rPr>
          <w:sz w:val="20"/>
          <w:szCs w:val="20"/>
        </w:rPr>
        <w:t>(наименование получателя субсидии)</w:t>
      </w:r>
    </w:p>
    <w:p w:rsidR="00C51EAE" w:rsidRPr="00CD5BCA" w:rsidRDefault="00C51EAE" w:rsidP="00C51EAE">
      <w:pPr>
        <w:rPr>
          <w:rFonts w:eastAsia="Calibri"/>
          <w:lang w:eastAsia="zh-CN"/>
        </w:rPr>
      </w:pPr>
    </w:p>
    <w:p w:rsidR="00C51EAE" w:rsidRPr="00CD5BCA" w:rsidRDefault="00C51EAE" w:rsidP="00C51EAE">
      <w:pPr>
        <w:pStyle w:val="1"/>
        <w:keepNext w:val="0"/>
        <w:keepLines w:val="0"/>
        <w:autoSpaceDE w:val="0"/>
        <w:autoSpaceDN w:val="0"/>
        <w:adjustRightInd w:val="0"/>
        <w:spacing w:before="0" w:after="0"/>
        <w:jc w:val="center"/>
        <w:rPr>
          <w:rFonts w:ascii="Times New Roman" w:eastAsia="Calibri" w:hAnsi="Times New Roman" w:cs="Times New Roman"/>
          <w:sz w:val="20"/>
          <w:szCs w:val="20"/>
          <w:lang w:eastAsia="zh-CN"/>
        </w:rPr>
      </w:pPr>
      <w:r w:rsidRPr="00CD5BCA">
        <w:rPr>
          <w:rFonts w:ascii="Times New Roman" w:eastAsia="Calibri" w:hAnsi="Times New Roman" w:cs="Times New Roman"/>
          <w:sz w:val="20"/>
          <w:szCs w:val="20"/>
          <w:lang w:eastAsia="zh-CN"/>
        </w:rPr>
        <w:t>___________________________________________________________________________</w:t>
      </w:r>
    </w:p>
    <w:p w:rsidR="00C51EAE" w:rsidRPr="00CD5BCA" w:rsidRDefault="00C51EAE" w:rsidP="00C51EAE">
      <w:pPr>
        <w:pStyle w:val="1"/>
        <w:keepNext w:val="0"/>
        <w:keepLines w:val="0"/>
        <w:autoSpaceDE w:val="0"/>
        <w:autoSpaceDN w:val="0"/>
        <w:adjustRightInd w:val="0"/>
        <w:spacing w:before="0" w:after="0"/>
        <w:jc w:val="center"/>
        <w:rPr>
          <w:rFonts w:ascii="Times New Roman" w:eastAsia="Calibri" w:hAnsi="Times New Roman" w:cs="Times New Roman"/>
          <w:sz w:val="20"/>
          <w:szCs w:val="20"/>
          <w:lang w:eastAsia="zh-CN"/>
        </w:rPr>
      </w:pPr>
      <w:r w:rsidRPr="00CD5BCA">
        <w:rPr>
          <w:rFonts w:ascii="Times New Roman" w:eastAsia="Calibri" w:hAnsi="Times New Roman" w:cs="Times New Roman"/>
          <w:sz w:val="20"/>
          <w:szCs w:val="20"/>
          <w:lang w:eastAsia="zh-CN"/>
        </w:rPr>
        <w:t>(наименование объекта строительства, реконструкции (модернизации))</w:t>
      </w:r>
    </w:p>
    <w:p w:rsidR="00CD5BCA" w:rsidRDefault="00CD5BCA" w:rsidP="00CD5BCA">
      <w:pPr>
        <w:pStyle w:val="1"/>
        <w:keepNext w:val="0"/>
        <w:keepLines w:val="0"/>
        <w:autoSpaceDE w:val="0"/>
        <w:autoSpaceDN w:val="0"/>
        <w:adjustRightInd w:val="0"/>
        <w:spacing w:before="0"/>
        <w:jc w:val="both"/>
        <w:rPr>
          <w:rFonts w:ascii="Courier New" w:eastAsia="Calibri" w:hAnsi="Courier New" w:cs="Courier New"/>
          <w:sz w:val="20"/>
          <w:szCs w:val="20"/>
          <w:lang w:eastAsia="zh-CN"/>
        </w:rPr>
      </w:pPr>
    </w:p>
    <w:p w:rsidR="00CD5BCA" w:rsidRDefault="00CD5BCA" w:rsidP="00CD5BCA">
      <w:pPr>
        <w:autoSpaceDE w:val="0"/>
        <w:autoSpaceDN w:val="0"/>
        <w:adjustRightInd w:val="0"/>
        <w:ind w:firstLine="540"/>
        <w:jc w:val="both"/>
        <w:rPr>
          <w:rFonts w:eastAsia="Calibri"/>
          <w:sz w:val="28"/>
          <w:szCs w:val="28"/>
          <w:lang w:eastAsia="zh-C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49"/>
        <w:gridCol w:w="2477"/>
        <w:gridCol w:w="2475"/>
      </w:tblGrid>
      <w:tr w:rsidR="00CD5BCA">
        <w:tc>
          <w:tcPr>
            <w:tcW w:w="4049" w:type="dxa"/>
            <w:tcBorders>
              <w:top w:val="single" w:sz="4" w:space="0" w:color="auto"/>
              <w:left w:val="single" w:sz="4" w:space="0" w:color="auto"/>
              <w:bottom w:val="single" w:sz="4" w:space="0" w:color="auto"/>
              <w:right w:val="single" w:sz="4" w:space="0" w:color="auto"/>
            </w:tcBorders>
          </w:tcPr>
          <w:p w:rsidR="00CD5BCA" w:rsidRDefault="00CD5BCA">
            <w:pPr>
              <w:autoSpaceDE w:val="0"/>
              <w:autoSpaceDN w:val="0"/>
              <w:adjustRightInd w:val="0"/>
              <w:jc w:val="center"/>
              <w:rPr>
                <w:rFonts w:eastAsia="Calibri"/>
                <w:sz w:val="28"/>
                <w:szCs w:val="28"/>
                <w:lang w:eastAsia="zh-CN"/>
              </w:rPr>
            </w:pPr>
            <w:r>
              <w:rPr>
                <w:rFonts w:eastAsia="Calibri"/>
                <w:sz w:val="28"/>
                <w:szCs w:val="28"/>
                <w:lang w:eastAsia="zh-CN"/>
              </w:rPr>
              <w:t>Направление субсидии</w:t>
            </w:r>
          </w:p>
        </w:tc>
        <w:tc>
          <w:tcPr>
            <w:tcW w:w="2477" w:type="dxa"/>
            <w:tcBorders>
              <w:top w:val="single" w:sz="4" w:space="0" w:color="auto"/>
              <w:left w:val="single" w:sz="4" w:space="0" w:color="auto"/>
              <w:bottom w:val="single" w:sz="4" w:space="0" w:color="auto"/>
              <w:right w:val="single" w:sz="4" w:space="0" w:color="auto"/>
            </w:tcBorders>
          </w:tcPr>
          <w:p w:rsidR="00CD5BCA" w:rsidRDefault="00CD5BCA">
            <w:pPr>
              <w:autoSpaceDE w:val="0"/>
              <w:autoSpaceDN w:val="0"/>
              <w:adjustRightInd w:val="0"/>
              <w:jc w:val="center"/>
              <w:rPr>
                <w:rFonts w:eastAsia="Calibri"/>
                <w:sz w:val="28"/>
                <w:szCs w:val="28"/>
                <w:lang w:eastAsia="zh-CN"/>
              </w:rPr>
            </w:pPr>
            <w:r>
              <w:rPr>
                <w:rFonts w:eastAsia="Calibri"/>
                <w:sz w:val="28"/>
                <w:szCs w:val="28"/>
                <w:lang w:eastAsia="zh-CN"/>
              </w:rPr>
              <w:t>Стоимость по договору, рублей</w:t>
            </w:r>
          </w:p>
        </w:tc>
        <w:tc>
          <w:tcPr>
            <w:tcW w:w="2475" w:type="dxa"/>
            <w:tcBorders>
              <w:top w:val="single" w:sz="4" w:space="0" w:color="auto"/>
              <w:left w:val="single" w:sz="4" w:space="0" w:color="auto"/>
              <w:bottom w:val="single" w:sz="4" w:space="0" w:color="auto"/>
              <w:right w:val="single" w:sz="4" w:space="0" w:color="auto"/>
            </w:tcBorders>
          </w:tcPr>
          <w:p w:rsidR="00CD5BCA" w:rsidRDefault="00CD5BCA">
            <w:pPr>
              <w:autoSpaceDE w:val="0"/>
              <w:autoSpaceDN w:val="0"/>
              <w:adjustRightInd w:val="0"/>
              <w:jc w:val="center"/>
              <w:rPr>
                <w:rFonts w:eastAsia="Calibri"/>
                <w:sz w:val="28"/>
                <w:szCs w:val="28"/>
                <w:lang w:eastAsia="zh-CN"/>
              </w:rPr>
            </w:pPr>
            <w:r>
              <w:rPr>
                <w:rFonts w:eastAsia="Calibri"/>
                <w:sz w:val="28"/>
                <w:szCs w:val="28"/>
                <w:lang w:eastAsia="zh-CN"/>
              </w:rPr>
              <w:t>Сумма субсидии</w:t>
            </w:r>
          </w:p>
          <w:p w:rsidR="00CD5BCA" w:rsidRDefault="00CD5BCA">
            <w:pPr>
              <w:autoSpaceDE w:val="0"/>
              <w:autoSpaceDN w:val="0"/>
              <w:adjustRightInd w:val="0"/>
              <w:jc w:val="center"/>
              <w:rPr>
                <w:rFonts w:eastAsia="Calibri"/>
                <w:sz w:val="28"/>
                <w:szCs w:val="28"/>
                <w:lang w:eastAsia="zh-CN"/>
              </w:rPr>
            </w:pPr>
            <w:r>
              <w:rPr>
                <w:rFonts w:eastAsia="Calibri"/>
                <w:sz w:val="28"/>
                <w:szCs w:val="28"/>
                <w:lang w:eastAsia="zh-CN"/>
              </w:rPr>
              <w:t>к выплате, рублей</w:t>
            </w:r>
          </w:p>
        </w:tc>
      </w:tr>
      <w:tr w:rsidR="00CD5BCA">
        <w:tc>
          <w:tcPr>
            <w:tcW w:w="4049" w:type="dxa"/>
            <w:tcBorders>
              <w:top w:val="single" w:sz="4" w:space="0" w:color="auto"/>
              <w:left w:val="single" w:sz="4" w:space="0" w:color="auto"/>
              <w:bottom w:val="single" w:sz="4" w:space="0" w:color="auto"/>
              <w:right w:val="single" w:sz="4" w:space="0" w:color="auto"/>
            </w:tcBorders>
          </w:tcPr>
          <w:p w:rsidR="00CD5BCA" w:rsidRDefault="00CD5BCA">
            <w:pPr>
              <w:autoSpaceDE w:val="0"/>
              <w:autoSpaceDN w:val="0"/>
              <w:adjustRightInd w:val="0"/>
              <w:rPr>
                <w:rFonts w:eastAsia="Calibri"/>
                <w:sz w:val="28"/>
                <w:szCs w:val="28"/>
                <w:lang w:eastAsia="zh-CN"/>
              </w:rPr>
            </w:pPr>
          </w:p>
        </w:tc>
        <w:tc>
          <w:tcPr>
            <w:tcW w:w="2477" w:type="dxa"/>
            <w:tcBorders>
              <w:top w:val="single" w:sz="4" w:space="0" w:color="auto"/>
              <w:left w:val="single" w:sz="4" w:space="0" w:color="auto"/>
              <w:bottom w:val="single" w:sz="4" w:space="0" w:color="auto"/>
              <w:right w:val="single" w:sz="4" w:space="0" w:color="auto"/>
            </w:tcBorders>
          </w:tcPr>
          <w:p w:rsidR="00CD5BCA" w:rsidRDefault="00CD5BCA">
            <w:pPr>
              <w:autoSpaceDE w:val="0"/>
              <w:autoSpaceDN w:val="0"/>
              <w:adjustRightInd w:val="0"/>
              <w:rPr>
                <w:rFonts w:eastAsia="Calibri"/>
                <w:sz w:val="28"/>
                <w:szCs w:val="28"/>
                <w:lang w:eastAsia="zh-CN"/>
              </w:rPr>
            </w:pPr>
          </w:p>
        </w:tc>
        <w:tc>
          <w:tcPr>
            <w:tcW w:w="2475" w:type="dxa"/>
            <w:tcBorders>
              <w:top w:val="single" w:sz="4" w:space="0" w:color="auto"/>
              <w:left w:val="single" w:sz="4" w:space="0" w:color="auto"/>
              <w:bottom w:val="single" w:sz="4" w:space="0" w:color="auto"/>
              <w:right w:val="single" w:sz="4" w:space="0" w:color="auto"/>
            </w:tcBorders>
            <w:vAlign w:val="center"/>
          </w:tcPr>
          <w:p w:rsidR="00CD5BCA" w:rsidRDefault="00CD5BCA">
            <w:pPr>
              <w:autoSpaceDE w:val="0"/>
              <w:autoSpaceDN w:val="0"/>
              <w:adjustRightInd w:val="0"/>
              <w:rPr>
                <w:rFonts w:eastAsia="Calibri"/>
                <w:sz w:val="28"/>
                <w:szCs w:val="28"/>
                <w:lang w:eastAsia="zh-CN"/>
              </w:rPr>
            </w:pPr>
          </w:p>
        </w:tc>
      </w:tr>
      <w:tr w:rsidR="00CD5BCA">
        <w:tc>
          <w:tcPr>
            <w:tcW w:w="4049" w:type="dxa"/>
            <w:tcBorders>
              <w:top w:val="single" w:sz="4" w:space="0" w:color="auto"/>
              <w:left w:val="single" w:sz="4" w:space="0" w:color="auto"/>
              <w:bottom w:val="single" w:sz="4" w:space="0" w:color="auto"/>
              <w:right w:val="single" w:sz="4" w:space="0" w:color="auto"/>
            </w:tcBorders>
          </w:tcPr>
          <w:p w:rsidR="00CD5BCA" w:rsidRDefault="00CD5BCA">
            <w:pPr>
              <w:autoSpaceDE w:val="0"/>
              <w:autoSpaceDN w:val="0"/>
              <w:adjustRightInd w:val="0"/>
              <w:rPr>
                <w:rFonts w:eastAsia="Calibri"/>
                <w:sz w:val="28"/>
                <w:szCs w:val="28"/>
                <w:lang w:eastAsia="zh-CN"/>
              </w:rPr>
            </w:pPr>
          </w:p>
        </w:tc>
        <w:tc>
          <w:tcPr>
            <w:tcW w:w="2477" w:type="dxa"/>
            <w:tcBorders>
              <w:top w:val="single" w:sz="4" w:space="0" w:color="auto"/>
              <w:left w:val="single" w:sz="4" w:space="0" w:color="auto"/>
              <w:bottom w:val="single" w:sz="4" w:space="0" w:color="auto"/>
              <w:right w:val="single" w:sz="4" w:space="0" w:color="auto"/>
            </w:tcBorders>
          </w:tcPr>
          <w:p w:rsidR="00CD5BCA" w:rsidRDefault="00CD5BCA">
            <w:pPr>
              <w:autoSpaceDE w:val="0"/>
              <w:autoSpaceDN w:val="0"/>
              <w:adjustRightInd w:val="0"/>
              <w:rPr>
                <w:rFonts w:eastAsia="Calibri"/>
                <w:sz w:val="28"/>
                <w:szCs w:val="28"/>
                <w:lang w:eastAsia="zh-CN"/>
              </w:rPr>
            </w:pPr>
          </w:p>
        </w:tc>
        <w:tc>
          <w:tcPr>
            <w:tcW w:w="2475" w:type="dxa"/>
            <w:tcBorders>
              <w:top w:val="single" w:sz="4" w:space="0" w:color="auto"/>
              <w:left w:val="single" w:sz="4" w:space="0" w:color="auto"/>
              <w:bottom w:val="single" w:sz="4" w:space="0" w:color="auto"/>
              <w:right w:val="single" w:sz="4" w:space="0" w:color="auto"/>
            </w:tcBorders>
            <w:vAlign w:val="center"/>
          </w:tcPr>
          <w:p w:rsidR="00CD5BCA" w:rsidRDefault="00CD5BCA">
            <w:pPr>
              <w:autoSpaceDE w:val="0"/>
              <w:autoSpaceDN w:val="0"/>
              <w:adjustRightInd w:val="0"/>
              <w:rPr>
                <w:rFonts w:eastAsia="Calibri"/>
                <w:sz w:val="28"/>
                <w:szCs w:val="28"/>
                <w:lang w:eastAsia="zh-CN"/>
              </w:rPr>
            </w:pPr>
          </w:p>
        </w:tc>
      </w:tr>
      <w:tr w:rsidR="00CD5BCA">
        <w:tc>
          <w:tcPr>
            <w:tcW w:w="4049" w:type="dxa"/>
            <w:tcBorders>
              <w:top w:val="single" w:sz="4" w:space="0" w:color="auto"/>
              <w:left w:val="single" w:sz="4" w:space="0" w:color="auto"/>
              <w:bottom w:val="single" w:sz="4" w:space="0" w:color="auto"/>
              <w:right w:val="single" w:sz="4" w:space="0" w:color="auto"/>
            </w:tcBorders>
          </w:tcPr>
          <w:p w:rsidR="00CD5BCA" w:rsidRDefault="00CD5BCA">
            <w:pPr>
              <w:autoSpaceDE w:val="0"/>
              <w:autoSpaceDN w:val="0"/>
              <w:adjustRightInd w:val="0"/>
              <w:jc w:val="both"/>
              <w:rPr>
                <w:rFonts w:eastAsia="Calibri"/>
                <w:sz w:val="28"/>
                <w:szCs w:val="28"/>
                <w:lang w:eastAsia="zh-CN"/>
              </w:rPr>
            </w:pPr>
            <w:r>
              <w:rPr>
                <w:rFonts w:eastAsia="Calibri"/>
                <w:sz w:val="28"/>
                <w:szCs w:val="28"/>
                <w:lang w:eastAsia="zh-CN"/>
              </w:rPr>
              <w:t>Итого:</w:t>
            </w:r>
          </w:p>
        </w:tc>
        <w:tc>
          <w:tcPr>
            <w:tcW w:w="2477" w:type="dxa"/>
            <w:tcBorders>
              <w:top w:val="single" w:sz="4" w:space="0" w:color="auto"/>
              <w:left w:val="single" w:sz="4" w:space="0" w:color="auto"/>
              <w:bottom w:val="single" w:sz="4" w:space="0" w:color="auto"/>
              <w:right w:val="single" w:sz="4" w:space="0" w:color="auto"/>
            </w:tcBorders>
          </w:tcPr>
          <w:p w:rsidR="00CD5BCA" w:rsidRDefault="00CD5BCA">
            <w:pPr>
              <w:autoSpaceDE w:val="0"/>
              <w:autoSpaceDN w:val="0"/>
              <w:adjustRightInd w:val="0"/>
              <w:rPr>
                <w:rFonts w:eastAsia="Calibri"/>
                <w:sz w:val="28"/>
                <w:szCs w:val="28"/>
                <w:lang w:eastAsia="zh-CN"/>
              </w:rPr>
            </w:pPr>
          </w:p>
        </w:tc>
        <w:tc>
          <w:tcPr>
            <w:tcW w:w="2475" w:type="dxa"/>
            <w:tcBorders>
              <w:top w:val="single" w:sz="4" w:space="0" w:color="auto"/>
              <w:left w:val="single" w:sz="4" w:space="0" w:color="auto"/>
              <w:bottom w:val="single" w:sz="4" w:space="0" w:color="auto"/>
              <w:right w:val="single" w:sz="4" w:space="0" w:color="auto"/>
            </w:tcBorders>
            <w:vAlign w:val="center"/>
          </w:tcPr>
          <w:p w:rsidR="00CD5BCA" w:rsidRDefault="00CD5BCA">
            <w:pPr>
              <w:autoSpaceDE w:val="0"/>
              <w:autoSpaceDN w:val="0"/>
              <w:adjustRightInd w:val="0"/>
              <w:rPr>
                <w:rFonts w:eastAsia="Calibri"/>
                <w:sz w:val="28"/>
                <w:szCs w:val="28"/>
                <w:lang w:eastAsia="zh-CN"/>
              </w:rPr>
            </w:pPr>
          </w:p>
        </w:tc>
      </w:tr>
    </w:tbl>
    <w:p w:rsidR="00CD5BCA" w:rsidRDefault="00CD5BCA" w:rsidP="00CD5BCA">
      <w:pPr>
        <w:autoSpaceDE w:val="0"/>
        <w:autoSpaceDN w:val="0"/>
        <w:adjustRightInd w:val="0"/>
        <w:ind w:firstLine="540"/>
        <w:jc w:val="both"/>
        <w:rPr>
          <w:rFonts w:eastAsia="Calibri"/>
          <w:sz w:val="28"/>
          <w:szCs w:val="28"/>
          <w:lang w:eastAsia="zh-C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8"/>
        <w:gridCol w:w="1985"/>
        <w:gridCol w:w="2410"/>
      </w:tblGrid>
      <w:tr w:rsidR="00CD5BCA">
        <w:tc>
          <w:tcPr>
            <w:tcW w:w="8993" w:type="dxa"/>
            <w:gridSpan w:val="3"/>
          </w:tcPr>
          <w:p w:rsidR="00CD5BCA" w:rsidRDefault="00CD5BCA">
            <w:pPr>
              <w:autoSpaceDE w:val="0"/>
              <w:autoSpaceDN w:val="0"/>
              <w:adjustRightInd w:val="0"/>
              <w:jc w:val="both"/>
              <w:rPr>
                <w:rFonts w:eastAsia="Calibri"/>
                <w:sz w:val="28"/>
                <w:szCs w:val="28"/>
                <w:lang w:eastAsia="zh-CN"/>
              </w:rPr>
            </w:pPr>
          </w:p>
        </w:tc>
      </w:tr>
      <w:tr w:rsidR="00CD5BCA" w:rsidRPr="00CD5BCA" w:rsidTr="00CD5BCA">
        <w:tc>
          <w:tcPr>
            <w:tcW w:w="4598" w:type="dxa"/>
          </w:tcPr>
          <w:p w:rsidR="00CD5BCA" w:rsidRPr="00CD5BCA" w:rsidRDefault="00CD5BCA" w:rsidP="00CD5BCA">
            <w:pPr>
              <w:autoSpaceDE w:val="0"/>
              <w:autoSpaceDN w:val="0"/>
              <w:adjustRightInd w:val="0"/>
              <w:rPr>
                <w:rFonts w:eastAsia="Calibri"/>
                <w:sz w:val="28"/>
                <w:szCs w:val="28"/>
                <w:lang w:eastAsia="zh-CN"/>
              </w:rPr>
            </w:pPr>
            <w:r w:rsidRPr="00CD5BCA">
              <w:rPr>
                <w:rFonts w:eastAsia="Calibri"/>
                <w:sz w:val="28"/>
                <w:szCs w:val="28"/>
                <w:lang w:eastAsia="zh-CN"/>
              </w:rPr>
              <w:t>Руководитель организации</w:t>
            </w:r>
          </w:p>
          <w:p w:rsidR="00CD5BCA" w:rsidRPr="00CD5BCA" w:rsidRDefault="00CD5BCA" w:rsidP="00CD5BCA">
            <w:pPr>
              <w:autoSpaceDE w:val="0"/>
              <w:autoSpaceDN w:val="0"/>
              <w:adjustRightInd w:val="0"/>
              <w:rPr>
                <w:rFonts w:eastAsia="Calibri"/>
                <w:sz w:val="28"/>
                <w:szCs w:val="28"/>
                <w:lang w:eastAsia="zh-CN"/>
              </w:rPr>
            </w:pPr>
          </w:p>
        </w:tc>
        <w:tc>
          <w:tcPr>
            <w:tcW w:w="1985" w:type="dxa"/>
          </w:tcPr>
          <w:p w:rsidR="00CD5BCA" w:rsidRPr="00CD5BCA" w:rsidRDefault="00CD5BCA" w:rsidP="00CD5BCA">
            <w:pPr>
              <w:autoSpaceDE w:val="0"/>
              <w:autoSpaceDN w:val="0"/>
              <w:adjustRightInd w:val="0"/>
              <w:jc w:val="center"/>
              <w:rPr>
                <w:rFonts w:eastAsia="Calibri"/>
                <w:sz w:val="28"/>
                <w:szCs w:val="28"/>
                <w:lang w:eastAsia="zh-CN"/>
              </w:rPr>
            </w:pPr>
          </w:p>
          <w:p w:rsidR="00CD5BCA" w:rsidRPr="00CD5BCA" w:rsidRDefault="00CD5BCA" w:rsidP="00CD5BCA">
            <w:pPr>
              <w:autoSpaceDE w:val="0"/>
              <w:autoSpaceDN w:val="0"/>
              <w:adjustRightInd w:val="0"/>
              <w:jc w:val="center"/>
              <w:rPr>
                <w:rFonts w:eastAsia="Calibri"/>
                <w:sz w:val="28"/>
                <w:szCs w:val="28"/>
                <w:lang w:eastAsia="zh-CN"/>
              </w:rPr>
            </w:pPr>
            <w:r w:rsidRPr="00CD5BCA">
              <w:rPr>
                <w:rFonts w:eastAsia="Calibri"/>
                <w:sz w:val="28"/>
                <w:szCs w:val="28"/>
                <w:lang w:eastAsia="zh-CN"/>
              </w:rPr>
              <w:t>__________</w:t>
            </w:r>
          </w:p>
          <w:p w:rsidR="00CD5BCA" w:rsidRPr="00CD5BCA" w:rsidRDefault="00CD5BCA" w:rsidP="00CD5BCA">
            <w:pPr>
              <w:autoSpaceDE w:val="0"/>
              <w:autoSpaceDN w:val="0"/>
              <w:adjustRightInd w:val="0"/>
              <w:jc w:val="center"/>
              <w:rPr>
                <w:rFonts w:eastAsia="Calibri"/>
                <w:sz w:val="28"/>
                <w:szCs w:val="28"/>
                <w:lang w:eastAsia="zh-CN"/>
              </w:rPr>
            </w:pPr>
            <w:r w:rsidRPr="00CD5BCA">
              <w:rPr>
                <w:rFonts w:eastAsia="Calibri"/>
                <w:sz w:val="20"/>
                <w:szCs w:val="28"/>
                <w:lang w:eastAsia="zh-CN"/>
              </w:rPr>
              <w:t>(подпись)</w:t>
            </w:r>
          </w:p>
        </w:tc>
        <w:tc>
          <w:tcPr>
            <w:tcW w:w="2410" w:type="dxa"/>
          </w:tcPr>
          <w:p w:rsidR="00CD5BCA" w:rsidRPr="00CD5BCA" w:rsidRDefault="00CD5BCA" w:rsidP="00CD5BCA">
            <w:pPr>
              <w:autoSpaceDE w:val="0"/>
              <w:autoSpaceDN w:val="0"/>
              <w:adjustRightInd w:val="0"/>
              <w:jc w:val="center"/>
              <w:rPr>
                <w:rFonts w:eastAsia="Calibri"/>
                <w:sz w:val="28"/>
                <w:szCs w:val="28"/>
                <w:lang w:eastAsia="zh-CN"/>
              </w:rPr>
            </w:pPr>
          </w:p>
          <w:p w:rsidR="00CD5BCA" w:rsidRPr="00CD5BCA" w:rsidRDefault="00CD5BCA" w:rsidP="00CD5BCA">
            <w:pPr>
              <w:autoSpaceDE w:val="0"/>
              <w:autoSpaceDN w:val="0"/>
              <w:adjustRightInd w:val="0"/>
              <w:jc w:val="center"/>
              <w:rPr>
                <w:rFonts w:eastAsia="Calibri"/>
                <w:sz w:val="28"/>
                <w:szCs w:val="28"/>
                <w:lang w:eastAsia="zh-CN"/>
              </w:rPr>
            </w:pPr>
            <w:r w:rsidRPr="00CD5BCA">
              <w:rPr>
                <w:rFonts w:eastAsia="Calibri"/>
                <w:sz w:val="28"/>
                <w:szCs w:val="28"/>
                <w:lang w:eastAsia="zh-CN"/>
              </w:rPr>
              <w:t>________________</w:t>
            </w:r>
          </w:p>
          <w:p w:rsidR="00CD5BCA" w:rsidRPr="00CD5BCA" w:rsidRDefault="00CD5BCA" w:rsidP="00CD5BCA">
            <w:pPr>
              <w:autoSpaceDE w:val="0"/>
              <w:autoSpaceDN w:val="0"/>
              <w:adjustRightInd w:val="0"/>
              <w:jc w:val="center"/>
              <w:rPr>
                <w:rFonts w:eastAsia="Calibri"/>
                <w:sz w:val="20"/>
                <w:szCs w:val="20"/>
                <w:lang w:eastAsia="zh-CN"/>
              </w:rPr>
            </w:pPr>
            <w:r w:rsidRPr="00CD5BCA">
              <w:rPr>
                <w:rFonts w:eastAsia="Calibri"/>
                <w:sz w:val="20"/>
                <w:szCs w:val="20"/>
                <w:lang w:eastAsia="zh-CN"/>
              </w:rPr>
              <w:t>(ФИО (последнее – при наличии))</w:t>
            </w:r>
          </w:p>
        </w:tc>
      </w:tr>
      <w:tr w:rsidR="00CD5BCA" w:rsidRPr="00CD5BCA" w:rsidTr="00CD5BCA">
        <w:tc>
          <w:tcPr>
            <w:tcW w:w="4598" w:type="dxa"/>
          </w:tcPr>
          <w:p w:rsidR="00CD5BCA" w:rsidRPr="00CD5BCA" w:rsidRDefault="00CD5BCA" w:rsidP="00CD5BCA">
            <w:pPr>
              <w:autoSpaceDE w:val="0"/>
              <w:autoSpaceDN w:val="0"/>
              <w:adjustRightInd w:val="0"/>
              <w:jc w:val="both"/>
              <w:rPr>
                <w:rFonts w:eastAsia="Calibri"/>
                <w:sz w:val="28"/>
                <w:szCs w:val="28"/>
                <w:lang w:eastAsia="zh-CN"/>
              </w:rPr>
            </w:pPr>
            <w:r w:rsidRPr="00CD5BCA">
              <w:rPr>
                <w:rFonts w:eastAsia="Calibri"/>
                <w:sz w:val="28"/>
                <w:szCs w:val="28"/>
                <w:lang w:eastAsia="zh-CN"/>
              </w:rPr>
              <w:t>Главный бухгалтер</w:t>
            </w:r>
          </w:p>
        </w:tc>
        <w:tc>
          <w:tcPr>
            <w:tcW w:w="1985" w:type="dxa"/>
          </w:tcPr>
          <w:p w:rsidR="00CD5BCA" w:rsidRPr="00CD5BCA" w:rsidRDefault="00CD5BCA" w:rsidP="00CD5BCA">
            <w:pPr>
              <w:autoSpaceDE w:val="0"/>
              <w:autoSpaceDN w:val="0"/>
              <w:adjustRightInd w:val="0"/>
              <w:jc w:val="center"/>
              <w:rPr>
                <w:rFonts w:eastAsia="Calibri"/>
                <w:sz w:val="28"/>
                <w:szCs w:val="28"/>
                <w:lang w:eastAsia="zh-CN"/>
              </w:rPr>
            </w:pPr>
            <w:r w:rsidRPr="00CD5BCA">
              <w:rPr>
                <w:rFonts w:eastAsia="Calibri"/>
                <w:sz w:val="28"/>
                <w:szCs w:val="28"/>
                <w:lang w:eastAsia="zh-CN"/>
              </w:rPr>
              <w:t>_____________</w:t>
            </w:r>
          </w:p>
          <w:p w:rsidR="00CD5BCA" w:rsidRPr="00CD5BCA" w:rsidRDefault="00CD5BCA" w:rsidP="00CD5BCA">
            <w:pPr>
              <w:autoSpaceDE w:val="0"/>
              <w:autoSpaceDN w:val="0"/>
              <w:adjustRightInd w:val="0"/>
              <w:jc w:val="center"/>
              <w:rPr>
                <w:rFonts w:eastAsia="Calibri"/>
                <w:sz w:val="20"/>
                <w:szCs w:val="20"/>
                <w:lang w:eastAsia="zh-CN"/>
              </w:rPr>
            </w:pPr>
            <w:r w:rsidRPr="00CD5BCA">
              <w:rPr>
                <w:rFonts w:eastAsia="Calibri"/>
                <w:sz w:val="20"/>
                <w:szCs w:val="20"/>
                <w:lang w:eastAsia="zh-CN"/>
              </w:rPr>
              <w:t>(подпись)</w:t>
            </w:r>
          </w:p>
        </w:tc>
        <w:tc>
          <w:tcPr>
            <w:tcW w:w="2410" w:type="dxa"/>
          </w:tcPr>
          <w:p w:rsidR="00CD5BCA" w:rsidRPr="00CD5BCA" w:rsidRDefault="00CD5BCA" w:rsidP="00CD5BCA">
            <w:pPr>
              <w:autoSpaceDE w:val="0"/>
              <w:autoSpaceDN w:val="0"/>
              <w:adjustRightInd w:val="0"/>
              <w:jc w:val="center"/>
              <w:rPr>
                <w:rFonts w:eastAsia="Calibri"/>
                <w:sz w:val="28"/>
                <w:szCs w:val="28"/>
                <w:lang w:eastAsia="zh-CN"/>
              </w:rPr>
            </w:pPr>
            <w:r w:rsidRPr="00CD5BCA">
              <w:rPr>
                <w:rFonts w:eastAsia="Calibri"/>
                <w:sz w:val="28"/>
                <w:szCs w:val="28"/>
                <w:lang w:eastAsia="zh-CN"/>
              </w:rPr>
              <w:t>________________</w:t>
            </w:r>
          </w:p>
          <w:p w:rsidR="00CD5BCA" w:rsidRPr="00CD5BCA" w:rsidRDefault="00CD5BCA" w:rsidP="00CD5BCA">
            <w:pPr>
              <w:autoSpaceDE w:val="0"/>
              <w:autoSpaceDN w:val="0"/>
              <w:adjustRightInd w:val="0"/>
              <w:jc w:val="center"/>
              <w:rPr>
                <w:rFonts w:eastAsia="Calibri"/>
                <w:sz w:val="20"/>
                <w:szCs w:val="20"/>
                <w:lang w:eastAsia="zh-CN"/>
              </w:rPr>
            </w:pPr>
            <w:r w:rsidRPr="00CD5BCA">
              <w:rPr>
                <w:rFonts w:eastAsia="Calibri"/>
                <w:sz w:val="20"/>
                <w:szCs w:val="20"/>
                <w:lang w:eastAsia="zh-CN"/>
              </w:rPr>
              <w:t>(ФИО (последнее – при наличии))</w:t>
            </w:r>
          </w:p>
        </w:tc>
      </w:tr>
    </w:tbl>
    <w:p w:rsidR="00CD5BCA" w:rsidRDefault="00CD5BCA" w:rsidP="00CD5BCA">
      <w:pPr>
        <w:autoSpaceDE w:val="0"/>
        <w:autoSpaceDN w:val="0"/>
        <w:adjustRightInd w:val="0"/>
        <w:jc w:val="right"/>
        <w:rPr>
          <w:rFonts w:eastAsia="Calibri"/>
          <w:sz w:val="28"/>
          <w:szCs w:val="28"/>
          <w:lang w:eastAsia="zh-CN"/>
        </w:rPr>
      </w:pPr>
    </w:p>
    <w:p w:rsidR="00CD5BCA" w:rsidRDefault="00CD5BCA" w:rsidP="00CD5BCA">
      <w:pPr>
        <w:autoSpaceDE w:val="0"/>
        <w:autoSpaceDN w:val="0"/>
        <w:adjustRightInd w:val="0"/>
        <w:ind w:firstLine="540"/>
        <w:jc w:val="both"/>
        <w:rPr>
          <w:rFonts w:eastAsia="Calibri"/>
          <w:sz w:val="28"/>
          <w:szCs w:val="28"/>
          <w:lang w:eastAsia="zh-CN"/>
        </w:rPr>
      </w:pPr>
      <w:r>
        <w:rPr>
          <w:rFonts w:eastAsia="Calibri"/>
          <w:sz w:val="28"/>
          <w:szCs w:val="28"/>
          <w:lang w:eastAsia="zh-CN"/>
        </w:rPr>
        <w:t>"____" ________ 20___ года</w:t>
      </w:r>
    </w:p>
    <w:p w:rsidR="00C51EAE" w:rsidRDefault="00C51EAE" w:rsidP="00C51EAE">
      <w:pPr>
        <w:pStyle w:val="1"/>
        <w:keepNext w:val="0"/>
        <w:keepLines w:val="0"/>
        <w:autoSpaceDE w:val="0"/>
        <w:autoSpaceDN w:val="0"/>
        <w:adjustRightInd w:val="0"/>
        <w:spacing w:before="0"/>
        <w:jc w:val="both"/>
        <w:rPr>
          <w:rFonts w:ascii="Times New Roman" w:eastAsia="Calibri" w:hAnsi="Times New Roman" w:cs="Times New Roman"/>
          <w:sz w:val="20"/>
          <w:szCs w:val="20"/>
          <w:lang w:eastAsia="zh-CN"/>
        </w:rPr>
      </w:pPr>
    </w:p>
    <w:p w:rsidR="00C51EAE" w:rsidRPr="00AB0161" w:rsidRDefault="00C51EAE" w:rsidP="00C51EAE">
      <w:pPr>
        <w:pStyle w:val="1"/>
        <w:keepNext w:val="0"/>
        <w:keepLines w:val="0"/>
        <w:autoSpaceDE w:val="0"/>
        <w:autoSpaceDN w:val="0"/>
        <w:adjustRightInd w:val="0"/>
        <w:spacing w:before="0"/>
        <w:jc w:val="both"/>
        <w:rPr>
          <w:rFonts w:ascii="Times New Roman" w:eastAsia="Calibri" w:hAnsi="Times New Roman" w:cs="Times New Roman"/>
          <w:sz w:val="20"/>
          <w:szCs w:val="20"/>
          <w:lang w:eastAsia="zh-CN"/>
        </w:rPr>
      </w:pPr>
      <w:r w:rsidRPr="00AB0161">
        <w:rPr>
          <w:rFonts w:ascii="Times New Roman" w:eastAsia="Calibri" w:hAnsi="Times New Roman" w:cs="Times New Roman"/>
          <w:sz w:val="20"/>
          <w:szCs w:val="20"/>
          <w:lang w:eastAsia="zh-CN"/>
        </w:rPr>
        <w:t>МП (при наличии)</w:t>
      </w:r>
    </w:p>
    <w:p w:rsidR="00CD5BCA" w:rsidRDefault="00CD5BCA" w:rsidP="00CD5BCA">
      <w:pPr>
        <w:autoSpaceDE w:val="0"/>
        <w:autoSpaceDN w:val="0"/>
        <w:adjustRightInd w:val="0"/>
        <w:jc w:val="center"/>
        <w:outlineLvl w:val="1"/>
        <w:rPr>
          <w:sz w:val="28"/>
          <w:szCs w:val="28"/>
        </w:rPr>
      </w:pPr>
    </w:p>
    <w:p w:rsidR="00126B9A" w:rsidRDefault="00126B9A" w:rsidP="00017845">
      <w:pPr>
        <w:autoSpaceDE w:val="0"/>
        <w:autoSpaceDN w:val="0"/>
        <w:adjustRightInd w:val="0"/>
        <w:jc w:val="right"/>
        <w:outlineLvl w:val="1"/>
        <w:rPr>
          <w:sz w:val="28"/>
          <w:szCs w:val="28"/>
        </w:rPr>
      </w:pPr>
    </w:p>
    <w:p w:rsidR="00017845" w:rsidRPr="00017845" w:rsidRDefault="006C52FE" w:rsidP="00017845">
      <w:pPr>
        <w:autoSpaceDE w:val="0"/>
        <w:autoSpaceDN w:val="0"/>
        <w:adjustRightInd w:val="0"/>
        <w:jc w:val="right"/>
        <w:outlineLvl w:val="1"/>
        <w:rPr>
          <w:sz w:val="28"/>
          <w:szCs w:val="28"/>
        </w:rPr>
      </w:pPr>
      <w:r>
        <w:rPr>
          <w:sz w:val="28"/>
          <w:szCs w:val="28"/>
        </w:rPr>
        <w:t xml:space="preserve">Приложение </w:t>
      </w:r>
      <w:r w:rsidR="00DA3BBF">
        <w:rPr>
          <w:sz w:val="28"/>
          <w:szCs w:val="28"/>
        </w:rPr>
        <w:t>8</w:t>
      </w:r>
    </w:p>
    <w:p w:rsidR="00126B9A" w:rsidRPr="00017845" w:rsidRDefault="00126B9A" w:rsidP="00126B9A">
      <w:pPr>
        <w:autoSpaceDE w:val="0"/>
        <w:autoSpaceDN w:val="0"/>
        <w:adjustRightInd w:val="0"/>
        <w:jc w:val="right"/>
        <w:rPr>
          <w:sz w:val="28"/>
          <w:szCs w:val="28"/>
        </w:rPr>
      </w:pPr>
      <w:r w:rsidRPr="00017845">
        <w:rPr>
          <w:sz w:val="28"/>
          <w:szCs w:val="28"/>
        </w:rPr>
        <w:t>к Порядку предоставления субсидий</w:t>
      </w:r>
    </w:p>
    <w:p w:rsidR="00126B9A" w:rsidRPr="00017845" w:rsidRDefault="00126B9A" w:rsidP="00126B9A">
      <w:pPr>
        <w:autoSpaceDE w:val="0"/>
        <w:autoSpaceDN w:val="0"/>
        <w:adjustRightInd w:val="0"/>
        <w:jc w:val="right"/>
        <w:rPr>
          <w:sz w:val="28"/>
          <w:szCs w:val="28"/>
        </w:rPr>
      </w:pPr>
      <w:r w:rsidRPr="00017845">
        <w:rPr>
          <w:sz w:val="28"/>
          <w:szCs w:val="28"/>
        </w:rPr>
        <w:t>из бюджета города Ханты-Мансийска</w:t>
      </w:r>
    </w:p>
    <w:p w:rsidR="00126B9A" w:rsidRPr="00017845" w:rsidRDefault="00126B9A" w:rsidP="00126B9A">
      <w:pPr>
        <w:autoSpaceDE w:val="0"/>
        <w:autoSpaceDN w:val="0"/>
        <w:adjustRightInd w:val="0"/>
        <w:jc w:val="right"/>
        <w:rPr>
          <w:sz w:val="28"/>
          <w:szCs w:val="28"/>
        </w:rPr>
      </w:pPr>
      <w:r w:rsidRPr="00017845">
        <w:rPr>
          <w:sz w:val="28"/>
          <w:szCs w:val="28"/>
        </w:rPr>
        <w:t>организациям на возмещение (финансовое</w:t>
      </w:r>
    </w:p>
    <w:p w:rsidR="00126B9A" w:rsidRPr="00017845" w:rsidRDefault="00126B9A" w:rsidP="00126B9A">
      <w:pPr>
        <w:autoSpaceDE w:val="0"/>
        <w:autoSpaceDN w:val="0"/>
        <w:adjustRightInd w:val="0"/>
        <w:jc w:val="right"/>
        <w:rPr>
          <w:sz w:val="28"/>
          <w:szCs w:val="28"/>
        </w:rPr>
      </w:pPr>
      <w:r w:rsidRPr="00017845">
        <w:rPr>
          <w:sz w:val="28"/>
          <w:szCs w:val="28"/>
        </w:rPr>
        <w:t>обеспечение) затрат организаций,</w:t>
      </w:r>
    </w:p>
    <w:p w:rsidR="00126B9A" w:rsidRDefault="00126B9A" w:rsidP="00126B9A">
      <w:pPr>
        <w:autoSpaceDE w:val="0"/>
        <w:autoSpaceDN w:val="0"/>
        <w:adjustRightInd w:val="0"/>
        <w:jc w:val="right"/>
        <w:rPr>
          <w:sz w:val="28"/>
          <w:szCs w:val="28"/>
        </w:rPr>
      </w:pPr>
      <w:r w:rsidRPr="00017845">
        <w:rPr>
          <w:sz w:val="28"/>
          <w:szCs w:val="28"/>
        </w:rPr>
        <w:t xml:space="preserve">осуществляющих деятельность </w:t>
      </w:r>
      <w:r w:rsidRPr="004F45E6">
        <w:rPr>
          <w:sz w:val="28"/>
          <w:szCs w:val="28"/>
        </w:rPr>
        <w:t xml:space="preserve">в сфере </w:t>
      </w:r>
    </w:p>
    <w:p w:rsidR="00126B9A" w:rsidRDefault="00126B9A" w:rsidP="00126B9A">
      <w:pPr>
        <w:autoSpaceDE w:val="0"/>
        <w:autoSpaceDN w:val="0"/>
        <w:adjustRightInd w:val="0"/>
        <w:jc w:val="right"/>
        <w:rPr>
          <w:sz w:val="28"/>
          <w:szCs w:val="28"/>
        </w:rPr>
      </w:pPr>
      <w:r w:rsidRPr="004F45E6">
        <w:rPr>
          <w:sz w:val="28"/>
          <w:szCs w:val="28"/>
        </w:rPr>
        <w:t>агропромышленного комплекс</w:t>
      </w:r>
      <w:r>
        <w:rPr>
          <w:sz w:val="28"/>
          <w:szCs w:val="28"/>
        </w:rPr>
        <w:t xml:space="preserve">а, </w:t>
      </w:r>
      <w:r w:rsidRPr="004F45E6">
        <w:rPr>
          <w:sz w:val="28"/>
          <w:szCs w:val="28"/>
        </w:rPr>
        <w:t xml:space="preserve">обрабатывающего </w:t>
      </w:r>
    </w:p>
    <w:p w:rsidR="009E37C1" w:rsidRPr="00C62A06" w:rsidRDefault="00126B9A" w:rsidP="00126B9A">
      <w:pPr>
        <w:autoSpaceDE w:val="0"/>
        <w:autoSpaceDN w:val="0"/>
        <w:adjustRightInd w:val="0"/>
        <w:jc w:val="right"/>
        <w:rPr>
          <w:color w:val="FF0000"/>
          <w:sz w:val="28"/>
          <w:szCs w:val="28"/>
        </w:rPr>
      </w:pPr>
      <w:r w:rsidRPr="004F45E6">
        <w:rPr>
          <w:sz w:val="28"/>
          <w:szCs w:val="28"/>
        </w:rPr>
        <w:t>производств</w:t>
      </w:r>
      <w:r>
        <w:rPr>
          <w:sz w:val="28"/>
          <w:szCs w:val="28"/>
        </w:rPr>
        <w:t>а и рыбного хозяйства</w:t>
      </w:r>
    </w:p>
    <w:p w:rsidR="00017845" w:rsidRPr="00017845" w:rsidRDefault="00017845" w:rsidP="00017845">
      <w:pPr>
        <w:autoSpaceDE w:val="0"/>
        <w:autoSpaceDN w:val="0"/>
        <w:adjustRightInd w:val="0"/>
        <w:jc w:val="right"/>
        <w:rPr>
          <w:sz w:val="28"/>
          <w:szCs w:val="28"/>
        </w:rPr>
      </w:pPr>
    </w:p>
    <w:p w:rsidR="00017845" w:rsidRPr="00017845" w:rsidRDefault="00017845" w:rsidP="00017845">
      <w:pPr>
        <w:autoSpaceDE w:val="0"/>
        <w:autoSpaceDN w:val="0"/>
        <w:adjustRightInd w:val="0"/>
        <w:jc w:val="right"/>
        <w:rPr>
          <w:sz w:val="28"/>
          <w:szCs w:val="28"/>
        </w:rPr>
      </w:pPr>
      <w:r w:rsidRPr="00017845">
        <w:rPr>
          <w:sz w:val="28"/>
          <w:szCs w:val="28"/>
        </w:rPr>
        <w:t xml:space="preserve"> </w:t>
      </w:r>
    </w:p>
    <w:p w:rsidR="00017845" w:rsidRPr="00017845" w:rsidRDefault="00017845" w:rsidP="00017845">
      <w:pPr>
        <w:autoSpaceDE w:val="0"/>
        <w:autoSpaceDN w:val="0"/>
        <w:adjustRightInd w:val="0"/>
        <w:rPr>
          <w:sz w:val="28"/>
          <w:szCs w:val="28"/>
        </w:rPr>
      </w:pPr>
    </w:p>
    <w:p w:rsidR="00C62A06" w:rsidRPr="00C62A06" w:rsidRDefault="00017845" w:rsidP="00017845">
      <w:pPr>
        <w:autoSpaceDE w:val="0"/>
        <w:autoSpaceDN w:val="0"/>
        <w:adjustRightInd w:val="0"/>
        <w:jc w:val="center"/>
        <w:rPr>
          <w:bCs/>
          <w:sz w:val="28"/>
          <w:szCs w:val="28"/>
        </w:rPr>
      </w:pPr>
      <w:bookmarkStart w:id="83" w:name="Par979"/>
      <w:bookmarkEnd w:id="83"/>
      <w:r w:rsidRPr="00C62A06">
        <w:rPr>
          <w:bCs/>
          <w:sz w:val="28"/>
          <w:szCs w:val="28"/>
        </w:rPr>
        <w:t>С</w:t>
      </w:r>
      <w:r w:rsidR="00C62A06" w:rsidRPr="00C62A06">
        <w:rPr>
          <w:bCs/>
          <w:sz w:val="28"/>
          <w:szCs w:val="28"/>
        </w:rPr>
        <w:t xml:space="preserve">остав комиссии </w:t>
      </w:r>
    </w:p>
    <w:p w:rsidR="00126B9A" w:rsidRDefault="00C62A06" w:rsidP="009E37C1">
      <w:pPr>
        <w:autoSpaceDE w:val="0"/>
        <w:autoSpaceDN w:val="0"/>
        <w:adjustRightInd w:val="0"/>
        <w:jc w:val="center"/>
        <w:rPr>
          <w:bCs/>
          <w:sz w:val="28"/>
          <w:szCs w:val="28"/>
        </w:rPr>
      </w:pPr>
      <w:r w:rsidRPr="00C62A06">
        <w:rPr>
          <w:bCs/>
          <w:sz w:val="28"/>
          <w:szCs w:val="28"/>
        </w:rPr>
        <w:t xml:space="preserve">по предоставлению субсидии организациям на возмещение (финансовое обеспечение) затрат организаций, осуществляющих деятельность </w:t>
      </w:r>
    </w:p>
    <w:p w:rsidR="00126B9A" w:rsidRDefault="009E37C1" w:rsidP="009E37C1">
      <w:pPr>
        <w:autoSpaceDE w:val="0"/>
        <w:autoSpaceDN w:val="0"/>
        <w:adjustRightInd w:val="0"/>
        <w:jc w:val="center"/>
        <w:rPr>
          <w:sz w:val="28"/>
          <w:szCs w:val="28"/>
        </w:rPr>
      </w:pPr>
      <w:r w:rsidRPr="004F45E6">
        <w:rPr>
          <w:sz w:val="28"/>
          <w:szCs w:val="28"/>
        </w:rPr>
        <w:t>в сфере</w:t>
      </w:r>
      <w:r w:rsidR="00126B9A">
        <w:rPr>
          <w:sz w:val="28"/>
          <w:szCs w:val="28"/>
        </w:rPr>
        <w:t xml:space="preserve"> </w:t>
      </w:r>
      <w:r w:rsidRPr="004F45E6">
        <w:rPr>
          <w:sz w:val="28"/>
          <w:szCs w:val="28"/>
        </w:rPr>
        <w:t>агропромышленного комплекс</w:t>
      </w:r>
      <w:r>
        <w:rPr>
          <w:sz w:val="28"/>
          <w:szCs w:val="28"/>
        </w:rPr>
        <w:t xml:space="preserve">а, </w:t>
      </w:r>
      <w:r w:rsidRPr="004F45E6">
        <w:rPr>
          <w:sz w:val="28"/>
          <w:szCs w:val="28"/>
        </w:rPr>
        <w:t>обрабатывающего производств</w:t>
      </w:r>
      <w:r>
        <w:rPr>
          <w:sz w:val="28"/>
          <w:szCs w:val="28"/>
        </w:rPr>
        <w:t>а</w:t>
      </w:r>
      <w:r w:rsidR="00126B9A">
        <w:rPr>
          <w:sz w:val="28"/>
          <w:szCs w:val="28"/>
        </w:rPr>
        <w:t xml:space="preserve"> </w:t>
      </w:r>
    </w:p>
    <w:p w:rsidR="009E37C1" w:rsidRPr="00C62A06" w:rsidRDefault="00126B9A" w:rsidP="009E37C1">
      <w:pPr>
        <w:autoSpaceDE w:val="0"/>
        <w:autoSpaceDN w:val="0"/>
        <w:adjustRightInd w:val="0"/>
        <w:jc w:val="center"/>
        <w:rPr>
          <w:color w:val="FF0000"/>
          <w:sz w:val="28"/>
          <w:szCs w:val="28"/>
        </w:rPr>
      </w:pPr>
      <w:r>
        <w:rPr>
          <w:sz w:val="28"/>
          <w:szCs w:val="28"/>
        </w:rPr>
        <w:t>и рыбного хозяйства</w:t>
      </w:r>
    </w:p>
    <w:p w:rsidR="00017845" w:rsidRPr="00C62A06" w:rsidRDefault="00C62A06" w:rsidP="00017845">
      <w:pPr>
        <w:autoSpaceDE w:val="0"/>
        <w:autoSpaceDN w:val="0"/>
        <w:adjustRightInd w:val="0"/>
        <w:jc w:val="center"/>
        <w:rPr>
          <w:bCs/>
          <w:sz w:val="28"/>
          <w:szCs w:val="28"/>
        </w:rPr>
      </w:pPr>
      <w:r w:rsidRPr="00C62A06">
        <w:rPr>
          <w:bCs/>
          <w:sz w:val="28"/>
          <w:szCs w:val="28"/>
        </w:rPr>
        <w:t xml:space="preserve"> (далее – Комиссия)</w:t>
      </w:r>
    </w:p>
    <w:p w:rsidR="00017845" w:rsidRPr="00017845" w:rsidRDefault="00017845" w:rsidP="00017845">
      <w:pPr>
        <w:autoSpaceDE w:val="0"/>
        <w:autoSpaceDN w:val="0"/>
        <w:adjustRightInd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5896"/>
      </w:tblGrid>
      <w:tr w:rsidR="00017845" w:rsidRPr="00017845" w:rsidTr="00017845">
        <w:tc>
          <w:tcPr>
            <w:tcW w:w="2778" w:type="dxa"/>
          </w:tcPr>
          <w:p w:rsidR="00017845" w:rsidRPr="00017845" w:rsidRDefault="00017845" w:rsidP="00017845">
            <w:pPr>
              <w:autoSpaceDE w:val="0"/>
              <w:autoSpaceDN w:val="0"/>
              <w:adjustRightInd w:val="0"/>
              <w:rPr>
                <w:sz w:val="28"/>
                <w:szCs w:val="28"/>
              </w:rPr>
            </w:pPr>
            <w:r w:rsidRPr="00017845">
              <w:rPr>
                <w:sz w:val="28"/>
                <w:szCs w:val="28"/>
              </w:rPr>
              <w:t>Председатель Комиссии</w:t>
            </w:r>
          </w:p>
        </w:tc>
        <w:tc>
          <w:tcPr>
            <w:tcW w:w="340" w:type="dxa"/>
          </w:tcPr>
          <w:p w:rsidR="00017845" w:rsidRPr="00017845" w:rsidRDefault="00017845" w:rsidP="00017845">
            <w:pPr>
              <w:autoSpaceDE w:val="0"/>
              <w:autoSpaceDN w:val="0"/>
              <w:adjustRightInd w:val="0"/>
              <w:rPr>
                <w:sz w:val="28"/>
                <w:szCs w:val="28"/>
              </w:rPr>
            </w:pPr>
            <w:r w:rsidRPr="00017845">
              <w:rPr>
                <w:sz w:val="28"/>
                <w:szCs w:val="28"/>
              </w:rPr>
              <w:t>-</w:t>
            </w:r>
          </w:p>
        </w:tc>
        <w:tc>
          <w:tcPr>
            <w:tcW w:w="5896" w:type="dxa"/>
          </w:tcPr>
          <w:p w:rsidR="00017845" w:rsidRPr="00017845" w:rsidRDefault="00017845" w:rsidP="00017845">
            <w:pPr>
              <w:autoSpaceDE w:val="0"/>
              <w:autoSpaceDN w:val="0"/>
              <w:adjustRightInd w:val="0"/>
              <w:rPr>
                <w:sz w:val="28"/>
                <w:szCs w:val="28"/>
              </w:rPr>
            </w:pPr>
            <w:r w:rsidRPr="00017845">
              <w:rPr>
                <w:sz w:val="28"/>
                <w:szCs w:val="28"/>
              </w:rPr>
              <w:t>начальник управления экономического развития и инвестиций Администрации города Ханты-Мансийска</w:t>
            </w:r>
          </w:p>
        </w:tc>
      </w:tr>
      <w:tr w:rsidR="00017845" w:rsidRPr="00017845" w:rsidTr="00017845">
        <w:tc>
          <w:tcPr>
            <w:tcW w:w="2778" w:type="dxa"/>
          </w:tcPr>
          <w:p w:rsidR="00017845" w:rsidRPr="00017845" w:rsidRDefault="00017845" w:rsidP="00017845">
            <w:pPr>
              <w:autoSpaceDE w:val="0"/>
              <w:autoSpaceDN w:val="0"/>
              <w:adjustRightInd w:val="0"/>
              <w:rPr>
                <w:sz w:val="28"/>
                <w:szCs w:val="28"/>
              </w:rPr>
            </w:pPr>
            <w:r w:rsidRPr="00017845">
              <w:rPr>
                <w:sz w:val="28"/>
                <w:szCs w:val="28"/>
              </w:rPr>
              <w:t>Заместитель председателя Комиссии</w:t>
            </w:r>
          </w:p>
        </w:tc>
        <w:tc>
          <w:tcPr>
            <w:tcW w:w="340" w:type="dxa"/>
          </w:tcPr>
          <w:p w:rsidR="00017845" w:rsidRPr="00017845" w:rsidRDefault="00017845" w:rsidP="00017845">
            <w:pPr>
              <w:autoSpaceDE w:val="0"/>
              <w:autoSpaceDN w:val="0"/>
              <w:adjustRightInd w:val="0"/>
              <w:rPr>
                <w:sz w:val="28"/>
                <w:szCs w:val="28"/>
              </w:rPr>
            </w:pPr>
            <w:r w:rsidRPr="00017845">
              <w:rPr>
                <w:sz w:val="28"/>
                <w:szCs w:val="28"/>
              </w:rPr>
              <w:t>-</w:t>
            </w:r>
          </w:p>
        </w:tc>
        <w:tc>
          <w:tcPr>
            <w:tcW w:w="5896" w:type="dxa"/>
          </w:tcPr>
          <w:p w:rsidR="00017845" w:rsidRPr="00017845" w:rsidRDefault="00017845" w:rsidP="00017845">
            <w:pPr>
              <w:autoSpaceDE w:val="0"/>
              <w:autoSpaceDN w:val="0"/>
              <w:adjustRightInd w:val="0"/>
              <w:rPr>
                <w:sz w:val="28"/>
                <w:szCs w:val="28"/>
              </w:rPr>
            </w:pPr>
            <w:r w:rsidRPr="00017845">
              <w:rPr>
                <w:sz w:val="28"/>
                <w:szCs w:val="28"/>
              </w:rPr>
              <w:t>заместитель начальника управления экономического развития и инвестиций Администрации города Ханты-Мансийска</w:t>
            </w:r>
          </w:p>
        </w:tc>
      </w:tr>
      <w:tr w:rsidR="00017845" w:rsidRPr="00017845" w:rsidTr="00017845">
        <w:tc>
          <w:tcPr>
            <w:tcW w:w="2778" w:type="dxa"/>
          </w:tcPr>
          <w:p w:rsidR="00017845" w:rsidRPr="00017845" w:rsidRDefault="00017845" w:rsidP="00017845">
            <w:pPr>
              <w:autoSpaceDE w:val="0"/>
              <w:autoSpaceDN w:val="0"/>
              <w:adjustRightInd w:val="0"/>
              <w:rPr>
                <w:sz w:val="28"/>
                <w:szCs w:val="28"/>
              </w:rPr>
            </w:pPr>
            <w:r w:rsidRPr="00017845">
              <w:rPr>
                <w:sz w:val="28"/>
                <w:szCs w:val="28"/>
              </w:rPr>
              <w:t>Секретарь Комиссии</w:t>
            </w:r>
          </w:p>
        </w:tc>
        <w:tc>
          <w:tcPr>
            <w:tcW w:w="340" w:type="dxa"/>
          </w:tcPr>
          <w:p w:rsidR="00017845" w:rsidRPr="00017845" w:rsidRDefault="00017845" w:rsidP="00017845">
            <w:pPr>
              <w:autoSpaceDE w:val="0"/>
              <w:autoSpaceDN w:val="0"/>
              <w:adjustRightInd w:val="0"/>
              <w:rPr>
                <w:sz w:val="28"/>
                <w:szCs w:val="28"/>
              </w:rPr>
            </w:pPr>
            <w:r w:rsidRPr="00017845">
              <w:rPr>
                <w:sz w:val="28"/>
                <w:szCs w:val="28"/>
              </w:rPr>
              <w:t>-</w:t>
            </w:r>
          </w:p>
        </w:tc>
        <w:tc>
          <w:tcPr>
            <w:tcW w:w="5896" w:type="dxa"/>
          </w:tcPr>
          <w:p w:rsidR="00017845" w:rsidRPr="00017845" w:rsidRDefault="00017845" w:rsidP="00017845">
            <w:pPr>
              <w:autoSpaceDE w:val="0"/>
              <w:autoSpaceDN w:val="0"/>
              <w:adjustRightInd w:val="0"/>
              <w:rPr>
                <w:sz w:val="28"/>
                <w:szCs w:val="28"/>
              </w:rPr>
            </w:pPr>
            <w:r w:rsidRPr="00017845">
              <w:rPr>
                <w:sz w:val="28"/>
                <w:szCs w:val="28"/>
              </w:rPr>
              <w:t>главный специалист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 (без права голоса)</w:t>
            </w:r>
          </w:p>
        </w:tc>
      </w:tr>
      <w:tr w:rsidR="00017845" w:rsidRPr="00017845" w:rsidTr="00017845">
        <w:tc>
          <w:tcPr>
            <w:tcW w:w="9014" w:type="dxa"/>
            <w:gridSpan w:val="3"/>
          </w:tcPr>
          <w:p w:rsidR="00017845" w:rsidRPr="00017845" w:rsidRDefault="00017845" w:rsidP="00017845">
            <w:pPr>
              <w:autoSpaceDE w:val="0"/>
              <w:autoSpaceDN w:val="0"/>
              <w:adjustRightInd w:val="0"/>
              <w:rPr>
                <w:sz w:val="28"/>
                <w:szCs w:val="28"/>
              </w:rPr>
            </w:pPr>
            <w:r w:rsidRPr="00017845">
              <w:rPr>
                <w:sz w:val="28"/>
                <w:szCs w:val="28"/>
              </w:rPr>
              <w:t>Члены Комиссии:</w:t>
            </w:r>
          </w:p>
        </w:tc>
      </w:tr>
      <w:tr w:rsidR="00017845" w:rsidRPr="00017845" w:rsidTr="00017845">
        <w:tc>
          <w:tcPr>
            <w:tcW w:w="2778" w:type="dxa"/>
          </w:tcPr>
          <w:p w:rsidR="00017845" w:rsidRPr="00017845" w:rsidRDefault="00017845" w:rsidP="00017845">
            <w:pPr>
              <w:autoSpaceDE w:val="0"/>
              <w:autoSpaceDN w:val="0"/>
              <w:adjustRightInd w:val="0"/>
              <w:rPr>
                <w:sz w:val="28"/>
                <w:szCs w:val="28"/>
              </w:rPr>
            </w:pPr>
          </w:p>
        </w:tc>
        <w:tc>
          <w:tcPr>
            <w:tcW w:w="340" w:type="dxa"/>
          </w:tcPr>
          <w:p w:rsidR="00017845" w:rsidRPr="00017845" w:rsidRDefault="00017845" w:rsidP="00017845">
            <w:pPr>
              <w:autoSpaceDE w:val="0"/>
              <w:autoSpaceDN w:val="0"/>
              <w:adjustRightInd w:val="0"/>
              <w:rPr>
                <w:sz w:val="28"/>
                <w:szCs w:val="28"/>
              </w:rPr>
            </w:pPr>
            <w:r w:rsidRPr="00017845">
              <w:rPr>
                <w:sz w:val="28"/>
                <w:szCs w:val="28"/>
              </w:rPr>
              <w:t>-</w:t>
            </w:r>
          </w:p>
        </w:tc>
        <w:tc>
          <w:tcPr>
            <w:tcW w:w="5896" w:type="dxa"/>
          </w:tcPr>
          <w:p w:rsidR="00017845" w:rsidRPr="00017845" w:rsidRDefault="00017845" w:rsidP="00017845">
            <w:pPr>
              <w:autoSpaceDE w:val="0"/>
              <w:autoSpaceDN w:val="0"/>
              <w:adjustRightInd w:val="0"/>
              <w:rPr>
                <w:sz w:val="28"/>
                <w:szCs w:val="28"/>
              </w:rPr>
            </w:pPr>
            <w:r w:rsidRPr="00017845">
              <w:rPr>
                <w:sz w:val="28"/>
                <w:szCs w:val="28"/>
              </w:rPr>
              <w:t>директор Департамента управления финансами Администрации города Ханты-Мансийска</w:t>
            </w:r>
          </w:p>
        </w:tc>
      </w:tr>
      <w:tr w:rsidR="00017845" w:rsidRPr="00017845" w:rsidTr="00017845">
        <w:tc>
          <w:tcPr>
            <w:tcW w:w="2778" w:type="dxa"/>
          </w:tcPr>
          <w:p w:rsidR="00017845" w:rsidRPr="00017845" w:rsidRDefault="00017845" w:rsidP="00017845">
            <w:pPr>
              <w:autoSpaceDE w:val="0"/>
              <w:autoSpaceDN w:val="0"/>
              <w:adjustRightInd w:val="0"/>
              <w:rPr>
                <w:sz w:val="28"/>
                <w:szCs w:val="28"/>
              </w:rPr>
            </w:pPr>
          </w:p>
        </w:tc>
        <w:tc>
          <w:tcPr>
            <w:tcW w:w="340" w:type="dxa"/>
          </w:tcPr>
          <w:p w:rsidR="00017845" w:rsidRPr="00017845" w:rsidRDefault="00017845" w:rsidP="00017845">
            <w:pPr>
              <w:autoSpaceDE w:val="0"/>
              <w:autoSpaceDN w:val="0"/>
              <w:adjustRightInd w:val="0"/>
              <w:rPr>
                <w:sz w:val="28"/>
                <w:szCs w:val="28"/>
              </w:rPr>
            </w:pPr>
            <w:r w:rsidRPr="00017845">
              <w:rPr>
                <w:sz w:val="28"/>
                <w:szCs w:val="28"/>
              </w:rPr>
              <w:t>-</w:t>
            </w:r>
          </w:p>
        </w:tc>
        <w:tc>
          <w:tcPr>
            <w:tcW w:w="5896" w:type="dxa"/>
          </w:tcPr>
          <w:p w:rsidR="00017845" w:rsidRPr="00017845" w:rsidRDefault="00017845" w:rsidP="00017845">
            <w:pPr>
              <w:autoSpaceDE w:val="0"/>
              <w:autoSpaceDN w:val="0"/>
              <w:adjustRightInd w:val="0"/>
              <w:rPr>
                <w:sz w:val="28"/>
                <w:szCs w:val="28"/>
              </w:rPr>
            </w:pPr>
            <w:r w:rsidRPr="00017845">
              <w:rPr>
                <w:sz w:val="28"/>
                <w:szCs w:val="28"/>
              </w:rPr>
              <w:t>начальник юридического управления Администрации города Ханты-Мансийска</w:t>
            </w:r>
          </w:p>
        </w:tc>
      </w:tr>
      <w:tr w:rsidR="00017845" w:rsidRPr="00017845" w:rsidTr="00017845">
        <w:tc>
          <w:tcPr>
            <w:tcW w:w="2778" w:type="dxa"/>
          </w:tcPr>
          <w:p w:rsidR="00017845" w:rsidRPr="00017845" w:rsidRDefault="00017845" w:rsidP="00017845">
            <w:pPr>
              <w:autoSpaceDE w:val="0"/>
              <w:autoSpaceDN w:val="0"/>
              <w:adjustRightInd w:val="0"/>
              <w:rPr>
                <w:sz w:val="28"/>
                <w:szCs w:val="28"/>
              </w:rPr>
            </w:pPr>
          </w:p>
        </w:tc>
        <w:tc>
          <w:tcPr>
            <w:tcW w:w="340" w:type="dxa"/>
          </w:tcPr>
          <w:p w:rsidR="00017845" w:rsidRPr="00017845" w:rsidRDefault="00017845" w:rsidP="00017845">
            <w:pPr>
              <w:autoSpaceDE w:val="0"/>
              <w:autoSpaceDN w:val="0"/>
              <w:adjustRightInd w:val="0"/>
              <w:rPr>
                <w:sz w:val="28"/>
                <w:szCs w:val="28"/>
              </w:rPr>
            </w:pPr>
            <w:r w:rsidRPr="00017845">
              <w:rPr>
                <w:sz w:val="28"/>
                <w:szCs w:val="28"/>
              </w:rPr>
              <w:t>-</w:t>
            </w:r>
          </w:p>
        </w:tc>
        <w:tc>
          <w:tcPr>
            <w:tcW w:w="5896" w:type="dxa"/>
          </w:tcPr>
          <w:p w:rsidR="00017845" w:rsidRPr="00017845" w:rsidRDefault="00017845" w:rsidP="00017845">
            <w:pPr>
              <w:autoSpaceDE w:val="0"/>
              <w:autoSpaceDN w:val="0"/>
              <w:adjustRightInd w:val="0"/>
              <w:rPr>
                <w:sz w:val="28"/>
                <w:szCs w:val="28"/>
              </w:rPr>
            </w:pPr>
            <w:r w:rsidRPr="00017845">
              <w:rPr>
                <w:sz w:val="28"/>
                <w:szCs w:val="28"/>
              </w:rPr>
              <w:t>начальник управления бухгалтерского учета и использования финансовых средств Администрации города Ханты-Мансийска</w:t>
            </w:r>
          </w:p>
        </w:tc>
      </w:tr>
      <w:tr w:rsidR="00017845" w:rsidRPr="00017845" w:rsidTr="00017845">
        <w:tc>
          <w:tcPr>
            <w:tcW w:w="2778" w:type="dxa"/>
          </w:tcPr>
          <w:p w:rsidR="00017845" w:rsidRPr="00017845" w:rsidRDefault="00017845" w:rsidP="00017845">
            <w:pPr>
              <w:autoSpaceDE w:val="0"/>
              <w:autoSpaceDN w:val="0"/>
              <w:adjustRightInd w:val="0"/>
              <w:rPr>
                <w:sz w:val="28"/>
                <w:szCs w:val="28"/>
              </w:rPr>
            </w:pPr>
          </w:p>
        </w:tc>
        <w:tc>
          <w:tcPr>
            <w:tcW w:w="340" w:type="dxa"/>
          </w:tcPr>
          <w:p w:rsidR="00017845" w:rsidRPr="00017845" w:rsidRDefault="00017845" w:rsidP="00017845">
            <w:pPr>
              <w:autoSpaceDE w:val="0"/>
              <w:autoSpaceDN w:val="0"/>
              <w:adjustRightInd w:val="0"/>
              <w:rPr>
                <w:sz w:val="28"/>
                <w:szCs w:val="28"/>
              </w:rPr>
            </w:pPr>
            <w:r w:rsidRPr="00017845">
              <w:rPr>
                <w:sz w:val="28"/>
                <w:szCs w:val="28"/>
              </w:rPr>
              <w:t>-</w:t>
            </w:r>
          </w:p>
        </w:tc>
        <w:tc>
          <w:tcPr>
            <w:tcW w:w="5896" w:type="dxa"/>
          </w:tcPr>
          <w:p w:rsidR="00017845" w:rsidRPr="00017845" w:rsidRDefault="00017845" w:rsidP="00017845">
            <w:pPr>
              <w:autoSpaceDE w:val="0"/>
              <w:autoSpaceDN w:val="0"/>
              <w:adjustRightInd w:val="0"/>
              <w:rPr>
                <w:sz w:val="28"/>
                <w:szCs w:val="28"/>
              </w:rPr>
            </w:pPr>
            <w:r w:rsidRPr="00017845">
              <w:rPr>
                <w:sz w:val="28"/>
                <w:szCs w:val="28"/>
              </w:rPr>
              <w:t>начальник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tc>
      </w:tr>
    </w:tbl>
    <w:p w:rsidR="00017845" w:rsidRPr="00017845" w:rsidRDefault="00017845" w:rsidP="00017845">
      <w:pPr>
        <w:autoSpaceDE w:val="0"/>
        <w:autoSpaceDN w:val="0"/>
        <w:adjustRightInd w:val="0"/>
        <w:ind w:firstLine="540"/>
        <w:jc w:val="both"/>
        <w:rPr>
          <w:sz w:val="28"/>
          <w:szCs w:val="28"/>
        </w:rPr>
      </w:pPr>
    </w:p>
    <w:p w:rsidR="00017845" w:rsidRPr="00017845" w:rsidRDefault="00017845" w:rsidP="00017845">
      <w:pPr>
        <w:autoSpaceDE w:val="0"/>
        <w:autoSpaceDN w:val="0"/>
        <w:adjustRightInd w:val="0"/>
        <w:ind w:firstLine="540"/>
        <w:jc w:val="both"/>
        <w:rPr>
          <w:sz w:val="28"/>
          <w:szCs w:val="28"/>
        </w:rPr>
      </w:pPr>
      <w:r w:rsidRPr="00017845">
        <w:rPr>
          <w:sz w:val="28"/>
          <w:szCs w:val="28"/>
        </w:rPr>
        <w:t>В случае временного отсутствия члена комиссии его замещает лицо, исполняющее его должностные обязанности в соответствии с распоряжением Администрации города Ханты-Мансийска (должностной инструкцией).</w:t>
      </w:r>
    </w:p>
    <w:p w:rsidR="00017845" w:rsidRDefault="00017845">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941946" w:rsidRDefault="00941946">
      <w:pPr>
        <w:ind w:hanging="142"/>
        <w:jc w:val="center"/>
        <w:rPr>
          <w:b/>
          <w:sz w:val="28"/>
          <w:szCs w:val="28"/>
        </w:rPr>
      </w:pPr>
    </w:p>
    <w:p w:rsidR="006C52FE" w:rsidRDefault="006C52FE" w:rsidP="00941946">
      <w:pPr>
        <w:jc w:val="right"/>
        <w:rPr>
          <w:sz w:val="28"/>
          <w:szCs w:val="28"/>
        </w:rPr>
      </w:pPr>
    </w:p>
    <w:p w:rsidR="006C52FE" w:rsidRDefault="006C52FE" w:rsidP="00941946">
      <w:pPr>
        <w:jc w:val="right"/>
        <w:rPr>
          <w:sz w:val="28"/>
          <w:szCs w:val="28"/>
        </w:rPr>
      </w:pPr>
    </w:p>
    <w:p w:rsidR="006C52FE" w:rsidRDefault="006C52FE" w:rsidP="00941946">
      <w:pPr>
        <w:jc w:val="right"/>
        <w:rPr>
          <w:sz w:val="28"/>
          <w:szCs w:val="28"/>
        </w:rPr>
      </w:pPr>
    </w:p>
    <w:p w:rsidR="006C52FE" w:rsidRDefault="006C52FE" w:rsidP="00941946">
      <w:pPr>
        <w:jc w:val="right"/>
        <w:rPr>
          <w:sz w:val="28"/>
          <w:szCs w:val="28"/>
        </w:rPr>
      </w:pPr>
    </w:p>
    <w:p w:rsidR="006C52FE" w:rsidRDefault="006C52FE" w:rsidP="00941946">
      <w:pPr>
        <w:jc w:val="right"/>
        <w:rPr>
          <w:sz w:val="28"/>
          <w:szCs w:val="28"/>
        </w:rPr>
      </w:pPr>
    </w:p>
    <w:p w:rsidR="006C52FE" w:rsidRDefault="006C52FE" w:rsidP="00941946">
      <w:pPr>
        <w:jc w:val="right"/>
        <w:rPr>
          <w:sz w:val="28"/>
          <w:szCs w:val="28"/>
        </w:rPr>
      </w:pPr>
    </w:p>
    <w:p w:rsidR="006C52FE" w:rsidRDefault="006C52FE" w:rsidP="00941946">
      <w:pPr>
        <w:jc w:val="right"/>
        <w:rPr>
          <w:sz w:val="28"/>
          <w:szCs w:val="28"/>
        </w:rPr>
      </w:pPr>
    </w:p>
    <w:p w:rsidR="006C52FE" w:rsidRDefault="006C52FE" w:rsidP="00941946">
      <w:pPr>
        <w:jc w:val="right"/>
        <w:rPr>
          <w:sz w:val="28"/>
          <w:szCs w:val="28"/>
        </w:rPr>
      </w:pPr>
    </w:p>
    <w:p w:rsidR="00AA7350" w:rsidRDefault="00AA7350" w:rsidP="00941946">
      <w:pPr>
        <w:jc w:val="right"/>
        <w:rPr>
          <w:sz w:val="28"/>
          <w:szCs w:val="28"/>
        </w:rPr>
      </w:pPr>
    </w:p>
    <w:p w:rsidR="00941946" w:rsidRPr="001264B3" w:rsidRDefault="00941946" w:rsidP="00941946">
      <w:pPr>
        <w:jc w:val="right"/>
        <w:rPr>
          <w:sz w:val="28"/>
          <w:szCs w:val="28"/>
        </w:rPr>
      </w:pPr>
      <w:r w:rsidRPr="001264B3">
        <w:rPr>
          <w:sz w:val="28"/>
          <w:szCs w:val="28"/>
        </w:rPr>
        <w:lastRenderedPageBreak/>
        <w:t>Приложение</w:t>
      </w:r>
      <w:r>
        <w:rPr>
          <w:sz w:val="28"/>
          <w:szCs w:val="28"/>
        </w:rPr>
        <w:t xml:space="preserve"> </w:t>
      </w:r>
      <w:r w:rsidR="00542AAE">
        <w:rPr>
          <w:sz w:val="28"/>
          <w:szCs w:val="28"/>
        </w:rPr>
        <w:t>5</w:t>
      </w:r>
    </w:p>
    <w:p w:rsidR="00941946" w:rsidRPr="001264B3" w:rsidRDefault="00941946" w:rsidP="00941946">
      <w:pPr>
        <w:jc w:val="right"/>
        <w:rPr>
          <w:sz w:val="28"/>
          <w:szCs w:val="28"/>
        </w:rPr>
      </w:pPr>
      <w:r w:rsidRPr="001264B3">
        <w:rPr>
          <w:sz w:val="28"/>
          <w:szCs w:val="28"/>
        </w:rPr>
        <w:t>к постановлению Администрации</w:t>
      </w:r>
    </w:p>
    <w:p w:rsidR="00941946" w:rsidRPr="001264B3" w:rsidRDefault="00941946" w:rsidP="00941946">
      <w:pPr>
        <w:jc w:val="right"/>
        <w:rPr>
          <w:sz w:val="28"/>
          <w:szCs w:val="28"/>
        </w:rPr>
      </w:pPr>
      <w:r w:rsidRPr="001264B3">
        <w:rPr>
          <w:sz w:val="28"/>
          <w:szCs w:val="28"/>
        </w:rPr>
        <w:t>города Ханты-Мансийска</w:t>
      </w:r>
    </w:p>
    <w:p w:rsidR="00941946" w:rsidRPr="001264B3" w:rsidRDefault="00941946" w:rsidP="00941946">
      <w:pPr>
        <w:jc w:val="right"/>
        <w:rPr>
          <w:sz w:val="28"/>
          <w:szCs w:val="28"/>
        </w:rPr>
      </w:pPr>
      <w:r w:rsidRPr="001264B3">
        <w:rPr>
          <w:sz w:val="28"/>
          <w:szCs w:val="28"/>
        </w:rPr>
        <w:t>от _________ № ________</w:t>
      </w:r>
    </w:p>
    <w:p w:rsidR="00941946" w:rsidRDefault="00941946">
      <w:pPr>
        <w:ind w:hanging="142"/>
        <w:jc w:val="center"/>
        <w:rPr>
          <w:b/>
          <w:sz w:val="28"/>
          <w:szCs w:val="28"/>
        </w:rPr>
      </w:pPr>
    </w:p>
    <w:p w:rsidR="00451028" w:rsidRPr="00451028" w:rsidRDefault="00451028" w:rsidP="00451028">
      <w:pPr>
        <w:autoSpaceDE w:val="0"/>
        <w:autoSpaceDN w:val="0"/>
        <w:adjustRightInd w:val="0"/>
        <w:jc w:val="center"/>
        <w:rPr>
          <w:bCs/>
          <w:sz w:val="28"/>
          <w:szCs w:val="28"/>
        </w:rPr>
      </w:pPr>
      <w:r w:rsidRPr="00451028">
        <w:rPr>
          <w:bCs/>
          <w:sz w:val="28"/>
          <w:szCs w:val="28"/>
        </w:rPr>
        <w:t xml:space="preserve">Порядок </w:t>
      </w:r>
    </w:p>
    <w:p w:rsidR="00451028" w:rsidRPr="00451028" w:rsidRDefault="00451028" w:rsidP="00451028">
      <w:pPr>
        <w:autoSpaceDE w:val="0"/>
        <w:autoSpaceDN w:val="0"/>
        <w:adjustRightInd w:val="0"/>
        <w:jc w:val="center"/>
        <w:rPr>
          <w:bCs/>
          <w:sz w:val="28"/>
          <w:szCs w:val="28"/>
        </w:rPr>
      </w:pPr>
      <w:r w:rsidRPr="00451028">
        <w:rPr>
          <w:bCs/>
          <w:sz w:val="28"/>
          <w:szCs w:val="28"/>
        </w:rPr>
        <w:t>предоставления субсидий из бюджета города Ханты-Мансийска организациям на финансовое обеспечение (возмещение) затрат, связанных с улучшением (восстановлением) материально-технической базы организаций города Ханты-Мансийска (далее – Порядок)</w:t>
      </w:r>
    </w:p>
    <w:p w:rsidR="00451028" w:rsidRPr="00451028" w:rsidRDefault="00451028" w:rsidP="00451028">
      <w:pPr>
        <w:autoSpaceDE w:val="0"/>
        <w:autoSpaceDN w:val="0"/>
        <w:adjustRightInd w:val="0"/>
        <w:rPr>
          <w:sz w:val="28"/>
          <w:szCs w:val="28"/>
        </w:rPr>
      </w:pPr>
    </w:p>
    <w:p w:rsidR="00451028" w:rsidRPr="00451028" w:rsidRDefault="00451028" w:rsidP="00451028">
      <w:pPr>
        <w:autoSpaceDE w:val="0"/>
        <w:autoSpaceDN w:val="0"/>
        <w:adjustRightInd w:val="0"/>
        <w:jc w:val="center"/>
        <w:outlineLvl w:val="1"/>
        <w:rPr>
          <w:bCs/>
          <w:sz w:val="28"/>
          <w:szCs w:val="28"/>
        </w:rPr>
      </w:pPr>
      <w:r w:rsidRPr="00451028">
        <w:rPr>
          <w:bCs/>
          <w:sz w:val="28"/>
          <w:szCs w:val="28"/>
        </w:rPr>
        <w:t>I. Общие положения</w:t>
      </w:r>
    </w:p>
    <w:p w:rsidR="00451028" w:rsidRPr="00090143" w:rsidRDefault="00451028" w:rsidP="00451028">
      <w:pPr>
        <w:autoSpaceDE w:val="0"/>
        <w:autoSpaceDN w:val="0"/>
        <w:adjustRightInd w:val="0"/>
        <w:ind w:firstLine="540"/>
        <w:jc w:val="both"/>
        <w:rPr>
          <w:sz w:val="28"/>
          <w:szCs w:val="28"/>
        </w:rPr>
      </w:pPr>
    </w:p>
    <w:p w:rsidR="00451028" w:rsidRPr="009B1384" w:rsidRDefault="00451028" w:rsidP="00451028">
      <w:pPr>
        <w:autoSpaceDE w:val="0"/>
        <w:autoSpaceDN w:val="0"/>
        <w:adjustRightInd w:val="0"/>
        <w:ind w:firstLine="540"/>
        <w:jc w:val="both"/>
        <w:rPr>
          <w:sz w:val="28"/>
          <w:szCs w:val="28"/>
        </w:rPr>
      </w:pPr>
      <w:r w:rsidRPr="009B1384">
        <w:rPr>
          <w:sz w:val="28"/>
          <w:szCs w:val="28"/>
        </w:rPr>
        <w:t>1. Настоящий Порядок разработан в соответствии с Бюджетным кодексом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и определяет цели, условия и порядок предоставления субсидий из бюджета города Ханты-Мансийска организациям на финансовое обеспечение (возмещение) затрат, связанных с улучшением (восстановлением) материально-технической базы организаций, акционером, участником которых является городской округ Ханты-Мансийск Ханты-Мансийского автономного округа - Югры (далее - город Ханты-Мансийск).</w:t>
      </w:r>
    </w:p>
    <w:p w:rsidR="00451028" w:rsidRPr="009B1384" w:rsidRDefault="00451028" w:rsidP="00451028">
      <w:pPr>
        <w:autoSpaceDE w:val="0"/>
        <w:autoSpaceDN w:val="0"/>
        <w:adjustRightInd w:val="0"/>
        <w:ind w:firstLine="540"/>
        <w:jc w:val="both"/>
        <w:rPr>
          <w:sz w:val="28"/>
          <w:szCs w:val="28"/>
        </w:rPr>
      </w:pPr>
      <w:r w:rsidRPr="009B1384">
        <w:rPr>
          <w:sz w:val="28"/>
          <w:szCs w:val="28"/>
        </w:rPr>
        <w:t>2. Для целей настоящего Порядка используются следующие понятия:</w:t>
      </w:r>
    </w:p>
    <w:p w:rsidR="00451028" w:rsidRPr="009B1384" w:rsidRDefault="00451028" w:rsidP="00451028">
      <w:pPr>
        <w:autoSpaceDE w:val="0"/>
        <w:autoSpaceDN w:val="0"/>
        <w:adjustRightInd w:val="0"/>
        <w:ind w:firstLine="540"/>
        <w:jc w:val="both"/>
        <w:rPr>
          <w:sz w:val="28"/>
          <w:szCs w:val="28"/>
        </w:rPr>
      </w:pPr>
      <w:r w:rsidRPr="009B1384">
        <w:rPr>
          <w:sz w:val="28"/>
          <w:szCs w:val="28"/>
        </w:rPr>
        <w:t>субсидия - бюджетные средства, предоставляемые получателям субсидии в целях, указанных в пункте 3 настоящего Порядка;</w:t>
      </w:r>
    </w:p>
    <w:p w:rsidR="00451028" w:rsidRPr="009B1384" w:rsidRDefault="00451028" w:rsidP="00451028">
      <w:pPr>
        <w:autoSpaceDE w:val="0"/>
        <w:autoSpaceDN w:val="0"/>
        <w:adjustRightInd w:val="0"/>
        <w:ind w:firstLine="540"/>
        <w:jc w:val="both"/>
        <w:rPr>
          <w:sz w:val="28"/>
          <w:szCs w:val="28"/>
        </w:rPr>
      </w:pPr>
      <w:r w:rsidRPr="009B1384">
        <w:rPr>
          <w:sz w:val="28"/>
          <w:szCs w:val="28"/>
        </w:rPr>
        <w:t>участники отбора - организации, акционером, участником которых является город Ханты-Мансийск (далее - организации);</w:t>
      </w:r>
    </w:p>
    <w:p w:rsidR="00451028" w:rsidRPr="009B1384" w:rsidRDefault="00451028" w:rsidP="00451028">
      <w:pPr>
        <w:autoSpaceDE w:val="0"/>
        <w:autoSpaceDN w:val="0"/>
        <w:adjustRightInd w:val="0"/>
        <w:ind w:firstLine="540"/>
        <w:jc w:val="both"/>
        <w:rPr>
          <w:sz w:val="28"/>
          <w:szCs w:val="28"/>
        </w:rPr>
      </w:pPr>
      <w:r w:rsidRPr="009B1384">
        <w:rPr>
          <w:sz w:val="28"/>
          <w:szCs w:val="28"/>
        </w:rPr>
        <w:t>материально-техническая база - совокупность средств (здания, сооружения, транспорт, оборудование), находящихся</w:t>
      </w:r>
      <w:r w:rsidR="00963438">
        <w:rPr>
          <w:sz w:val="28"/>
          <w:szCs w:val="28"/>
        </w:rPr>
        <w:t xml:space="preserve"> (приобретаемых)</w:t>
      </w:r>
      <w:r w:rsidRPr="009B1384">
        <w:rPr>
          <w:sz w:val="28"/>
          <w:szCs w:val="28"/>
        </w:rPr>
        <w:t xml:space="preserve"> в собственности (хозяйственном ведении) организаций, используемых для осуществления уставной деятельности;</w:t>
      </w:r>
    </w:p>
    <w:p w:rsidR="00451028" w:rsidRPr="009B1384" w:rsidRDefault="00451028" w:rsidP="00451028">
      <w:pPr>
        <w:autoSpaceDE w:val="0"/>
        <w:autoSpaceDN w:val="0"/>
        <w:adjustRightInd w:val="0"/>
        <w:ind w:firstLine="540"/>
        <w:jc w:val="both"/>
        <w:rPr>
          <w:sz w:val="28"/>
          <w:szCs w:val="28"/>
        </w:rPr>
      </w:pPr>
      <w:r w:rsidRPr="009B1384">
        <w:rPr>
          <w:sz w:val="28"/>
          <w:szCs w:val="28"/>
        </w:rPr>
        <w:t>уполномоченный орган - управление экономического развития и инвестиций Администрации города Ханты-Мансийска (далее - уполномоченный орган).</w:t>
      </w:r>
    </w:p>
    <w:p w:rsidR="00451028" w:rsidRPr="009B1384" w:rsidRDefault="00451028" w:rsidP="00451028">
      <w:pPr>
        <w:autoSpaceDE w:val="0"/>
        <w:autoSpaceDN w:val="0"/>
        <w:adjustRightInd w:val="0"/>
        <w:ind w:firstLine="540"/>
        <w:jc w:val="both"/>
        <w:rPr>
          <w:sz w:val="28"/>
          <w:szCs w:val="28"/>
        </w:rPr>
      </w:pPr>
      <w:r w:rsidRPr="009B1384">
        <w:rPr>
          <w:sz w:val="28"/>
          <w:szCs w:val="28"/>
        </w:rPr>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в муниципальных правовых актах города Ханты-Мансийска.</w:t>
      </w:r>
    </w:p>
    <w:p w:rsidR="00451028" w:rsidRPr="009B1384" w:rsidRDefault="00451028" w:rsidP="00451028">
      <w:pPr>
        <w:autoSpaceDE w:val="0"/>
        <w:autoSpaceDN w:val="0"/>
        <w:adjustRightInd w:val="0"/>
        <w:ind w:firstLine="540"/>
        <w:jc w:val="both"/>
        <w:rPr>
          <w:sz w:val="28"/>
          <w:szCs w:val="28"/>
        </w:rPr>
      </w:pPr>
      <w:bookmarkStart w:id="84" w:name="Par27"/>
      <w:bookmarkEnd w:id="84"/>
      <w:r w:rsidRPr="009B1384">
        <w:rPr>
          <w:sz w:val="28"/>
          <w:szCs w:val="28"/>
        </w:rPr>
        <w:lastRenderedPageBreak/>
        <w:t xml:space="preserve">3. </w:t>
      </w:r>
      <w:r w:rsidR="00542AAE">
        <w:rPr>
          <w:sz w:val="28"/>
          <w:szCs w:val="28"/>
        </w:rPr>
        <w:t>К категориям получателей субсидии относятся организации</w:t>
      </w:r>
      <w:r w:rsidRPr="009B1384">
        <w:rPr>
          <w:sz w:val="28"/>
          <w:szCs w:val="28"/>
        </w:rPr>
        <w:t xml:space="preserve">, акционером, участником которых является город Ханты-Мансийск, </w:t>
      </w:r>
      <w:r w:rsidR="00542AAE">
        <w:rPr>
          <w:sz w:val="28"/>
          <w:szCs w:val="28"/>
        </w:rPr>
        <w:t xml:space="preserve">осуществляющие </w:t>
      </w:r>
      <w:r w:rsidRPr="009B1384">
        <w:rPr>
          <w:sz w:val="28"/>
          <w:szCs w:val="28"/>
        </w:rPr>
        <w:t>следующие виды деятельности:</w:t>
      </w:r>
    </w:p>
    <w:p w:rsidR="00451028" w:rsidRPr="009B1384" w:rsidRDefault="00451028" w:rsidP="00451028">
      <w:pPr>
        <w:autoSpaceDE w:val="0"/>
        <w:autoSpaceDN w:val="0"/>
        <w:adjustRightInd w:val="0"/>
        <w:ind w:firstLine="540"/>
        <w:jc w:val="both"/>
        <w:rPr>
          <w:sz w:val="28"/>
          <w:szCs w:val="28"/>
        </w:rPr>
      </w:pPr>
      <w:r w:rsidRPr="009B1384">
        <w:rPr>
          <w:sz w:val="28"/>
          <w:szCs w:val="28"/>
        </w:rPr>
        <w:t>10.11 - переработка и консервирование мяса;</w:t>
      </w:r>
    </w:p>
    <w:p w:rsidR="00451028" w:rsidRPr="009B1384" w:rsidRDefault="00451028" w:rsidP="00451028">
      <w:pPr>
        <w:autoSpaceDE w:val="0"/>
        <w:autoSpaceDN w:val="0"/>
        <w:adjustRightInd w:val="0"/>
        <w:ind w:firstLine="540"/>
        <w:jc w:val="both"/>
        <w:rPr>
          <w:sz w:val="28"/>
          <w:szCs w:val="28"/>
        </w:rPr>
      </w:pPr>
      <w:r w:rsidRPr="009B1384">
        <w:rPr>
          <w:sz w:val="28"/>
          <w:szCs w:val="28"/>
        </w:rPr>
        <w:t>10.12 - переработка и консервирование мяса птицы;</w:t>
      </w:r>
    </w:p>
    <w:p w:rsidR="00451028" w:rsidRPr="009B1384" w:rsidRDefault="00451028" w:rsidP="00451028">
      <w:pPr>
        <w:autoSpaceDE w:val="0"/>
        <w:autoSpaceDN w:val="0"/>
        <w:adjustRightInd w:val="0"/>
        <w:ind w:firstLine="540"/>
        <w:jc w:val="both"/>
        <w:rPr>
          <w:sz w:val="28"/>
          <w:szCs w:val="28"/>
        </w:rPr>
      </w:pPr>
      <w:r w:rsidRPr="009B1384">
        <w:rPr>
          <w:sz w:val="28"/>
          <w:szCs w:val="28"/>
        </w:rPr>
        <w:t>10.13 - производство продукции из мяса убойных животных и мяса птицы;</w:t>
      </w:r>
    </w:p>
    <w:p w:rsidR="00451028" w:rsidRPr="009B1384" w:rsidRDefault="00451028" w:rsidP="00451028">
      <w:pPr>
        <w:autoSpaceDE w:val="0"/>
        <w:autoSpaceDN w:val="0"/>
        <w:adjustRightInd w:val="0"/>
        <w:ind w:firstLine="540"/>
        <w:jc w:val="both"/>
        <w:rPr>
          <w:sz w:val="28"/>
          <w:szCs w:val="28"/>
        </w:rPr>
      </w:pPr>
      <w:r w:rsidRPr="009B1384">
        <w:rPr>
          <w:sz w:val="28"/>
          <w:szCs w:val="28"/>
        </w:rPr>
        <w:t>10.20.1 - переработка и консервирование рыбы;</w:t>
      </w:r>
    </w:p>
    <w:p w:rsidR="00451028" w:rsidRPr="009B1384" w:rsidRDefault="00451028" w:rsidP="00451028">
      <w:pPr>
        <w:autoSpaceDE w:val="0"/>
        <w:autoSpaceDN w:val="0"/>
        <w:adjustRightInd w:val="0"/>
        <w:ind w:firstLine="540"/>
        <w:jc w:val="both"/>
        <w:rPr>
          <w:sz w:val="28"/>
          <w:szCs w:val="28"/>
        </w:rPr>
      </w:pPr>
      <w:r w:rsidRPr="009B1384">
        <w:rPr>
          <w:sz w:val="28"/>
          <w:szCs w:val="28"/>
        </w:rPr>
        <w:t>10.89 - производство прочих пищевых продуктов, не включенных в другие группировки;</w:t>
      </w:r>
    </w:p>
    <w:p w:rsidR="00451028" w:rsidRPr="009B1384" w:rsidRDefault="00451028" w:rsidP="00451028">
      <w:pPr>
        <w:autoSpaceDE w:val="0"/>
        <w:autoSpaceDN w:val="0"/>
        <w:adjustRightInd w:val="0"/>
        <w:ind w:firstLine="540"/>
        <w:jc w:val="both"/>
        <w:rPr>
          <w:sz w:val="28"/>
          <w:szCs w:val="28"/>
        </w:rPr>
      </w:pPr>
      <w:r w:rsidRPr="009B1384">
        <w:rPr>
          <w:sz w:val="28"/>
          <w:szCs w:val="28"/>
        </w:rPr>
        <w:t>10.86.7 - производство воды питьевой, напитков безалкогольных для детского питания;</w:t>
      </w:r>
    </w:p>
    <w:p w:rsidR="00451028" w:rsidRPr="009B1384" w:rsidRDefault="00451028" w:rsidP="00451028">
      <w:pPr>
        <w:autoSpaceDE w:val="0"/>
        <w:autoSpaceDN w:val="0"/>
        <w:adjustRightInd w:val="0"/>
        <w:ind w:firstLine="540"/>
        <w:jc w:val="both"/>
        <w:rPr>
          <w:sz w:val="28"/>
          <w:szCs w:val="28"/>
        </w:rPr>
      </w:pPr>
      <w:r w:rsidRPr="009B1384">
        <w:rPr>
          <w:sz w:val="28"/>
          <w:szCs w:val="28"/>
        </w:rPr>
        <w:t>11.07 - производство безалкогольных напитков; производство упакованных питьевых вод, включая минеральные воды;</w:t>
      </w:r>
    </w:p>
    <w:p w:rsidR="00451028" w:rsidRPr="009B1384" w:rsidRDefault="00451028" w:rsidP="00451028">
      <w:pPr>
        <w:autoSpaceDE w:val="0"/>
        <w:autoSpaceDN w:val="0"/>
        <w:adjustRightInd w:val="0"/>
        <w:ind w:firstLine="540"/>
        <w:jc w:val="both"/>
        <w:rPr>
          <w:sz w:val="28"/>
          <w:szCs w:val="28"/>
        </w:rPr>
      </w:pPr>
      <w:r w:rsidRPr="009B1384">
        <w:rPr>
          <w:sz w:val="28"/>
          <w:szCs w:val="28"/>
        </w:rPr>
        <w:t>14 - производство одежды.</w:t>
      </w:r>
    </w:p>
    <w:p w:rsidR="00542AAE" w:rsidRDefault="00451028" w:rsidP="00542AAE">
      <w:pPr>
        <w:ind w:firstLine="539"/>
        <w:jc w:val="both"/>
        <w:rPr>
          <w:sz w:val="28"/>
          <w:szCs w:val="28"/>
        </w:rPr>
      </w:pPr>
      <w:r w:rsidRPr="009B1384">
        <w:rPr>
          <w:sz w:val="28"/>
          <w:szCs w:val="28"/>
        </w:rPr>
        <w:t xml:space="preserve">4. </w:t>
      </w:r>
      <w:r w:rsidR="00542AAE" w:rsidRPr="009B1384">
        <w:rPr>
          <w:sz w:val="28"/>
          <w:szCs w:val="28"/>
        </w:rPr>
        <w:t>Цель предоставления субсидии - финансовая поддержка организаций путем финансового обеспечения (возмещения) затрат, связанных с улучшением (восстановлением) материально-технической базы организаций</w:t>
      </w:r>
      <w:r w:rsidR="00542AAE">
        <w:rPr>
          <w:sz w:val="28"/>
          <w:szCs w:val="28"/>
        </w:rPr>
        <w:t>.</w:t>
      </w:r>
    </w:p>
    <w:p w:rsidR="00542AAE" w:rsidRPr="00C0594B" w:rsidRDefault="00542AAE" w:rsidP="00542AAE">
      <w:pPr>
        <w:ind w:firstLine="539"/>
        <w:jc w:val="both"/>
        <w:rPr>
          <w:sz w:val="28"/>
          <w:szCs w:val="28"/>
        </w:rPr>
      </w:pPr>
      <w:r>
        <w:rPr>
          <w:sz w:val="28"/>
          <w:szCs w:val="28"/>
        </w:rPr>
        <w:t>5.</w:t>
      </w:r>
      <w:r w:rsidRPr="00C0594B">
        <w:rPr>
          <w:sz w:val="28"/>
          <w:szCs w:val="28"/>
        </w:rPr>
        <w:t xml:space="preserve">Субсидии предоставляет Администрация </w:t>
      </w:r>
      <w:r>
        <w:rPr>
          <w:sz w:val="28"/>
          <w:szCs w:val="28"/>
        </w:rPr>
        <w:t xml:space="preserve">города </w:t>
      </w:r>
      <w:r w:rsidRPr="00C0594B">
        <w:rPr>
          <w:sz w:val="28"/>
          <w:szCs w:val="28"/>
        </w:rPr>
        <w:t>Ханты-Мансийск</w:t>
      </w:r>
      <w:r>
        <w:rPr>
          <w:sz w:val="28"/>
          <w:szCs w:val="28"/>
        </w:rPr>
        <w:t>а</w:t>
      </w:r>
      <w:r w:rsidRPr="00C0594B">
        <w:rPr>
          <w:sz w:val="28"/>
          <w:szCs w:val="28"/>
        </w:rPr>
        <w:t>, осуществляющая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главный распорядитель бюджетных средств).</w:t>
      </w:r>
    </w:p>
    <w:p w:rsidR="00542AAE" w:rsidRPr="004C7812" w:rsidRDefault="00542AAE" w:rsidP="00542AAE">
      <w:pPr>
        <w:autoSpaceDE w:val="0"/>
        <w:autoSpaceDN w:val="0"/>
        <w:adjustRightInd w:val="0"/>
        <w:ind w:firstLine="540"/>
        <w:jc w:val="both"/>
        <w:rPr>
          <w:sz w:val="28"/>
          <w:szCs w:val="28"/>
        </w:rPr>
      </w:pPr>
      <w:r>
        <w:rPr>
          <w:rFonts w:eastAsiaTheme="minorEastAsia"/>
          <w:sz w:val="28"/>
          <w:szCs w:val="28"/>
        </w:rPr>
        <w:t>Уполномоченный</w:t>
      </w:r>
      <w:r w:rsidRPr="00513989">
        <w:rPr>
          <w:rFonts w:eastAsiaTheme="minorEastAsia"/>
          <w:sz w:val="28"/>
          <w:szCs w:val="28"/>
        </w:rPr>
        <w:t xml:space="preserve"> орган </w:t>
      </w:r>
      <w:r>
        <w:rPr>
          <w:rFonts w:eastAsiaTheme="minorEastAsia"/>
          <w:sz w:val="28"/>
          <w:szCs w:val="28"/>
        </w:rPr>
        <w:t>обеспечивает организацию</w:t>
      </w:r>
      <w:r w:rsidRPr="00513989">
        <w:rPr>
          <w:rFonts w:eastAsiaTheme="minorEastAsia"/>
          <w:sz w:val="28"/>
          <w:szCs w:val="28"/>
        </w:rPr>
        <w:t xml:space="preserve"> проведени</w:t>
      </w:r>
      <w:r>
        <w:rPr>
          <w:rFonts w:eastAsiaTheme="minorEastAsia"/>
          <w:sz w:val="28"/>
          <w:szCs w:val="28"/>
        </w:rPr>
        <w:t>я</w:t>
      </w:r>
      <w:r w:rsidRPr="00513989">
        <w:rPr>
          <w:rFonts w:eastAsiaTheme="minorEastAsia"/>
          <w:sz w:val="28"/>
          <w:szCs w:val="28"/>
        </w:rPr>
        <w:t xml:space="preserve"> отбора, </w:t>
      </w:r>
      <w:r w:rsidRPr="00513989">
        <w:rPr>
          <w:rFonts w:eastAsia="Calibri"/>
          <w:sz w:val="28"/>
          <w:szCs w:val="28"/>
        </w:rPr>
        <w:t>организационн</w:t>
      </w:r>
      <w:r>
        <w:rPr>
          <w:rFonts w:eastAsia="Calibri"/>
          <w:sz w:val="28"/>
          <w:szCs w:val="28"/>
        </w:rPr>
        <w:t>ое</w:t>
      </w:r>
      <w:r w:rsidRPr="00513989">
        <w:rPr>
          <w:rFonts w:eastAsia="Calibri"/>
          <w:sz w:val="28"/>
          <w:szCs w:val="28"/>
        </w:rPr>
        <w:t>, информационн</w:t>
      </w:r>
      <w:r>
        <w:rPr>
          <w:rFonts w:eastAsia="Calibri"/>
          <w:sz w:val="28"/>
          <w:szCs w:val="28"/>
        </w:rPr>
        <w:t>ое</w:t>
      </w:r>
      <w:r w:rsidRPr="00513989">
        <w:rPr>
          <w:rFonts w:eastAsia="Calibri"/>
          <w:sz w:val="28"/>
          <w:szCs w:val="28"/>
        </w:rPr>
        <w:t>, аналитическо</w:t>
      </w:r>
      <w:r>
        <w:rPr>
          <w:rFonts w:eastAsia="Calibri"/>
          <w:sz w:val="28"/>
          <w:szCs w:val="28"/>
        </w:rPr>
        <w:t>е</w:t>
      </w:r>
      <w:r w:rsidRPr="00513989">
        <w:rPr>
          <w:rFonts w:eastAsia="Calibri"/>
          <w:sz w:val="28"/>
          <w:szCs w:val="28"/>
        </w:rPr>
        <w:t xml:space="preserve"> сопровождени</w:t>
      </w:r>
      <w:r>
        <w:rPr>
          <w:rFonts w:eastAsia="Calibri"/>
          <w:sz w:val="28"/>
          <w:szCs w:val="28"/>
        </w:rPr>
        <w:t>е</w:t>
      </w:r>
      <w:r w:rsidRPr="00513989">
        <w:rPr>
          <w:rFonts w:eastAsia="Calibri"/>
          <w:sz w:val="28"/>
          <w:szCs w:val="28"/>
        </w:rPr>
        <w:t xml:space="preserve"> мероприятий по предоставлению субсидии, в том числе</w:t>
      </w:r>
      <w:r w:rsidRPr="00513989">
        <w:rPr>
          <w:sz w:val="28"/>
          <w:szCs w:val="28"/>
        </w:rPr>
        <w:t xml:space="preserve"> </w:t>
      </w:r>
      <w:r>
        <w:rPr>
          <w:sz w:val="28"/>
          <w:szCs w:val="28"/>
        </w:rPr>
        <w:t xml:space="preserve">по </w:t>
      </w:r>
      <w:r w:rsidRPr="00513989">
        <w:rPr>
          <w:rFonts w:eastAsia="Calibri"/>
          <w:sz w:val="28"/>
          <w:szCs w:val="28"/>
        </w:rPr>
        <w:t xml:space="preserve">проверке </w:t>
      </w:r>
      <w:r>
        <w:rPr>
          <w:rFonts w:eastAsia="Calibri"/>
          <w:sz w:val="28"/>
          <w:szCs w:val="28"/>
        </w:rPr>
        <w:t xml:space="preserve">документов предоставляемых участниками отбора, по </w:t>
      </w:r>
      <w:r w:rsidRPr="00513989">
        <w:rPr>
          <w:rFonts w:eastAsia="Calibri"/>
          <w:sz w:val="28"/>
          <w:szCs w:val="28"/>
        </w:rPr>
        <w:t xml:space="preserve">подготовке </w:t>
      </w:r>
      <w:r w:rsidRPr="00513989">
        <w:rPr>
          <w:sz w:val="28"/>
          <w:szCs w:val="28"/>
        </w:rPr>
        <w:t>необходимых документов о предоставлении субсидии или отказе в ее предоставлении,</w:t>
      </w:r>
      <w:r>
        <w:rPr>
          <w:sz w:val="28"/>
          <w:szCs w:val="28"/>
        </w:rPr>
        <w:t xml:space="preserve"> </w:t>
      </w:r>
      <w:r w:rsidRPr="00513989">
        <w:rPr>
          <w:sz w:val="28"/>
          <w:szCs w:val="28"/>
        </w:rPr>
        <w:t>об отмене решения о предоставлении субсидии, подготовке проектов соглашений о предоставлении субсидии (дополнительных соглашений,</w:t>
      </w:r>
      <w:r>
        <w:rPr>
          <w:sz w:val="28"/>
          <w:szCs w:val="28"/>
        </w:rPr>
        <w:t xml:space="preserve"> </w:t>
      </w:r>
      <w:r w:rsidRPr="00513989">
        <w:rPr>
          <w:sz w:val="28"/>
          <w:szCs w:val="28"/>
        </w:rPr>
        <w:t xml:space="preserve">в том числе дополнительных соглашений о расторжении соглашений), мониторингу исполнения получателями субсидии </w:t>
      </w:r>
      <w:r w:rsidRPr="00513989">
        <w:rPr>
          <w:color w:val="000000"/>
          <w:sz w:val="28"/>
          <w:szCs w:val="28"/>
        </w:rPr>
        <w:t>условий и порядка</w:t>
      </w:r>
      <w:r>
        <w:rPr>
          <w:color w:val="000000"/>
          <w:sz w:val="28"/>
          <w:szCs w:val="28"/>
        </w:rPr>
        <w:t xml:space="preserve"> </w:t>
      </w:r>
      <w:r w:rsidRPr="00513989">
        <w:rPr>
          <w:color w:val="000000"/>
          <w:sz w:val="28"/>
          <w:szCs w:val="28"/>
        </w:rPr>
        <w:t>ее</w:t>
      </w:r>
      <w:r w:rsidRPr="00513989">
        <w:rPr>
          <w:sz w:val="28"/>
          <w:szCs w:val="28"/>
        </w:rPr>
        <w:t xml:space="preserve"> предоставления, проверке отчетности о достижении значений показателей результативности, представленной получателями</w:t>
      </w:r>
      <w:r w:rsidRPr="007F5208">
        <w:rPr>
          <w:rFonts w:eastAsiaTheme="minorEastAsia"/>
          <w:sz w:val="28"/>
          <w:szCs w:val="28"/>
        </w:rPr>
        <w:t xml:space="preserve">, в том числе с использованием </w:t>
      </w:r>
      <w:r w:rsidRPr="007F5208">
        <w:rPr>
          <w:sz w:val="28"/>
          <w:szCs w:val="28"/>
        </w:rPr>
        <w:t>государственной интегрированной информационной систем</w:t>
      </w:r>
      <w:r>
        <w:rPr>
          <w:sz w:val="28"/>
          <w:szCs w:val="28"/>
        </w:rPr>
        <w:t>ы</w:t>
      </w:r>
      <w:r w:rsidRPr="007F5208">
        <w:rPr>
          <w:sz w:val="28"/>
          <w:szCs w:val="28"/>
        </w:rPr>
        <w:t xml:space="preserve"> управления общественными финансами «Электронный бюджет» (далее – система «Электронный бюджет»)</w:t>
      </w:r>
      <w:r>
        <w:rPr>
          <w:rFonts w:eastAsiaTheme="minorEastAsia"/>
          <w:sz w:val="28"/>
          <w:szCs w:val="28"/>
        </w:rPr>
        <w:t>.</w:t>
      </w:r>
    </w:p>
    <w:p w:rsidR="00451028" w:rsidRPr="009B1384" w:rsidRDefault="00542AAE" w:rsidP="00451028">
      <w:pPr>
        <w:autoSpaceDE w:val="0"/>
        <w:autoSpaceDN w:val="0"/>
        <w:adjustRightInd w:val="0"/>
        <w:ind w:firstLine="540"/>
        <w:jc w:val="both"/>
        <w:rPr>
          <w:sz w:val="28"/>
          <w:szCs w:val="28"/>
        </w:rPr>
      </w:pPr>
      <w:bookmarkStart w:id="85" w:name="Par38"/>
      <w:bookmarkEnd w:id="85"/>
      <w:r>
        <w:rPr>
          <w:sz w:val="28"/>
          <w:szCs w:val="28"/>
        </w:rPr>
        <w:t>6</w:t>
      </w:r>
      <w:r w:rsidR="00451028" w:rsidRPr="009B1384">
        <w:rPr>
          <w:sz w:val="28"/>
          <w:szCs w:val="28"/>
        </w:rPr>
        <w:t>. Критерии отбора получателей субсидии:</w:t>
      </w:r>
    </w:p>
    <w:p w:rsidR="00451028" w:rsidRPr="009B1384" w:rsidRDefault="00451028" w:rsidP="00451028">
      <w:pPr>
        <w:autoSpaceDE w:val="0"/>
        <w:autoSpaceDN w:val="0"/>
        <w:adjustRightInd w:val="0"/>
        <w:ind w:firstLine="540"/>
        <w:jc w:val="both"/>
        <w:rPr>
          <w:sz w:val="28"/>
          <w:szCs w:val="28"/>
        </w:rPr>
      </w:pPr>
      <w:r w:rsidRPr="009B1384">
        <w:rPr>
          <w:sz w:val="28"/>
          <w:szCs w:val="28"/>
        </w:rPr>
        <w:t>государственная регистрация организации в качестве юридического лица;</w:t>
      </w:r>
    </w:p>
    <w:p w:rsidR="00451028" w:rsidRPr="009B1384" w:rsidRDefault="00451028" w:rsidP="00451028">
      <w:pPr>
        <w:autoSpaceDE w:val="0"/>
        <w:autoSpaceDN w:val="0"/>
        <w:adjustRightInd w:val="0"/>
        <w:ind w:firstLine="540"/>
        <w:jc w:val="both"/>
        <w:rPr>
          <w:sz w:val="28"/>
          <w:szCs w:val="28"/>
        </w:rPr>
      </w:pPr>
      <w:r w:rsidRPr="009B1384">
        <w:rPr>
          <w:sz w:val="28"/>
          <w:szCs w:val="28"/>
        </w:rPr>
        <w:t>осуществление деятельности на территории города Ханты-Мансийска, установленной в пункте 3 настоящего Порядка, в соответствии со своими учредительными документами;</w:t>
      </w:r>
    </w:p>
    <w:p w:rsidR="00451028" w:rsidRPr="009B1384" w:rsidRDefault="00451028" w:rsidP="00451028">
      <w:pPr>
        <w:autoSpaceDE w:val="0"/>
        <w:autoSpaceDN w:val="0"/>
        <w:adjustRightInd w:val="0"/>
        <w:ind w:firstLine="540"/>
        <w:jc w:val="both"/>
        <w:rPr>
          <w:sz w:val="28"/>
          <w:szCs w:val="28"/>
        </w:rPr>
      </w:pPr>
      <w:r w:rsidRPr="009B1384">
        <w:rPr>
          <w:sz w:val="28"/>
          <w:szCs w:val="28"/>
        </w:rPr>
        <w:lastRenderedPageBreak/>
        <w:t>потребность в улучшении (восстановлении) материально-технической базы.</w:t>
      </w:r>
    </w:p>
    <w:p w:rsidR="00451028" w:rsidRPr="009B1384" w:rsidRDefault="00542AAE" w:rsidP="00451028">
      <w:pPr>
        <w:autoSpaceDE w:val="0"/>
        <w:autoSpaceDN w:val="0"/>
        <w:adjustRightInd w:val="0"/>
        <w:ind w:firstLine="540"/>
        <w:jc w:val="both"/>
        <w:rPr>
          <w:sz w:val="28"/>
          <w:szCs w:val="28"/>
        </w:rPr>
      </w:pPr>
      <w:bookmarkStart w:id="86" w:name="Par42"/>
      <w:bookmarkEnd w:id="86"/>
      <w:r>
        <w:rPr>
          <w:sz w:val="28"/>
          <w:szCs w:val="28"/>
        </w:rPr>
        <w:t>7</w:t>
      </w:r>
      <w:r w:rsidR="00451028" w:rsidRPr="009B1384">
        <w:rPr>
          <w:sz w:val="28"/>
          <w:szCs w:val="28"/>
        </w:rPr>
        <w:t>. Участники отбора на 01 число месяца, предшествующего месяцу, в котором планируется проведение отбора, должны соответствовать следующим требованиям:</w:t>
      </w:r>
    </w:p>
    <w:p w:rsidR="00451028" w:rsidRPr="00451028" w:rsidRDefault="00451028" w:rsidP="00451028">
      <w:pPr>
        <w:pStyle w:val="ConsPlusNormal1"/>
        <w:ind w:firstLine="540"/>
        <w:jc w:val="both"/>
        <w:rPr>
          <w:rFonts w:ascii="Times New Roman" w:hAnsi="Times New Roman" w:cs="Times New Roman"/>
          <w:sz w:val="28"/>
          <w:szCs w:val="28"/>
          <w:lang w:val="ru-RU"/>
        </w:rPr>
      </w:pPr>
      <w:r w:rsidRPr="00451028">
        <w:rPr>
          <w:rFonts w:ascii="Times New Roman" w:hAnsi="Times New Roman" w:cs="Times New Roman"/>
          <w:sz w:val="28"/>
          <w:szCs w:val="28"/>
          <w:lang w:val="ru-RU"/>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51028" w:rsidRPr="00451028" w:rsidRDefault="00451028" w:rsidP="00451028">
      <w:pPr>
        <w:pStyle w:val="ConsPlusNormal1"/>
        <w:ind w:firstLine="540"/>
        <w:jc w:val="both"/>
        <w:rPr>
          <w:rFonts w:ascii="Times New Roman" w:hAnsi="Times New Roman" w:cs="Times New Roman"/>
          <w:sz w:val="28"/>
          <w:szCs w:val="28"/>
          <w:lang w:val="ru-RU"/>
        </w:rPr>
      </w:pPr>
      <w:r w:rsidRPr="00451028">
        <w:rPr>
          <w:rFonts w:ascii="Times New Roman" w:hAnsi="Times New Roman" w:cs="Times New Roman"/>
          <w:sz w:val="28"/>
          <w:szCs w:val="28"/>
          <w:lang w:val="ru-RU"/>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51028" w:rsidRPr="009B1384" w:rsidRDefault="00451028" w:rsidP="00451028">
      <w:pPr>
        <w:autoSpaceDE w:val="0"/>
        <w:autoSpaceDN w:val="0"/>
        <w:adjustRightInd w:val="0"/>
        <w:ind w:firstLine="540"/>
        <w:jc w:val="both"/>
        <w:rPr>
          <w:sz w:val="28"/>
          <w:szCs w:val="28"/>
        </w:rPr>
      </w:pPr>
      <w:r w:rsidRPr="009B1384">
        <w:rPr>
          <w:sz w:val="28"/>
          <w:szCs w:val="28"/>
        </w:rPr>
        <w:t xml:space="preserve">не находятся в составляемых в рамках реализации полномочий, предусмотренных главой </w:t>
      </w:r>
      <w:r w:rsidRPr="009B1384">
        <w:rPr>
          <w:sz w:val="28"/>
          <w:szCs w:val="28"/>
          <w:lang w:val="en-US"/>
        </w:rPr>
        <w:t>VII</w:t>
      </w:r>
      <w:r w:rsidRPr="009B1384">
        <w:rPr>
          <w:sz w:val="28"/>
          <w:szCs w:val="28"/>
        </w:rPr>
        <w:t xml:space="preserve"> Устава ООН, Советом Безопасности ООН или органами, специально созданными решениями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451028" w:rsidRPr="009B1384" w:rsidRDefault="00451028" w:rsidP="00451028">
      <w:pPr>
        <w:autoSpaceDE w:val="0"/>
        <w:autoSpaceDN w:val="0"/>
        <w:adjustRightInd w:val="0"/>
        <w:ind w:firstLine="540"/>
        <w:jc w:val="both"/>
        <w:rPr>
          <w:sz w:val="28"/>
          <w:szCs w:val="28"/>
        </w:rPr>
      </w:pPr>
      <w:r w:rsidRPr="009B1384">
        <w:rPr>
          <w:sz w:val="28"/>
          <w:szCs w:val="28"/>
        </w:rPr>
        <w:t>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451028" w:rsidRPr="009B1384" w:rsidRDefault="00451028" w:rsidP="00451028">
      <w:pPr>
        <w:autoSpaceDE w:val="0"/>
        <w:autoSpaceDN w:val="0"/>
        <w:adjustRightInd w:val="0"/>
        <w:ind w:firstLine="540"/>
        <w:jc w:val="both"/>
        <w:rPr>
          <w:sz w:val="28"/>
          <w:szCs w:val="28"/>
        </w:rPr>
      </w:pPr>
      <w:r w:rsidRPr="009B1384">
        <w:rPr>
          <w:sz w:val="28"/>
          <w:szCs w:val="28"/>
        </w:rPr>
        <w:t>не должны являться получателем средств бюджета города Ханты-Мансийска на основании настоящего Порядка, иных муниципальных правовых актов города Ханты-Мансийска на цель, установленную в настоящем Порядке и по тем же основаниям;</w:t>
      </w:r>
    </w:p>
    <w:p w:rsidR="00451028" w:rsidRPr="009B1384" w:rsidRDefault="00451028" w:rsidP="00451028">
      <w:pPr>
        <w:autoSpaceDE w:val="0"/>
        <w:autoSpaceDN w:val="0"/>
        <w:adjustRightInd w:val="0"/>
        <w:ind w:firstLine="540"/>
        <w:jc w:val="both"/>
        <w:rPr>
          <w:sz w:val="28"/>
          <w:szCs w:val="28"/>
        </w:rPr>
      </w:pPr>
      <w:r w:rsidRPr="009B1384">
        <w:rPr>
          <w:sz w:val="28"/>
          <w:szCs w:val="28"/>
        </w:rPr>
        <w:t xml:space="preserve">не должны иметь просроченную задолженность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w:t>
      </w:r>
      <w:r w:rsidRPr="009B1384">
        <w:rPr>
          <w:sz w:val="28"/>
          <w:szCs w:val="28"/>
        </w:rPr>
        <w:lastRenderedPageBreak/>
        <w:t>иными правовыми актами, и иной просроченной (неурегулированной) задолженности по денежным обязательствам перед городом Ханты-Мансийском;</w:t>
      </w:r>
    </w:p>
    <w:p w:rsidR="00451028" w:rsidRPr="00451028" w:rsidRDefault="00451028" w:rsidP="00451028">
      <w:pPr>
        <w:pStyle w:val="ConsPlusNormal1"/>
        <w:ind w:firstLine="540"/>
        <w:jc w:val="both"/>
        <w:rPr>
          <w:rFonts w:ascii="Times New Roman" w:hAnsi="Times New Roman" w:cs="Times New Roman"/>
          <w:sz w:val="28"/>
          <w:szCs w:val="28"/>
          <w:lang w:val="ru-RU"/>
        </w:rPr>
      </w:pPr>
      <w:r w:rsidRPr="00451028">
        <w:rPr>
          <w:rFonts w:ascii="Times New Roman" w:hAnsi="Times New Roman" w:cs="Times New Roman"/>
          <w:sz w:val="28"/>
          <w:szCs w:val="28"/>
          <w:lang w:val="ru-RU"/>
        </w:rPr>
        <w:t>не являются иностранными агентами в соответствии с Федеральным законом «О контроле за деятельностью лиц, находящихся под иностранным влиянием».</w:t>
      </w:r>
    </w:p>
    <w:p w:rsidR="00451028" w:rsidRPr="009B1384" w:rsidRDefault="00451028" w:rsidP="00451028">
      <w:pPr>
        <w:autoSpaceDE w:val="0"/>
        <w:autoSpaceDN w:val="0"/>
        <w:adjustRightInd w:val="0"/>
        <w:ind w:firstLine="540"/>
        <w:jc w:val="both"/>
        <w:rPr>
          <w:sz w:val="28"/>
          <w:szCs w:val="28"/>
        </w:rPr>
      </w:pPr>
      <w:r w:rsidRPr="009B1384">
        <w:rPr>
          <w:sz w:val="28"/>
          <w:szCs w:val="28"/>
        </w:rPr>
        <w:t>У участника отбора на едином налоговом счете должна отсутствовать или не превышать размер, установленный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51028" w:rsidRDefault="00451028" w:rsidP="00451028">
      <w:pPr>
        <w:autoSpaceDE w:val="0"/>
        <w:autoSpaceDN w:val="0"/>
        <w:adjustRightInd w:val="0"/>
        <w:ind w:firstLine="540"/>
        <w:jc w:val="both"/>
        <w:rPr>
          <w:sz w:val="28"/>
          <w:szCs w:val="28"/>
        </w:rPr>
      </w:pPr>
      <w:r w:rsidRPr="009B1384">
        <w:rPr>
          <w:sz w:val="28"/>
          <w:szCs w:val="28"/>
        </w:rPr>
        <w:t xml:space="preserve">8. </w:t>
      </w:r>
      <w:r w:rsidR="00684F85">
        <w:rPr>
          <w:sz w:val="28"/>
          <w:szCs w:val="28"/>
        </w:rPr>
        <w:t>Сведения о субсидиях</w:t>
      </w:r>
      <w:r w:rsidR="00684F85" w:rsidRPr="00EA4B07">
        <w:rPr>
          <w:sz w:val="28"/>
          <w:szCs w:val="28"/>
        </w:rPr>
        <w:t xml:space="preserve"> размещаются</w:t>
      </w:r>
      <w:r w:rsidR="00684F85">
        <w:rPr>
          <w:sz w:val="28"/>
          <w:szCs w:val="28"/>
        </w:rPr>
        <w:t xml:space="preserve"> Департаментом управления финансами Администрации города Ханты-Мансийска (далее – Департамент управления финансами)</w:t>
      </w:r>
      <w:r w:rsidR="00684F85" w:rsidRPr="00EA4B07">
        <w:rPr>
          <w:sz w:val="28"/>
          <w:szCs w:val="28"/>
        </w:rPr>
        <w:t xml:space="preserve"> </w:t>
      </w:r>
      <w:r w:rsidR="00684F85" w:rsidRPr="009B1384">
        <w:rPr>
          <w:sz w:val="28"/>
          <w:szCs w:val="28"/>
        </w:rPr>
        <w:t>на едином портале бюджетной системы Российской Федерации в информационно-телекоммуникационной сети «Интернет» (</w:t>
      </w:r>
      <w:r w:rsidR="00684F85">
        <w:rPr>
          <w:sz w:val="28"/>
          <w:szCs w:val="28"/>
        </w:rPr>
        <w:t>далее -</w:t>
      </w:r>
      <w:r w:rsidR="00684F85" w:rsidRPr="009B1384">
        <w:rPr>
          <w:sz w:val="28"/>
          <w:szCs w:val="28"/>
        </w:rPr>
        <w:t xml:space="preserve"> един</w:t>
      </w:r>
      <w:r w:rsidR="00684F85">
        <w:rPr>
          <w:sz w:val="28"/>
          <w:szCs w:val="28"/>
        </w:rPr>
        <w:t>ый</w:t>
      </w:r>
      <w:r w:rsidR="00684F85" w:rsidRPr="009B1384">
        <w:rPr>
          <w:sz w:val="28"/>
          <w:szCs w:val="28"/>
        </w:rPr>
        <w:t xml:space="preserve"> портал) в порядке, установленном Министерством финансов </w:t>
      </w:r>
      <w:r w:rsidR="00684F85">
        <w:rPr>
          <w:sz w:val="28"/>
          <w:szCs w:val="28"/>
        </w:rPr>
        <w:t>Российской Федерации</w:t>
      </w:r>
      <w:r w:rsidR="00684F85" w:rsidRPr="00855C88">
        <w:rPr>
          <w:rFonts w:eastAsia="Calibri"/>
          <w:sz w:val="28"/>
          <w:szCs w:val="28"/>
          <w:lang w:eastAsia="zh-CN"/>
        </w:rPr>
        <w:t>.</w:t>
      </w:r>
      <w:bookmarkStart w:id="87" w:name="_GoBack"/>
      <w:bookmarkEnd w:id="87"/>
    </w:p>
    <w:p w:rsidR="00451028" w:rsidRPr="009B1384" w:rsidRDefault="00451028" w:rsidP="00451028">
      <w:pPr>
        <w:autoSpaceDE w:val="0"/>
        <w:autoSpaceDN w:val="0"/>
        <w:adjustRightInd w:val="0"/>
        <w:ind w:firstLine="540"/>
        <w:jc w:val="both"/>
        <w:rPr>
          <w:sz w:val="28"/>
          <w:szCs w:val="28"/>
        </w:rPr>
      </w:pPr>
    </w:p>
    <w:p w:rsidR="00451028" w:rsidRPr="00451028" w:rsidRDefault="00451028" w:rsidP="00451028">
      <w:pPr>
        <w:autoSpaceDE w:val="0"/>
        <w:autoSpaceDN w:val="0"/>
        <w:adjustRightInd w:val="0"/>
        <w:jc w:val="center"/>
        <w:outlineLvl w:val="1"/>
        <w:rPr>
          <w:bCs/>
          <w:sz w:val="28"/>
          <w:szCs w:val="28"/>
        </w:rPr>
      </w:pPr>
      <w:r w:rsidRPr="00451028">
        <w:rPr>
          <w:bCs/>
          <w:sz w:val="28"/>
          <w:szCs w:val="28"/>
        </w:rPr>
        <w:t>II. Порядок проведения отбора получателей субсидии</w:t>
      </w:r>
    </w:p>
    <w:p w:rsidR="00451028" w:rsidRDefault="00451028" w:rsidP="00451028">
      <w:pPr>
        <w:autoSpaceDE w:val="0"/>
        <w:autoSpaceDN w:val="0"/>
        <w:adjustRightInd w:val="0"/>
        <w:ind w:firstLine="540"/>
        <w:jc w:val="both"/>
        <w:rPr>
          <w:sz w:val="28"/>
          <w:szCs w:val="28"/>
        </w:rPr>
      </w:pPr>
    </w:p>
    <w:p w:rsidR="00542AAE" w:rsidRPr="0074137A" w:rsidRDefault="00542AAE" w:rsidP="00542AAE">
      <w:pPr>
        <w:autoSpaceDE w:val="0"/>
        <w:autoSpaceDN w:val="0"/>
        <w:adjustRightInd w:val="0"/>
        <w:ind w:firstLine="540"/>
        <w:jc w:val="both"/>
        <w:rPr>
          <w:sz w:val="28"/>
          <w:szCs w:val="28"/>
        </w:rPr>
      </w:pPr>
      <w:r w:rsidRPr="0074137A">
        <w:rPr>
          <w:sz w:val="28"/>
          <w:szCs w:val="28"/>
        </w:rPr>
        <w:t xml:space="preserve">9. </w:t>
      </w:r>
      <w:r>
        <w:rPr>
          <w:sz w:val="28"/>
          <w:szCs w:val="28"/>
        </w:rPr>
        <w:t xml:space="preserve">Отбор получателей субсидии осуществляется в </w:t>
      </w:r>
      <w:r w:rsidRPr="007F5208">
        <w:rPr>
          <w:sz w:val="28"/>
          <w:szCs w:val="28"/>
        </w:rPr>
        <w:t xml:space="preserve">системе </w:t>
      </w:r>
      <w:r>
        <w:rPr>
          <w:sz w:val="28"/>
          <w:szCs w:val="28"/>
        </w:rPr>
        <w:t xml:space="preserve">«Электронный бюджет» </w:t>
      </w:r>
      <w:r w:rsidRPr="009B1384">
        <w:rPr>
          <w:sz w:val="28"/>
          <w:szCs w:val="28"/>
        </w:rPr>
        <w:t>посредством запроса предложений (далее - заявка).</w:t>
      </w:r>
    </w:p>
    <w:p w:rsidR="00542AAE" w:rsidRDefault="00542AAE" w:rsidP="00542AAE">
      <w:pPr>
        <w:autoSpaceDE w:val="0"/>
        <w:autoSpaceDN w:val="0"/>
        <w:adjustRightInd w:val="0"/>
        <w:ind w:firstLine="540"/>
        <w:jc w:val="both"/>
        <w:rPr>
          <w:sz w:val="28"/>
          <w:szCs w:val="28"/>
        </w:rPr>
      </w:pPr>
      <w:r w:rsidRPr="0072073B">
        <w:rPr>
          <w:sz w:val="28"/>
          <w:szCs w:val="28"/>
        </w:rPr>
        <w:t xml:space="preserve">Обеспечение доступа к системе </w:t>
      </w:r>
      <w:r>
        <w:rPr>
          <w:sz w:val="28"/>
          <w:szCs w:val="28"/>
        </w:rPr>
        <w:t>«</w:t>
      </w:r>
      <w:r w:rsidRPr="0072073B">
        <w:rPr>
          <w:sz w:val="28"/>
          <w:szCs w:val="28"/>
        </w:rPr>
        <w:t>Электронный бюджет</w:t>
      </w:r>
      <w:r>
        <w:rPr>
          <w:sz w:val="28"/>
          <w:szCs w:val="28"/>
        </w:rPr>
        <w:t xml:space="preserve">» </w:t>
      </w:r>
      <w:r w:rsidRPr="0072073B">
        <w:rPr>
          <w:sz w:val="28"/>
          <w:szCs w:val="28"/>
        </w:rPr>
        <w:t xml:space="preserve">осуществляется с использованием федеральной государственной </w:t>
      </w:r>
      <w:r>
        <w:rPr>
          <w:sz w:val="28"/>
          <w:szCs w:val="28"/>
        </w:rPr>
        <w:t>информационной системы «</w:t>
      </w:r>
      <w:r w:rsidRPr="0072073B">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sidRPr="0072073B">
        <w:rPr>
          <w:sz w:val="28"/>
          <w:szCs w:val="28"/>
        </w:rPr>
        <w:t xml:space="preserve"> (далее </w:t>
      </w:r>
      <w:r>
        <w:rPr>
          <w:sz w:val="28"/>
          <w:szCs w:val="28"/>
        </w:rPr>
        <w:t>–</w:t>
      </w:r>
      <w:r w:rsidRPr="0072073B">
        <w:rPr>
          <w:sz w:val="28"/>
          <w:szCs w:val="28"/>
        </w:rPr>
        <w:t xml:space="preserve"> единая система идентификации и аутентификации)</w:t>
      </w:r>
      <w:r>
        <w:rPr>
          <w:sz w:val="28"/>
          <w:szCs w:val="28"/>
        </w:rPr>
        <w:t>.</w:t>
      </w:r>
    </w:p>
    <w:p w:rsidR="00542AAE" w:rsidRDefault="00542AAE" w:rsidP="00542AAE">
      <w:pPr>
        <w:autoSpaceDE w:val="0"/>
        <w:autoSpaceDN w:val="0"/>
        <w:adjustRightInd w:val="0"/>
        <w:ind w:firstLine="540"/>
        <w:jc w:val="both"/>
        <w:rPr>
          <w:sz w:val="28"/>
          <w:szCs w:val="28"/>
        </w:rPr>
      </w:pPr>
      <w:r>
        <w:rPr>
          <w:sz w:val="28"/>
          <w:szCs w:val="28"/>
        </w:rPr>
        <w:t>Взаимодействие участников отбора и главного распорядителя бюджетных средств осуществляется в системе «Электронный бюджет».</w:t>
      </w:r>
    </w:p>
    <w:p w:rsidR="00542AAE" w:rsidRPr="002668A2" w:rsidRDefault="00542AAE" w:rsidP="00542AAE">
      <w:pPr>
        <w:autoSpaceDE w:val="0"/>
        <w:autoSpaceDN w:val="0"/>
        <w:adjustRightInd w:val="0"/>
        <w:ind w:firstLine="540"/>
        <w:jc w:val="both"/>
        <w:rPr>
          <w:sz w:val="28"/>
          <w:szCs w:val="28"/>
        </w:rPr>
      </w:pPr>
      <w:r w:rsidRPr="002668A2">
        <w:rPr>
          <w:sz w:val="28"/>
          <w:szCs w:val="28"/>
        </w:rPr>
        <w:t>Объявление о проведении отбора формируется в электронной форме посредством заполнения соответствующих экранн</w:t>
      </w:r>
      <w:r>
        <w:rPr>
          <w:sz w:val="28"/>
          <w:szCs w:val="28"/>
        </w:rPr>
        <w:t>ых форм веб-интерфейса системы «</w:t>
      </w:r>
      <w:r w:rsidRPr="002668A2">
        <w:rPr>
          <w:sz w:val="28"/>
          <w:szCs w:val="28"/>
        </w:rPr>
        <w:t>Электронный бюджет</w:t>
      </w:r>
      <w:r>
        <w:rPr>
          <w:sz w:val="28"/>
          <w:szCs w:val="28"/>
        </w:rPr>
        <w:t>»</w:t>
      </w:r>
      <w:r w:rsidRPr="002668A2">
        <w:rPr>
          <w:sz w:val="28"/>
          <w:szCs w:val="28"/>
        </w:rPr>
        <w:t xml:space="preserve">, подписывается усиленной квалифицированной электронной подписью </w:t>
      </w:r>
      <w:r>
        <w:rPr>
          <w:sz w:val="28"/>
          <w:szCs w:val="28"/>
        </w:rPr>
        <w:t>руководителя главного распорядителя бюджетных средств</w:t>
      </w:r>
      <w:r w:rsidRPr="00111E65">
        <w:rPr>
          <w:sz w:val="28"/>
          <w:szCs w:val="28"/>
        </w:rPr>
        <w:t xml:space="preserve"> (уполномоченного им лица)</w:t>
      </w:r>
      <w:r w:rsidRPr="002668A2">
        <w:rPr>
          <w:sz w:val="28"/>
          <w:szCs w:val="28"/>
        </w:rPr>
        <w:t>, публикуется на едином портале</w:t>
      </w:r>
      <w:r>
        <w:rPr>
          <w:sz w:val="28"/>
          <w:szCs w:val="28"/>
        </w:rPr>
        <w:t xml:space="preserve"> </w:t>
      </w:r>
      <w:r w:rsidRPr="00AF77E8">
        <w:rPr>
          <w:sz w:val="28"/>
          <w:szCs w:val="28"/>
        </w:rPr>
        <w:t xml:space="preserve">не позднее чем за </w:t>
      </w:r>
      <w:r>
        <w:rPr>
          <w:sz w:val="28"/>
          <w:szCs w:val="28"/>
        </w:rPr>
        <w:t>один</w:t>
      </w:r>
      <w:r w:rsidRPr="00AF77E8">
        <w:rPr>
          <w:sz w:val="28"/>
          <w:szCs w:val="28"/>
        </w:rPr>
        <w:t xml:space="preserve"> рабочи</w:t>
      </w:r>
      <w:r>
        <w:rPr>
          <w:sz w:val="28"/>
          <w:szCs w:val="28"/>
        </w:rPr>
        <w:t>й день</w:t>
      </w:r>
      <w:r w:rsidRPr="00AF77E8">
        <w:rPr>
          <w:sz w:val="28"/>
          <w:szCs w:val="28"/>
        </w:rPr>
        <w:t xml:space="preserve"> до дня начала приема заявок</w:t>
      </w:r>
      <w:r w:rsidRPr="002668A2">
        <w:rPr>
          <w:sz w:val="28"/>
          <w:szCs w:val="28"/>
        </w:rPr>
        <w:t>.</w:t>
      </w:r>
      <w:r>
        <w:rPr>
          <w:sz w:val="28"/>
          <w:szCs w:val="28"/>
        </w:rPr>
        <w:t xml:space="preserve"> </w:t>
      </w:r>
    </w:p>
    <w:p w:rsidR="00542AAE" w:rsidRPr="001A0B6D" w:rsidRDefault="00542AAE" w:rsidP="00542AAE">
      <w:pPr>
        <w:autoSpaceDE w:val="0"/>
        <w:autoSpaceDN w:val="0"/>
        <w:adjustRightInd w:val="0"/>
        <w:ind w:firstLine="540"/>
        <w:jc w:val="both"/>
        <w:rPr>
          <w:rFonts w:eastAsia="Calibri"/>
          <w:sz w:val="28"/>
          <w:szCs w:val="28"/>
          <w:lang w:eastAsia="zh-CN"/>
        </w:rPr>
      </w:pPr>
      <w:r w:rsidRPr="002668A2">
        <w:rPr>
          <w:sz w:val="28"/>
          <w:szCs w:val="28"/>
        </w:rPr>
        <w:t xml:space="preserve">Объявление о проведении отбора размещается на </w:t>
      </w:r>
      <w:r>
        <w:rPr>
          <w:rFonts w:eastAsia="Calibri"/>
          <w:sz w:val="28"/>
          <w:szCs w:val="28"/>
          <w:lang w:eastAsia="zh-CN"/>
        </w:rPr>
        <w:t>Официальном информационном портале органов местного самоуправления города Ханты-Мансийска в сети Интернет (</w:t>
      </w:r>
      <w:hyperlink r:id="rId25" w:history="1">
        <w:r>
          <w:rPr>
            <w:rFonts w:eastAsia="Calibri"/>
            <w:color w:val="0000FF"/>
            <w:sz w:val="28"/>
            <w:szCs w:val="28"/>
            <w:lang w:eastAsia="zh-CN"/>
          </w:rPr>
          <w:t>www.admhmansy.ru</w:t>
        </w:r>
      </w:hyperlink>
      <w:r w:rsidRPr="00D61FF2">
        <w:rPr>
          <w:rFonts w:eastAsia="Calibri"/>
          <w:sz w:val="28"/>
          <w:szCs w:val="28"/>
          <w:lang w:eastAsia="zh-CN"/>
        </w:rPr>
        <w:t>) (далее - Официальный портал)</w:t>
      </w:r>
      <w:r>
        <w:rPr>
          <w:rFonts w:eastAsia="Calibri"/>
          <w:sz w:val="28"/>
          <w:szCs w:val="28"/>
          <w:lang w:eastAsia="zh-CN"/>
        </w:rPr>
        <w:t xml:space="preserve"> </w:t>
      </w:r>
      <w:r w:rsidRPr="002668A2">
        <w:rPr>
          <w:sz w:val="28"/>
          <w:szCs w:val="28"/>
        </w:rPr>
        <w:t>одновременно с размещением на едином портале.</w:t>
      </w:r>
    </w:p>
    <w:p w:rsidR="00542AAE" w:rsidRPr="002668A2" w:rsidRDefault="00542AAE" w:rsidP="00542AAE">
      <w:pPr>
        <w:autoSpaceDE w:val="0"/>
        <w:autoSpaceDN w:val="0"/>
        <w:adjustRightInd w:val="0"/>
        <w:ind w:firstLine="540"/>
        <w:jc w:val="both"/>
        <w:rPr>
          <w:sz w:val="28"/>
          <w:szCs w:val="28"/>
        </w:rPr>
      </w:pPr>
      <w:r w:rsidRPr="002668A2">
        <w:rPr>
          <w:sz w:val="28"/>
          <w:szCs w:val="28"/>
        </w:rPr>
        <w:t>Объявление о проведении отбора включает в себя следующую информацию:</w:t>
      </w:r>
    </w:p>
    <w:p w:rsidR="00542AAE" w:rsidRPr="002668A2" w:rsidRDefault="00542AAE" w:rsidP="00542AAE">
      <w:pPr>
        <w:autoSpaceDE w:val="0"/>
        <w:autoSpaceDN w:val="0"/>
        <w:adjustRightInd w:val="0"/>
        <w:ind w:firstLine="540"/>
        <w:jc w:val="both"/>
        <w:rPr>
          <w:sz w:val="28"/>
          <w:szCs w:val="28"/>
        </w:rPr>
      </w:pPr>
      <w:r w:rsidRPr="002668A2">
        <w:rPr>
          <w:sz w:val="28"/>
          <w:szCs w:val="28"/>
        </w:rPr>
        <w:t>- сроки проведения отбора;</w:t>
      </w:r>
    </w:p>
    <w:p w:rsidR="00542AAE" w:rsidRPr="002668A2" w:rsidRDefault="00542AAE" w:rsidP="00542AAE">
      <w:pPr>
        <w:autoSpaceDE w:val="0"/>
        <w:autoSpaceDN w:val="0"/>
        <w:adjustRightInd w:val="0"/>
        <w:ind w:firstLine="540"/>
        <w:jc w:val="both"/>
        <w:rPr>
          <w:sz w:val="28"/>
          <w:szCs w:val="28"/>
        </w:rPr>
      </w:pPr>
      <w:r w:rsidRPr="002668A2">
        <w:rPr>
          <w:sz w:val="28"/>
          <w:szCs w:val="28"/>
        </w:rPr>
        <w:lastRenderedPageBreak/>
        <w:t>- даты начала подачи и окончания приема заявок участников отбора (дата окончания приема заявок не может быть ранее пятого календарного дня, следующего за днем размещения объявления о проведении отбора);</w:t>
      </w:r>
    </w:p>
    <w:p w:rsidR="00542AAE" w:rsidRPr="002668A2" w:rsidRDefault="00542AAE" w:rsidP="00542AAE">
      <w:pPr>
        <w:autoSpaceDE w:val="0"/>
        <w:autoSpaceDN w:val="0"/>
        <w:adjustRightInd w:val="0"/>
        <w:ind w:firstLine="540"/>
        <w:jc w:val="both"/>
        <w:rPr>
          <w:sz w:val="28"/>
          <w:szCs w:val="28"/>
        </w:rPr>
      </w:pPr>
      <w:r w:rsidRPr="002668A2">
        <w:rPr>
          <w:sz w:val="28"/>
          <w:szCs w:val="28"/>
        </w:rPr>
        <w:t xml:space="preserve">- наименование, место нахождения, почтовый адрес, адрес электронной почты </w:t>
      </w:r>
      <w:r>
        <w:rPr>
          <w:sz w:val="28"/>
          <w:szCs w:val="28"/>
        </w:rPr>
        <w:t>Уполномоченного органа</w:t>
      </w:r>
      <w:r w:rsidRPr="002668A2">
        <w:rPr>
          <w:sz w:val="28"/>
          <w:szCs w:val="28"/>
        </w:rPr>
        <w:t>;</w:t>
      </w:r>
    </w:p>
    <w:p w:rsidR="00542AAE" w:rsidRPr="002668A2" w:rsidRDefault="00542AAE" w:rsidP="00542AAE">
      <w:pPr>
        <w:autoSpaceDE w:val="0"/>
        <w:autoSpaceDN w:val="0"/>
        <w:adjustRightInd w:val="0"/>
        <w:ind w:firstLine="540"/>
        <w:jc w:val="both"/>
        <w:rPr>
          <w:sz w:val="28"/>
          <w:szCs w:val="28"/>
        </w:rPr>
      </w:pPr>
      <w:r w:rsidRPr="002668A2">
        <w:rPr>
          <w:sz w:val="28"/>
          <w:szCs w:val="28"/>
        </w:rPr>
        <w:t>- результаты предоставления субсидии;</w:t>
      </w:r>
    </w:p>
    <w:p w:rsidR="00542AAE" w:rsidRPr="002668A2" w:rsidRDefault="00542AAE" w:rsidP="00542AAE">
      <w:pPr>
        <w:autoSpaceDE w:val="0"/>
        <w:autoSpaceDN w:val="0"/>
        <w:adjustRightInd w:val="0"/>
        <w:ind w:firstLine="540"/>
        <w:jc w:val="both"/>
        <w:rPr>
          <w:sz w:val="28"/>
          <w:szCs w:val="28"/>
        </w:rPr>
      </w:pPr>
      <w:r w:rsidRPr="002668A2">
        <w:rPr>
          <w:sz w:val="28"/>
          <w:szCs w:val="28"/>
        </w:rPr>
        <w:t xml:space="preserve">- </w:t>
      </w:r>
      <w:r>
        <w:rPr>
          <w:sz w:val="28"/>
          <w:szCs w:val="28"/>
        </w:rPr>
        <w:t>доменное</w:t>
      </w:r>
      <w:r w:rsidRPr="009B1384">
        <w:rPr>
          <w:sz w:val="28"/>
          <w:szCs w:val="28"/>
        </w:rPr>
        <w:t xml:space="preserve"> им</w:t>
      </w:r>
      <w:r>
        <w:rPr>
          <w:sz w:val="28"/>
          <w:szCs w:val="28"/>
        </w:rPr>
        <w:t>я</w:t>
      </w:r>
      <w:r w:rsidRPr="009B1384">
        <w:rPr>
          <w:sz w:val="28"/>
          <w:szCs w:val="28"/>
        </w:rPr>
        <w:t xml:space="preserve"> и (или) указател</w:t>
      </w:r>
      <w:r>
        <w:rPr>
          <w:sz w:val="28"/>
          <w:szCs w:val="28"/>
        </w:rPr>
        <w:t>и</w:t>
      </w:r>
      <w:r w:rsidRPr="009B1384">
        <w:rPr>
          <w:sz w:val="28"/>
          <w:szCs w:val="28"/>
        </w:rPr>
        <w:t xml:space="preserve"> страниц </w:t>
      </w:r>
      <w:r w:rsidRPr="00216519">
        <w:rPr>
          <w:color w:val="000000" w:themeColor="text1"/>
          <w:sz w:val="28"/>
          <w:szCs w:val="28"/>
        </w:rPr>
        <w:t>системы «Электронный бюджет»</w:t>
      </w:r>
      <w:r w:rsidRPr="002668A2">
        <w:rPr>
          <w:sz w:val="28"/>
          <w:szCs w:val="28"/>
        </w:rPr>
        <w:t>;</w:t>
      </w:r>
    </w:p>
    <w:p w:rsidR="00542AAE" w:rsidRPr="002668A2" w:rsidRDefault="00542AAE" w:rsidP="00542AAE">
      <w:pPr>
        <w:autoSpaceDE w:val="0"/>
        <w:autoSpaceDN w:val="0"/>
        <w:adjustRightInd w:val="0"/>
        <w:ind w:firstLine="540"/>
        <w:jc w:val="both"/>
        <w:rPr>
          <w:sz w:val="28"/>
          <w:szCs w:val="28"/>
        </w:rPr>
      </w:pPr>
      <w:r w:rsidRPr="002668A2">
        <w:rPr>
          <w:sz w:val="28"/>
          <w:szCs w:val="28"/>
        </w:rPr>
        <w:t>- требования, предъявляемые к участникам отбора</w:t>
      </w:r>
      <w:r>
        <w:rPr>
          <w:sz w:val="28"/>
          <w:szCs w:val="28"/>
        </w:rPr>
        <w:t xml:space="preserve">, </w:t>
      </w:r>
      <w:r w:rsidRPr="002668A2">
        <w:rPr>
          <w:sz w:val="28"/>
          <w:szCs w:val="28"/>
        </w:rPr>
        <w:t>перечню документов, представляемых участниками отбора для подтверждения соответствия указанным требованиям</w:t>
      </w:r>
      <w:r>
        <w:rPr>
          <w:sz w:val="28"/>
          <w:szCs w:val="28"/>
        </w:rPr>
        <w:t>, установленные настоящим Порядком</w:t>
      </w:r>
      <w:r w:rsidRPr="002668A2">
        <w:rPr>
          <w:sz w:val="28"/>
          <w:szCs w:val="28"/>
        </w:rPr>
        <w:t>;</w:t>
      </w:r>
    </w:p>
    <w:p w:rsidR="00542AAE" w:rsidRPr="002668A2" w:rsidRDefault="00542AAE" w:rsidP="00542AAE">
      <w:pPr>
        <w:autoSpaceDE w:val="0"/>
        <w:autoSpaceDN w:val="0"/>
        <w:adjustRightInd w:val="0"/>
        <w:ind w:firstLine="540"/>
        <w:jc w:val="both"/>
        <w:rPr>
          <w:sz w:val="28"/>
          <w:szCs w:val="28"/>
        </w:rPr>
      </w:pPr>
      <w:r w:rsidRPr="002668A2">
        <w:rPr>
          <w:sz w:val="28"/>
          <w:szCs w:val="28"/>
        </w:rPr>
        <w:t>- категории и критерии отбора;</w:t>
      </w:r>
    </w:p>
    <w:p w:rsidR="00542AAE" w:rsidRPr="002668A2" w:rsidRDefault="00542AAE" w:rsidP="00542AAE">
      <w:pPr>
        <w:autoSpaceDE w:val="0"/>
        <w:autoSpaceDN w:val="0"/>
        <w:adjustRightInd w:val="0"/>
        <w:ind w:firstLine="540"/>
        <w:jc w:val="both"/>
        <w:rPr>
          <w:sz w:val="28"/>
          <w:szCs w:val="28"/>
        </w:rPr>
      </w:pPr>
      <w:r w:rsidRPr="002668A2">
        <w:rPr>
          <w:sz w:val="28"/>
          <w:szCs w:val="28"/>
        </w:rPr>
        <w:t>- порядок подачи заявок участниками отбора и требований, предъявляемых к форме и содержанию заявок;</w:t>
      </w:r>
    </w:p>
    <w:p w:rsidR="00542AAE" w:rsidRPr="002668A2" w:rsidRDefault="00542AAE" w:rsidP="00542AAE">
      <w:pPr>
        <w:autoSpaceDE w:val="0"/>
        <w:autoSpaceDN w:val="0"/>
        <w:adjustRightInd w:val="0"/>
        <w:ind w:firstLine="540"/>
        <w:jc w:val="both"/>
        <w:rPr>
          <w:sz w:val="28"/>
          <w:szCs w:val="28"/>
        </w:rPr>
      </w:pPr>
      <w:r w:rsidRPr="002668A2">
        <w:rPr>
          <w:sz w:val="28"/>
          <w:szCs w:val="28"/>
        </w:rPr>
        <w:t>-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542AAE" w:rsidRPr="002668A2" w:rsidRDefault="00542AAE" w:rsidP="00542AAE">
      <w:pPr>
        <w:autoSpaceDE w:val="0"/>
        <w:autoSpaceDN w:val="0"/>
        <w:adjustRightInd w:val="0"/>
        <w:ind w:firstLine="540"/>
        <w:jc w:val="both"/>
        <w:rPr>
          <w:sz w:val="28"/>
          <w:szCs w:val="28"/>
        </w:rPr>
      </w:pPr>
      <w:r w:rsidRPr="002668A2">
        <w:rPr>
          <w:sz w:val="28"/>
          <w:szCs w:val="28"/>
        </w:rPr>
        <w:t>- правила рассмотрения заявок участников отбора;</w:t>
      </w:r>
    </w:p>
    <w:p w:rsidR="00542AAE" w:rsidRPr="002668A2" w:rsidRDefault="00542AAE" w:rsidP="00542AAE">
      <w:pPr>
        <w:autoSpaceDE w:val="0"/>
        <w:autoSpaceDN w:val="0"/>
        <w:adjustRightInd w:val="0"/>
        <w:ind w:firstLine="540"/>
        <w:jc w:val="both"/>
        <w:rPr>
          <w:sz w:val="28"/>
          <w:szCs w:val="28"/>
        </w:rPr>
      </w:pPr>
      <w:r w:rsidRPr="002668A2">
        <w:rPr>
          <w:sz w:val="28"/>
          <w:szCs w:val="28"/>
        </w:rPr>
        <w:t>- порядок возврата заявок участников отбора на доработку;</w:t>
      </w:r>
    </w:p>
    <w:p w:rsidR="00542AAE" w:rsidRPr="002668A2" w:rsidRDefault="00542AAE" w:rsidP="00542AAE">
      <w:pPr>
        <w:autoSpaceDE w:val="0"/>
        <w:autoSpaceDN w:val="0"/>
        <w:adjustRightInd w:val="0"/>
        <w:ind w:firstLine="540"/>
        <w:jc w:val="both"/>
        <w:rPr>
          <w:sz w:val="28"/>
          <w:szCs w:val="28"/>
        </w:rPr>
      </w:pPr>
      <w:r w:rsidRPr="002668A2">
        <w:rPr>
          <w:sz w:val="28"/>
          <w:szCs w:val="28"/>
        </w:rPr>
        <w:t>- порядок отклонения заявок участников отбора, а также информация об основаниях их отклонения;</w:t>
      </w:r>
    </w:p>
    <w:p w:rsidR="00542AAE" w:rsidRPr="002668A2" w:rsidRDefault="00542AAE" w:rsidP="00542AAE">
      <w:pPr>
        <w:autoSpaceDE w:val="0"/>
        <w:autoSpaceDN w:val="0"/>
        <w:adjustRightInd w:val="0"/>
        <w:ind w:firstLine="540"/>
        <w:jc w:val="both"/>
        <w:rPr>
          <w:sz w:val="28"/>
          <w:szCs w:val="28"/>
        </w:rPr>
      </w:pPr>
      <w:r w:rsidRPr="00D61FF2">
        <w:rPr>
          <w:sz w:val="28"/>
          <w:szCs w:val="28"/>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w:t>
      </w:r>
    </w:p>
    <w:p w:rsidR="00542AAE" w:rsidRPr="002668A2" w:rsidRDefault="00542AAE" w:rsidP="00542AAE">
      <w:pPr>
        <w:autoSpaceDE w:val="0"/>
        <w:autoSpaceDN w:val="0"/>
        <w:adjustRightInd w:val="0"/>
        <w:ind w:firstLine="540"/>
        <w:jc w:val="both"/>
        <w:rPr>
          <w:sz w:val="28"/>
          <w:szCs w:val="28"/>
        </w:rPr>
      </w:pPr>
      <w:r w:rsidRPr="002668A2">
        <w:rPr>
          <w:sz w:val="28"/>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42AAE" w:rsidRPr="002668A2" w:rsidRDefault="00542AAE" w:rsidP="00542AAE">
      <w:pPr>
        <w:autoSpaceDE w:val="0"/>
        <w:autoSpaceDN w:val="0"/>
        <w:adjustRightInd w:val="0"/>
        <w:ind w:firstLine="540"/>
        <w:jc w:val="both"/>
        <w:rPr>
          <w:sz w:val="28"/>
          <w:szCs w:val="28"/>
        </w:rPr>
      </w:pPr>
      <w:r w:rsidRPr="002668A2">
        <w:rPr>
          <w:sz w:val="28"/>
          <w:szCs w:val="28"/>
        </w:rPr>
        <w:t>- срок, в течение которого победитель (победители) отбора должен подписать соглашение о предоставлении субсидии;</w:t>
      </w:r>
    </w:p>
    <w:p w:rsidR="00542AAE" w:rsidRPr="002668A2" w:rsidRDefault="00542AAE" w:rsidP="00542AAE">
      <w:pPr>
        <w:autoSpaceDE w:val="0"/>
        <w:autoSpaceDN w:val="0"/>
        <w:adjustRightInd w:val="0"/>
        <w:ind w:firstLine="540"/>
        <w:jc w:val="both"/>
        <w:rPr>
          <w:sz w:val="28"/>
          <w:szCs w:val="28"/>
        </w:rPr>
      </w:pPr>
      <w:r w:rsidRPr="002668A2">
        <w:rPr>
          <w:sz w:val="28"/>
          <w:szCs w:val="28"/>
        </w:rPr>
        <w:t>- условия признания получателя субсидии уклонившимся от заключения соглашения;</w:t>
      </w:r>
    </w:p>
    <w:p w:rsidR="00542AAE" w:rsidRDefault="00542AAE" w:rsidP="00542AAE">
      <w:pPr>
        <w:autoSpaceDE w:val="0"/>
        <w:autoSpaceDN w:val="0"/>
        <w:adjustRightInd w:val="0"/>
        <w:ind w:firstLine="540"/>
        <w:jc w:val="both"/>
        <w:rPr>
          <w:sz w:val="28"/>
          <w:szCs w:val="28"/>
        </w:rPr>
      </w:pPr>
      <w:r w:rsidRPr="002668A2">
        <w:rPr>
          <w:sz w:val="28"/>
          <w:szCs w:val="28"/>
        </w:rPr>
        <w:t>- сроки размещения протокола об итогах проведе</w:t>
      </w:r>
      <w:r>
        <w:rPr>
          <w:sz w:val="28"/>
          <w:szCs w:val="28"/>
        </w:rPr>
        <w:t>ния отбора на едином портале и О</w:t>
      </w:r>
      <w:r w:rsidRPr="002668A2">
        <w:rPr>
          <w:sz w:val="28"/>
          <w:szCs w:val="28"/>
        </w:rPr>
        <w:t>фициальном портале, которые не могут быть позднее 14 календарного дня, следующего за днем определения победителя (победителей) отбора.</w:t>
      </w:r>
    </w:p>
    <w:p w:rsidR="00542AAE" w:rsidRDefault="00542AAE" w:rsidP="00542AAE">
      <w:pPr>
        <w:autoSpaceDE w:val="0"/>
        <w:autoSpaceDN w:val="0"/>
        <w:adjustRightInd w:val="0"/>
        <w:ind w:firstLine="540"/>
        <w:jc w:val="both"/>
        <w:rPr>
          <w:sz w:val="28"/>
          <w:szCs w:val="28"/>
        </w:rPr>
      </w:pPr>
      <w:r>
        <w:rPr>
          <w:sz w:val="28"/>
          <w:szCs w:val="28"/>
        </w:rPr>
        <w:t>10.</w:t>
      </w:r>
      <w:r w:rsidRPr="00BD417A">
        <w:rPr>
          <w:sz w:val="28"/>
          <w:szCs w:val="28"/>
        </w:rPr>
        <w:t xml:space="preserve"> </w:t>
      </w:r>
      <w:r w:rsidRPr="00BC1DBB">
        <w:rPr>
          <w:sz w:val="28"/>
          <w:szCs w:val="28"/>
        </w:rPr>
        <w:t>Инструкция по формированию,</w:t>
      </w:r>
      <w:r>
        <w:rPr>
          <w:sz w:val="28"/>
          <w:szCs w:val="28"/>
        </w:rPr>
        <w:t xml:space="preserve"> заполнению и подаче в системе «</w:t>
      </w:r>
      <w:r w:rsidRPr="00BC1DBB">
        <w:rPr>
          <w:sz w:val="28"/>
          <w:szCs w:val="28"/>
        </w:rPr>
        <w:t>Электронный бюджет</w:t>
      </w:r>
      <w:r>
        <w:rPr>
          <w:sz w:val="28"/>
          <w:szCs w:val="28"/>
        </w:rPr>
        <w:t>»</w:t>
      </w:r>
      <w:r w:rsidRPr="00BC1DBB">
        <w:rPr>
          <w:sz w:val="28"/>
          <w:szCs w:val="28"/>
        </w:rPr>
        <w:t xml:space="preserve"> заявки на участие в отборе размещается на портале предоставления мер финансовой государственной поддержки (https://pro</w:t>
      </w:r>
      <w:r>
        <w:rPr>
          <w:sz w:val="28"/>
          <w:szCs w:val="28"/>
        </w:rPr>
        <w:t>mote.budget.gov.ru/) в разделе «</w:t>
      </w:r>
      <w:r w:rsidRPr="00BC1DBB">
        <w:rPr>
          <w:sz w:val="28"/>
          <w:szCs w:val="28"/>
        </w:rPr>
        <w:t>Техническая поддержка</w:t>
      </w:r>
      <w:r>
        <w:rPr>
          <w:sz w:val="28"/>
          <w:szCs w:val="28"/>
        </w:rPr>
        <w:t>»</w:t>
      </w:r>
      <w:r w:rsidRPr="00BC1DBB">
        <w:rPr>
          <w:sz w:val="28"/>
          <w:szCs w:val="28"/>
        </w:rPr>
        <w:t>.</w:t>
      </w:r>
    </w:p>
    <w:p w:rsidR="00542AAE" w:rsidRPr="00BC1DBB" w:rsidRDefault="00542AAE" w:rsidP="00542AAE">
      <w:pPr>
        <w:autoSpaceDE w:val="0"/>
        <w:autoSpaceDN w:val="0"/>
        <w:adjustRightInd w:val="0"/>
        <w:ind w:firstLine="540"/>
        <w:jc w:val="both"/>
        <w:rPr>
          <w:sz w:val="28"/>
          <w:szCs w:val="28"/>
        </w:rPr>
      </w:pPr>
      <w:r>
        <w:rPr>
          <w:sz w:val="28"/>
          <w:szCs w:val="28"/>
        </w:rPr>
        <w:t>11.</w:t>
      </w:r>
      <w:r w:rsidRPr="00BC1DBB">
        <w:rPr>
          <w:sz w:val="28"/>
          <w:szCs w:val="28"/>
        </w:rPr>
        <w:t>Заявки формируются участниками отбора в электронной форме посредством заполнения соответствующих экранн</w:t>
      </w:r>
      <w:r>
        <w:rPr>
          <w:sz w:val="28"/>
          <w:szCs w:val="28"/>
        </w:rPr>
        <w:t>ых форм веб-интерфейса системы «</w:t>
      </w:r>
      <w:r w:rsidRPr="00BC1DBB">
        <w:rPr>
          <w:sz w:val="28"/>
          <w:szCs w:val="28"/>
        </w:rPr>
        <w:t>Электронный бюджет</w:t>
      </w:r>
      <w:r>
        <w:rPr>
          <w:sz w:val="28"/>
          <w:szCs w:val="28"/>
        </w:rPr>
        <w:t>» и представления в систему «</w:t>
      </w:r>
      <w:r w:rsidRPr="00BC1DBB">
        <w:rPr>
          <w:sz w:val="28"/>
          <w:szCs w:val="28"/>
        </w:rPr>
        <w:t>Электронный бюджет</w:t>
      </w:r>
      <w:r>
        <w:rPr>
          <w:sz w:val="28"/>
          <w:szCs w:val="28"/>
        </w:rPr>
        <w:t>»</w:t>
      </w:r>
      <w:r w:rsidRPr="00BC1DBB">
        <w:rPr>
          <w:sz w:val="28"/>
          <w:szCs w:val="28"/>
        </w:rPr>
        <w:t xml:space="preserve"> электронных копий документов (документов на бумажном носителе, преобразованных в электронную форму путем сканирования), представление </w:t>
      </w:r>
      <w:r w:rsidRPr="00BC1DBB">
        <w:rPr>
          <w:sz w:val="28"/>
          <w:szCs w:val="28"/>
        </w:rPr>
        <w:lastRenderedPageBreak/>
        <w:t>которых предусмотрено в объявлении о проведении отбора получателей субсидии.</w:t>
      </w:r>
    </w:p>
    <w:p w:rsidR="00542AAE" w:rsidRDefault="00542AAE" w:rsidP="00542AAE">
      <w:pPr>
        <w:autoSpaceDE w:val="0"/>
        <w:autoSpaceDN w:val="0"/>
        <w:adjustRightInd w:val="0"/>
        <w:ind w:firstLine="540"/>
        <w:jc w:val="both"/>
        <w:rPr>
          <w:sz w:val="28"/>
          <w:szCs w:val="28"/>
        </w:rPr>
      </w:pPr>
      <w:r w:rsidRPr="00BC1DBB">
        <w:rPr>
          <w:sz w:val="28"/>
          <w:szCs w:val="28"/>
        </w:rPr>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542AAE" w:rsidRPr="003A1C5B" w:rsidRDefault="00542AAE" w:rsidP="00542AAE">
      <w:pPr>
        <w:autoSpaceDE w:val="0"/>
        <w:autoSpaceDN w:val="0"/>
        <w:adjustRightInd w:val="0"/>
        <w:ind w:firstLine="540"/>
        <w:jc w:val="both"/>
        <w:rPr>
          <w:sz w:val="28"/>
          <w:szCs w:val="28"/>
        </w:rPr>
      </w:pPr>
      <w:r w:rsidRPr="003A1C5B">
        <w:rPr>
          <w:sz w:val="28"/>
          <w:szCs w:val="28"/>
        </w:rPr>
        <w:t xml:space="preserve">Фото- </w:t>
      </w:r>
      <w:r>
        <w:rPr>
          <w:sz w:val="28"/>
          <w:szCs w:val="28"/>
        </w:rPr>
        <w:t>и видеоматериалы, включаемые в з</w:t>
      </w:r>
      <w:r w:rsidRPr="003A1C5B">
        <w:rPr>
          <w:sz w:val="28"/>
          <w:szCs w:val="28"/>
        </w:rPr>
        <w:t>аявку, должны содержать четкое и контрастное изображение высокого качества.</w:t>
      </w:r>
    </w:p>
    <w:p w:rsidR="00542AAE" w:rsidRPr="003A1C5B" w:rsidRDefault="00542AAE" w:rsidP="00542AAE">
      <w:pPr>
        <w:autoSpaceDE w:val="0"/>
        <w:autoSpaceDN w:val="0"/>
        <w:adjustRightInd w:val="0"/>
        <w:ind w:firstLine="540"/>
        <w:jc w:val="both"/>
        <w:rPr>
          <w:sz w:val="28"/>
          <w:szCs w:val="28"/>
        </w:rPr>
      </w:pPr>
      <w:r w:rsidRPr="003A1C5B">
        <w:rPr>
          <w:sz w:val="28"/>
          <w:szCs w:val="28"/>
        </w:rPr>
        <w:t>Документ в электронной форме должен отвечать следующим требованиям:</w:t>
      </w:r>
    </w:p>
    <w:p w:rsidR="00542AAE" w:rsidRPr="003A1C5B" w:rsidRDefault="00542AAE" w:rsidP="00542AAE">
      <w:pPr>
        <w:autoSpaceDE w:val="0"/>
        <w:autoSpaceDN w:val="0"/>
        <w:adjustRightInd w:val="0"/>
        <w:ind w:firstLine="540"/>
        <w:jc w:val="both"/>
        <w:rPr>
          <w:sz w:val="28"/>
          <w:szCs w:val="28"/>
        </w:rPr>
      </w:pPr>
      <w:r w:rsidRPr="003A1C5B">
        <w:rPr>
          <w:sz w:val="28"/>
          <w:szCs w:val="28"/>
        </w:rPr>
        <w:t>обеспечивать сохранение всех реквизитов и аут</w:t>
      </w:r>
      <w:r>
        <w:rPr>
          <w:sz w:val="28"/>
          <w:szCs w:val="28"/>
        </w:rPr>
        <w:t>ентичных признаков подлинности;</w:t>
      </w:r>
    </w:p>
    <w:p w:rsidR="00542AAE" w:rsidRPr="003A1C5B" w:rsidRDefault="00542AAE" w:rsidP="00542AAE">
      <w:pPr>
        <w:autoSpaceDE w:val="0"/>
        <w:autoSpaceDN w:val="0"/>
        <w:adjustRightInd w:val="0"/>
        <w:ind w:firstLine="540"/>
        <w:jc w:val="both"/>
        <w:rPr>
          <w:sz w:val="28"/>
          <w:szCs w:val="28"/>
        </w:rPr>
      </w:pPr>
      <w:r w:rsidRPr="003A1C5B">
        <w:rPr>
          <w:sz w:val="28"/>
          <w:szCs w:val="28"/>
        </w:rPr>
        <w:t>сканирование документа на бумажном носителе должно производиться в масштабе 1:1 в черно-белом либо сером цвете (качество 200 - 300 точек на дюйм), сканирование в режиме полной цветопередачи осуществляется при наличии в документе цветных графических изображений либо цветного текста;</w:t>
      </w:r>
    </w:p>
    <w:p w:rsidR="00542AAE" w:rsidRPr="003A1C5B" w:rsidRDefault="00542AAE" w:rsidP="00542AAE">
      <w:pPr>
        <w:autoSpaceDE w:val="0"/>
        <w:autoSpaceDN w:val="0"/>
        <w:adjustRightInd w:val="0"/>
        <w:ind w:firstLine="540"/>
        <w:jc w:val="both"/>
        <w:rPr>
          <w:sz w:val="28"/>
          <w:szCs w:val="28"/>
        </w:rPr>
      </w:pPr>
      <w:r w:rsidRPr="003A1C5B">
        <w:rPr>
          <w:sz w:val="28"/>
          <w:szCs w:val="28"/>
        </w:rPr>
        <w:t>д</w:t>
      </w:r>
      <w:r>
        <w:rPr>
          <w:sz w:val="28"/>
          <w:szCs w:val="28"/>
        </w:rPr>
        <w:t>олжен быть в формате PDF</w:t>
      </w:r>
      <w:r w:rsidRPr="003A1C5B">
        <w:rPr>
          <w:sz w:val="28"/>
          <w:szCs w:val="28"/>
        </w:rPr>
        <w:t>;</w:t>
      </w:r>
    </w:p>
    <w:p w:rsidR="00542AAE" w:rsidRDefault="00542AAE" w:rsidP="00542AAE">
      <w:pPr>
        <w:autoSpaceDE w:val="0"/>
        <w:autoSpaceDN w:val="0"/>
        <w:adjustRightInd w:val="0"/>
        <w:ind w:firstLine="540"/>
        <w:jc w:val="both"/>
        <w:rPr>
          <w:sz w:val="28"/>
          <w:szCs w:val="28"/>
        </w:rPr>
      </w:pPr>
      <w:r w:rsidRPr="003A1C5B">
        <w:rPr>
          <w:sz w:val="28"/>
          <w:szCs w:val="28"/>
        </w:rPr>
        <w:t>каждый от</w:t>
      </w:r>
      <w:r>
        <w:rPr>
          <w:sz w:val="28"/>
          <w:szCs w:val="28"/>
        </w:rPr>
        <w:t>дельный документ прилагаемый к з</w:t>
      </w:r>
      <w:r w:rsidRPr="003A1C5B">
        <w:rPr>
          <w:sz w:val="28"/>
          <w:szCs w:val="28"/>
        </w:rPr>
        <w:t>аявке представляется в виде отдельного файла.</w:t>
      </w:r>
    </w:p>
    <w:p w:rsidR="00542AAE" w:rsidRDefault="00542AAE" w:rsidP="00542AAE">
      <w:pPr>
        <w:autoSpaceDE w:val="0"/>
        <w:autoSpaceDN w:val="0"/>
        <w:adjustRightInd w:val="0"/>
        <w:ind w:firstLine="540"/>
        <w:jc w:val="both"/>
        <w:rPr>
          <w:rFonts w:eastAsia="Calibri"/>
          <w:sz w:val="28"/>
          <w:szCs w:val="28"/>
          <w:lang w:eastAsia="zh-CN"/>
        </w:rPr>
      </w:pPr>
      <w:r w:rsidRPr="00BF1A17">
        <w:rPr>
          <w:rFonts w:eastAsia="Calibri"/>
          <w:sz w:val="28"/>
          <w:szCs w:val="28"/>
          <w:lang w:eastAsia="zh-CN"/>
        </w:rPr>
        <w:t>Отметка о заверении копий документов, предоставляемых участником отбора в соответствии с пункт</w:t>
      </w:r>
      <w:r>
        <w:rPr>
          <w:rFonts w:eastAsia="Calibri"/>
          <w:sz w:val="28"/>
          <w:szCs w:val="28"/>
          <w:lang w:eastAsia="zh-CN"/>
        </w:rPr>
        <w:t>ом</w:t>
      </w:r>
      <w:r w:rsidRPr="00BF1A17">
        <w:rPr>
          <w:rFonts w:eastAsia="Calibri"/>
          <w:sz w:val="28"/>
          <w:szCs w:val="28"/>
          <w:lang w:eastAsia="zh-CN"/>
        </w:rPr>
        <w:t xml:space="preserve"> </w:t>
      </w:r>
      <w:r>
        <w:rPr>
          <w:rFonts w:eastAsia="Calibri"/>
          <w:sz w:val="28"/>
          <w:szCs w:val="28"/>
          <w:lang w:eastAsia="zh-CN"/>
        </w:rPr>
        <w:t>12</w:t>
      </w:r>
      <w:r w:rsidRPr="00BF1A17">
        <w:rPr>
          <w:rFonts w:eastAsia="Calibri"/>
          <w:sz w:val="28"/>
          <w:szCs w:val="28"/>
          <w:lang w:eastAsia="zh-CN"/>
        </w:rPr>
        <w:t xml:space="preserve"> настоящего раздела, проставляется на каждой страниц</w:t>
      </w:r>
      <w:r>
        <w:rPr>
          <w:rFonts w:eastAsia="Calibri"/>
          <w:sz w:val="28"/>
          <w:szCs w:val="28"/>
          <w:lang w:eastAsia="zh-CN"/>
        </w:rPr>
        <w:t>е документа и содержит: надпись «</w:t>
      </w:r>
      <w:r w:rsidRPr="00BF1A17">
        <w:rPr>
          <w:rFonts w:eastAsia="Calibri"/>
          <w:sz w:val="28"/>
          <w:szCs w:val="28"/>
          <w:lang w:eastAsia="zh-CN"/>
        </w:rPr>
        <w:t>Копия верна</w:t>
      </w:r>
      <w:r>
        <w:rPr>
          <w:rFonts w:eastAsia="Calibri"/>
          <w:sz w:val="28"/>
          <w:szCs w:val="28"/>
          <w:lang w:eastAsia="zh-CN"/>
        </w:rPr>
        <w:t>»</w:t>
      </w:r>
      <w:r w:rsidRPr="00BF1A17">
        <w:rPr>
          <w:rFonts w:eastAsia="Calibri"/>
          <w:sz w:val="28"/>
          <w:szCs w:val="28"/>
          <w:lang w:eastAsia="zh-CN"/>
        </w:rPr>
        <w:t xml:space="preserve"> либо синоним, собственноручную подпись участника отбора (уполномоченного лица), расшифровку подписи (фамилия, инициалы).</w:t>
      </w:r>
    </w:p>
    <w:p w:rsidR="00542AAE" w:rsidRDefault="00542AAE" w:rsidP="00542AAE">
      <w:pPr>
        <w:autoSpaceDE w:val="0"/>
        <w:autoSpaceDN w:val="0"/>
        <w:adjustRightInd w:val="0"/>
        <w:ind w:firstLine="540"/>
        <w:jc w:val="both"/>
        <w:rPr>
          <w:sz w:val="28"/>
          <w:szCs w:val="28"/>
        </w:rPr>
      </w:pPr>
      <w:r>
        <w:rPr>
          <w:sz w:val="28"/>
          <w:szCs w:val="28"/>
        </w:rPr>
        <w:t>12.</w:t>
      </w:r>
      <w:r w:rsidRPr="00BC1DBB">
        <w:rPr>
          <w:sz w:val="28"/>
          <w:szCs w:val="28"/>
        </w:rPr>
        <w:t>Участники отбора для участия в</w:t>
      </w:r>
      <w:r>
        <w:rPr>
          <w:sz w:val="28"/>
          <w:szCs w:val="28"/>
        </w:rPr>
        <w:t xml:space="preserve"> отборе представляют в систему «</w:t>
      </w:r>
      <w:r w:rsidRPr="00BC1DBB">
        <w:rPr>
          <w:sz w:val="28"/>
          <w:szCs w:val="28"/>
        </w:rPr>
        <w:t>Электронный бюджет</w:t>
      </w:r>
      <w:r>
        <w:rPr>
          <w:sz w:val="28"/>
          <w:szCs w:val="28"/>
        </w:rPr>
        <w:t>»</w:t>
      </w:r>
      <w:r w:rsidRPr="00BC1DBB">
        <w:rPr>
          <w:sz w:val="28"/>
          <w:szCs w:val="28"/>
        </w:rPr>
        <w:t xml:space="preserve"> электронные копии следующих документов:</w:t>
      </w:r>
    </w:p>
    <w:p w:rsidR="00DA3BBF" w:rsidRDefault="00DA3BBF" w:rsidP="00773C3C">
      <w:pPr>
        <w:autoSpaceDE w:val="0"/>
        <w:autoSpaceDN w:val="0"/>
        <w:adjustRightInd w:val="0"/>
        <w:ind w:firstLine="540"/>
        <w:jc w:val="both"/>
        <w:rPr>
          <w:sz w:val="28"/>
          <w:szCs w:val="28"/>
        </w:rPr>
      </w:pPr>
      <w:r>
        <w:rPr>
          <w:sz w:val="28"/>
          <w:szCs w:val="28"/>
        </w:rPr>
        <w:t>предложение об участии в отборе по форме согласно приложению 1 к настоящему Порядку;</w:t>
      </w:r>
    </w:p>
    <w:p w:rsidR="00773C3C" w:rsidRPr="009B1384" w:rsidRDefault="00773C3C" w:rsidP="00773C3C">
      <w:pPr>
        <w:autoSpaceDE w:val="0"/>
        <w:autoSpaceDN w:val="0"/>
        <w:adjustRightInd w:val="0"/>
        <w:ind w:firstLine="540"/>
        <w:jc w:val="both"/>
        <w:rPr>
          <w:sz w:val="28"/>
          <w:szCs w:val="28"/>
        </w:rPr>
      </w:pPr>
      <w:r>
        <w:rPr>
          <w:sz w:val="28"/>
          <w:szCs w:val="28"/>
        </w:rPr>
        <w:t>копию устава организации</w:t>
      </w:r>
      <w:r w:rsidRPr="009B1384">
        <w:rPr>
          <w:sz w:val="28"/>
          <w:szCs w:val="28"/>
        </w:rPr>
        <w:t>;</w:t>
      </w:r>
    </w:p>
    <w:p w:rsidR="00773C3C" w:rsidRPr="009B1384" w:rsidRDefault="00773C3C" w:rsidP="00773C3C">
      <w:pPr>
        <w:autoSpaceDE w:val="0"/>
        <w:autoSpaceDN w:val="0"/>
        <w:adjustRightInd w:val="0"/>
        <w:ind w:firstLine="540"/>
        <w:jc w:val="both"/>
        <w:rPr>
          <w:sz w:val="28"/>
          <w:szCs w:val="28"/>
        </w:rPr>
      </w:pPr>
      <w:r w:rsidRPr="009B1384">
        <w:rPr>
          <w:sz w:val="28"/>
          <w:szCs w:val="28"/>
        </w:rPr>
        <w:t>копию документа, подтверждающего полномочия руководителя участни</w:t>
      </w:r>
      <w:r>
        <w:rPr>
          <w:sz w:val="28"/>
          <w:szCs w:val="28"/>
        </w:rPr>
        <w:t>ка отбора (приказ о назначении)</w:t>
      </w:r>
      <w:r w:rsidRPr="009B1384">
        <w:rPr>
          <w:sz w:val="28"/>
          <w:szCs w:val="28"/>
        </w:rPr>
        <w:t xml:space="preserve"> (в случае отсутствия данных сведений в Едином государственном реестре юридических лиц);</w:t>
      </w:r>
    </w:p>
    <w:p w:rsidR="00773C3C" w:rsidRPr="009B1384" w:rsidRDefault="00773C3C" w:rsidP="00773C3C">
      <w:pPr>
        <w:autoSpaceDE w:val="0"/>
        <w:autoSpaceDN w:val="0"/>
        <w:adjustRightInd w:val="0"/>
        <w:ind w:firstLine="540"/>
        <w:jc w:val="both"/>
        <w:rPr>
          <w:sz w:val="28"/>
          <w:szCs w:val="28"/>
        </w:rPr>
      </w:pPr>
      <w:r w:rsidRPr="009B1384">
        <w:rPr>
          <w:sz w:val="28"/>
          <w:szCs w:val="28"/>
        </w:rPr>
        <w:t>доверенность на представление интересов участника отбора для участия в отборе (в случае представления интересов участника отбора его представителем);</w:t>
      </w:r>
    </w:p>
    <w:p w:rsidR="00773C3C" w:rsidRPr="009B1384" w:rsidRDefault="00773C3C" w:rsidP="00773C3C">
      <w:pPr>
        <w:autoSpaceDE w:val="0"/>
        <w:autoSpaceDN w:val="0"/>
        <w:adjustRightInd w:val="0"/>
        <w:ind w:firstLine="540"/>
        <w:jc w:val="both"/>
        <w:rPr>
          <w:sz w:val="28"/>
          <w:szCs w:val="28"/>
        </w:rPr>
      </w:pPr>
      <w:r w:rsidRPr="009B1384">
        <w:rPr>
          <w:sz w:val="28"/>
          <w:szCs w:val="28"/>
        </w:rPr>
        <w:t>технико-экономическое обоснование необходимости улучшения (восстановления) материально-технической базы (при финансовом обеспечении затрат);</w:t>
      </w:r>
    </w:p>
    <w:p w:rsidR="00773C3C" w:rsidRPr="009B1384" w:rsidRDefault="00773C3C" w:rsidP="00773C3C">
      <w:pPr>
        <w:autoSpaceDE w:val="0"/>
        <w:autoSpaceDN w:val="0"/>
        <w:adjustRightInd w:val="0"/>
        <w:ind w:firstLine="540"/>
        <w:jc w:val="both"/>
        <w:rPr>
          <w:sz w:val="28"/>
          <w:szCs w:val="28"/>
        </w:rPr>
      </w:pPr>
      <w:r w:rsidRPr="009B1384">
        <w:rPr>
          <w:sz w:val="28"/>
          <w:szCs w:val="28"/>
        </w:rPr>
        <w:lastRenderedPageBreak/>
        <w:t>копии документов, подтверждающих обо</w:t>
      </w:r>
      <w:r>
        <w:rPr>
          <w:sz w:val="28"/>
          <w:szCs w:val="28"/>
        </w:rPr>
        <w:t>снованность понесенных расходов</w:t>
      </w:r>
      <w:r w:rsidRPr="009B1384">
        <w:rPr>
          <w:sz w:val="28"/>
          <w:szCs w:val="28"/>
        </w:rPr>
        <w:t xml:space="preserve"> (карточки счетов бухгалтерского и иные подтверждающие документы) (при возмещении затрат);</w:t>
      </w:r>
    </w:p>
    <w:p w:rsidR="00773C3C" w:rsidRPr="009B1384" w:rsidRDefault="00773C3C" w:rsidP="00773C3C">
      <w:pPr>
        <w:autoSpaceDE w:val="0"/>
        <w:autoSpaceDN w:val="0"/>
        <w:adjustRightInd w:val="0"/>
        <w:ind w:firstLine="540"/>
        <w:jc w:val="both"/>
        <w:rPr>
          <w:sz w:val="28"/>
          <w:szCs w:val="28"/>
        </w:rPr>
      </w:pPr>
      <w:r w:rsidRPr="009B1384">
        <w:rPr>
          <w:sz w:val="28"/>
          <w:szCs w:val="28"/>
        </w:rPr>
        <w:t>копии бухгалтерского баланса и отчета о финансовых результатах за предыдущий год и на послед</w:t>
      </w:r>
      <w:r>
        <w:rPr>
          <w:sz w:val="28"/>
          <w:szCs w:val="28"/>
        </w:rPr>
        <w:t>нюю отчетную дату текущего года</w:t>
      </w:r>
      <w:r w:rsidRPr="009B1384">
        <w:rPr>
          <w:sz w:val="28"/>
          <w:szCs w:val="28"/>
        </w:rPr>
        <w:t>;</w:t>
      </w:r>
    </w:p>
    <w:p w:rsidR="00773C3C" w:rsidRDefault="00773C3C" w:rsidP="00773C3C">
      <w:pPr>
        <w:autoSpaceDE w:val="0"/>
        <w:autoSpaceDN w:val="0"/>
        <w:adjustRightInd w:val="0"/>
        <w:ind w:firstLine="540"/>
        <w:jc w:val="both"/>
        <w:rPr>
          <w:sz w:val="28"/>
          <w:szCs w:val="28"/>
        </w:rPr>
      </w:pPr>
      <w:r w:rsidRPr="009B1384">
        <w:rPr>
          <w:sz w:val="28"/>
          <w:szCs w:val="28"/>
        </w:rPr>
        <w:t>справку, содержащую сведения о банковских реквизитах участника отбора для перечисления субсидии.</w:t>
      </w:r>
    </w:p>
    <w:p w:rsidR="00542AAE" w:rsidRPr="00773612" w:rsidRDefault="00542AAE" w:rsidP="00773C3C">
      <w:pPr>
        <w:autoSpaceDE w:val="0"/>
        <w:autoSpaceDN w:val="0"/>
        <w:adjustRightInd w:val="0"/>
        <w:ind w:firstLine="540"/>
        <w:jc w:val="both"/>
        <w:rPr>
          <w:sz w:val="28"/>
          <w:szCs w:val="28"/>
        </w:rPr>
      </w:pPr>
      <w:r>
        <w:rPr>
          <w:sz w:val="28"/>
          <w:szCs w:val="28"/>
        </w:rPr>
        <w:t>13.</w:t>
      </w:r>
      <w:r w:rsidRPr="00BD417A">
        <w:rPr>
          <w:sz w:val="28"/>
          <w:szCs w:val="28"/>
        </w:rPr>
        <w:t xml:space="preserve"> </w:t>
      </w:r>
      <w:r w:rsidRPr="000C3A20">
        <w:rPr>
          <w:sz w:val="28"/>
          <w:szCs w:val="28"/>
        </w:rPr>
        <w:t>Заявка подписывается</w:t>
      </w:r>
      <w:r>
        <w:rPr>
          <w:sz w:val="28"/>
          <w:szCs w:val="28"/>
        </w:rPr>
        <w:t xml:space="preserve"> </w:t>
      </w:r>
      <w:r w:rsidRPr="00773612">
        <w:rPr>
          <w:sz w:val="28"/>
          <w:szCs w:val="28"/>
        </w:rPr>
        <w:t>усиленной квалифицированной электронной подписью руководителя участника отбора или уполномоченного им лица</w:t>
      </w:r>
      <w:r>
        <w:rPr>
          <w:sz w:val="28"/>
          <w:szCs w:val="28"/>
        </w:rPr>
        <w:t>.</w:t>
      </w:r>
    </w:p>
    <w:p w:rsidR="00542AAE" w:rsidRDefault="00542AAE" w:rsidP="00542AAE">
      <w:pPr>
        <w:autoSpaceDE w:val="0"/>
        <w:autoSpaceDN w:val="0"/>
        <w:adjustRightInd w:val="0"/>
        <w:ind w:firstLine="540"/>
        <w:jc w:val="both"/>
        <w:rPr>
          <w:sz w:val="28"/>
          <w:szCs w:val="28"/>
        </w:rPr>
      </w:pPr>
      <w:r>
        <w:rPr>
          <w:rFonts w:eastAsia="Calibri"/>
          <w:sz w:val="28"/>
          <w:szCs w:val="28"/>
          <w:lang w:eastAsia="zh-CN"/>
        </w:rPr>
        <w:t>14.</w:t>
      </w:r>
      <w:r w:rsidRPr="00F804DA">
        <w:rPr>
          <w:rFonts w:eastAsia="Calibri"/>
          <w:sz w:val="28"/>
          <w:szCs w:val="28"/>
          <w:lang w:eastAsia="zh-CN"/>
        </w:rPr>
        <w:t>Датой и временем представления участником отбора заявки считаются дата и время подписания участником отбора заявки с присвоением ей рег</w:t>
      </w:r>
      <w:r>
        <w:rPr>
          <w:rFonts w:eastAsia="Calibri"/>
          <w:sz w:val="28"/>
          <w:szCs w:val="28"/>
          <w:lang w:eastAsia="zh-CN"/>
        </w:rPr>
        <w:t>истрационного номера в системе «</w:t>
      </w:r>
      <w:r w:rsidRPr="00F804DA">
        <w:rPr>
          <w:rFonts w:eastAsia="Calibri"/>
          <w:sz w:val="28"/>
          <w:szCs w:val="28"/>
          <w:lang w:eastAsia="zh-CN"/>
        </w:rPr>
        <w:t>Электронный бюджет</w:t>
      </w:r>
      <w:r>
        <w:rPr>
          <w:rFonts w:eastAsia="Calibri"/>
          <w:sz w:val="28"/>
          <w:szCs w:val="28"/>
          <w:lang w:eastAsia="zh-CN"/>
        </w:rPr>
        <w:t>»</w:t>
      </w:r>
      <w:r w:rsidRPr="00F804DA">
        <w:rPr>
          <w:rFonts w:eastAsia="Calibri"/>
          <w:sz w:val="28"/>
          <w:szCs w:val="28"/>
          <w:lang w:eastAsia="zh-CN"/>
        </w:rPr>
        <w:t>.</w:t>
      </w:r>
    </w:p>
    <w:p w:rsidR="00542AAE" w:rsidRDefault="00542AAE" w:rsidP="00542AAE">
      <w:pPr>
        <w:autoSpaceDE w:val="0"/>
        <w:autoSpaceDN w:val="0"/>
        <w:adjustRightInd w:val="0"/>
        <w:ind w:firstLine="540"/>
        <w:jc w:val="both"/>
        <w:rPr>
          <w:sz w:val="28"/>
          <w:szCs w:val="28"/>
        </w:rPr>
      </w:pPr>
      <w:r>
        <w:rPr>
          <w:rFonts w:eastAsia="Calibri"/>
          <w:sz w:val="28"/>
          <w:szCs w:val="28"/>
          <w:lang w:eastAsia="zh-CN"/>
        </w:rPr>
        <w:t>15.</w:t>
      </w:r>
      <w:r w:rsidRPr="0069144F">
        <w:rPr>
          <w:sz w:val="28"/>
          <w:szCs w:val="28"/>
        </w:rPr>
        <w:t xml:space="preserve"> </w:t>
      </w:r>
      <w:r w:rsidRPr="00773612">
        <w:rPr>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r>
        <w:rPr>
          <w:sz w:val="28"/>
          <w:szCs w:val="28"/>
        </w:rPr>
        <w:t>.</w:t>
      </w:r>
    </w:p>
    <w:p w:rsidR="00542AAE" w:rsidRDefault="00542AAE" w:rsidP="00542AAE">
      <w:pPr>
        <w:autoSpaceDE w:val="0"/>
        <w:autoSpaceDN w:val="0"/>
        <w:adjustRightInd w:val="0"/>
        <w:ind w:firstLine="540"/>
        <w:jc w:val="both"/>
        <w:rPr>
          <w:sz w:val="28"/>
          <w:szCs w:val="28"/>
        </w:rPr>
      </w:pPr>
      <w:r>
        <w:rPr>
          <w:sz w:val="28"/>
          <w:szCs w:val="28"/>
        </w:rPr>
        <w:t>16.</w:t>
      </w:r>
      <w:r w:rsidRPr="00292811">
        <w:rPr>
          <w:sz w:val="28"/>
          <w:szCs w:val="28"/>
        </w:rPr>
        <w:t>Участник отбо</w:t>
      </w:r>
      <w:r>
        <w:rPr>
          <w:sz w:val="28"/>
          <w:szCs w:val="28"/>
        </w:rPr>
        <w:t>ра со дня размещения в системе «</w:t>
      </w:r>
      <w:r w:rsidRPr="00292811">
        <w:rPr>
          <w:sz w:val="28"/>
          <w:szCs w:val="28"/>
        </w:rPr>
        <w:t>Электронный бюджет</w:t>
      </w:r>
      <w:r>
        <w:rPr>
          <w:sz w:val="28"/>
          <w:szCs w:val="28"/>
        </w:rPr>
        <w:t>»</w:t>
      </w:r>
      <w:r w:rsidRPr="00292811">
        <w:rPr>
          <w:sz w:val="28"/>
          <w:szCs w:val="28"/>
        </w:rPr>
        <w:t xml:space="preserve"> объявления о проведении отбора </w:t>
      </w:r>
      <w:r>
        <w:rPr>
          <w:sz w:val="28"/>
          <w:szCs w:val="28"/>
        </w:rPr>
        <w:t xml:space="preserve">и </w:t>
      </w:r>
      <w:r w:rsidRPr="00292811">
        <w:rPr>
          <w:sz w:val="28"/>
          <w:szCs w:val="28"/>
        </w:rPr>
        <w:t>не позднее третьего рабочего дня до дня окончания п</w:t>
      </w:r>
      <w:r>
        <w:rPr>
          <w:sz w:val="28"/>
          <w:szCs w:val="28"/>
        </w:rPr>
        <w:t>риема заявок вправе направить главному распорядителю бюджетных средств</w:t>
      </w:r>
      <w:r w:rsidRPr="004A7CC5">
        <w:rPr>
          <w:sz w:val="28"/>
          <w:szCs w:val="28"/>
        </w:rPr>
        <w:t xml:space="preserve"> не более 5 запросов о разъяснении положений </w:t>
      </w:r>
      <w:r w:rsidRPr="00292811">
        <w:rPr>
          <w:sz w:val="28"/>
          <w:szCs w:val="28"/>
        </w:rPr>
        <w:t>объявления о проведении отбора путем формирования соот</w:t>
      </w:r>
      <w:r>
        <w:rPr>
          <w:sz w:val="28"/>
          <w:szCs w:val="28"/>
        </w:rPr>
        <w:t>ветствующего запроса в системе «</w:t>
      </w:r>
      <w:r w:rsidRPr="00292811">
        <w:rPr>
          <w:sz w:val="28"/>
          <w:szCs w:val="28"/>
        </w:rPr>
        <w:t>Электронный бюджет</w:t>
      </w:r>
      <w:r>
        <w:rPr>
          <w:sz w:val="28"/>
          <w:szCs w:val="28"/>
        </w:rPr>
        <w:t>»</w:t>
      </w:r>
      <w:r w:rsidRPr="00292811">
        <w:rPr>
          <w:sz w:val="28"/>
          <w:szCs w:val="28"/>
        </w:rPr>
        <w:t>.</w:t>
      </w:r>
    </w:p>
    <w:p w:rsidR="00542AAE" w:rsidRDefault="00542AAE" w:rsidP="00542AAE">
      <w:pPr>
        <w:autoSpaceDE w:val="0"/>
        <w:autoSpaceDN w:val="0"/>
        <w:adjustRightInd w:val="0"/>
        <w:ind w:firstLine="540"/>
        <w:jc w:val="both"/>
        <w:rPr>
          <w:sz w:val="28"/>
          <w:szCs w:val="28"/>
        </w:rPr>
      </w:pPr>
      <w:r>
        <w:rPr>
          <w:sz w:val="28"/>
          <w:szCs w:val="28"/>
        </w:rPr>
        <w:t>17.Главный распорядитель бюджетных средств</w:t>
      </w:r>
      <w:r w:rsidRPr="00292811">
        <w:rPr>
          <w:sz w:val="28"/>
          <w:szCs w:val="28"/>
        </w:rPr>
        <w:t xml:space="preserve">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 указанного в пункт</w:t>
      </w:r>
      <w:r>
        <w:rPr>
          <w:sz w:val="28"/>
          <w:szCs w:val="28"/>
        </w:rPr>
        <w:t>е 16</w:t>
      </w:r>
      <w:r w:rsidRPr="00292811">
        <w:rPr>
          <w:sz w:val="28"/>
          <w:szCs w:val="28"/>
        </w:rPr>
        <w:t xml:space="preserve"> настоящего раздела. Разъяснение положений объявления о проведени</w:t>
      </w:r>
      <w:r>
        <w:rPr>
          <w:sz w:val="28"/>
          <w:szCs w:val="28"/>
        </w:rPr>
        <w:t>и отбора формируется в системе «</w:t>
      </w:r>
      <w:r w:rsidRPr="00292811">
        <w:rPr>
          <w:sz w:val="28"/>
          <w:szCs w:val="28"/>
        </w:rPr>
        <w:t>Электронный бюджет</w:t>
      </w:r>
      <w:r>
        <w:rPr>
          <w:sz w:val="28"/>
          <w:szCs w:val="28"/>
        </w:rPr>
        <w:t>»</w:t>
      </w:r>
      <w:r w:rsidRPr="00292811">
        <w:rPr>
          <w:sz w:val="28"/>
          <w:szCs w:val="28"/>
        </w:rPr>
        <w:t>.</w:t>
      </w:r>
    </w:p>
    <w:p w:rsidR="00542AAE" w:rsidRPr="00292811" w:rsidRDefault="00542AAE" w:rsidP="00542AAE">
      <w:pPr>
        <w:autoSpaceDE w:val="0"/>
        <w:autoSpaceDN w:val="0"/>
        <w:adjustRightInd w:val="0"/>
        <w:ind w:firstLine="540"/>
        <w:jc w:val="both"/>
        <w:rPr>
          <w:sz w:val="28"/>
          <w:szCs w:val="28"/>
        </w:rPr>
      </w:pPr>
      <w:r>
        <w:rPr>
          <w:sz w:val="28"/>
          <w:szCs w:val="28"/>
        </w:rPr>
        <w:t>18.</w:t>
      </w:r>
      <w:r w:rsidRPr="00292811">
        <w:rPr>
          <w:sz w:val="28"/>
          <w:szCs w:val="28"/>
        </w:rPr>
        <w:t xml:space="preserve">Участник отбора не позднее срока окончания подачи заявок вправе внести изменения </w:t>
      </w:r>
      <w:r>
        <w:rPr>
          <w:sz w:val="28"/>
          <w:szCs w:val="28"/>
        </w:rPr>
        <w:t>или</w:t>
      </w:r>
      <w:r w:rsidRPr="00292811">
        <w:rPr>
          <w:sz w:val="28"/>
          <w:szCs w:val="28"/>
        </w:rPr>
        <w:t xml:space="preserve"> отозвать заявку.</w:t>
      </w:r>
    </w:p>
    <w:p w:rsidR="00542AAE" w:rsidRDefault="00542AAE" w:rsidP="00542AAE">
      <w:pPr>
        <w:autoSpaceDE w:val="0"/>
        <w:autoSpaceDN w:val="0"/>
        <w:adjustRightInd w:val="0"/>
        <w:ind w:firstLine="540"/>
        <w:jc w:val="both"/>
        <w:rPr>
          <w:color w:val="000000" w:themeColor="text1"/>
          <w:sz w:val="28"/>
          <w:szCs w:val="28"/>
        </w:rPr>
      </w:pPr>
      <w:r w:rsidRPr="00292811">
        <w:rPr>
          <w:sz w:val="28"/>
          <w:szCs w:val="28"/>
        </w:rPr>
        <w:t>Внесение изменений в заявку или отзыв з</w:t>
      </w:r>
      <w:r>
        <w:rPr>
          <w:sz w:val="28"/>
          <w:szCs w:val="28"/>
        </w:rPr>
        <w:t>аявки осуществляется в системе «</w:t>
      </w:r>
      <w:r w:rsidRPr="00292811">
        <w:rPr>
          <w:sz w:val="28"/>
          <w:szCs w:val="28"/>
        </w:rPr>
        <w:t>Электронный бюджет</w:t>
      </w:r>
      <w:r>
        <w:rPr>
          <w:sz w:val="28"/>
          <w:szCs w:val="28"/>
        </w:rPr>
        <w:t>»</w:t>
      </w:r>
      <w:r w:rsidRPr="00292811">
        <w:rPr>
          <w:sz w:val="28"/>
          <w:szCs w:val="28"/>
        </w:rPr>
        <w:t xml:space="preserve"> участником отбора в порядке, аналогичном порядку формирования заявки участником отбора, установленному </w:t>
      </w:r>
      <w:r>
        <w:rPr>
          <w:sz w:val="28"/>
          <w:szCs w:val="28"/>
        </w:rPr>
        <w:t>пунктами 11, 12, 13</w:t>
      </w:r>
      <w:r w:rsidRPr="00292811">
        <w:rPr>
          <w:sz w:val="28"/>
          <w:szCs w:val="28"/>
        </w:rPr>
        <w:t xml:space="preserve"> настоящего раздела.</w:t>
      </w:r>
      <w:r>
        <w:rPr>
          <w:sz w:val="28"/>
          <w:szCs w:val="28"/>
        </w:rPr>
        <w:t xml:space="preserve"> </w:t>
      </w:r>
      <w:r w:rsidRPr="004A7CC5">
        <w:rPr>
          <w:sz w:val="28"/>
          <w:szCs w:val="28"/>
        </w:rPr>
        <w:t xml:space="preserve">В случае отзыва заявки, возврат заявки осуществляется </w:t>
      </w:r>
      <w:r w:rsidRPr="004A7CC5">
        <w:rPr>
          <w:color w:val="000000" w:themeColor="text1"/>
          <w:sz w:val="28"/>
          <w:szCs w:val="28"/>
        </w:rPr>
        <w:t>автоматически</w:t>
      </w:r>
      <w:r>
        <w:rPr>
          <w:color w:val="000000" w:themeColor="text1"/>
          <w:sz w:val="28"/>
          <w:szCs w:val="28"/>
        </w:rPr>
        <w:t>.</w:t>
      </w:r>
    </w:p>
    <w:p w:rsidR="00542AAE" w:rsidRDefault="00542AAE" w:rsidP="00542AAE">
      <w:pPr>
        <w:autoSpaceDE w:val="0"/>
        <w:autoSpaceDN w:val="0"/>
        <w:adjustRightInd w:val="0"/>
        <w:ind w:firstLine="540"/>
        <w:jc w:val="both"/>
        <w:rPr>
          <w:sz w:val="28"/>
          <w:szCs w:val="28"/>
        </w:rPr>
      </w:pPr>
      <w:r w:rsidRPr="004A7CC5">
        <w:rPr>
          <w:sz w:val="28"/>
          <w:szCs w:val="28"/>
        </w:rPr>
        <w:t>Внесение участниками отбора изменений в заявки, осуществляется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542AAE" w:rsidRDefault="00542AAE" w:rsidP="00542AAE">
      <w:pPr>
        <w:autoSpaceDE w:val="0"/>
        <w:autoSpaceDN w:val="0"/>
        <w:adjustRightInd w:val="0"/>
        <w:ind w:firstLine="540"/>
        <w:jc w:val="both"/>
        <w:rPr>
          <w:sz w:val="28"/>
          <w:szCs w:val="28"/>
        </w:rPr>
      </w:pPr>
      <w:r>
        <w:rPr>
          <w:sz w:val="28"/>
          <w:szCs w:val="28"/>
        </w:rPr>
        <w:t>19.</w:t>
      </w:r>
      <w:r w:rsidRPr="00CD7F83">
        <w:rPr>
          <w:sz w:val="28"/>
          <w:szCs w:val="28"/>
        </w:rPr>
        <w:t>С цел</w:t>
      </w:r>
      <w:r>
        <w:rPr>
          <w:sz w:val="28"/>
          <w:szCs w:val="28"/>
        </w:rPr>
        <w:t>ью проведения отбора создается К</w:t>
      </w:r>
      <w:r w:rsidRPr="00CD7F83">
        <w:rPr>
          <w:sz w:val="28"/>
          <w:szCs w:val="28"/>
        </w:rPr>
        <w:t xml:space="preserve">омиссия </w:t>
      </w:r>
      <w:r w:rsidRPr="00CA365F">
        <w:rPr>
          <w:sz w:val="28"/>
          <w:szCs w:val="28"/>
        </w:rPr>
        <w:t xml:space="preserve">по предоставлению субсидий на </w:t>
      </w:r>
      <w:r w:rsidR="00B86050" w:rsidRPr="00CA365F">
        <w:rPr>
          <w:sz w:val="28"/>
          <w:szCs w:val="28"/>
        </w:rPr>
        <w:t xml:space="preserve">финансовое </w:t>
      </w:r>
      <w:r w:rsidR="00B86050">
        <w:rPr>
          <w:sz w:val="28"/>
          <w:szCs w:val="28"/>
        </w:rPr>
        <w:t>обеспечение</w:t>
      </w:r>
      <w:r w:rsidR="00B86050" w:rsidRPr="00CA365F">
        <w:rPr>
          <w:sz w:val="28"/>
          <w:szCs w:val="28"/>
        </w:rPr>
        <w:t xml:space="preserve"> </w:t>
      </w:r>
      <w:r w:rsidRPr="00CA365F">
        <w:rPr>
          <w:sz w:val="28"/>
          <w:szCs w:val="28"/>
        </w:rPr>
        <w:t>(</w:t>
      </w:r>
      <w:r w:rsidR="00B86050" w:rsidRPr="00CA365F">
        <w:rPr>
          <w:sz w:val="28"/>
          <w:szCs w:val="28"/>
        </w:rPr>
        <w:t>возмещение</w:t>
      </w:r>
      <w:r>
        <w:rPr>
          <w:sz w:val="28"/>
          <w:szCs w:val="28"/>
        </w:rPr>
        <w:t>) затрат</w:t>
      </w:r>
      <w:r w:rsidR="00B86050">
        <w:rPr>
          <w:sz w:val="28"/>
          <w:szCs w:val="28"/>
        </w:rPr>
        <w:t>, связанных с улучшением (восстановлением) материально-технической базы</w:t>
      </w:r>
      <w:r>
        <w:rPr>
          <w:sz w:val="28"/>
          <w:szCs w:val="28"/>
        </w:rPr>
        <w:t xml:space="preserve"> организаций</w:t>
      </w:r>
      <w:r w:rsidR="00B86050">
        <w:rPr>
          <w:sz w:val="28"/>
          <w:szCs w:val="28"/>
        </w:rPr>
        <w:t xml:space="preserve"> </w:t>
      </w:r>
      <w:r w:rsidR="00B86050" w:rsidRPr="00391D7E">
        <w:rPr>
          <w:sz w:val="28"/>
          <w:szCs w:val="28"/>
        </w:rPr>
        <w:t>города Ханты-Мансийска</w:t>
      </w:r>
      <w:r w:rsidRPr="00391D7E">
        <w:rPr>
          <w:sz w:val="28"/>
          <w:szCs w:val="28"/>
        </w:rPr>
        <w:t xml:space="preserve"> (далее – Комиссия) в составе согласно </w:t>
      </w:r>
      <w:r w:rsidR="00DA3BBF">
        <w:rPr>
          <w:sz w:val="28"/>
          <w:szCs w:val="28"/>
        </w:rPr>
        <w:t>приложению 2</w:t>
      </w:r>
      <w:r w:rsidRPr="00391D7E">
        <w:rPr>
          <w:sz w:val="28"/>
          <w:szCs w:val="28"/>
        </w:rPr>
        <w:t xml:space="preserve"> к настоящему Порядку.</w:t>
      </w:r>
    </w:p>
    <w:p w:rsidR="00542AAE" w:rsidRDefault="00542AAE" w:rsidP="00542AAE">
      <w:pPr>
        <w:autoSpaceDE w:val="0"/>
        <w:autoSpaceDN w:val="0"/>
        <w:adjustRightInd w:val="0"/>
        <w:ind w:firstLine="540"/>
        <w:jc w:val="both"/>
        <w:rPr>
          <w:sz w:val="28"/>
          <w:szCs w:val="28"/>
        </w:rPr>
      </w:pPr>
      <w:r>
        <w:rPr>
          <w:sz w:val="28"/>
          <w:szCs w:val="28"/>
        </w:rPr>
        <w:lastRenderedPageBreak/>
        <w:t>19.1.Комиссия осуществляет рассмотрение заявки и прилагаемых к ней документов в течение 10 рабочих дней со дня их поступления в Комиссию от Уполномоченного органа.</w:t>
      </w:r>
    </w:p>
    <w:p w:rsidR="00542AAE" w:rsidRPr="00BD3A70" w:rsidRDefault="00542AAE" w:rsidP="00542AAE">
      <w:pPr>
        <w:autoSpaceDE w:val="0"/>
        <w:autoSpaceDN w:val="0"/>
        <w:adjustRightInd w:val="0"/>
        <w:ind w:firstLine="540"/>
        <w:jc w:val="both"/>
        <w:rPr>
          <w:sz w:val="28"/>
          <w:szCs w:val="28"/>
        </w:rPr>
      </w:pPr>
      <w:r>
        <w:rPr>
          <w:sz w:val="28"/>
          <w:szCs w:val="28"/>
        </w:rPr>
        <w:t>19.2.</w:t>
      </w:r>
      <w:r w:rsidRPr="00BD3A70">
        <w:rPr>
          <w:sz w:val="28"/>
          <w:szCs w:val="28"/>
        </w:rPr>
        <w:t xml:space="preserve">По результатам рассмотрения </w:t>
      </w:r>
      <w:r>
        <w:rPr>
          <w:sz w:val="28"/>
          <w:szCs w:val="28"/>
        </w:rPr>
        <w:t>заявок</w:t>
      </w:r>
      <w:r w:rsidRPr="00BD3A70">
        <w:rPr>
          <w:sz w:val="28"/>
          <w:szCs w:val="28"/>
        </w:rPr>
        <w:t xml:space="preserve"> на соответствие </w:t>
      </w:r>
      <w:r>
        <w:rPr>
          <w:sz w:val="28"/>
          <w:szCs w:val="28"/>
        </w:rPr>
        <w:t>пунктам 3, 6, 7</w:t>
      </w:r>
      <w:r w:rsidRPr="00BD3A70">
        <w:rPr>
          <w:sz w:val="28"/>
          <w:szCs w:val="28"/>
        </w:rPr>
        <w:t xml:space="preserve"> разде</w:t>
      </w:r>
      <w:r>
        <w:rPr>
          <w:sz w:val="28"/>
          <w:szCs w:val="28"/>
        </w:rPr>
        <w:t>ла 1 настоящего Порядка, пункта</w:t>
      </w:r>
      <w:r w:rsidRPr="00BD3A70">
        <w:rPr>
          <w:sz w:val="28"/>
          <w:szCs w:val="28"/>
        </w:rPr>
        <w:t xml:space="preserve"> 12 настоящего раздела, Комиссия принимает одно из следующих решений:</w:t>
      </w:r>
    </w:p>
    <w:p w:rsidR="00542AAE" w:rsidRPr="00BD3A70" w:rsidRDefault="00542AAE" w:rsidP="00542AAE">
      <w:pPr>
        <w:autoSpaceDE w:val="0"/>
        <w:autoSpaceDN w:val="0"/>
        <w:adjustRightInd w:val="0"/>
        <w:ind w:firstLine="540"/>
        <w:jc w:val="both"/>
        <w:rPr>
          <w:sz w:val="28"/>
          <w:szCs w:val="28"/>
        </w:rPr>
      </w:pPr>
      <w:r w:rsidRPr="00BD3A70">
        <w:rPr>
          <w:sz w:val="28"/>
          <w:szCs w:val="28"/>
        </w:rPr>
        <w:t>о наличии оснований для предоставления субсидии</w:t>
      </w:r>
      <w:r w:rsidR="001C12DD">
        <w:rPr>
          <w:sz w:val="28"/>
          <w:szCs w:val="28"/>
        </w:rPr>
        <w:t xml:space="preserve"> и рекомендация предоставления субсидии</w:t>
      </w:r>
      <w:r w:rsidRPr="00BD3A70">
        <w:rPr>
          <w:sz w:val="28"/>
          <w:szCs w:val="28"/>
        </w:rPr>
        <w:t>;</w:t>
      </w:r>
    </w:p>
    <w:p w:rsidR="00542AAE" w:rsidRDefault="00542AAE" w:rsidP="00542AAE">
      <w:pPr>
        <w:autoSpaceDE w:val="0"/>
        <w:autoSpaceDN w:val="0"/>
        <w:adjustRightInd w:val="0"/>
        <w:ind w:firstLine="540"/>
        <w:jc w:val="both"/>
        <w:rPr>
          <w:sz w:val="28"/>
          <w:szCs w:val="28"/>
        </w:rPr>
      </w:pPr>
      <w:r w:rsidRPr="00BD3A70">
        <w:rPr>
          <w:sz w:val="28"/>
          <w:szCs w:val="28"/>
        </w:rPr>
        <w:t>об отсутствии оснований для предоставления субсидии</w:t>
      </w:r>
      <w:r w:rsidR="001C12DD">
        <w:rPr>
          <w:sz w:val="28"/>
          <w:szCs w:val="28"/>
        </w:rPr>
        <w:t xml:space="preserve"> и рекомендация в отказе предоставления субсидии</w:t>
      </w:r>
      <w:r w:rsidRPr="00BD3A70">
        <w:rPr>
          <w:sz w:val="28"/>
          <w:szCs w:val="28"/>
        </w:rPr>
        <w:t>.</w:t>
      </w:r>
    </w:p>
    <w:p w:rsidR="001C12DD" w:rsidRPr="00BD3A70" w:rsidRDefault="001C12DD" w:rsidP="00542AAE">
      <w:pPr>
        <w:autoSpaceDE w:val="0"/>
        <w:autoSpaceDN w:val="0"/>
        <w:adjustRightInd w:val="0"/>
        <w:ind w:firstLine="540"/>
        <w:jc w:val="both"/>
        <w:rPr>
          <w:sz w:val="28"/>
          <w:szCs w:val="28"/>
        </w:rPr>
      </w:pPr>
      <w:r w:rsidRPr="009B1384">
        <w:rPr>
          <w:sz w:val="28"/>
          <w:szCs w:val="28"/>
        </w:rPr>
        <w:t xml:space="preserve">В случае невозможности предоставления субсидии участнику отбора в размере, рекомендованном в соответствии с абзацем вторым настоящего пункта в связи с недостаточностью лимитов бюджетных обязательств, субсидия предоставляется в текущем финансовом году в размере утвержденных лимитов бюджетных обязательств. Остаток средств от причитающейся субсидии предоставляется на основании решения о предоставлении субсидии принимаемого в форме постановления Администрации города Ханты-Мансийска в текущем финансовом году и(или) в очередном финансовом году без повторного прохождения отбора после доведения главному распорядителю бюджетных средств бюджетных обязательств, указанных в пункте 4 раздела </w:t>
      </w:r>
      <w:r w:rsidRPr="009B1384">
        <w:rPr>
          <w:sz w:val="28"/>
          <w:szCs w:val="28"/>
          <w:lang w:val="en-US"/>
        </w:rPr>
        <w:t>I</w:t>
      </w:r>
      <w:r w:rsidRPr="009B1384">
        <w:rPr>
          <w:sz w:val="28"/>
          <w:szCs w:val="28"/>
        </w:rPr>
        <w:t xml:space="preserve"> настоящего Порядка и заключению соглашения (дополнительного соглашения).</w:t>
      </w:r>
    </w:p>
    <w:p w:rsidR="00542AAE" w:rsidRPr="00BD3A70" w:rsidRDefault="00542AAE" w:rsidP="00542AAE">
      <w:pPr>
        <w:autoSpaceDE w:val="0"/>
        <w:autoSpaceDN w:val="0"/>
        <w:adjustRightInd w:val="0"/>
        <w:ind w:firstLine="540"/>
        <w:jc w:val="both"/>
        <w:rPr>
          <w:sz w:val="28"/>
          <w:szCs w:val="28"/>
        </w:rPr>
      </w:pPr>
      <w:r>
        <w:rPr>
          <w:sz w:val="28"/>
          <w:szCs w:val="28"/>
        </w:rPr>
        <w:t>19.3.</w:t>
      </w:r>
      <w:r w:rsidRPr="00BD3A70">
        <w:rPr>
          <w:sz w:val="28"/>
          <w:szCs w:val="28"/>
        </w:rPr>
        <w:t>Заседание Комиссии проводит председатель, а в его отсутствие заместитель председателя Комиссии.</w:t>
      </w:r>
    </w:p>
    <w:p w:rsidR="00542AAE" w:rsidRPr="00BD3A70" w:rsidRDefault="00542AAE" w:rsidP="00542AAE">
      <w:pPr>
        <w:autoSpaceDE w:val="0"/>
        <w:autoSpaceDN w:val="0"/>
        <w:adjustRightInd w:val="0"/>
        <w:ind w:firstLine="540"/>
        <w:jc w:val="both"/>
        <w:rPr>
          <w:sz w:val="28"/>
          <w:szCs w:val="28"/>
        </w:rPr>
      </w:pPr>
      <w:r w:rsidRPr="00BD3A70">
        <w:rPr>
          <w:sz w:val="28"/>
          <w:szCs w:val="28"/>
        </w:rPr>
        <w:t>Заседание Комиссии считается правомочным, если на нем присутствует более половины ее членов.</w:t>
      </w:r>
    </w:p>
    <w:p w:rsidR="00542AAE" w:rsidRDefault="00542AAE" w:rsidP="00542AAE">
      <w:pPr>
        <w:autoSpaceDE w:val="0"/>
        <w:autoSpaceDN w:val="0"/>
        <w:adjustRightInd w:val="0"/>
        <w:ind w:firstLine="540"/>
        <w:jc w:val="both"/>
        <w:rPr>
          <w:sz w:val="28"/>
          <w:szCs w:val="28"/>
        </w:rPr>
      </w:pPr>
      <w:r w:rsidRPr="00BD3A70">
        <w:rPr>
          <w:sz w:val="28"/>
          <w:szCs w:val="28"/>
        </w:rPr>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Ханты-Мансийска (должностной инструкцией).</w:t>
      </w:r>
    </w:p>
    <w:p w:rsidR="00542AAE" w:rsidRDefault="00542AAE" w:rsidP="00542AAE">
      <w:pPr>
        <w:autoSpaceDE w:val="0"/>
        <w:autoSpaceDN w:val="0"/>
        <w:adjustRightInd w:val="0"/>
        <w:ind w:firstLine="540"/>
        <w:jc w:val="both"/>
        <w:rPr>
          <w:sz w:val="28"/>
          <w:szCs w:val="28"/>
        </w:rPr>
      </w:pPr>
      <w:r>
        <w:rPr>
          <w:sz w:val="28"/>
          <w:szCs w:val="28"/>
        </w:rPr>
        <w:t>19.4.</w:t>
      </w:r>
      <w:r w:rsidRPr="00BD3A70">
        <w:rPr>
          <w:sz w:val="28"/>
          <w:szCs w:val="28"/>
        </w:rPr>
        <w:t>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542AAE" w:rsidRDefault="00542AAE" w:rsidP="00542AAE">
      <w:pPr>
        <w:autoSpaceDE w:val="0"/>
        <w:autoSpaceDN w:val="0"/>
        <w:adjustRightInd w:val="0"/>
        <w:ind w:firstLine="540"/>
        <w:jc w:val="both"/>
        <w:rPr>
          <w:sz w:val="28"/>
          <w:szCs w:val="28"/>
        </w:rPr>
      </w:pPr>
      <w:r>
        <w:rPr>
          <w:sz w:val="28"/>
          <w:szCs w:val="28"/>
        </w:rPr>
        <w:t>20.Главному распорядителю бюджетных средств, членам К</w:t>
      </w:r>
      <w:r w:rsidRPr="00214D23">
        <w:rPr>
          <w:sz w:val="28"/>
          <w:szCs w:val="28"/>
        </w:rPr>
        <w:t>омиссии</w:t>
      </w:r>
      <w:r>
        <w:rPr>
          <w:sz w:val="28"/>
          <w:szCs w:val="28"/>
        </w:rPr>
        <w:t xml:space="preserve"> </w:t>
      </w:r>
      <w:r w:rsidRPr="00A80D9F">
        <w:rPr>
          <w:sz w:val="28"/>
          <w:szCs w:val="28"/>
        </w:rPr>
        <w:t>открывается доступ к поданным участниками отбора</w:t>
      </w:r>
      <w:r>
        <w:rPr>
          <w:sz w:val="28"/>
          <w:szCs w:val="28"/>
        </w:rPr>
        <w:t xml:space="preserve"> заявкам</w:t>
      </w:r>
      <w:r w:rsidRPr="00A80D9F">
        <w:rPr>
          <w:sz w:val="28"/>
          <w:szCs w:val="28"/>
        </w:rPr>
        <w:t xml:space="preserve"> в системе </w:t>
      </w:r>
      <w:r>
        <w:rPr>
          <w:sz w:val="28"/>
          <w:szCs w:val="28"/>
        </w:rPr>
        <w:t>«</w:t>
      </w:r>
      <w:r w:rsidRPr="00A80D9F">
        <w:rPr>
          <w:sz w:val="28"/>
          <w:szCs w:val="28"/>
        </w:rPr>
        <w:t>Электронный бюджет</w:t>
      </w:r>
      <w:r>
        <w:rPr>
          <w:sz w:val="28"/>
          <w:szCs w:val="28"/>
        </w:rPr>
        <w:t>»</w:t>
      </w:r>
      <w:r w:rsidRPr="00A80D9F">
        <w:rPr>
          <w:sz w:val="28"/>
          <w:szCs w:val="28"/>
        </w:rPr>
        <w:t xml:space="preserve"> </w:t>
      </w:r>
      <w:r>
        <w:rPr>
          <w:sz w:val="28"/>
          <w:szCs w:val="28"/>
        </w:rPr>
        <w:t>со дня начала подачи заявок</w:t>
      </w:r>
      <w:r w:rsidRPr="005B2D85">
        <w:rPr>
          <w:sz w:val="28"/>
          <w:szCs w:val="28"/>
        </w:rPr>
        <w:t>.</w:t>
      </w:r>
    </w:p>
    <w:p w:rsidR="00542AAE" w:rsidRPr="008750FD" w:rsidRDefault="00542AAE" w:rsidP="00542AAE">
      <w:pPr>
        <w:autoSpaceDE w:val="0"/>
        <w:autoSpaceDN w:val="0"/>
        <w:adjustRightInd w:val="0"/>
        <w:ind w:firstLine="540"/>
        <w:jc w:val="both"/>
        <w:rPr>
          <w:sz w:val="28"/>
          <w:szCs w:val="28"/>
        </w:rPr>
      </w:pPr>
      <w:r>
        <w:rPr>
          <w:sz w:val="28"/>
          <w:szCs w:val="28"/>
        </w:rPr>
        <w:t>21</w:t>
      </w:r>
      <w:r w:rsidRPr="00F969E3">
        <w:rPr>
          <w:sz w:val="28"/>
          <w:szCs w:val="28"/>
        </w:rPr>
        <w:t>.</w:t>
      </w:r>
      <w:r>
        <w:rPr>
          <w:sz w:val="28"/>
          <w:szCs w:val="28"/>
        </w:rPr>
        <w:t>Главным распорядителем бюджетных средств</w:t>
      </w:r>
      <w:r w:rsidRPr="00F969E3">
        <w:rPr>
          <w:sz w:val="28"/>
          <w:szCs w:val="28"/>
        </w:rPr>
        <w:t xml:space="preserve"> не позднее одного рабочего дня, следующего за днем окончания приема заявок, установленного в объявлении о проведении отбора получателей субсидий, формируется протокол вскрытия заявок.</w:t>
      </w:r>
    </w:p>
    <w:p w:rsidR="00542AAE" w:rsidRDefault="00542AAE" w:rsidP="00542AAE">
      <w:pPr>
        <w:autoSpaceDE w:val="0"/>
        <w:autoSpaceDN w:val="0"/>
        <w:adjustRightInd w:val="0"/>
        <w:ind w:firstLine="540"/>
        <w:jc w:val="both"/>
        <w:rPr>
          <w:sz w:val="28"/>
          <w:szCs w:val="28"/>
        </w:rPr>
      </w:pPr>
      <w:r w:rsidRPr="008750FD">
        <w:rPr>
          <w:sz w:val="28"/>
          <w:szCs w:val="28"/>
        </w:rPr>
        <w:lastRenderedPageBreak/>
        <w:t>Протокол вскрытия заявок формируется на едином портале автоматически и подписывается усиленной квалифицированной электронной по</w:t>
      </w:r>
      <w:r>
        <w:rPr>
          <w:sz w:val="28"/>
          <w:szCs w:val="28"/>
        </w:rPr>
        <w:t>дписью главного распорядителя бюджетных средств</w:t>
      </w:r>
      <w:r w:rsidR="00095724">
        <w:rPr>
          <w:sz w:val="28"/>
          <w:szCs w:val="28"/>
        </w:rPr>
        <w:t xml:space="preserve"> (лица им уполномоченного)</w:t>
      </w:r>
      <w:r w:rsidRPr="008750FD">
        <w:rPr>
          <w:sz w:val="28"/>
          <w:szCs w:val="28"/>
        </w:rPr>
        <w:t>, размещается на едином портале не позднее рабочего дня, следующего за днем его подписания.</w:t>
      </w:r>
    </w:p>
    <w:p w:rsidR="00542AAE" w:rsidRDefault="00542AAE" w:rsidP="00542AAE">
      <w:pPr>
        <w:autoSpaceDE w:val="0"/>
        <w:autoSpaceDN w:val="0"/>
        <w:adjustRightInd w:val="0"/>
        <w:ind w:firstLine="540"/>
        <w:jc w:val="both"/>
        <w:rPr>
          <w:sz w:val="28"/>
          <w:szCs w:val="28"/>
        </w:rPr>
      </w:pPr>
      <w:r>
        <w:rPr>
          <w:sz w:val="28"/>
          <w:szCs w:val="28"/>
        </w:rPr>
        <w:t>22.Уполномоченный орган</w:t>
      </w:r>
      <w:r w:rsidRPr="00E5399A">
        <w:rPr>
          <w:sz w:val="28"/>
          <w:szCs w:val="28"/>
        </w:rPr>
        <w:t xml:space="preserve"> осуществляет рассмотрение заявок на участие в отборе, исходя из очередности </w:t>
      </w:r>
      <w:r>
        <w:rPr>
          <w:sz w:val="28"/>
          <w:szCs w:val="28"/>
        </w:rPr>
        <w:t>их поступления</w:t>
      </w:r>
      <w:r w:rsidRPr="00E5399A">
        <w:rPr>
          <w:sz w:val="28"/>
          <w:szCs w:val="28"/>
        </w:rPr>
        <w:t xml:space="preserve"> согласно дате и времени представления заявок, определяемых в соответствии с пункт</w:t>
      </w:r>
      <w:r>
        <w:rPr>
          <w:sz w:val="28"/>
          <w:szCs w:val="28"/>
        </w:rPr>
        <w:t>ом</w:t>
      </w:r>
      <w:r w:rsidRPr="00E5399A">
        <w:rPr>
          <w:sz w:val="28"/>
          <w:szCs w:val="28"/>
        </w:rPr>
        <w:t xml:space="preserve"> </w:t>
      </w:r>
      <w:r>
        <w:rPr>
          <w:sz w:val="28"/>
          <w:szCs w:val="28"/>
        </w:rPr>
        <w:t>14</w:t>
      </w:r>
      <w:r w:rsidRPr="00E5399A">
        <w:rPr>
          <w:sz w:val="28"/>
          <w:szCs w:val="28"/>
        </w:rPr>
        <w:t xml:space="preserve"> настоящего </w:t>
      </w:r>
      <w:r w:rsidRPr="00CE1D4D">
        <w:rPr>
          <w:sz w:val="28"/>
          <w:szCs w:val="28"/>
        </w:rPr>
        <w:t>раздела, в порядке, определенном пунктами 2</w:t>
      </w:r>
      <w:r>
        <w:rPr>
          <w:sz w:val="28"/>
          <w:szCs w:val="28"/>
        </w:rPr>
        <w:t>3</w:t>
      </w:r>
      <w:r w:rsidRPr="00CE1D4D">
        <w:rPr>
          <w:sz w:val="28"/>
          <w:szCs w:val="28"/>
        </w:rPr>
        <w:t xml:space="preserve"> - </w:t>
      </w:r>
      <w:r w:rsidR="00891E40">
        <w:rPr>
          <w:sz w:val="28"/>
          <w:szCs w:val="28"/>
        </w:rPr>
        <w:t>29</w:t>
      </w:r>
      <w:r w:rsidRPr="00CE1D4D">
        <w:rPr>
          <w:sz w:val="28"/>
          <w:szCs w:val="28"/>
        </w:rPr>
        <w:t xml:space="preserve"> настоящего раздела.</w:t>
      </w:r>
    </w:p>
    <w:p w:rsidR="00542AAE" w:rsidRPr="00EE7642" w:rsidRDefault="00542AAE" w:rsidP="00542AAE">
      <w:pPr>
        <w:autoSpaceDE w:val="0"/>
        <w:autoSpaceDN w:val="0"/>
        <w:adjustRightInd w:val="0"/>
        <w:ind w:firstLine="540"/>
        <w:jc w:val="both"/>
        <w:rPr>
          <w:sz w:val="28"/>
          <w:szCs w:val="28"/>
        </w:rPr>
      </w:pPr>
      <w:r w:rsidRPr="007250F6">
        <w:rPr>
          <w:sz w:val="28"/>
          <w:szCs w:val="28"/>
        </w:rPr>
        <w:t>23.Уполномоченный орган в течение 5 рабочих дней после дня окончания</w:t>
      </w:r>
      <w:r w:rsidRPr="00EE7642">
        <w:rPr>
          <w:sz w:val="28"/>
          <w:szCs w:val="28"/>
        </w:rPr>
        <w:t xml:space="preserve"> приема заявок:</w:t>
      </w:r>
    </w:p>
    <w:p w:rsidR="00542AAE" w:rsidRPr="00EE7642" w:rsidRDefault="00542AAE" w:rsidP="00542AAE">
      <w:pPr>
        <w:autoSpaceDE w:val="0"/>
        <w:autoSpaceDN w:val="0"/>
        <w:adjustRightInd w:val="0"/>
        <w:ind w:firstLine="540"/>
        <w:jc w:val="both"/>
        <w:rPr>
          <w:sz w:val="28"/>
          <w:szCs w:val="28"/>
        </w:rPr>
      </w:pPr>
      <w:r>
        <w:rPr>
          <w:sz w:val="28"/>
          <w:szCs w:val="28"/>
        </w:rPr>
        <w:t>23.1.</w:t>
      </w:r>
      <w:r w:rsidRPr="00EE7642">
        <w:rPr>
          <w:sz w:val="28"/>
          <w:szCs w:val="28"/>
        </w:rPr>
        <w:t xml:space="preserve">Осуществляет проверку заявок на предмет соответствия требованиям, предъявляемым к форме и содержанию заявок, установленным </w:t>
      </w:r>
      <w:r>
        <w:rPr>
          <w:sz w:val="28"/>
          <w:szCs w:val="28"/>
        </w:rPr>
        <w:t>настоящим Порядком</w:t>
      </w:r>
      <w:r w:rsidRPr="00EE7642">
        <w:rPr>
          <w:sz w:val="28"/>
          <w:szCs w:val="28"/>
        </w:rPr>
        <w:t>, срокам подачи заявок, установленным в объявлении о проведении отбора.</w:t>
      </w:r>
    </w:p>
    <w:p w:rsidR="00542AAE" w:rsidRPr="00EE7642" w:rsidRDefault="00542AAE" w:rsidP="00542AAE">
      <w:pPr>
        <w:autoSpaceDE w:val="0"/>
        <w:autoSpaceDN w:val="0"/>
        <w:adjustRightInd w:val="0"/>
        <w:ind w:firstLine="540"/>
        <w:jc w:val="both"/>
        <w:rPr>
          <w:sz w:val="28"/>
          <w:szCs w:val="28"/>
        </w:rPr>
      </w:pPr>
      <w:r>
        <w:rPr>
          <w:sz w:val="28"/>
          <w:szCs w:val="28"/>
        </w:rPr>
        <w:t>23</w:t>
      </w:r>
      <w:r w:rsidRPr="00EE7642">
        <w:rPr>
          <w:sz w:val="28"/>
          <w:szCs w:val="28"/>
        </w:rPr>
        <w:t>.2. Осуществляет проверку на соответствие участников отбора категори</w:t>
      </w:r>
      <w:r>
        <w:rPr>
          <w:sz w:val="28"/>
          <w:szCs w:val="28"/>
        </w:rPr>
        <w:t>ям</w:t>
      </w:r>
      <w:r w:rsidRPr="00EE7642">
        <w:rPr>
          <w:sz w:val="28"/>
          <w:szCs w:val="28"/>
        </w:rPr>
        <w:t xml:space="preserve"> и критер</w:t>
      </w:r>
      <w:r>
        <w:rPr>
          <w:sz w:val="28"/>
          <w:szCs w:val="28"/>
        </w:rPr>
        <w:t>иям отбора, установленным пунктами 3,</w:t>
      </w:r>
      <w:r w:rsidRPr="00EE7642">
        <w:rPr>
          <w:sz w:val="28"/>
          <w:szCs w:val="28"/>
        </w:rPr>
        <w:t xml:space="preserve"> </w:t>
      </w:r>
      <w:r>
        <w:rPr>
          <w:sz w:val="28"/>
          <w:szCs w:val="28"/>
        </w:rPr>
        <w:t>6</w:t>
      </w:r>
      <w:r w:rsidRPr="00EE7642">
        <w:rPr>
          <w:sz w:val="28"/>
          <w:szCs w:val="28"/>
        </w:rPr>
        <w:t xml:space="preserve"> раздела</w:t>
      </w:r>
      <w:r>
        <w:rPr>
          <w:sz w:val="28"/>
          <w:szCs w:val="28"/>
        </w:rPr>
        <w:t xml:space="preserve"> 1 настоящего Порядка</w:t>
      </w:r>
      <w:r w:rsidRPr="00EE7642">
        <w:rPr>
          <w:sz w:val="28"/>
          <w:szCs w:val="28"/>
        </w:rPr>
        <w:t>.</w:t>
      </w:r>
    </w:p>
    <w:p w:rsidR="00542AAE" w:rsidRDefault="00542AAE" w:rsidP="00542AAE">
      <w:pPr>
        <w:autoSpaceDE w:val="0"/>
        <w:autoSpaceDN w:val="0"/>
        <w:adjustRightInd w:val="0"/>
        <w:ind w:firstLine="540"/>
        <w:jc w:val="both"/>
        <w:rPr>
          <w:sz w:val="28"/>
          <w:szCs w:val="28"/>
        </w:rPr>
      </w:pPr>
      <w:r>
        <w:rPr>
          <w:sz w:val="28"/>
          <w:szCs w:val="28"/>
        </w:rPr>
        <w:t>23</w:t>
      </w:r>
      <w:r w:rsidRPr="00EE7642">
        <w:rPr>
          <w:sz w:val="28"/>
          <w:szCs w:val="28"/>
        </w:rPr>
        <w:t xml:space="preserve">.3.Осуществляет проверку на соответствие участников отбора требованиям, установленным пунктом </w:t>
      </w:r>
      <w:r>
        <w:rPr>
          <w:sz w:val="28"/>
          <w:szCs w:val="28"/>
        </w:rPr>
        <w:t>7</w:t>
      </w:r>
      <w:r w:rsidRPr="00EE7642">
        <w:rPr>
          <w:sz w:val="28"/>
          <w:szCs w:val="28"/>
        </w:rPr>
        <w:t xml:space="preserve"> раздела</w:t>
      </w:r>
      <w:r>
        <w:rPr>
          <w:sz w:val="28"/>
          <w:szCs w:val="28"/>
        </w:rPr>
        <w:t xml:space="preserve"> 1 настоящего Порядка. </w:t>
      </w:r>
    </w:p>
    <w:p w:rsidR="00542AAE" w:rsidRPr="00EE7642" w:rsidRDefault="00542AAE" w:rsidP="00542AAE">
      <w:pPr>
        <w:autoSpaceDE w:val="0"/>
        <w:autoSpaceDN w:val="0"/>
        <w:adjustRightInd w:val="0"/>
        <w:ind w:firstLine="540"/>
        <w:jc w:val="both"/>
        <w:rPr>
          <w:sz w:val="28"/>
          <w:szCs w:val="28"/>
        </w:rPr>
      </w:pPr>
      <w:r w:rsidRPr="00EE7642">
        <w:rPr>
          <w:sz w:val="28"/>
          <w:szCs w:val="28"/>
        </w:rPr>
        <w:t xml:space="preserve">Проверка участника отбора на соответствие требованиям, установленным пунктом </w:t>
      </w:r>
      <w:r>
        <w:rPr>
          <w:sz w:val="28"/>
          <w:szCs w:val="28"/>
        </w:rPr>
        <w:t>7</w:t>
      </w:r>
      <w:r w:rsidRPr="00EE7642">
        <w:rPr>
          <w:sz w:val="28"/>
          <w:szCs w:val="28"/>
        </w:rPr>
        <w:t xml:space="preserve"> раздела</w:t>
      </w:r>
      <w:r>
        <w:rPr>
          <w:sz w:val="28"/>
          <w:szCs w:val="28"/>
        </w:rPr>
        <w:t xml:space="preserve"> 1 настоящего Порядка</w:t>
      </w:r>
      <w:r w:rsidRPr="00EE7642">
        <w:rPr>
          <w:sz w:val="28"/>
          <w:szCs w:val="28"/>
        </w:rPr>
        <w:t>, осуществ</w:t>
      </w:r>
      <w:r>
        <w:rPr>
          <w:sz w:val="28"/>
          <w:szCs w:val="28"/>
        </w:rPr>
        <w:t>ляется автоматически в системе «</w:t>
      </w:r>
      <w:r w:rsidRPr="00EE7642">
        <w:rPr>
          <w:sz w:val="28"/>
          <w:szCs w:val="28"/>
        </w:rPr>
        <w:t>Электронный бюджет</w:t>
      </w:r>
      <w:r>
        <w:rPr>
          <w:sz w:val="28"/>
          <w:szCs w:val="28"/>
        </w:rPr>
        <w:t>»</w:t>
      </w:r>
      <w:r w:rsidRPr="00EE7642">
        <w:rPr>
          <w:sz w:val="28"/>
          <w:szCs w:val="28"/>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rPr>
          <w:sz w:val="28"/>
          <w:szCs w:val="28"/>
        </w:rPr>
        <w:t xml:space="preserve"> </w:t>
      </w:r>
    </w:p>
    <w:p w:rsidR="00542AAE" w:rsidRDefault="00542AAE" w:rsidP="00542AAE">
      <w:pPr>
        <w:autoSpaceDE w:val="0"/>
        <w:autoSpaceDN w:val="0"/>
        <w:adjustRightInd w:val="0"/>
        <w:ind w:firstLine="540"/>
        <w:jc w:val="both"/>
        <w:rPr>
          <w:sz w:val="28"/>
          <w:szCs w:val="28"/>
        </w:rPr>
      </w:pPr>
      <w:r w:rsidRPr="00EE7642">
        <w:rPr>
          <w:sz w:val="28"/>
          <w:szCs w:val="28"/>
        </w:rPr>
        <w:t xml:space="preserve">Подтверждение соответствия участника отбора требованиям, установленным пунктом </w:t>
      </w:r>
      <w:r>
        <w:rPr>
          <w:sz w:val="28"/>
          <w:szCs w:val="28"/>
        </w:rPr>
        <w:t>7</w:t>
      </w:r>
      <w:r w:rsidRPr="00EE7642">
        <w:rPr>
          <w:sz w:val="28"/>
          <w:szCs w:val="28"/>
        </w:rPr>
        <w:t xml:space="preserve"> раздела</w:t>
      </w:r>
      <w:r>
        <w:rPr>
          <w:sz w:val="28"/>
          <w:szCs w:val="28"/>
        </w:rPr>
        <w:t xml:space="preserve"> 1 настоящего Порядка</w:t>
      </w:r>
      <w:r w:rsidRPr="00EE7642">
        <w:rPr>
          <w:sz w:val="28"/>
          <w:szCs w:val="28"/>
        </w:rPr>
        <w:t>, в случае отсутствия технической возможности осуществления авт</w:t>
      </w:r>
      <w:r>
        <w:rPr>
          <w:sz w:val="28"/>
          <w:szCs w:val="28"/>
        </w:rPr>
        <w:t>оматической проверки в системе «Электронный бюджет»</w:t>
      </w:r>
      <w:r w:rsidRPr="00EE7642">
        <w:rPr>
          <w:sz w:val="28"/>
          <w:szCs w:val="28"/>
        </w:rPr>
        <w:t>,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w:t>
      </w:r>
      <w:r>
        <w:rPr>
          <w:sz w:val="28"/>
          <w:szCs w:val="28"/>
        </w:rPr>
        <w:t>ых форм веб-интерфейса системы «</w:t>
      </w:r>
      <w:r w:rsidRPr="00EE7642">
        <w:rPr>
          <w:sz w:val="28"/>
          <w:szCs w:val="28"/>
        </w:rPr>
        <w:t>Электронный бюджет</w:t>
      </w:r>
      <w:r>
        <w:rPr>
          <w:sz w:val="28"/>
          <w:szCs w:val="28"/>
        </w:rPr>
        <w:t>»</w:t>
      </w:r>
      <w:r w:rsidRPr="00EE7642">
        <w:rPr>
          <w:sz w:val="28"/>
          <w:szCs w:val="28"/>
        </w:rPr>
        <w:t>.</w:t>
      </w:r>
    </w:p>
    <w:p w:rsidR="00542AAE" w:rsidRDefault="00542AAE" w:rsidP="00542AAE">
      <w:pPr>
        <w:autoSpaceDE w:val="0"/>
        <w:autoSpaceDN w:val="0"/>
        <w:adjustRightInd w:val="0"/>
        <w:ind w:firstLine="540"/>
        <w:jc w:val="both"/>
        <w:rPr>
          <w:sz w:val="28"/>
          <w:szCs w:val="28"/>
        </w:rPr>
      </w:pPr>
      <w:r>
        <w:rPr>
          <w:sz w:val="28"/>
          <w:szCs w:val="28"/>
        </w:rPr>
        <w:t xml:space="preserve">24.Уполномоченный орган после проверки заявок, осуществленной в соответствии с пунктом 23 настоящего раздела направляет заявку и прилагаемые к ней документы на рассмотрение членам Комиссии. </w:t>
      </w:r>
    </w:p>
    <w:p w:rsidR="00542AAE" w:rsidRDefault="00542AAE" w:rsidP="00542AAE">
      <w:pPr>
        <w:autoSpaceDE w:val="0"/>
        <w:autoSpaceDN w:val="0"/>
        <w:adjustRightInd w:val="0"/>
        <w:ind w:firstLine="540"/>
        <w:jc w:val="both"/>
        <w:rPr>
          <w:sz w:val="28"/>
          <w:szCs w:val="28"/>
        </w:rPr>
      </w:pPr>
      <w:r>
        <w:rPr>
          <w:sz w:val="28"/>
          <w:szCs w:val="28"/>
        </w:rPr>
        <w:t>25.Протокол рассмотрения заявок формируется в течение 3 рабочих дней после принятия решений в соответствии с подпунктом 19.4 пункта 19.</w:t>
      </w:r>
    </w:p>
    <w:p w:rsidR="00542AAE" w:rsidRDefault="00542AAE" w:rsidP="00542AAE">
      <w:pPr>
        <w:autoSpaceDE w:val="0"/>
        <w:autoSpaceDN w:val="0"/>
        <w:adjustRightInd w:val="0"/>
        <w:ind w:firstLine="540"/>
        <w:jc w:val="both"/>
        <w:rPr>
          <w:sz w:val="28"/>
          <w:szCs w:val="28"/>
        </w:rPr>
      </w:pPr>
      <w:r>
        <w:rPr>
          <w:sz w:val="28"/>
          <w:szCs w:val="28"/>
        </w:rPr>
        <w:t xml:space="preserve">Протокол рассмотрения заявок формируется на едином портале автоматически </w:t>
      </w:r>
      <w:r w:rsidRPr="00D3663E">
        <w:rPr>
          <w:sz w:val="28"/>
          <w:szCs w:val="28"/>
        </w:rPr>
        <w:t xml:space="preserve">на основании результатов рассмотрения заявок и подписывается усиленной квалифицированной электронной подписью </w:t>
      </w:r>
      <w:r w:rsidR="00095724">
        <w:rPr>
          <w:sz w:val="28"/>
          <w:szCs w:val="28"/>
        </w:rPr>
        <w:t>главного распорядителя бюджетных средств (лица им уполномоченного)</w:t>
      </w:r>
      <w:r w:rsidRPr="00D3663E">
        <w:rPr>
          <w:sz w:val="28"/>
          <w:szCs w:val="28"/>
        </w:rPr>
        <w:t xml:space="preserve">, </w:t>
      </w:r>
      <w:r>
        <w:rPr>
          <w:sz w:val="28"/>
          <w:szCs w:val="28"/>
        </w:rPr>
        <w:t>в системе «</w:t>
      </w:r>
      <w:r w:rsidRPr="00D3663E">
        <w:rPr>
          <w:sz w:val="28"/>
          <w:szCs w:val="28"/>
        </w:rPr>
        <w:t>Электронный бюджет</w:t>
      </w:r>
      <w:r>
        <w:rPr>
          <w:sz w:val="28"/>
          <w:szCs w:val="28"/>
        </w:rPr>
        <w:t>»</w:t>
      </w:r>
      <w:r w:rsidRPr="00D3663E">
        <w:rPr>
          <w:sz w:val="28"/>
          <w:szCs w:val="28"/>
        </w:rPr>
        <w:t>, а также размещается на едином портале не позднее рабочего дня, следующего за днем его подписания</w:t>
      </w:r>
      <w:r>
        <w:rPr>
          <w:sz w:val="28"/>
          <w:szCs w:val="28"/>
        </w:rPr>
        <w:t xml:space="preserve">. </w:t>
      </w:r>
    </w:p>
    <w:p w:rsidR="00542AAE" w:rsidRPr="001A49E2" w:rsidRDefault="00542AAE" w:rsidP="00542AAE">
      <w:pPr>
        <w:autoSpaceDE w:val="0"/>
        <w:autoSpaceDN w:val="0"/>
        <w:adjustRightInd w:val="0"/>
        <w:ind w:firstLine="540"/>
        <w:jc w:val="both"/>
        <w:rPr>
          <w:sz w:val="28"/>
          <w:szCs w:val="28"/>
        </w:rPr>
      </w:pPr>
      <w:r>
        <w:rPr>
          <w:sz w:val="28"/>
          <w:szCs w:val="28"/>
        </w:rPr>
        <w:lastRenderedPageBreak/>
        <w:t>26.</w:t>
      </w:r>
      <w:r w:rsidRPr="001A49E2">
        <w:rPr>
          <w:sz w:val="28"/>
          <w:szCs w:val="28"/>
        </w:rPr>
        <w:t>Заявка</w:t>
      </w:r>
      <w:r>
        <w:rPr>
          <w:sz w:val="28"/>
          <w:szCs w:val="28"/>
        </w:rPr>
        <w:t xml:space="preserve"> участника отбора</w:t>
      </w:r>
      <w:r w:rsidRPr="001A49E2">
        <w:rPr>
          <w:sz w:val="28"/>
          <w:szCs w:val="28"/>
        </w:rPr>
        <w:t xml:space="preserve"> отклоняется на стадии рассмотрения заявки в случае наличия следующих оснований:</w:t>
      </w:r>
    </w:p>
    <w:p w:rsidR="00542AAE" w:rsidRDefault="00542AAE" w:rsidP="00542AAE">
      <w:pPr>
        <w:autoSpaceDE w:val="0"/>
        <w:autoSpaceDN w:val="0"/>
        <w:adjustRightInd w:val="0"/>
        <w:ind w:firstLine="540"/>
        <w:jc w:val="both"/>
        <w:rPr>
          <w:sz w:val="28"/>
          <w:szCs w:val="28"/>
        </w:rPr>
      </w:pPr>
      <w:r>
        <w:rPr>
          <w:sz w:val="28"/>
          <w:szCs w:val="28"/>
        </w:rPr>
        <w:t>26.1.П</w:t>
      </w:r>
      <w:r w:rsidRPr="001A49E2">
        <w:rPr>
          <w:sz w:val="28"/>
          <w:szCs w:val="28"/>
        </w:rPr>
        <w:t>одача участником отбора заявки после даты и (или) времени, определенных для подачи заявок</w:t>
      </w:r>
      <w:r>
        <w:rPr>
          <w:sz w:val="28"/>
          <w:szCs w:val="28"/>
        </w:rPr>
        <w:t>;</w:t>
      </w:r>
    </w:p>
    <w:p w:rsidR="00542AAE" w:rsidRPr="001A49E2" w:rsidRDefault="00542AAE" w:rsidP="00542AAE">
      <w:pPr>
        <w:autoSpaceDE w:val="0"/>
        <w:autoSpaceDN w:val="0"/>
        <w:adjustRightInd w:val="0"/>
        <w:ind w:firstLine="540"/>
        <w:jc w:val="both"/>
        <w:rPr>
          <w:sz w:val="28"/>
          <w:szCs w:val="28"/>
        </w:rPr>
      </w:pPr>
      <w:r>
        <w:rPr>
          <w:sz w:val="28"/>
          <w:szCs w:val="28"/>
        </w:rPr>
        <w:t>26.2.Н</w:t>
      </w:r>
      <w:r w:rsidRPr="001A49E2">
        <w:rPr>
          <w:sz w:val="28"/>
          <w:szCs w:val="28"/>
        </w:rPr>
        <w:t>есоответствие участника отбора требованиям, установленным настоящим Порядком;</w:t>
      </w:r>
    </w:p>
    <w:p w:rsidR="00542AAE" w:rsidRPr="001A49E2" w:rsidRDefault="00542AAE" w:rsidP="00542AAE">
      <w:pPr>
        <w:autoSpaceDE w:val="0"/>
        <w:autoSpaceDN w:val="0"/>
        <w:adjustRightInd w:val="0"/>
        <w:ind w:firstLine="540"/>
        <w:jc w:val="both"/>
        <w:rPr>
          <w:sz w:val="28"/>
          <w:szCs w:val="28"/>
        </w:rPr>
      </w:pPr>
      <w:r>
        <w:rPr>
          <w:sz w:val="28"/>
          <w:szCs w:val="28"/>
        </w:rPr>
        <w:t>26.3.Н</w:t>
      </w:r>
      <w:r w:rsidRPr="001A49E2">
        <w:rPr>
          <w:sz w:val="28"/>
          <w:szCs w:val="28"/>
        </w:rPr>
        <w:t>епредставление (представление не в полном объеме) документов, указанных в объявлении о проведении отбора;</w:t>
      </w:r>
    </w:p>
    <w:p w:rsidR="00542AAE" w:rsidRPr="001A49E2" w:rsidRDefault="00542AAE" w:rsidP="00542AAE">
      <w:pPr>
        <w:autoSpaceDE w:val="0"/>
        <w:autoSpaceDN w:val="0"/>
        <w:adjustRightInd w:val="0"/>
        <w:ind w:firstLine="540"/>
        <w:jc w:val="both"/>
        <w:rPr>
          <w:sz w:val="28"/>
          <w:szCs w:val="28"/>
        </w:rPr>
      </w:pPr>
      <w:r>
        <w:rPr>
          <w:sz w:val="28"/>
          <w:szCs w:val="28"/>
        </w:rPr>
        <w:t>26.4.Н</w:t>
      </w:r>
      <w:r w:rsidRPr="001A49E2">
        <w:rPr>
          <w:sz w:val="28"/>
          <w:szCs w:val="28"/>
        </w:rPr>
        <w:t>есоответствие представленных документов и (или) заявки требованиям, установленным настоящим Порядком;</w:t>
      </w:r>
    </w:p>
    <w:p w:rsidR="00542AAE" w:rsidRDefault="00542AAE" w:rsidP="00542AAE">
      <w:pPr>
        <w:autoSpaceDE w:val="0"/>
        <w:autoSpaceDN w:val="0"/>
        <w:adjustRightInd w:val="0"/>
        <w:ind w:firstLine="540"/>
        <w:jc w:val="both"/>
        <w:rPr>
          <w:sz w:val="28"/>
          <w:szCs w:val="28"/>
        </w:rPr>
      </w:pPr>
      <w:r>
        <w:rPr>
          <w:sz w:val="28"/>
          <w:szCs w:val="28"/>
        </w:rPr>
        <w:t>26.5.Н</w:t>
      </w:r>
      <w:r w:rsidRPr="001A49E2">
        <w:rPr>
          <w:sz w:val="28"/>
          <w:szCs w:val="28"/>
        </w:rPr>
        <w:t>едостоверность информации, содержащейся в документах, представленных в составе заявки.</w:t>
      </w:r>
    </w:p>
    <w:p w:rsidR="00542AAE" w:rsidRDefault="00095724" w:rsidP="00542AAE">
      <w:pPr>
        <w:autoSpaceDE w:val="0"/>
        <w:autoSpaceDN w:val="0"/>
        <w:adjustRightInd w:val="0"/>
        <w:ind w:firstLine="540"/>
        <w:jc w:val="both"/>
        <w:rPr>
          <w:sz w:val="28"/>
          <w:szCs w:val="28"/>
        </w:rPr>
      </w:pPr>
      <w:r>
        <w:rPr>
          <w:sz w:val="28"/>
          <w:szCs w:val="28"/>
        </w:rPr>
        <w:t>27</w:t>
      </w:r>
      <w:r w:rsidR="00542AAE">
        <w:rPr>
          <w:sz w:val="28"/>
          <w:szCs w:val="28"/>
        </w:rPr>
        <w:t>.</w:t>
      </w:r>
      <w:r w:rsidR="00542AAE" w:rsidRPr="00E81B91">
        <w:rPr>
          <w:sz w:val="28"/>
          <w:szCs w:val="28"/>
        </w:rPr>
        <w:t>В случае отклонения заявки участника отбора по основани</w:t>
      </w:r>
      <w:r w:rsidR="00542AAE">
        <w:rPr>
          <w:sz w:val="28"/>
          <w:szCs w:val="28"/>
        </w:rPr>
        <w:t>ям, установленным подпунктами 26.3, 26.4, 26</w:t>
      </w:r>
      <w:r w:rsidR="00542AAE" w:rsidRPr="00E81B91">
        <w:rPr>
          <w:sz w:val="28"/>
          <w:szCs w:val="28"/>
        </w:rPr>
        <w:t xml:space="preserve">.6 пункта </w:t>
      </w:r>
      <w:r w:rsidR="00542AAE">
        <w:rPr>
          <w:sz w:val="28"/>
          <w:szCs w:val="28"/>
        </w:rPr>
        <w:t>26</w:t>
      </w:r>
      <w:r w:rsidR="00542AAE" w:rsidRPr="00E81B91">
        <w:rPr>
          <w:sz w:val="28"/>
          <w:szCs w:val="28"/>
        </w:rPr>
        <w:t xml:space="preserve"> настоящего раздела, </w:t>
      </w:r>
      <w:r w:rsidR="00542AAE">
        <w:rPr>
          <w:sz w:val="28"/>
          <w:szCs w:val="28"/>
        </w:rPr>
        <w:t>главным распорядителем бюджетных средств</w:t>
      </w:r>
      <w:r w:rsidR="00542AAE" w:rsidRPr="00E81B91">
        <w:rPr>
          <w:sz w:val="28"/>
          <w:szCs w:val="28"/>
        </w:rPr>
        <w:t xml:space="preserve"> до участник</w:t>
      </w:r>
      <w:r w:rsidR="00542AAE">
        <w:rPr>
          <w:sz w:val="28"/>
          <w:szCs w:val="28"/>
        </w:rPr>
        <w:t>а</w:t>
      </w:r>
      <w:r w:rsidR="00542AAE" w:rsidRPr="00E81B91">
        <w:rPr>
          <w:sz w:val="28"/>
          <w:szCs w:val="28"/>
        </w:rPr>
        <w:t xml:space="preserve"> отбора доводится решение о возврате заявки на дора</w:t>
      </w:r>
      <w:r w:rsidR="00542AAE">
        <w:rPr>
          <w:sz w:val="28"/>
          <w:szCs w:val="28"/>
        </w:rPr>
        <w:t>ботку с использованием системы «</w:t>
      </w:r>
      <w:r w:rsidR="00542AAE" w:rsidRPr="00E81B91">
        <w:rPr>
          <w:sz w:val="28"/>
          <w:szCs w:val="28"/>
        </w:rPr>
        <w:t>Электронный бюджет</w:t>
      </w:r>
      <w:r w:rsidR="00542AAE">
        <w:rPr>
          <w:sz w:val="28"/>
          <w:szCs w:val="28"/>
        </w:rPr>
        <w:t>»</w:t>
      </w:r>
      <w:r w:rsidR="00542AAE" w:rsidRPr="00E81B91">
        <w:rPr>
          <w:sz w:val="28"/>
          <w:szCs w:val="28"/>
        </w:rPr>
        <w:t>.</w:t>
      </w:r>
    </w:p>
    <w:p w:rsidR="00542AAE" w:rsidRPr="00BA1593" w:rsidRDefault="00095724" w:rsidP="00542AAE">
      <w:pPr>
        <w:autoSpaceDE w:val="0"/>
        <w:autoSpaceDN w:val="0"/>
        <w:adjustRightInd w:val="0"/>
        <w:ind w:firstLine="540"/>
        <w:jc w:val="both"/>
        <w:rPr>
          <w:sz w:val="28"/>
          <w:szCs w:val="28"/>
        </w:rPr>
      </w:pPr>
      <w:r>
        <w:rPr>
          <w:sz w:val="28"/>
          <w:szCs w:val="28"/>
        </w:rPr>
        <w:t>28</w:t>
      </w:r>
      <w:r w:rsidR="00542AAE">
        <w:rPr>
          <w:sz w:val="28"/>
          <w:szCs w:val="28"/>
        </w:rPr>
        <w:t>.</w:t>
      </w:r>
      <w:r w:rsidR="00542AAE" w:rsidRPr="00BA1593">
        <w:rPr>
          <w:sz w:val="28"/>
          <w:szCs w:val="28"/>
        </w:rPr>
        <w:t xml:space="preserve">Участник отбора в течение трех рабочих </w:t>
      </w:r>
      <w:r w:rsidR="00542AAE">
        <w:rPr>
          <w:sz w:val="28"/>
          <w:szCs w:val="28"/>
        </w:rPr>
        <w:t>дней после получения в системе «</w:t>
      </w:r>
      <w:r w:rsidR="00542AAE" w:rsidRPr="00BA1593">
        <w:rPr>
          <w:sz w:val="28"/>
          <w:szCs w:val="28"/>
        </w:rPr>
        <w:t>Электронный бюджет</w:t>
      </w:r>
      <w:r w:rsidR="00542AAE">
        <w:rPr>
          <w:sz w:val="28"/>
          <w:szCs w:val="28"/>
        </w:rPr>
        <w:t>»</w:t>
      </w:r>
      <w:r w:rsidR="00542AAE" w:rsidRPr="00BA1593">
        <w:rPr>
          <w:sz w:val="28"/>
          <w:szCs w:val="28"/>
        </w:rPr>
        <w:t xml:space="preserve"> решения о возврате заявки на доработку вправе внести в нее изменения, необходимые для приведения в соответствие требованиям, установленным настоящ</w:t>
      </w:r>
      <w:r w:rsidR="00542AAE">
        <w:rPr>
          <w:sz w:val="28"/>
          <w:szCs w:val="28"/>
        </w:rPr>
        <w:t>им</w:t>
      </w:r>
      <w:r w:rsidR="00542AAE" w:rsidRPr="00BA1593">
        <w:rPr>
          <w:sz w:val="28"/>
          <w:szCs w:val="28"/>
        </w:rPr>
        <w:t xml:space="preserve"> </w:t>
      </w:r>
      <w:r w:rsidR="00542AAE">
        <w:rPr>
          <w:sz w:val="28"/>
          <w:szCs w:val="28"/>
        </w:rPr>
        <w:t>порядком</w:t>
      </w:r>
      <w:r w:rsidR="00542AAE" w:rsidRPr="00BA1593">
        <w:rPr>
          <w:sz w:val="28"/>
          <w:szCs w:val="28"/>
        </w:rPr>
        <w:t xml:space="preserve"> (далее - доработанная заявка) и повторно направить доработанную заявку в порядке, аналогичном порядку формирования заявки участником отбора, установленному </w:t>
      </w:r>
      <w:r w:rsidR="00542AAE">
        <w:rPr>
          <w:sz w:val="28"/>
          <w:szCs w:val="28"/>
        </w:rPr>
        <w:t>пунктами 11, 12, 13</w:t>
      </w:r>
      <w:r w:rsidR="00542AAE" w:rsidRPr="00BA1593">
        <w:rPr>
          <w:sz w:val="28"/>
          <w:szCs w:val="28"/>
        </w:rPr>
        <w:t xml:space="preserve"> настоящего раздела.</w:t>
      </w:r>
    </w:p>
    <w:p w:rsidR="00542AAE" w:rsidRPr="00BA1593" w:rsidRDefault="00542AAE" w:rsidP="00542AAE">
      <w:pPr>
        <w:autoSpaceDE w:val="0"/>
        <w:autoSpaceDN w:val="0"/>
        <w:adjustRightInd w:val="0"/>
        <w:ind w:firstLine="540"/>
        <w:jc w:val="both"/>
        <w:rPr>
          <w:sz w:val="28"/>
          <w:szCs w:val="28"/>
        </w:rPr>
      </w:pPr>
      <w:r w:rsidRPr="00BA1593">
        <w:rPr>
          <w:sz w:val="28"/>
          <w:szCs w:val="28"/>
        </w:rPr>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w:t>
      </w:r>
      <w:r>
        <w:rPr>
          <w:sz w:val="28"/>
          <w:szCs w:val="28"/>
        </w:rPr>
        <w:t>истрационного номера в системе «</w:t>
      </w:r>
      <w:r w:rsidRPr="00BA1593">
        <w:rPr>
          <w:sz w:val="28"/>
          <w:szCs w:val="28"/>
        </w:rPr>
        <w:t>Электронный бюджет</w:t>
      </w:r>
      <w:r>
        <w:rPr>
          <w:sz w:val="28"/>
          <w:szCs w:val="28"/>
        </w:rPr>
        <w:t>»</w:t>
      </w:r>
      <w:r w:rsidRPr="00BA1593">
        <w:rPr>
          <w:sz w:val="28"/>
          <w:szCs w:val="28"/>
        </w:rPr>
        <w:t>.</w:t>
      </w:r>
    </w:p>
    <w:p w:rsidR="00542AAE" w:rsidRDefault="00542AAE" w:rsidP="00542AAE">
      <w:pPr>
        <w:autoSpaceDE w:val="0"/>
        <w:autoSpaceDN w:val="0"/>
        <w:adjustRightInd w:val="0"/>
        <w:ind w:firstLine="540"/>
        <w:jc w:val="both"/>
        <w:rPr>
          <w:sz w:val="28"/>
          <w:szCs w:val="28"/>
        </w:rPr>
      </w:pPr>
      <w:r w:rsidRPr="00BA1593">
        <w:rPr>
          <w:sz w:val="28"/>
          <w:szCs w:val="28"/>
        </w:rPr>
        <w:t xml:space="preserve">В </w:t>
      </w:r>
      <w:r>
        <w:rPr>
          <w:sz w:val="28"/>
          <w:szCs w:val="28"/>
        </w:rPr>
        <w:t>случае непоступления в системе «</w:t>
      </w:r>
      <w:r w:rsidRPr="00BA1593">
        <w:rPr>
          <w:sz w:val="28"/>
          <w:szCs w:val="28"/>
        </w:rPr>
        <w:t>Электронный бюджет</w:t>
      </w:r>
      <w:r>
        <w:rPr>
          <w:sz w:val="28"/>
          <w:szCs w:val="28"/>
        </w:rPr>
        <w:t>»</w:t>
      </w:r>
      <w:r w:rsidRPr="00BA1593">
        <w:rPr>
          <w:sz w:val="28"/>
          <w:szCs w:val="28"/>
        </w:rPr>
        <w:t xml:space="preserve">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rsidR="00542AAE" w:rsidRPr="00D275FF" w:rsidRDefault="00095724" w:rsidP="00542AAE">
      <w:pPr>
        <w:autoSpaceDE w:val="0"/>
        <w:autoSpaceDN w:val="0"/>
        <w:adjustRightInd w:val="0"/>
        <w:ind w:firstLine="540"/>
        <w:jc w:val="both"/>
        <w:rPr>
          <w:sz w:val="28"/>
          <w:szCs w:val="28"/>
        </w:rPr>
      </w:pPr>
      <w:r>
        <w:rPr>
          <w:sz w:val="28"/>
          <w:szCs w:val="28"/>
        </w:rPr>
        <w:t>29</w:t>
      </w:r>
      <w:r w:rsidR="00542AAE">
        <w:rPr>
          <w:sz w:val="28"/>
          <w:szCs w:val="28"/>
        </w:rPr>
        <w:t>.Уполномоченный орган</w:t>
      </w:r>
      <w:r w:rsidR="00542AAE" w:rsidRPr="00D275FF">
        <w:rPr>
          <w:sz w:val="28"/>
          <w:szCs w:val="28"/>
        </w:rPr>
        <w:t xml:space="preserve"> в течение </w:t>
      </w:r>
      <w:r w:rsidR="00542AAE">
        <w:rPr>
          <w:sz w:val="28"/>
          <w:szCs w:val="28"/>
        </w:rPr>
        <w:t>3</w:t>
      </w:r>
      <w:r w:rsidR="00542AAE" w:rsidRPr="00D275FF">
        <w:rPr>
          <w:sz w:val="28"/>
          <w:szCs w:val="28"/>
        </w:rPr>
        <w:t xml:space="preserve"> рабочих дне</w:t>
      </w:r>
      <w:r w:rsidR="00542AAE">
        <w:rPr>
          <w:sz w:val="28"/>
          <w:szCs w:val="28"/>
        </w:rPr>
        <w:t>й с даты поступления в системе «</w:t>
      </w:r>
      <w:r w:rsidR="00542AAE" w:rsidRPr="00D275FF">
        <w:rPr>
          <w:sz w:val="28"/>
          <w:szCs w:val="28"/>
        </w:rPr>
        <w:t>Электронный бюджет</w:t>
      </w:r>
      <w:r w:rsidR="00542AAE">
        <w:rPr>
          <w:sz w:val="28"/>
          <w:szCs w:val="28"/>
        </w:rPr>
        <w:t>»</w:t>
      </w:r>
      <w:r w:rsidR="00542AAE" w:rsidRPr="00D275FF">
        <w:rPr>
          <w:sz w:val="28"/>
          <w:szCs w:val="28"/>
        </w:rPr>
        <w:t xml:space="preserve"> доработанной заявки:</w:t>
      </w:r>
    </w:p>
    <w:p w:rsidR="00542AAE" w:rsidRPr="00D275FF" w:rsidRDefault="00542AAE" w:rsidP="00542AAE">
      <w:pPr>
        <w:autoSpaceDE w:val="0"/>
        <w:autoSpaceDN w:val="0"/>
        <w:adjustRightInd w:val="0"/>
        <w:ind w:firstLine="540"/>
        <w:jc w:val="both"/>
        <w:rPr>
          <w:sz w:val="28"/>
          <w:szCs w:val="28"/>
        </w:rPr>
      </w:pPr>
      <w:r w:rsidRPr="00D275FF">
        <w:rPr>
          <w:sz w:val="28"/>
          <w:szCs w:val="28"/>
        </w:rPr>
        <w:t xml:space="preserve">- осуществляет ее проверку на предмет соответствия требованиям, предъявляемым к форме и содержанию заявок, установленным </w:t>
      </w:r>
      <w:r>
        <w:rPr>
          <w:sz w:val="28"/>
          <w:szCs w:val="28"/>
        </w:rPr>
        <w:t>пунктом 12 настоящего раздела</w:t>
      </w:r>
      <w:r w:rsidRPr="00D275FF">
        <w:rPr>
          <w:sz w:val="28"/>
          <w:szCs w:val="28"/>
        </w:rPr>
        <w:t xml:space="preserve">, срокам подачи доработанных заявок, установленным пунктом </w:t>
      </w:r>
      <w:r w:rsidR="00095724">
        <w:rPr>
          <w:sz w:val="28"/>
          <w:szCs w:val="28"/>
        </w:rPr>
        <w:t>28</w:t>
      </w:r>
      <w:r w:rsidRPr="00D275FF">
        <w:rPr>
          <w:sz w:val="28"/>
          <w:szCs w:val="28"/>
        </w:rPr>
        <w:t xml:space="preserve"> настоящего раздела, исходя из очередности поступления доработанных заявок участников отбора согласно дате и времени представления доработанных заявок;</w:t>
      </w:r>
    </w:p>
    <w:p w:rsidR="00542AAE" w:rsidRDefault="00542AAE" w:rsidP="00542AAE">
      <w:pPr>
        <w:autoSpaceDE w:val="0"/>
        <w:autoSpaceDN w:val="0"/>
        <w:adjustRightInd w:val="0"/>
        <w:ind w:firstLine="540"/>
        <w:jc w:val="both"/>
        <w:rPr>
          <w:sz w:val="28"/>
          <w:szCs w:val="28"/>
        </w:rPr>
      </w:pPr>
      <w:r w:rsidRPr="00D275FF">
        <w:rPr>
          <w:sz w:val="28"/>
          <w:szCs w:val="28"/>
        </w:rPr>
        <w:t xml:space="preserve">- подготавливает протокол рассмотрения заявок, включающий в себя информацию о количестве поступивших и рассмотренных заявок участников отбора получателей субсидии (с учетом доработанных заявок), информацию по каждому участнику отбора получателей субсидии о признании его заявки, </w:t>
      </w:r>
      <w:r w:rsidRPr="00D275FF">
        <w:rPr>
          <w:sz w:val="28"/>
          <w:szCs w:val="28"/>
        </w:rPr>
        <w:lastRenderedPageBreak/>
        <w:t xml:space="preserve">соответствующей требованиям, установленным в объявлении об отборе, или об отклонении его заявки с указанием оснований для отклонения в соответствии с пунктом </w:t>
      </w:r>
      <w:r>
        <w:rPr>
          <w:sz w:val="28"/>
          <w:szCs w:val="28"/>
        </w:rPr>
        <w:t>24</w:t>
      </w:r>
      <w:r w:rsidRPr="00D275FF">
        <w:rPr>
          <w:sz w:val="28"/>
          <w:szCs w:val="28"/>
        </w:rPr>
        <w:t xml:space="preserve"> настоящего раздела.</w:t>
      </w:r>
    </w:p>
    <w:p w:rsidR="00542AAE" w:rsidRDefault="00095724" w:rsidP="00542AAE">
      <w:pPr>
        <w:autoSpaceDE w:val="0"/>
        <w:autoSpaceDN w:val="0"/>
        <w:adjustRightInd w:val="0"/>
        <w:ind w:firstLine="540"/>
        <w:jc w:val="both"/>
        <w:rPr>
          <w:sz w:val="28"/>
          <w:szCs w:val="28"/>
        </w:rPr>
      </w:pPr>
      <w:r>
        <w:rPr>
          <w:sz w:val="28"/>
          <w:szCs w:val="28"/>
        </w:rPr>
        <w:t>30</w:t>
      </w:r>
      <w:r w:rsidR="00542AAE">
        <w:rPr>
          <w:sz w:val="28"/>
          <w:szCs w:val="28"/>
        </w:rPr>
        <w:t>.Уполномоченный орган</w:t>
      </w:r>
      <w:r w:rsidR="00542AAE" w:rsidRPr="00B436A6">
        <w:rPr>
          <w:sz w:val="28"/>
          <w:szCs w:val="28"/>
        </w:rPr>
        <w:t xml:space="preserve"> в течение </w:t>
      </w:r>
      <w:r w:rsidR="00542AAE">
        <w:rPr>
          <w:sz w:val="28"/>
          <w:szCs w:val="28"/>
        </w:rPr>
        <w:t>5</w:t>
      </w:r>
      <w:r w:rsidR="00542AAE" w:rsidRPr="00B436A6">
        <w:rPr>
          <w:sz w:val="28"/>
          <w:szCs w:val="28"/>
        </w:rPr>
        <w:t xml:space="preserve"> рабочих дней после размещения на едином портале протокола рассмотрения заявок в соответствии с пунктом </w:t>
      </w:r>
      <w:r w:rsidR="00542AAE">
        <w:rPr>
          <w:sz w:val="28"/>
          <w:szCs w:val="28"/>
        </w:rPr>
        <w:t>2</w:t>
      </w:r>
      <w:r>
        <w:rPr>
          <w:sz w:val="28"/>
          <w:szCs w:val="28"/>
        </w:rPr>
        <w:t>5</w:t>
      </w:r>
      <w:r w:rsidR="00542AAE" w:rsidRPr="00B436A6">
        <w:rPr>
          <w:sz w:val="28"/>
          <w:szCs w:val="28"/>
        </w:rPr>
        <w:t xml:space="preserve"> настоящего раздела готовит проект </w:t>
      </w:r>
      <w:r w:rsidR="00542AAE">
        <w:rPr>
          <w:sz w:val="28"/>
          <w:szCs w:val="28"/>
        </w:rPr>
        <w:t>постановления Администрации города Ханты-Мансийска</w:t>
      </w:r>
      <w:r w:rsidR="00542AAE" w:rsidRPr="00B436A6">
        <w:rPr>
          <w:sz w:val="28"/>
          <w:szCs w:val="28"/>
        </w:rPr>
        <w:t xml:space="preserve"> о предоставлении субсидии и направляет его на согласование в установленном </w:t>
      </w:r>
      <w:r w:rsidR="00542AAE">
        <w:rPr>
          <w:sz w:val="28"/>
          <w:szCs w:val="28"/>
        </w:rPr>
        <w:t>порядке</w:t>
      </w:r>
      <w:r w:rsidR="00542AAE" w:rsidRPr="00B436A6">
        <w:rPr>
          <w:sz w:val="28"/>
          <w:szCs w:val="28"/>
        </w:rPr>
        <w:t>.</w:t>
      </w:r>
    </w:p>
    <w:p w:rsidR="00542AAE" w:rsidRDefault="00542AAE" w:rsidP="00542AAE">
      <w:pPr>
        <w:autoSpaceDE w:val="0"/>
        <w:autoSpaceDN w:val="0"/>
        <w:adjustRightInd w:val="0"/>
        <w:ind w:firstLine="540"/>
        <w:jc w:val="both"/>
        <w:rPr>
          <w:sz w:val="28"/>
          <w:szCs w:val="28"/>
        </w:rPr>
      </w:pPr>
      <w:r w:rsidRPr="00B436A6">
        <w:rPr>
          <w:sz w:val="28"/>
          <w:szCs w:val="28"/>
        </w:rPr>
        <w:t xml:space="preserve">В случае наличия заявок, возвращенных участникам отбора на доработку, проект </w:t>
      </w:r>
      <w:r>
        <w:rPr>
          <w:sz w:val="28"/>
          <w:szCs w:val="28"/>
        </w:rPr>
        <w:t>постановления Администрации города Ханты-Мансийска</w:t>
      </w:r>
      <w:r w:rsidRPr="00B436A6">
        <w:rPr>
          <w:sz w:val="28"/>
          <w:szCs w:val="28"/>
        </w:rPr>
        <w:t xml:space="preserve"> о предоставлении субсидии готовится и направляется на согласование в течение </w:t>
      </w:r>
      <w:r>
        <w:rPr>
          <w:sz w:val="28"/>
          <w:szCs w:val="28"/>
        </w:rPr>
        <w:t>5</w:t>
      </w:r>
      <w:r w:rsidRPr="00B436A6">
        <w:rPr>
          <w:sz w:val="28"/>
          <w:szCs w:val="28"/>
        </w:rPr>
        <w:t xml:space="preserve"> рабочих дней после размещения на едином портале протокола рассмотрения за</w:t>
      </w:r>
      <w:r w:rsidR="00095724">
        <w:rPr>
          <w:sz w:val="28"/>
          <w:szCs w:val="28"/>
        </w:rPr>
        <w:t>явок в соответствии с пунктом 29</w:t>
      </w:r>
      <w:r w:rsidRPr="00B436A6">
        <w:rPr>
          <w:sz w:val="28"/>
          <w:szCs w:val="28"/>
        </w:rPr>
        <w:t xml:space="preserve"> настоящего раздела.</w:t>
      </w:r>
    </w:p>
    <w:p w:rsidR="00542AAE" w:rsidRDefault="00095724" w:rsidP="00542AAE">
      <w:pPr>
        <w:autoSpaceDE w:val="0"/>
        <w:autoSpaceDN w:val="0"/>
        <w:adjustRightInd w:val="0"/>
        <w:ind w:firstLine="540"/>
        <w:jc w:val="both"/>
        <w:rPr>
          <w:sz w:val="28"/>
          <w:szCs w:val="28"/>
        </w:rPr>
      </w:pPr>
      <w:r>
        <w:rPr>
          <w:sz w:val="28"/>
          <w:szCs w:val="28"/>
        </w:rPr>
        <w:t>31</w:t>
      </w:r>
      <w:r w:rsidR="00542AAE">
        <w:rPr>
          <w:sz w:val="28"/>
          <w:szCs w:val="28"/>
        </w:rPr>
        <w:t>.</w:t>
      </w:r>
      <w:r w:rsidR="00542AAE" w:rsidRPr="00ED18F0">
        <w:rPr>
          <w:sz w:val="28"/>
          <w:szCs w:val="28"/>
        </w:rPr>
        <w:t xml:space="preserve">Размещение </w:t>
      </w:r>
      <w:r w:rsidR="00542AAE">
        <w:rPr>
          <w:sz w:val="28"/>
          <w:szCs w:val="28"/>
        </w:rPr>
        <w:t>главным распорядителем бюджетных средств</w:t>
      </w:r>
      <w:r w:rsidR="00542AAE" w:rsidRPr="00ED18F0">
        <w:rPr>
          <w:sz w:val="28"/>
          <w:szCs w:val="28"/>
        </w:rPr>
        <w:t xml:space="preserve">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w:t>
      </w:r>
    </w:p>
    <w:p w:rsidR="00542AAE" w:rsidRDefault="00542AAE" w:rsidP="00542AAE">
      <w:pPr>
        <w:autoSpaceDE w:val="0"/>
        <w:autoSpaceDN w:val="0"/>
        <w:adjustRightInd w:val="0"/>
        <w:ind w:firstLine="540"/>
        <w:jc w:val="both"/>
        <w:rPr>
          <w:sz w:val="28"/>
          <w:szCs w:val="28"/>
        </w:rPr>
      </w:pPr>
      <w:r w:rsidRPr="00273991">
        <w:rPr>
          <w:sz w:val="28"/>
          <w:szCs w:val="28"/>
        </w:rPr>
        <w:t>Объявление об отмене отбора формируется в электронной форме посредством заполнения соответствующих экранн</w:t>
      </w:r>
      <w:r>
        <w:rPr>
          <w:sz w:val="28"/>
          <w:szCs w:val="28"/>
        </w:rPr>
        <w:t>ых форм веб-интерфейса системы «</w:t>
      </w:r>
      <w:r w:rsidRPr="00273991">
        <w:rPr>
          <w:sz w:val="28"/>
          <w:szCs w:val="28"/>
        </w:rPr>
        <w:t>Электронный бюджет</w:t>
      </w:r>
      <w:r>
        <w:rPr>
          <w:sz w:val="28"/>
          <w:szCs w:val="28"/>
        </w:rPr>
        <w:t>»</w:t>
      </w:r>
      <w:r w:rsidRPr="00273991">
        <w:rPr>
          <w:sz w:val="28"/>
          <w:szCs w:val="28"/>
        </w:rPr>
        <w:t xml:space="preserve">, подписывается усиленной квалифицированной электронной подписью </w:t>
      </w:r>
      <w:r>
        <w:rPr>
          <w:sz w:val="28"/>
          <w:szCs w:val="28"/>
        </w:rPr>
        <w:t>главного распорядителя бюджетных средств</w:t>
      </w:r>
      <w:r w:rsidRPr="00273991">
        <w:rPr>
          <w:sz w:val="28"/>
          <w:szCs w:val="28"/>
        </w:rPr>
        <w:t xml:space="preserve"> (уполномоченного им лица), размещается на едином портале и содержит информацию о причинах отмены отбора получателей субсидий</w:t>
      </w:r>
      <w:r>
        <w:rPr>
          <w:sz w:val="28"/>
          <w:szCs w:val="28"/>
        </w:rPr>
        <w:t>.</w:t>
      </w:r>
    </w:p>
    <w:p w:rsidR="00542AAE" w:rsidRDefault="00542AAE" w:rsidP="00542AAE">
      <w:pPr>
        <w:autoSpaceDE w:val="0"/>
        <w:autoSpaceDN w:val="0"/>
        <w:adjustRightInd w:val="0"/>
        <w:ind w:firstLine="540"/>
        <w:jc w:val="both"/>
        <w:rPr>
          <w:sz w:val="28"/>
          <w:szCs w:val="28"/>
        </w:rPr>
      </w:pPr>
      <w:r w:rsidRPr="00ED18F0">
        <w:rPr>
          <w:sz w:val="28"/>
          <w:szCs w:val="28"/>
        </w:rPr>
        <w:t xml:space="preserve">Участники отбора, подавшие заявки, информируются об отмене проведения отбора </w:t>
      </w:r>
      <w:r>
        <w:rPr>
          <w:sz w:val="28"/>
          <w:szCs w:val="28"/>
        </w:rPr>
        <w:t>получателей субсидий в системе «</w:t>
      </w:r>
      <w:r w:rsidRPr="00ED18F0">
        <w:rPr>
          <w:sz w:val="28"/>
          <w:szCs w:val="28"/>
        </w:rPr>
        <w:t>Электронный бюджет</w:t>
      </w:r>
      <w:r>
        <w:rPr>
          <w:sz w:val="28"/>
          <w:szCs w:val="28"/>
        </w:rPr>
        <w:t>».</w:t>
      </w:r>
    </w:p>
    <w:p w:rsidR="00542AAE" w:rsidRDefault="00542AAE" w:rsidP="00542AAE">
      <w:pPr>
        <w:autoSpaceDE w:val="0"/>
        <w:autoSpaceDN w:val="0"/>
        <w:adjustRightInd w:val="0"/>
        <w:ind w:firstLine="540"/>
        <w:jc w:val="both"/>
        <w:rPr>
          <w:sz w:val="28"/>
          <w:szCs w:val="28"/>
        </w:rPr>
      </w:pPr>
      <w:r w:rsidRPr="00ED18F0">
        <w:rPr>
          <w:sz w:val="28"/>
          <w:szCs w:val="28"/>
        </w:rPr>
        <w:t>Отбор получателей субсидий считается отмененным со дня размещения объявления о его отмене на едином портале.</w:t>
      </w:r>
    </w:p>
    <w:p w:rsidR="00542AAE" w:rsidRDefault="00095724" w:rsidP="00542AAE">
      <w:pPr>
        <w:autoSpaceDE w:val="0"/>
        <w:autoSpaceDN w:val="0"/>
        <w:adjustRightInd w:val="0"/>
        <w:ind w:firstLine="540"/>
        <w:jc w:val="both"/>
        <w:rPr>
          <w:sz w:val="28"/>
          <w:szCs w:val="28"/>
        </w:rPr>
      </w:pPr>
      <w:r>
        <w:rPr>
          <w:rFonts w:eastAsia="Calibri"/>
          <w:sz w:val="28"/>
          <w:szCs w:val="28"/>
          <w:lang w:eastAsia="zh-CN"/>
        </w:rPr>
        <w:t>32</w:t>
      </w:r>
      <w:r w:rsidR="00542AAE">
        <w:rPr>
          <w:rFonts w:eastAsia="Calibri"/>
          <w:sz w:val="28"/>
          <w:szCs w:val="28"/>
          <w:lang w:eastAsia="zh-CN"/>
        </w:rPr>
        <w:t>.</w:t>
      </w:r>
      <w:r w:rsidR="00542AAE" w:rsidRPr="00ED18F0">
        <w:rPr>
          <w:sz w:val="28"/>
          <w:szCs w:val="28"/>
        </w:rPr>
        <w:t xml:space="preserve">После </w:t>
      </w:r>
      <w:r w:rsidR="00542AAE">
        <w:rPr>
          <w:sz w:val="28"/>
          <w:szCs w:val="28"/>
        </w:rPr>
        <w:t xml:space="preserve">окончания срока подачи заявки </w:t>
      </w:r>
      <w:r w:rsidR="00542AAE" w:rsidRPr="00302941">
        <w:rPr>
          <w:color w:val="000000" w:themeColor="text1"/>
          <w:sz w:val="28"/>
          <w:szCs w:val="28"/>
        </w:rPr>
        <w:t xml:space="preserve">и до заключения соглашения с </w:t>
      </w:r>
      <w:r w:rsidR="00542AAE" w:rsidRPr="00ED18F0">
        <w:rPr>
          <w:sz w:val="28"/>
          <w:szCs w:val="28"/>
        </w:rPr>
        <w:t>получател</w:t>
      </w:r>
      <w:r w:rsidR="00542AAE">
        <w:rPr>
          <w:sz w:val="28"/>
          <w:szCs w:val="28"/>
        </w:rPr>
        <w:t>ями</w:t>
      </w:r>
      <w:r w:rsidR="00542AAE" w:rsidRPr="00ED18F0">
        <w:rPr>
          <w:sz w:val="28"/>
          <w:szCs w:val="28"/>
        </w:rPr>
        <w:t xml:space="preserve"> субсиди</w:t>
      </w:r>
      <w:r w:rsidR="00542AAE">
        <w:rPr>
          <w:sz w:val="28"/>
          <w:szCs w:val="28"/>
        </w:rPr>
        <w:t>и</w:t>
      </w:r>
      <w:r w:rsidR="00542AAE" w:rsidRPr="00ED18F0">
        <w:rPr>
          <w:sz w:val="28"/>
          <w:szCs w:val="28"/>
        </w:rPr>
        <w:t xml:space="preserve"> </w:t>
      </w:r>
      <w:r w:rsidR="00542AAE">
        <w:rPr>
          <w:sz w:val="28"/>
          <w:szCs w:val="28"/>
        </w:rPr>
        <w:t>главный распорядитель бюджетных средств</w:t>
      </w:r>
      <w:r w:rsidR="00542AAE" w:rsidRPr="00ED18F0">
        <w:rPr>
          <w:sz w:val="28"/>
          <w:szCs w:val="28"/>
        </w:rPr>
        <w:t xml:space="preserve">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r w:rsidR="00542AAE">
        <w:rPr>
          <w:sz w:val="28"/>
          <w:szCs w:val="28"/>
        </w:rPr>
        <w:t>.</w:t>
      </w:r>
    </w:p>
    <w:p w:rsidR="00542AAE" w:rsidRPr="007A0668" w:rsidRDefault="00095724" w:rsidP="00542AAE">
      <w:pPr>
        <w:autoSpaceDN w:val="0"/>
        <w:adjustRightInd w:val="0"/>
        <w:ind w:firstLine="540"/>
        <w:jc w:val="both"/>
        <w:rPr>
          <w:sz w:val="28"/>
          <w:szCs w:val="28"/>
        </w:rPr>
      </w:pPr>
      <w:r>
        <w:rPr>
          <w:sz w:val="28"/>
          <w:szCs w:val="28"/>
        </w:rPr>
        <w:t>33</w:t>
      </w:r>
      <w:r w:rsidR="00542AAE" w:rsidRPr="007A0668">
        <w:rPr>
          <w:sz w:val="28"/>
          <w:szCs w:val="28"/>
        </w:rPr>
        <w:t>.Внесение изменений</w:t>
      </w:r>
      <w:r w:rsidR="00542AAE">
        <w:rPr>
          <w:sz w:val="28"/>
          <w:szCs w:val="28"/>
        </w:rPr>
        <w:t xml:space="preserve"> главным распорядителем бюджетных средств</w:t>
      </w:r>
      <w:r w:rsidR="00542AAE" w:rsidRPr="007A0668">
        <w:rPr>
          <w:sz w:val="28"/>
          <w:szCs w:val="28"/>
        </w:rPr>
        <w:t xml:space="preserve"> в объявление о проведении отбора осуществляется в порядке, аналогичном порядку формирования объявления о проведении отбора, не позднее наступления даты окончания приема заявок участников отбора с соблюдением следующих условий:</w:t>
      </w:r>
    </w:p>
    <w:p w:rsidR="00542AAE" w:rsidRPr="00A566FA" w:rsidRDefault="00542AAE" w:rsidP="00542AAE">
      <w:pPr>
        <w:pStyle w:val="a3"/>
        <w:autoSpaceDN w:val="0"/>
        <w:adjustRightInd w:val="0"/>
        <w:ind w:left="0" w:firstLine="709"/>
        <w:jc w:val="both"/>
        <w:rPr>
          <w:sz w:val="28"/>
          <w:szCs w:val="28"/>
        </w:rPr>
      </w:pPr>
      <w:r w:rsidRPr="00A566FA">
        <w:rPr>
          <w:sz w:val="28"/>
          <w:szCs w:val="28"/>
        </w:rPr>
        <w:t>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w:t>
      </w:r>
      <w:r>
        <w:rPr>
          <w:sz w:val="28"/>
          <w:szCs w:val="28"/>
        </w:rPr>
        <w:t xml:space="preserve"> </w:t>
      </w:r>
      <w:r w:rsidRPr="00A566FA">
        <w:rPr>
          <w:sz w:val="28"/>
          <w:szCs w:val="28"/>
        </w:rPr>
        <w:t>не менее 3 календарных дней;</w:t>
      </w:r>
    </w:p>
    <w:p w:rsidR="00542AAE" w:rsidRPr="00A566FA" w:rsidRDefault="00542AAE" w:rsidP="00542AAE">
      <w:pPr>
        <w:pStyle w:val="a3"/>
        <w:autoSpaceDN w:val="0"/>
        <w:adjustRightInd w:val="0"/>
        <w:ind w:left="0" w:firstLine="709"/>
        <w:jc w:val="both"/>
        <w:rPr>
          <w:sz w:val="28"/>
          <w:szCs w:val="28"/>
        </w:rPr>
      </w:pPr>
      <w:r w:rsidRPr="00A566FA">
        <w:rPr>
          <w:sz w:val="28"/>
          <w:szCs w:val="28"/>
        </w:rPr>
        <w:t>при внесении изменений в объявление о проведении отбора не допускается изменение способа отбора получателей субсидий;</w:t>
      </w:r>
    </w:p>
    <w:p w:rsidR="00542AAE" w:rsidRPr="00A566FA" w:rsidRDefault="00542AAE" w:rsidP="00542AAE">
      <w:pPr>
        <w:pStyle w:val="a3"/>
        <w:autoSpaceDN w:val="0"/>
        <w:adjustRightInd w:val="0"/>
        <w:ind w:left="0" w:firstLine="709"/>
        <w:jc w:val="both"/>
        <w:rPr>
          <w:sz w:val="28"/>
          <w:szCs w:val="28"/>
        </w:rPr>
      </w:pPr>
      <w:r w:rsidRPr="00A566FA">
        <w:rPr>
          <w:sz w:val="28"/>
          <w:szCs w:val="28"/>
        </w:rPr>
        <w:lastRenderedPageBreak/>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w:t>
      </w:r>
      <w:r w:rsidRPr="005A2A94">
        <w:rPr>
          <w:sz w:val="28"/>
          <w:szCs w:val="28"/>
        </w:rPr>
        <w:t xml:space="preserve">с пунктом </w:t>
      </w:r>
      <w:r>
        <w:rPr>
          <w:sz w:val="28"/>
          <w:szCs w:val="28"/>
        </w:rPr>
        <w:t>18</w:t>
      </w:r>
      <w:r w:rsidRPr="005A2A94">
        <w:rPr>
          <w:sz w:val="28"/>
          <w:szCs w:val="28"/>
        </w:rPr>
        <w:t xml:space="preserve"> настоящего </w:t>
      </w:r>
      <w:r>
        <w:rPr>
          <w:sz w:val="28"/>
          <w:szCs w:val="28"/>
        </w:rPr>
        <w:t>раздела</w:t>
      </w:r>
      <w:r w:rsidRPr="005A2A94">
        <w:rPr>
          <w:sz w:val="28"/>
          <w:szCs w:val="28"/>
        </w:rPr>
        <w:t>;</w:t>
      </w:r>
    </w:p>
    <w:p w:rsidR="00542AAE" w:rsidRDefault="00542AAE" w:rsidP="00542AAE">
      <w:pPr>
        <w:autoSpaceDE w:val="0"/>
        <w:autoSpaceDN w:val="0"/>
        <w:adjustRightInd w:val="0"/>
        <w:ind w:firstLine="540"/>
        <w:jc w:val="both"/>
        <w:rPr>
          <w:sz w:val="28"/>
          <w:szCs w:val="28"/>
        </w:rPr>
      </w:pPr>
      <w:r w:rsidRPr="00A566FA">
        <w:rPr>
          <w:sz w:val="28"/>
          <w:szCs w:val="28"/>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w:t>
      </w:r>
      <w:r>
        <w:rPr>
          <w:sz w:val="28"/>
          <w:szCs w:val="28"/>
        </w:rPr>
        <w:t>системы «Электронный бюджет»</w:t>
      </w:r>
      <w:r w:rsidRPr="00A566FA">
        <w:rPr>
          <w:sz w:val="28"/>
          <w:szCs w:val="28"/>
        </w:rPr>
        <w:t>.</w:t>
      </w:r>
    </w:p>
    <w:p w:rsidR="00542AAE" w:rsidRPr="00114DD3" w:rsidRDefault="00095724" w:rsidP="00542AAE">
      <w:pPr>
        <w:autoSpaceDE w:val="0"/>
        <w:autoSpaceDN w:val="0"/>
        <w:adjustRightInd w:val="0"/>
        <w:ind w:firstLine="540"/>
        <w:jc w:val="both"/>
        <w:rPr>
          <w:sz w:val="28"/>
          <w:szCs w:val="28"/>
        </w:rPr>
      </w:pPr>
      <w:r>
        <w:rPr>
          <w:rFonts w:eastAsia="Calibri"/>
          <w:sz w:val="28"/>
          <w:szCs w:val="28"/>
          <w:lang w:eastAsia="zh-CN"/>
        </w:rPr>
        <w:t>34</w:t>
      </w:r>
      <w:r w:rsidR="00542AAE">
        <w:rPr>
          <w:rFonts w:eastAsia="Calibri"/>
          <w:sz w:val="28"/>
          <w:szCs w:val="28"/>
          <w:lang w:eastAsia="zh-CN"/>
        </w:rPr>
        <w:t>.</w:t>
      </w:r>
      <w:r w:rsidR="00542AAE" w:rsidRPr="00114DD3">
        <w:rPr>
          <w:sz w:val="28"/>
          <w:szCs w:val="28"/>
        </w:rPr>
        <w:t>Отбор получателей субсидий признается несостоявшимся в следующих случаях:</w:t>
      </w:r>
    </w:p>
    <w:p w:rsidR="00542AAE" w:rsidRPr="00114DD3" w:rsidRDefault="00542AAE" w:rsidP="00542AAE">
      <w:pPr>
        <w:autoSpaceDE w:val="0"/>
        <w:autoSpaceDN w:val="0"/>
        <w:adjustRightInd w:val="0"/>
        <w:ind w:firstLine="540"/>
        <w:jc w:val="both"/>
        <w:rPr>
          <w:sz w:val="28"/>
          <w:szCs w:val="28"/>
        </w:rPr>
      </w:pPr>
      <w:r w:rsidRPr="00114DD3">
        <w:rPr>
          <w:sz w:val="28"/>
          <w:szCs w:val="28"/>
        </w:rPr>
        <w:t>по окончании срока подачи заявок не подано ни одной заявки;</w:t>
      </w:r>
    </w:p>
    <w:p w:rsidR="00542AAE" w:rsidRDefault="00542AAE" w:rsidP="00542AAE">
      <w:pPr>
        <w:autoSpaceDE w:val="0"/>
        <w:autoSpaceDN w:val="0"/>
        <w:adjustRightInd w:val="0"/>
        <w:ind w:firstLine="540"/>
        <w:jc w:val="both"/>
        <w:rPr>
          <w:sz w:val="28"/>
          <w:szCs w:val="28"/>
        </w:rPr>
      </w:pPr>
      <w:r w:rsidRPr="00645EFC">
        <w:rPr>
          <w:sz w:val="28"/>
          <w:szCs w:val="28"/>
        </w:rPr>
        <w:t>по результатам рассмотре</w:t>
      </w:r>
      <w:r>
        <w:rPr>
          <w:sz w:val="28"/>
          <w:szCs w:val="28"/>
        </w:rPr>
        <w:t>ния заявок отклонены все заявки.</w:t>
      </w:r>
    </w:p>
    <w:p w:rsidR="00542AAE" w:rsidRPr="00261D85" w:rsidRDefault="00095724" w:rsidP="00542AAE">
      <w:pPr>
        <w:ind w:firstLine="540"/>
        <w:jc w:val="both"/>
        <w:rPr>
          <w:color w:val="000000" w:themeColor="text1"/>
          <w:sz w:val="28"/>
          <w:szCs w:val="28"/>
        </w:rPr>
      </w:pPr>
      <w:r>
        <w:rPr>
          <w:sz w:val="28"/>
          <w:szCs w:val="28"/>
        </w:rPr>
        <w:t>35</w:t>
      </w:r>
      <w:r w:rsidR="00542AAE" w:rsidRPr="00261D85">
        <w:rPr>
          <w:sz w:val="28"/>
          <w:szCs w:val="28"/>
        </w:rPr>
        <w:t>.</w:t>
      </w:r>
      <w:r w:rsidR="00542AAE" w:rsidRPr="00261D85">
        <w:rPr>
          <w:color w:val="000000" w:themeColor="text1"/>
          <w:sz w:val="28"/>
          <w:szCs w:val="28"/>
        </w:rPr>
        <w:t xml:space="preserve">В целях завершения отбора и определения победителей отбора </w:t>
      </w:r>
      <w:r w:rsidR="00542AAE">
        <w:rPr>
          <w:color w:val="000000" w:themeColor="text1"/>
          <w:sz w:val="28"/>
          <w:szCs w:val="28"/>
        </w:rPr>
        <w:t>К</w:t>
      </w:r>
      <w:r w:rsidR="00542AAE" w:rsidRPr="00261D85">
        <w:rPr>
          <w:color w:val="000000" w:themeColor="text1"/>
          <w:sz w:val="28"/>
          <w:szCs w:val="28"/>
        </w:rPr>
        <w:t xml:space="preserve">омиссией </w:t>
      </w:r>
      <w:r w:rsidR="00542AAE" w:rsidRPr="00261D85">
        <w:rPr>
          <w:sz w:val="28"/>
          <w:szCs w:val="28"/>
        </w:rPr>
        <w:t xml:space="preserve">в течении </w:t>
      </w:r>
      <w:r w:rsidR="00542AAE">
        <w:rPr>
          <w:sz w:val="28"/>
          <w:szCs w:val="28"/>
        </w:rPr>
        <w:t>5</w:t>
      </w:r>
      <w:r w:rsidR="00542AAE" w:rsidRPr="00261D85">
        <w:rPr>
          <w:sz w:val="28"/>
          <w:szCs w:val="28"/>
        </w:rPr>
        <w:t xml:space="preserve"> рабочих дней со дня размещения на едином портале протокола рассмотрения заявок</w:t>
      </w:r>
      <w:r w:rsidR="00542AAE" w:rsidRPr="00261D85">
        <w:rPr>
          <w:color w:val="000000" w:themeColor="text1"/>
          <w:sz w:val="28"/>
          <w:szCs w:val="28"/>
        </w:rPr>
        <w:t xml:space="preserve"> автоматически формируется протокол подв</w:t>
      </w:r>
      <w:r w:rsidR="00542AAE">
        <w:rPr>
          <w:color w:val="000000" w:themeColor="text1"/>
          <w:sz w:val="28"/>
          <w:szCs w:val="28"/>
        </w:rPr>
        <w:t>едения итогов отбора.</w:t>
      </w:r>
    </w:p>
    <w:p w:rsidR="00542AAE" w:rsidRDefault="00542AAE" w:rsidP="00542AAE">
      <w:pPr>
        <w:ind w:firstLine="539"/>
        <w:jc w:val="both"/>
        <w:rPr>
          <w:color w:val="000000" w:themeColor="text1"/>
          <w:sz w:val="28"/>
          <w:szCs w:val="28"/>
        </w:rPr>
      </w:pPr>
      <w:r w:rsidRPr="00D4088A">
        <w:rPr>
          <w:color w:val="000000" w:themeColor="text1"/>
          <w:sz w:val="28"/>
          <w:szCs w:val="28"/>
        </w:rPr>
        <w:t xml:space="preserve">Протокол подведения итогов отбора получателей субсидий подписывается усиленной квалифицированной электронной подписью </w:t>
      </w:r>
      <w:r>
        <w:rPr>
          <w:color w:val="000000" w:themeColor="text1"/>
          <w:sz w:val="28"/>
          <w:szCs w:val="28"/>
        </w:rPr>
        <w:t>председателя и членов Комиссии</w:t>
      </w:r>
      <w:r w:rsidRPr="00D4088A">
        <w:rPr>
          <w:color w:val="000000" w:themeColor="text1"/>
          <w:sz w:val="28"/>
          <w:szCs w:val="28"/>
        </w:rPr>
        <w:t xml:space="preserve">, в системе </w:t>
      </w:r>
      <w:r>
        <w:rPr>
          <w:color w:val="000000" w:themeColor="text1"/>
          <w:sz w:val="28"/>
          <w:szCs w:val="28"/>
        </w:rPr>
        <w:t>«</w:t>
      </w:r>
      <w:r w:rsidRPr="00D4088A">
        <w:rPr>
          <w:color w:val="000000" w:themeColor="text1"/>
          <w:sz w:val="28"/>
          <w:szCs w:val="28"/>
        </w:rPr>
        <w:t>Электронный бюджет</w:t>
      </w:r>
      <w:r>
        <w:rPr>
          <w:color w:val="000000" w:themeColor="text1"/>
          <w:sz w:val="28"/>
          <w:szCs w:val="28"/>
        </w:rPr>
        <w:t>»</w:t>
      </w:r>
      <w:r w:rsidRPr="00D4088A">
        <w:rPr>
          <w:color w:val="000000" w:themeColor="text1"/>
          <w:sz w:val="28"/>
          <w:szCs w:val="28"/>
        </w:rPr>
        <w:t xml:space="preserve">, а также размещается на едином портале не </w:t>
      </w:r>
      <w:r w:rsidRPr="005310E8">
        <w:rPr>
          <w:color w:val="000000" w:themeColor="text1"/>
          <w:sz w:val="28"/>
          <w:szCs w:val="28"/>
        </w:rPr>
        <w:t>позднее рабочего дня, следующего за днем его подписания</w:t>
      </w:r>
      <w:r>
        <w:rPr>
          <w:color w:val="000000" w:themeColor="text1"/>
          <w:sz w:val="28"/>
          <w:szCs w:val="28"/>
        </w:rPr>
        <w:t>.</w:t>
      </w:r>
    </w:p>
    <w:p w:rsidR="00542AAE" w:rsidRDefault="00095724" w:rsidP="00542AAE">
      <w:pPr>
        <w:ind w:firstLine="539"/>
        <w:jc w:val="both"/>
        <w:rPr>
          <w:sz w:val="28"/>
          <w:szCs w:val="28"/>
        </w:rPr>
      </w:pPr>
      <w:r>
        <w:rPr>
          <w:color w:val="000000" w:themeColor="text1"/>
          <w:sz w:val="28"/>
          <w:szCs w:val="28"/>
        </w:rPr>
        <w:t>36</w:t>
      </w:r>
      <w:r w:rsidR="00542AAE">
        <w:rPr>
          <w:color w:val="000000" w:themeColor="text1"/>
          <w:sz w:val="28"/>
          <w:szCs w:val="28"/>
        </w:rPr>
        <w:t>.</w:t>
      </w:r>
      <w:r w:rsidR="00542AAE" w:rsidRPr="00D4088A">
        <w:rPr>
          <w:color w:val="000000" w:themeColor="text1"/>
          <w:sz w:val="28"/>
          <w:szCs w:val="28"/>
        </w:rPr>
        <w:t xml:space="preserve">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установленному </w:t>
      </w:r>
      <w:r w:rsidR="00542AAE">
        <w:rPr>
          <w:color w:val="000000" w:themeColor="text1"/>
          <w:sz w:val="28"/>
          <w:szCs w:val="28"/>
        </w:rPr>
        <w:t>настоящим Порядком</w:t>
      </w:r>
      <w:r w:rsidR="00542AAE" w:rsidRPr="00D4088A">
        <w:rPr>
          <w:color w:val="000000" w:themeColor="text1"/>
          <w:sz w:val="28"/>
          <w:szCs w:val="28"/>
        </w:rPr>
        <w:t xml:space="preserve">, </w:t>
      </w:r>
      <w:r w:rsidR="00542AAE">
        <w:rPr>
          <w:color w:val="000000" w:themeColor="text1"/>
          <w:sz w:val="28"/>
          <w:szCs w:val="28"/>
        </w:rPr>
        <w:t>Уполномоченный орган</w:t>
      </w:r>
      <w:r w:rsidR="00542AAE" w:rsidRPr="00D4088A">
        <w:rPr>
          <w:color w:val="000000" w:themeColor="text1"/>
          <w:sz w:val="28"/>
          <w:szCs w:val="28"/>
        </w:rPr>
        <w:t xml:space="preserve"> </w:t>
      </w:r>
      <w:r w:rsidR="00542AAE">
        <w:rPr>
          <w:color w:val="000000" w:themeColor="text1"/>
          <w:sz w:val="28"/>
          <w:szCs w:val="28"/>
        </w:rPr>
        <w:t>может</w:t>
      </w:r>
      <w:r w:rsidR="00542AAE" w:rsidRPr="00D4088A">
        <w:rPr>
          <w:color w:val="000000" w:themeColor="text1"/>
          <w:sz w:val="28"/>
          <w:szCs w:val="28"/>
        </w:rPr>
        <w:t xml:space="preserve"> скорректировать размер субсидии, предусмотренной для предоставления такому участнику отбора</w:t>
      </w:r>
      <w:r w:rsidR="00542AAE">
        <w:rPr>
          <w:color w:val="000000" w:themeColor="text1"/>
          <w:sz w:val="28"/>
          <w:szCs w:val="28"/>
        </w:rPr>
        <w:t>.</w:t>
      </w:r>
    </w:p>
    <w:p w:rsidR="00542AAE" w:rsidRDefault="00095724" w:rsidP="00542AAE">
      <w:pPr>
        <w:ind w:firstLine="539"/>
        <w:jc w:val="both"/>
        <w:rPr>
          <w:sz w:val="28"/>
          <w:szCs w:val="28"/>
        </w:rPr>
      </w:pPr>
      <w:r>
        <w:rPr>
          <w:sz w:val="28"/>
          <w:szCs w:val="28"/>
        </w:rPr>
        <w:t>37</w:t>
      </w:r>
      <w:r w:rsidR="00542AAE">
        <w:rPr>
          <w:sz w:val="28"/>
          <w:szCs w:val="28"/>
        </w:rPr>
        <w:t>.</w:t>
      </w:r>
      <w:r w:rsidR="00542AAE" w:rsidRPr="000E4D33">
        <w:rPr>
          <w:sz w:val="28"/>
          <w:szCs w:val="28"/>
        </w:rPr>
        <w:t xml:space="preserve">Внесение изменений в протокол рассмотрения заявок и протокол подведения итогов отбора получателей субсидий осуществляется не позднее </w:t>
      </w:r>
      <w:r w:rsidR="00542AAE">
        <w:rPr>
          <w:sz w:val="28"/>
          <w:szCs w:val="28"/>
        </w:rPr>
        <w:t>7</w:t>
      </w:r>
      <w:r w:rsidR="00542AAE" w:rsidRPr="000E4D33">
        <w:rPr>
          <w:sz w:val="28"/>
          <w:szCs w:val="28"/>
        </w:rPr>
        <w:t xml:space="preserve"> календарных дней с даты подписания первых версий протокола рассмотрения заявок и протокола подведения итогов отбора получателей субсидий путем формирования новых версий указанных протоколов в порядке, аналогичном порядку их формирования, с указанием причин внесения таких изменений</w:t>
      </w:r>
      <w:r w:rsidR="00542AAE">
        <w:rPr>
          <w:sz w:val="28"/>
          <w:szCs w:val="28"/>
        </w:rPr>
        <w:t>.</w:t>
      </w:r>
    </w:p>
    <w:p w:rsidR="00542AAE" w:rsidRDefault="00542AAE" w:rsidP="00542AAE">
      <w:pPr>
        <w:autoSpaceDE w:val="0"/>
        <w:autoSpaceDN w:val="0"/>
        <w:adjustRightInd w:val="0"/>
        <w:ind w:firstLine="540"/>
        <w:jc w:val="both"/>
        <w:rPr>
          <w:sz w:val="28"/>
          <w:szCs w:val="28"/>
        </w:rPr>
      </w:pPr>
      <w:r w:rsidRPr="00946907">
        <w:rPr>
          <w:sz w:val="28"/>
          <w:szCs w:val="28"/>
        </w:rPr>
        <w:t>3</w:t>
      </w:r>
      <w:r w:rsidR="00095724">
        <w:rPr>
          <w:sz w:val="28"/>
          <w:szCs w:val="28"/>
        </w:rPr>
        <w:t>8</w:t>
      </w:r>
      <w:r w:rsidRPr="00946907">
        <w:rPr>
          <w:sz w:val="28"/>
          <w:szCs w:val="28"/>
        </w:rPr>
        <w:t>.</w:t>
      </w:r>
      <w:r w:rsidRPr="00946907">
        <w:rPr>
          <w:rFonts w:eastAsia="Calibri"/>
          <w:sz w:val="28"/>
          <w:szCs w:val="28"/>
          <w:lang w:eastAsia="zh-CN"/>
        </w:rPr>
        <w:t>В случае недостаточности лимитов субсидии на ее выплату в полном объеме в приоритетном порядке субсидия выплачивается участникам отбора, заявки которых зарегистрированы ранее по времени и дате.</w:t>
      </w:r>
    </w:p>
    <w:p w:rsidR="00542AAE" w:rsidRDefault="00542AAE" w:rsidP="00451028">
      <w:pPr>
        <w:autoSpaceDE w:val="0"/>
        <w:autoSpaceDN w:val="0"/>
        <w:adjustRightInd w:val="0"/>
        <w:ind w:firstLine="540"/>
        <w:jc w:val="both"/>
        <w:rPr>
          <w:sz w:val="28"/>
          <w:szCs w:val="28"/>
        </w:rPr>
      </w:pPr>
    </w:p>
    <w:p w:rsidR="00451028" w:rsidRPr="00451028" w:rsidRDefault="00451028" w:rsidP="00451028">
      <w:pPr>
        <w:autoSpaceDE w:val="0"/>
        <w:autoSpaceDN w:val="0"/>
        <w:adjustRightInd w:val="0"/>
        <w:jc w:val="center"/>
        <w:outlineLvl w:val="1"/>
        <w:rPr>
          <w:bCs/>
          <w:sz w:val="28"/>
          <w:szCs w:val="28"/>
        </w:rPr>
      </w:pPr>
      <w:bookmarkStart w:id="88" w:name="Par70"/>
      <w:bookmarkEnd w:id="88"/>
      <w:r w:rsidRPr="00451028">
        <w:rPr>
          <w:bCs/>
          <w:sz w:val="28"/>
          <w:szCs w:val="28"/>
        </w:rPr>
        <w:t>III. Условия и порядок предоставления субсидии</w:t>
      </w:r>
    </w:p>
    <w:p w:rsidR="00451028" w:rsidRPr="009B1384" w:rsidRDefault="00451028" w:rsidP="00451028">
      <w:pPr>
        <w:autoSpaceDE w:val="0"/>
        <w:autoSpaceDN w:val="0"/>
        <w:adjustRightInd w:val="0"/>
        <w:ind w:firstLine="540"/>
        <w:jc w:val="both"/>
        <w:rPr>
          <w:sz w:val="28"/>
          <w:szCs w:val="28"/>
        </w:rPr>
      </w:pPr>
    </w:p>
    <w:p w:rsidR="00963438" w:rsidRDefault="00095724" w:rsidP="00963438">
      <w:pPr>
        <w:autoSpaceDE w:val="0"/>
        <w:autoSpaceDN w:val="0"/>
        <w:adjustRightInd w:val="0"/>
        <w:ind w:firstLine="540"/>
        <w:jc w:val="both"/>
        <w:rPr>
          <w:sz w:val="28"/>
          <w:szCs w:val="28"/>
        </w:rPr>
      </w:pPr>
      <w:bookmarkStart w:id="89" w:name="Par138"/>
      <w:bookmarkEnd w:id="89"/>
      <w:r>
        <w:rPr>
          <w:sz w:val="28"/>
          <w:szCs w:val="28"/>
        </w:rPr>
        <w:t>39</w:t>
      </w:r>
      <w:r w:rsidR="00451028" w:rsidRPr="009B1384">
        <w:rPr>
          <w:sz w:val="28"/>
          <w:szCs w:val="28"/>
        </w:rPr>
        <w:t xml:space="preserve">. </w:t>
      </w:r>
      <w:r w:rsidR="00536FE3">
        <w:rPr>
          <w:sz w:val="28"/>
          <w:szCs w:val="28"/>
        </w:rPr>
        <w:t xml:space="preserve">К субсидированию принимается возмещение затрат, </w:t>
      </w:r>
      <w:r w:rsidR="00536FE3" w:rsidRPr="009B1384">
        <w:rPr>
          <w:sz w:val="28"/>
          <w:szCs w:val="28"/>
        </w:rPr>
        <w:t>связанны</w:t>
      </w:r>
      <w:r w:rsidR="00536FE3">
        <w:rPr>
          <w:sz w:val="28"/>
          <w:szCs w:val="28"/>
        </w:rPr>
        <w:t>х</w:t>
      </w:r>
      <w:r w:rsidR="00536FE3" w:rsidRPr="009B1384">
        <w:rPr>
          <w:sz w:val="28"/>
          <w:szCs w:val="28"/>
        </w:rPr>
        <w:t xml:space="preserve"> с улучшением (восстановлением) материально-технической базы организаций</w:t>
      </w:r>
      <w:r w:rsidR="00536FE3">
        <w:rPr>
          <w:sz w:val="28"/>
          <w:szCs w:val="28"/>
        </w:rPr>
        <w:t>, на основании документов, подтверждающих понесенные затраты.</w:t>
      </w:r>
    </w:p>
    <w:p w:rsidR="00536FE3" w:rsidRDefault="00536FE3" w:rsidP="00963438">
      <w:pPr>
        <w:autoSpaceDE w:val="0"/>
        <w:autoSpaceDN w:val="0"/>
        <w:adjustRightInd w:val="0"/>
        <w:ind w:firstLine="540"/>
        <w:jc w:val="both"/>
        <w:rPr>
          <w:sz w:val="28"/>
          <w:szCs w:val="28"/>
        </w:rPr>
      </w:pPr>
      <w:r>
        <w:rPr>
          <w:sz w:val="28"/>
          <w:szCs w:val="28"/>
        </w:rPr>
        <w:lastRenderedPageBreak/>
        <w:t xml:space="preserve">На финансовое обеспечение затрат, </w:t>
      </w:r>
      <w:r w:rsidRPr="009B1384">
        <w:rPr>
          <w:sz w:val="28"/>
          <w:szCs w:val="28"/>
        </w:rPr>
        <w:t>связанны</w:t>
      </w:r>
      <w:r>
        <w:rPr>
          <w:sz w:val="28"/>
          <w:szCs w:val="28"/>
        </w:rPr>
        <w:t>х</w:t>
      </w:r>
      <w:r w:rsidRPr="009B1384">
        <w:rPr>
          <w:sz w:val="28"/>
          <w:szCs w:val="28"/>
        </w:rPr>
        <w:t xml:space="preserve"> с улучшением (восстановлением) материально-технической базы организаций</w:t>
      </w:r>
      <w:r>
        <w:rPr>
          <w:sz w:val="28"/>
          <w:szCs w:val="28"/>
        </w:rPr>
        <w:t xml:space="preserve"> – при наличии технико-экономического обоснования.</w:t>
      </w:r>
    </w:p>
    <w:p w:rsidR="00963438" w:rsidRPr="009B1384" w:rsidRDefault="00536FE3" w:rsidP="00963438">
      <w:pPr>
        <w:autoSpaceDE w:val="0"/>
        <w:autoSpaceDN w:val="0"/>
        <w:adjustRightInd w:val="0"/>
        <w:ind w:firstLine="540"/>
        <w:jc w:val="both"/>
        <w:rPr>
          <w:sz w:val="28"/>
          <w:szCs w:val="28"/>
        </w:rPr>
      </w:pPr>
      <w:r>
        <w:rPr>
          <w:sz w:val="28"/>
          <w:szCs w:val="28"/>
        </w:rPr>
        <w:t xml:space="preserve">После предоставления участнику отбора субсидии на финансовое обеспечение затрат </w:t>
      </w:r>
      <w:r w:rsidR="00963438" w:rsidRPr="009B1384">
        <w:rPr>
          <w:sz w:val="28"/>
          <w:szCs w:val="28"/>
        </w:rPr>
        <w:t xml:space="preserve">в случае невозможности приобретения </w:t>
      </w:r>
      <w:r>
        <w:rPr>
          <w:sz w:val="28"/>
          <w:szCs w:val="28"/>
        </w:rPr>
        <w:t xml:space="preserve">заявленного </w:t>
      </w:r>
      <w:r w:rsidR="00963438" w:rsidRPr="009B1384">
        <w:rPr>
          <w:sz w:val="28"/>
          <w:szCs w:val="28"/>
        </w:rPr>
        <w:t xml:space="preserve">оборудования (в том числе в случае необходимости изменения вида оборудования и (или) его замены на другое оборудование) </w:t>
      </w:r>
      <w:r>
        <w:rPr>
          <w:sz w:val="28"/>
          <w:szCs w:val="28"/>
        </w:rPr>
        <w:t xml:space="preserve">получатель субсидии </w:t>
      </w:r>
      <w:r w:rsidR="00963438" w:rsidRPr="009B1384">
        <w:rPr>
          <w:sz w:val="28"/>
          <w:szCs w:val="28"/>
        </w:rPr>
        <w:t xml:space="preserve">обязан письменно обратиться в уполномоченный орган с указанием пояснений </w:t>
      </w:r>
      <w:r>
        <w:rPr>
          <w:sz w:val="28"/>
          <w:szCs w:val="28"/>
        </w:rPr>
        <w:t xml:space="preserve">о </w:t>
      </w:r>
      <w:r w:rsidR="00963438" w:rsidRPr="009B1384">
        <w:rPr>
          <w:sz w:val="28"/>
          <w:szCs w:val="28"/>
        </w:rPr>
        <w:t>необходимости внесения изменений в технико-экономическое обоснование улучшения (восстановления) материально-технической базы, в том числе в соглашение, предоставив уточненное технико-экономическое обоснование с приложением документов, подтверждающих необходимость вносимых изменений, при условии соблюдения целей предоставления субсидии согласно</w:t>
      </w:r>
      <w:r>
        <w:rPr>
          <w:sz w:val="28"/>
          <w:szCs w:val="28"/>
        </w:rPr>
        <w:t xml:space="preserve"> Порядку</w:t>
      </w:r>
      <w:r w:rsidR="00963438" w:rsidRPr="009B1384">
        <w:rPr>
          <w:sz w:val="28"/>
          <w:szCs w:val="28"/>
        </w:rPr>
        <w:t>.</w:t>
      </w:r>
    </w:p>
    <w:p w:rsidR="00963438" w:rsidRPr="009B1384" w:rsidRDefault="00963438" w:rsidP="00963438">
      <w:pPr>
        <w:autoSpaceDE w:val="0"/>
        <w:autoSpaceDN w:val="0"/>
        <w:adjustRightInd w:val="0"/>
        <w:ind w:firstLine="540"/>
        <w:jc w:val="both"/>
        <w:rPr>
          <w:sz w:val="28"/>
          <w:szCs w:val="28"/>
        </w:rPr>
      </w:pPr>
      <w:r w:rsidRPr="009B1384">
        <w:rPr>
          <w:sz w:val="28"/>
          <w:szCs w:val="28"/>
        </w:rPr>
        <w:t>Уполномоченный орган в течение пяти рабочих дней со дня получения документов, указанных в абзаце первом настоящего пункта, направляет их для рассмотрения в Комиссию.</w:t>
      </w:r>
    </w:p>
    <w:p w:rsidR="00963438" w:rsidRPr="009B1384" w:rsidRDefault="00963438" w:rsidP="00963438">
      <w:pPr>
        <w:autoSpaceDE w:val="0"/>
        <w:autoSpaceDN w:val="0"/>
        <w:adjustRightInd w:val="0"/>
        <w:ind w:firstLine="540"/>
        <w:jc w:val="both"/>
        <w:rPr>
          <w:sz w:val="28"/>
          <w:szCs w:val="28"/>
        </w:rPr>
      </w:pPr>
      <w:r w:rsidRPr="009B1384">
        <w:rPr>
          <w:sz w:val="28"/>
          <w:szCs w:val="28"/>
        </w:rPr>
        <w:t>Комиссия в течение пяти рабочих дней по результатам рассмотрения документов принимает решение об одобрении (не одобрении) уточненного технико-экономического обоснования улучшения (восстановления) материально-технической базы.</w:t>
      </w:r>
    </w:p>
    <w:p w:rsidR="00963438" w:rsidRPr="009B1384" w:rsidRDefault="00963438" w:rsidP="00963438">
      <w:pPr>
        <w:autoSpaceDE w:val="0"/>
        <w:autoSpaceDN w:val="0"/>
        <w:adjustRightInd w:val="0"/>
        <w:ind w:firstLine="540"/>
        <w:jc w:val="both"/>
        <w:rPr>
          <w:sz w:val="28"/>
          <w:szCs w:val="28"/>
        </w:rPr>
      </w:pPr>
      <w:r w:rsidRPr="009B1384">
        <w:rPr>
          <w:sz w:val="28"/>
          <w:szCs w:val="28"/>
        </w:rPr>
        <w:t>Решение Комиссии оформляется протоколом, копия которого в течение трех рабочих дней со дня подписания протокола заседания Комиссии направляется уполномоченным органом получателю субсидии способом, указанным в обращении.</w:t>
      </w:r>
    </w:p>
    <w:p w:rsidR="00963438" w:rsidRDefault="00963438" w:rsidP="00963438">
      <w:pPr>
        <w:autoSpaceDE w:val="0"/>
        <w:autoSpaceDN w:val="0"/>
        <w:adjustRightInd w:val="0"/>
        <w:ind w:firstLine="540"/>
        <w:jc w:val="both"/>
        <w:rPr>
          <w:sz w:val="28"/>
          <w:szCs w:val="28"/>
        </w:rPr>
      </w:pPr>
      <w:r w:rsidRPr="009B1384">
        <w:rPr>
          <w:sz w:val="28"/>
          <w:szCs w:val="28"/>
        </w:rPr>
        <w:t>В случае одобрения уполномоченный орган осуществляет подготовку дополнительного соглашения о внесении изменений в соглашение в соответствии с уточненным технико-экономическим обоснованием улучшения (восстановления) материально-технической базы.</w:t>
      </w:r>
    </w:p>
    <w:p w:rsidR="00451028" w:rsidRPr="009B1384" w:rsidRDefault="00095724" w:rsidP="00451028">
      <w:pPr>
        <w:autoSpaceDE w:val="0"/>
        <w:autoSpaceDN w:val="0"/>
        <w:adjustRightInd w:val="0"/>
        <w:ind w:firstLine="540"/>
        <w:jc w:val="both"/>
        <w:rPr>
          <w:sz w:val="28"/>
          <w:szCs w:val="28"/>
        </w:rPr>
      </w:pPr>
      <w:r>
        <w:rPr>
          <w:sz w:val="28"/>
          <w:szCs w:val="28"/>
        </w:rPr>
        <w:t>40</w:t>
      </w:r>
      <w:r w:rsidR="00963438">
        <w:rPr>
          <w:sz w:val="28"/>
          <w:szCs w:val="28"/>
        </w:rPr>
        <w:t>.</w:t>
      </w:r>
      <w:r w:rsidR="00451028" w:rsidRPr="009B1384">
        <w:rPr>
          <w:sz w:val="28"/>
          <w:szCs w:val="28"/>
        </w:rPr>
        <w:t>Размер предоставляемой субсидии определяется в пределах лимитов бюджетных обязательств, доведенных на цели, предусмотренные настоящим Порядком на текущий финансовый год и плановый период, по формуле:</w:t>
      </w:r>
    </w:p>
    <w:p w:rsidR="00451028" w:rsidRPr="009B1384" w:rsidRDefault="00451028" w:rsidP="00451028">
      <w:pPr>
        <w:autoSpaceDE w:val="0"/>
        <w:autoSpaceDN w:val="0"/>
        <w:adjustRightInd w:val="0"/>
        <w:ind w:firstLine="540"/>
        <w:jc w:val="both"/>
        <w:rPr>
          <w:sz w:val="28"/>
          <w:szCs w:val="28"/>
        </w:rPr>
      </w:pPr>
    </w:p>
    <w:p w:rsidR="00451028" w:rsidRPr="009B1384" w:rsidRDefault="00451028" w:rsidP="00451028">
      <w:pPr>
        <w:autoSpaceDE w:val="0"/>
        <w:autoSpaceDN w:val="0"/>
        <w:adjustRightInd w:val="0"/>
        <w:jc w:val="center"/>
        <w:rPr>
          <w:sz w:val="28"/>
          <w:szCs w:val="28"/>
        </w:rPr>
      </w:pPr>
      <w:r w:rsidRPr="009B1384">
        <w:rPr>
          <w:sz w:val="28"/>
          <w:szCs w:val="28"/>
        </w:rPr>
        <w:t>S = Z, где:</w:t>
      </w:r>
    </w:p>
    <w:p w:rsidR="00451028" w:rsidRPr="009B1384" w:rsidRDefault="00451028" w:rsidP="00451028">
      <w:pPr>
        <w:autoSpaceDE w:val="0"/>
        <w:autoSpaceDN w:val="0"/>
        <w:adjustRightInd w:val="0"/>
        <w:ind w:firstLine="540"/>
        <w:jc w:val="both"/>
        <w:rPr>
          <w:sz w:val="28"/>
          <w:szCs w:val="28"/>
        </w:rPr>
      </w:pPr>
    </w:p>
    <w:p w:rsidR="00451028" w:rsidRPr="009B1384" w:rsidRDefault="00451028" w:rsidP="00451028">
      <w:pPr>
        <w:autoSpaceDE w:val="0"/>
        <w:autoSpaceDN w:val="0"/>
        <w:adjustRightInd w:val="0"/>
        <w:ind w:firstLine="540"/>
        <w:jc w:val="both"/>
        <w:rPr>
          <w:sz w:val="28"/>
          <w:szCs w:val="28"/>
        </w:rPr>
      </w:pPr>
      <w:r w:rsidRPr="009B1384">
        <w:rPr>
          <w:sz w:val="28"/>
          <w:szCs w:val="28"/>
        </w:rPr>
        <w:t>S - размер субсидии, предоставляемой получателю субсидии;</w:t>
      </w:r>
    </w:p>
    <w:p w:rsidR="00451028" w:rsidRDefault="00451028" w:rsidP="00451028">
      <w:pPr>
        <w:autoSpaceDE w:val="0"/>
        <w:autoSpaceDN w:val="0"/>
        <w:adjustRightInd w:val="0"/>
        <w:ind w:firstLine="540"/>
        <w:jc w:val="both"/>
        <w:rPr>
          <w:sz w:val="28"/>
          <w:szCs w:val="28"/>
        </w:rPr>
      </w:pPr>
      <w:r w:rsidRPr="009B1384">
        <w:rPr>
          <w:sz w:val="28"/>
          <w:szCs w:val="28"/>
        </w:rPr>
        <w:t>Z - заявленная сумма субсидии на финансовое обеспечение затрат, связанных с улучшением (восстановлением) материально-технической базы, согласно технико-экономического обоснования или сумма возмещения затрат, понесенных организацией, связанных с улучшением (восстановлением) материально-технической базы в соответствии с карточками счетов бухгалтерского учета и иными подтверждающими документами, предоставленными участником отбора.</w:t>
      </w:r>
    </w:p>
    <w:p w:rsidR="008A3018" w:rsidRDefault="008A3018" w:rsidP="00451028">
      <w:pPr>
        <w:autoSpaceDE w:val="0"/>
        <w:autoSpaceDN w:val="0"/>
        <w:adjustRightInd w:val="0"/>
        <w:ind w:firstLine="540"/>
        <w:jc w:val="both"/>
        <w:rPr>
          <w:sz w:val="28"/>
          <w:szCs w:val="28"/>
        </w:rPr>
      </w:pPr>
      <w:r>
        <w:rPr>
          <w:sz w:val="28"/>
          <w:szCs w:val="28"/>
        </w:rPr>
        <w:lastRenderedPageBreak/>
        <w:t>4</w:t>
      </w:r>
      <w:r w:rsidR="00095724">
        <w:rPr>
          <w:sz w:val="28"/>
          <w:szCs w:val="28"/>
        </w:rPr>
        <w:t>1</w:t>
      </w:r>
      <w:r>
        <w:rPr>
          <w:sz w:val="28"/>
          <w:szCs w:val="28"/>
        </w:rPr>
        <w:t>.</w:t>
      </w:r>
      <w:r w:rsidRPr="008A3018">
        <w:rPr>
          <w:rFonts w:eastAsia="Calibri"/>
          <w:sz w:val="28"/>
          <w:szCs w:val="28"/>
          <w:lang w:eastAsia="zh-CN"/>
        </w:rPr>
        <w:t xml:space="preserve"> </w:t>
      </w:r>
      <w:r w:rsidRPr="001C1A4E">
        <w:rPr>
          <w:rFonts w:eastAsia="Calibri"/>
          <w:sz w:val="28"/>
          <w:szCs w:val="28"/>
          <w:lang w:eastAsia="zh-CN"/>
        </w:rPr>
        <w:t>Результатом предоставления субсидии является</w:t>
      </w:r>
      <w:r w:rsidRPr="008A3018">
        <w:rPr>
          <w:sz w:val="28"/>
          <w:szCs w:val="28"/>
        </w:rPr>
        <w:t xml:space="preserve"> </w:t>
      </w:r>
      <w:r w:rsidRPr="009B1384">
        <w:rPr>
          <w:sz w:val="28"/>
          <w:szCs w:val="28"/>
        </w:rPr>
        <w:t>приобретение (модернизация) имущества, перечень которого указан в соглашении, для улучшения (восстановления) материально-технической базы организации, в течение года с момента предоставления субсидии.</w:t>
      </w:r>
    </w:p>
    <w:p w:rsidR="008A3018" w:rsidRPr="00D92358" w:rsidRDefault="008A3018" w:rsidP="008A3018">
      <w:pPr>
        <w:autoSpaceDE w:val="0"/>
        <w:autoSpaceDN w:val="0"/>
        <w:adjustRightInd w:val="0"/>
        <w:ind w:firstLine="540"/>
        <w:jc w:val="both"/>
        <w:rPr>
          <w:sz w:val="28"/>
          <w:szCs w:val="28"/>
        </w:rPr>
      </w:pPr>
      <w:r>
        <w:rPr>
          <w:sz w:val="28"/>
          <w:szCs w:val="28"/>
        </w:rPr>
        <w:t>4</w:t>
      </w:r>
      <w:r w:rsidR="00095724">
        <w:rPr>
          <w:sz w:val="28"/>
          <w:szCs w:val="28"/>
        </w:rPr>
        <w:t>2</w:t>
      </w:r>
      <w:r>
        <w:rPr>
          <w:sz w:val="28"/>
          <w:szCs w:val="28"/>
        </w:rPr>
        <w:t>.</w:t>
      </w:r>
      <w:r w:rsidRPr="008A3018">
        <w:rPr>
          <w:sz w:val="28"/>
          <w:szCs w:val="28"/>
        </w:rPr>
        <w:t xml:space="preserve"> </w:t>
      </w:r>
      <w:r w:rsidRPr="00D92358">
        <w:rPr>
          <w:sz w:val="28"/>
          <w:szCs w:val="28"/>
        </w:rPr>
        <w:t xml:space="preserve">Решение о предоставлении субсидии принимается Администрацией города в форме постановления Администрации города Ханты-Мансийска. </w:t>
      </w:r>
    </w:p>
    <w:p w:rsidR="008A3018" w:rsidRPr="00D92358" w:rsidRDefault="008A3018" w:rsidP="008A3018">
      <w:pPr>
        <w:autoSpaceDE w:val="0"/>
        <w:autoSpaceDN w:val="0"/>
        <w:adjustRightInd w:val="0"/>
        <w:ind w:firstLine="540"/>
        <w:jc w:val="both"/>
        <w:rPr>
          <w:sz w:val="28"/>
          <w:szCs w:val="28"/>
        </w:rPr>
      </w:pPr>
      <w:r w:rsidRPr="00D92358">
        <w:rPr>
          <w:sz w:val="28"/>
          <w:szCs w:val="28"/>
        </w:rPr>
        <w:t>Уполномоченный орган в течение 3 рабочих дней с даты подписания протокола подведения итогов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8A3018" w:rsidRDefault="008A3018" w:rsidP="008A3018">
      <w:pPr>
        <w:autoSpaceDE w:val="0"/>
        <w:autoSpaceDN w:val="0"/>
        <w:adjustRightInd w:val="0"/>
        <w:ind w:firstLine="540"/>
        <w:jc w:val="both"/>
        <w:rPr>
          <w:sz w:val="28"/>
          <w:szCs w:val="28"/>
        </w:rPr>
      </w:pPr>
      <w:r w:rsidRPr="00D92358">
        <w:rPr>
          <w:sz w:val="28"/>
          <w:szCs w:val="28"/>
        </w:rPr>
        <w:t>Основанием для перечисления субсидии является соглашение, заключенное</w:t>
      </w:r>
      <w:r>
        <w:rPr>
          <w:sz w:val="28"/>
          <w:szCs w:val="28"/>
        </w:rPr>
        <w:t xml:space="preserve"> между Администрацией города и п</w:t>
      </w:r>
      <w:r w:rsidRPr="00D92358">
        <w:rPr>
          <w:sz w:val="28"/>
          <w:szCs w:val="28"/>
        </w:rPr>
        <w:t>олучателем</w:t>
      </w:r>
      <w:r>
        <w:rPr>
          <w:sz w:val="28"/>
          <w:szCs w:val="28"/>
        </w:rPr>
        <w:t xml:space="preserve"> субсидии</w:t>
      </w:r>
      <w:r w:rsidRPr="00D92358">
        <w:rPr>
          <w:sz w:val="28"/>
          <w:szCs w:val="28"/>
        </w:rPr>
        <w:t>.</w:t>
      </w:r>
    </w:p>
    <w:p w:rsidR="008A3018" w:rsidRPr="00D92358" w:rsidRDefault="008A3018" w:rsidP="008A3018">
      <w:pPr>
        <w:autoSpaceDE w:val="0"/>
        <w:autoSpaceDN w:val="0"/>
        <w:adjustRightInd w:val="0"/>
        <w:ind w:firstLine="540"/>
        <w:jc w:val="both"/>
        <w:rPr>
          <w:sz w:val="28"/>
          <w:szCs w:val="28"/>
        </w:rPr>
      </w:pPr>
      <w:r>
        <w:rPr>
          <w:sz w:val="28"/>
          <w:szCs w:val="28"/>
        </w:rPr>
        <w:t>4</w:t>
      </w:r>
      <w:r w:rsidR="00095724">
        <w:rPr>
          <w:sz w:val="28"/>
          <w:szCs w:val="28"/>
        </w:rPr>
        <w:t>3</w:t>
      </w:r>
      <w:r>
        <w:rPr>
          <w:sz w:val="28"/>
          <w:szCs w:val="28"/>
        </w:rPr>
        <w:t>.</w:t>
      </w:r>
      <w:r w:rsidRPr="00D92358">
        <w:t xml:space="preserve"> </w:t>
      </w:r>
      <w:r w:rsidRPr="00D92358">
        <w:rPr>
          <w:sz w:val="28"/>
          <w:szCs w:val="28"/>
        </w:rPr>
        <w:t>Уполномоченный орган в течение 3 рабочих дней после принятия решения, указанного в пункте 4</w:t>
      </w:r>
      <w:r w:rsidR="00095724">
        <w:rPr>
          <w:sz w:val="28"/>
          <w:szCs w:val="28"/>
        </w:rPr>
        <w:t>2</w:t>
      </w:r>
      <w:r w:rsidRPr="00D92358">
        <w:rPr>
          <w:sz w:val="28"/>
          <w:szCs w:val="28"/>
        </w:rPr>
        <w:t xml:space="preserve"> настоящего раздела готовит проект соглашения, дополнительного соглашения к соглашению в соответствии с типовой формой, утвержденной Департаментом управления финансами Администрации города Ханты-Мансийска, и нарочно или почтовым отправлением направляет его для заполнения и подписания </w:t>
      </w:r>
      <w:r>
        <w:rPr>
          <w:sz w:val="28"/>
          <w:szCs w:val="28"/>
        </w:rPr>
        <w:t>п</w:t>
      </w:r>
      <w:r w:rsidRPr="00D92358">
        <w:rPr>
          <w:sz w:val="28"/>
          <w:szCs w:val="28"/>
        </w:rPr>
        <w:t>олучателю</w:t>
      </w:r>
      <w:r>
        <w:rPr>
          <w:sz w:val="28"/>
          <w:szCs w:val="28"/>
        </w:rPr>
        <w:t xml:space="preserve"> субсидии</w:t>
      </w:r>
      <w:r w:rsidRPr="00D92358">
        <w:rPr>
          <w:sz w:val="28"/>
          <w:szCs w:val="28"/>
        </w:rPr>
        <w:t xml:space="preserve">. Получатель </w:t>
      </w:r>
      <w:r>
        <w:rPr>
          <w:sz w:val="28"/>
          <w:szCs w:val="28"/>
        </w:rPr>
        <w:t>субсидии в течение 3</w:t>
      </w:r>
      <w:r w:rsidRPr="00D92358">
        <w:rPr>
          <w:sz w:val="28"/>
          <w:szCs w:val="28"/>
        </w:rPr>
        <w:t xml:space="preserve"> рабочих дней со дня получения направляет в Уполномоченный орган нарочно или почтовым отправлением заполненное и подписанное в своей части соглашение.</w:t>
      </w:r>
    </w:p>
    <w:p w:rsidR="008A3018" w:rsidRPr="00D92358" w:rsidRDefault="008A3018" w:rsidP="008A3018">
      <w:pPr>
        <w:autoSpaceDE w:val="0"/>
        <w:autoSpaceDN w:val="0"/>
        <w:adjustRightInd w:val="0"/>
        <w:ind w:firstLine="540"/>
        <w:jc w:val="both"/>
        <w:rPr>
          <w:sz w:val="28"/>
          <w:szCs w:val="28"/>
        </w:rPr>
      </w:pPr>
      <w:r w:rsidRPr="00D92358">
        <w:rPr>
          <w:sz w:val="28"/>
          <w:szCs w:val="28"/>
        </w:rPr>
        <w:t>Получатель</w:t>
      </w:r>
      <w:r>
        <w:rPr>
          <w:sz w:val="28"/>
          <w:szCs w:val="28"/>
        </w:rPr>
        <w:t xml:space="preserve"> субсидии</w:t>
      </w:r>
      <w:r w:rsidRPr="00D92358">
        <w:rPr>
          <w:sz w:val="28"/>
          <w:szCs w:val="28"/>
        </w:rPr>
        <w:t>, не представивший в Уполномоченный орган подписанное соглашение в установленный срок (в случае направления посредством почтовой связи срок исчисляется пятью рабочими дня</w:t>
      </w:r>
      <w:r>
        <w:rPr>
          <w:sz w:val="28"/>
          <w:szCs w:val="28"/>
        </w:rPr>
        <w:t>ми с даты получения соглашения п</w:t>
      </w:r>
      <w:r w:rsidRPr="00D92358">
        <w:rPr>
          <w:sz w:val="28"/>
          <w:szCs w:val="28"/>
        </w:rPr>
        <w:t>олучателем</w:t>
      </w:r>
      <w:r>
        <w:rPr>
          <w:sz w:val="28"/>
          <w:szCs w:val="28"/>
        </w:rPr>
        <w:t xml:space="preserve"> субсидии до момента его передачи п</w:t>
      </w:r>
      <w:r w:rsidRPr="00D92358">
        <w:rPr>
          <w:sz w:val="28"/>
          <w:szCs w:val="28"/>
        </w:rPr>
        <w:t>олучателем</w:t>
      </w:r>
      <w:r>
        <w:rPr>
          <w:sz w:val="28"/>
          <w:szCs w:val="28"/>
        </w:rPr>
        <w:t xml:space="preserve"> субсидии</w:t>
      </w:r>
      <w:r w:rsidRPr="00D92358">
        <w:rPr>
          <w:sz w:val="28"/>
          <w:szCs w:val="28"/>
        </w:rPr>
        <w:t xml:space="preserve"> почтовой организации), считается отказавшимся от получения субсидии.</w:t>
      </w:r>
    </w:p>
    <w:p w:rsidR="008A3018" w:rsidRDefault="008A3018" w:rsidP="008A3018">
      <w:pPr>
        <w:autoSpaceDE w:val="0"/>
        <w:autoSpaceDN w:val="0"/>
        <w:adjustRightInd w:val="0"/>
        <w:ind w:firstLine="540"/>
        <w:jc w:val="both"/>
        <w:rPr>
          <w:sz w:val="28"/>
          <w:szCs w:val="28"/>
        </w:rPr>
      </w:pPr>
      <w:r w:rsidRPr="00D92358">
        <w:rPr>
          <w:sz w:val="28"/>
          <w:szCs w:val="28"/>
        </w:rPr>
        <w:t>При наличии технической возможности, соглашение (дополнительное соглашение) заключается в форме электронного документа, подписанного усиленными квалифицированными электронными подписями лиц, имеющих право действовать от имени каждой из сторон соглашения, в государственной информационной системе автономного округа «Региональный электронный бюджет Югры».</w:t>
      </w:r>
    </w:p>
    <w:p w:rsidR="008A3018" w:rsidRPr="00F02CEE" w:rsidRDefault="008A3018" w:rsidP="008A3018">
      <w:pPr>
        <w:autoSpaceDE w:val="0"/>
        <w:autoSpaceDN w:val="0"/>
        <w:adjustRightInd w:val="0"/>
        <w:ind w:firstLine="540"/>
        <w:jc w:val="both"/>
        <w:rPr>
          <w:sz w:val="28"/>
          <w:szCs w:val="28"/>
        </w:rPr>
      </w:pPr>
      <w:r>
        <w:rPr>
          <w:sz w:val="28"/>
          <w:szCs w:val="28"/>
        </w:rPr>
        <w:t>4</w:t>
      </w:r>
      <w:r w:rsidR="00095724">
        <w:rPr>
          <w:sz w:val="28"/>
          <w:szCs w:val="28"/>
        </w:rPr>
        <w:t>4</w:t>
      </w:r>
      <w:r w:rsidRPr="00F02CEE">
        <w:rPr>
          <w:sz w:val="28"/>
          <w:szCs w:val="28"/>
        </w:rPr>
        <w:t>. В соглашении обязательно предусматриваются:</w:t>
      </w:r>
    </w:p>
    <w:p w:rsidR="008A3018" w:rsidRPr="009B1384" w:rsidRDefault="008A3018" w:rsidP="008A3018">
      <w:pPr>
        <w:autoSpaceDE w:val="0"/>
        <w:autoSpaceDN w:val="0"/>
        <w:adjustRightInd w:val="0"/>
        <w:ind w:firstLine="540"/>
        <w:jc w:val="both"/>
        <w:rPr>
          <w:sz w:val="28"/>
          <w:szCs w:val="28"/>
        </w:rPr>
      </w:pPr>
      <w:r>
        <w:rPr>
          <w:sz w:val="28"/>
          <w:szCs w:val="28"/>
        </w:rPr>
        <w:t>4</w:t>
      </w:r>
      <w:r w:rsidR="00095724">
        <w:rPr>
          <w:sz w:val="28"/>
          <w:szCs w:val="28"/>
        </w:rPr>
        <w:t>4</w:t>
      </w:r>
      <w:r w:rsidRPr="009B1384">
        <w:rPr>
          <w:sz w:val="28"/>
          <w:szCs w:val="28"/>
        </w:rPr>
        <w:t>.1.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8A3018" w:rsidRPr="008A3018" w:rsidRDefault="008A3018" w:rsidP="008A3018">
      <w:pPr>
        <w:autoSpaceDE w:val="0"/>
        <w:autoSpaceDN w:val="0"/>
        <w:adjustRightInd w:val="0"/>
        <w:ind w:firstLine="540"/>
        <w:jc w:val="both"/>
        <w:rPr>
          <w:sz w:val="28"/>
          <w:szCs w:val="28"/>
        </w:rPr>
      </w:pPr>
      <w:r>
        <w:rPr>
          <w:sz w:val="28"/>
          <w:szCs w:val="28"/>
        </w:rPr>
        <w:t>4</w:t>
      </w:r>
      <w:r w:rsidR="00095724">
        <w:rPr>
          <w:sz w:val="28"/>
          <w:szCs w:val="28"/>
        </w:rPr>
        <w:t>4</w:t>
      </w:r>
      <w:r w:rsidRPr="009B1384">
        <w:rPr>
          <w:sz w:val="28"/>
          <w:szCs w:val="28"/>
        </w:rPr>
        <w:t xml:space="preserve">.2. Условия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в случае реорганизации получателя субсидии, </w:t>
      </w:r>
      <w:r w:rsidRPr="008A3018">
        <w:rPr>
          <w:sz w:val="28"/>
          <w:szCs w:val="28"/>
        </w:rPr>
        <w:lastRenderedPageBreak/>
        <w:t>являющегося юридическим лицом, в форме слияния, присоединения или преобразования.</w:t>
      </w:r>
    </w:p>
    <w:p w:rsidR="008A3018" w:rsidRPr="008A3018" w:rsidRDefault="008A3018" w:rsidP="008A3018">
      <w:pPr>
        <w:autoSpaceDE w:val="0"/>
        <w:autoSpaceDN w:val="0"/>
        <w:adjustRightInd w:val="0"/>
        <w:ind w:firstLine="540"/>
        <w:jc w:val="both"/>
        <w:rPr>
          <w:sz w:val="28"/>
          <w:szCs w:val="28"/>
        </w:rPr>
      </w:pPr>
      <w:r w:rsidRPr="008A3018">
        <w:rPr>
          <w:sz w:val="28"/>
          <w:szCs w:val="28"/>
        </w:rPr>
        <w:t>4</w:t>
      </w:r>
      <w:r w:rsidR="00095724">
        <w:rPr>
          <w:sz w:val="28"/>
          <w:szCs w:val="28"/>
        </w:rPr>
        <w:t>4</w:t>
      </w:r>
      <w:r w:rsidRPr="008A3018">
        <w:rPr>
          <w:sz w:val="28"/>
          <w:szCs w:val="28"/>
        </w:rPr>
        <w:t>.3. Условия о внесении изменений в соглашение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 в случае 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w:t>
      </w:r>
    </w:p>
    <w:p w:rsidR="008A3018" w:rsidRPr="009B1384" w:rsidRDefault="008A3018" w:rsidP="008A3018">
      <w:pPr>
        <w:autoSpaceDE w:val="0"/>
        <w:autoSpaceDN w:val="0"/>
        <w:adjustRightInd w:val="0"/>
        <w:ind w:firstLine="540"/>
        <w:jc w:val="both"/>
        <w:rPr>
          <w:sz w:val="28"/>
          <w:szCs w:val="28"/>
        </w:rPr>
      </w:pPr>
      <w:r w:rsidRPr="008A3018">
        <w:rPr>
          <w:sz w:val="28"/>
          <w:szCs w:val="28"/>
        </w:rPr>
        <w:t>4</w:t>
      </w:r>
      <w:r w:rsidR="00095724">
        <w:rPr>
          <w:sz w:val="28"/>
          <w:szCs w:val="28"/>
        </w:rPr>
        <w:t>4</w:t>
      </w:r>
      <w:r w:rsidRPr="008A3018">
        <w:rPr>
          <w:sz w:val="28"/>
          <w:szCs w:val="28"/>
        </w:rPr>
        <w:t xml:space="preserve">.4. Запрет приобретения получателями субсидий, а также иными юридическими лицами, получающими средства на основании договоров, </w:t>
      </w:r>
      <w:r w:rsidRPr="009B1384">
        <w:rPr>
          <w:sz w:val="28"/>
          <w:szCs w:val="28"/>
        </w:rPr>
        <w:t>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 (при финансовом обеспечении затрат).</w:t>
      </w:r>
    </w:p>
    <w:p w:rsidR="008A3018" w:rsidRPr="009B1384" w:rsidRDefault="008A3018" w:rsidP="008A3018">
      <w:pPr>
        <w:autoSpaceDE w:val="0"/>
        <w:autoSpaceDN w:val="0"/>
        <w:adjustRightInd w:val="0"/>
        <w:ind w:firstLine="540"/>
        <w:jc w:val="both"/>
        <w:rPr>
          <w:sz w:val="28"/>
          <w:szCs w:val="28"/>
        </w:rPr>
      </w:pPr>
      <w:r>
        <w:rPr>
          <w:sz w:val="28"/>
          <w:szCs w:val="28"/>
        </w:rPr>
        <w:t>4</w:t>
      </w:r>
      <w:r w:rsidR="00095724">
        <w:rPr>
          <w:sz w:val="28"/>
          <w:szCs w:val="28"/>
        </w:rPr>
        <w:t>4</w:t>
      </w:r>
      <w:r w:rsidRPr="009B1384">
        <w:rPr>
          <w:sz w:val="28"/>
          <w:szCs w:val="28"/>
        </w:rPr>
        <w:t>.5.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269.2 Бюджетного кодекса Российской Федерации (при финансовом обеспечении затрат).</w:t>
      </w:r>
    </w:p>
    <w:p w:rsidR="008A3018" w:rsidRPr="009B1384" w:rsidRDefault="008A3018" w:rsidP="008A3018">
      <w:pPr>
        <w:autoSpaceDE w:val="0"/>
        <w:autoSpaceDN w:val="0"/>
        <w:adjustRightInd w:val="0"/>
        <w:ind w:firstLine="540"/>
        <w:jc w:val="both"/>
        <w:rPr>
          <w:sz w:val="28"/>
          <w:szCs w:val="28"/>
        </w:rPr>
      </w:pPr>
      <w:r>
        <w:rPr>
          <w:sz w:val="28"/>
          <w:szCs w:val="28"/>
        </w:rPr>
        <w:t>4</w:t>
      </w:r>
      <w:r w:rsidR="00095724">
        <w:rPr>
          <w:sz w:val="28"/>
          <w:szCs w:val="28"/>
        </w:rPr>
        <w:t>4</w:t>
      </w:r>
      <w:r w:rsidRPr="009B1384">
        <w:rPr>
          <w:sz w:val="28"/>
          <w:szCs w:val="28"/>
        </w:rPr>
        <w:t>.6. Показатели, необходимые для достижения результатов предоставления субсидии.</w:t>
      </w:r>
    </w:p>
    <w:p w:rsidR="008A3018" w:rsidRPr="009B1384" w:rsidRDefault="008A3018" w:rsidP="008A3018">
      <w:pPr>
        <w:autoSpaceDE w:val="0"/>
        <w:autoSpaceDN w:val="0"/>
        <w:adjustRightInd w:val="0"/>
        <w:ind w:firstLine="540"/>
        <w:jc w:val="both"/>
        <w:rPr>
          <w:sz w:val="28"/>
          <w:szCs w:val="28"/>
        </w:rPr>
      </w:pPr>
      <w:r>
        <w:rPr>
          <w:sz w:val="28"/>
          <w:szCs w:val="28"/>
        </w:rPr>
        <w:t>4</w:t>
      </w:r>
      <w:r w:rsidR="00095724">
        <w:rPr>
          <w:sz w:val="28"/>
          <w:szCs w:val="28"/>
        </w:rPr>
        <w:t>4</w:t>
      </w:r>
      <w:r w:rsidRPr="009B1384">
        <w:rPr>
          <w:sz w:val="28"/>
          <w:szCs w:val="28"/>
        </w:rPr>
        <w:t>.7. Требования пункта 9 Общих требований (при наличии установленных условий) (при финансовом обеспечении затрат).</w:t>
      </w:r>
    </w:p>
    <w:p w:rsidR="008A3018" w:rsidRDefault="00873C3D" w:rsidP="00451028">
      <w:pPr>
        <w:autoSpaceDE w:val="0"/>
        <w:autoSpaceDN w:val="0"/>
        <w:adjustRightInd w:val="0"/>
        <w:ind w:firstLine="540"/>
        <w:jc w:val="both"/>
        <w:rPr>
          <w:sz w:val="28"/>
          <w:szCs w:val="28"/>
        </w:rPr>
      </w:pPr>
      <w:r>
        <w:rPr>
          <w:sz w:val="28"/>
          <w:szCs w:val="28"/>
        </w:rPr>
        <w:t>4</w:t>
      </w:r>
      <w:r w:rsidR="00095724">
        <w:rPr>
          <w:sz w:val="28"/>
          <w:szCs w:val="28"/>
        </w:rPr>
        <w:t>5</w:t>
      </w:r>
      <w:r>
        <w:rPr>
          <w:sz w:val="28"/>
          <w:szCs w:val="28"/>
        </w:rPr>
        <w:t>.</w:t>
      </w:r>
      <w:r w:rsidRPr="00873C3D">
        <w:rPr>
          <w:sz w:val="28"/>
          <w:szCs w:val="28"/>
        </w:rPr>
        <w:t xml:space="preserve"> </w:t>
      </w:r>
      <w:r w:rsidRPr="009B1384">
        <w:rPr>
          <w:sz w:val="28"/>
          <w:szCs w:val="28"/>
        </w:rPr>
        <w:t>Изменения в соглашение оформляются дополнительными соглашениями к нему и заключаются в порядке и сроки, установленные для заключения соглашения.</w:t>
      </w:r>
    </w:p>
    <w:p w:rsidR="00873C3D" w:rsidRPr="000D6D32" w:rsidRDefault="00873C3D" w:rsidP="00873C3D">
      <w:pPr>
        <w:autoSpaceDE w:val="0"/>
        <w:autoSpaceDN w:val="0"/>
        <w:adjustRightInd w:val="0"/>
        <w:ind w:firstLine="540"/>
        <w:jc w:val="both"/>
        <w:rPr>
          <w:rFonts w:eastAsia="Calibri"/>
          <w:sz w:val="28"/>
          <w:szCs w:val="28"/>
          <w:lang w:eastAsia="zh-CN"/>
        </w:rPr>
      </w:pPr>
      <w:r>
        <w:rPr>
          <w:rFonts w:eastAsia="Calibri"/>
          <w:sz w:val="28"/>
          <w:szCs w:val="28"/>
          <w:lang w:eastAsia="zh-CN"/>
        </w:rPr>
        <w:t>4</w:t>
      </w:r>
      <w:r w:rsidR="00095724">
        <w:rPr>
          <w:rFonts w:eastAsia="Calibri"/>
          <w:sz w:val="28"/>
          <w:szCs w:val="28"/>
          <w:lang w:eastAsia="zh-CN"/>
        </w:rPr>
        <w:t>6</w:t>
      </w:r>
      <w:r>
        <w:rPr>
          <w:rFonts w:eastAsia="Calibri"/>
          <w:sz w:val="28"/>
          <w:szCs w:val="28"/>
          <w:lang w:eastAsia="zh-CN"/>
        </w:rPr>
        <w:t>.</w:t>
      </w:r>
      <w:r w:rsidRPr="000D6D32">
        <w:rPr>
          <w:rFonts w:eastAsia="Calibri"/>
          <w:sz w:val="28"/>
          <w:szCs w:val="28"/>
          <w:lang w:eastAsia="zh-CN"/>
        </w:rPr>
        <w:t>Основаниями для отказа в предоставлении субсидии являются:</w:t>
      </w:r>
    </w:p>
    <w:p w:rsidR="00873C3D" w:rsidRPr="000D6D32" w:rsidRDefault="00873C3D" w:rsidP="00873C3D">
      <w:pPr>
        <w:autoSpaceDE w:val="0"/>
        <w:autoSpaceDN w:val="0"/>
        <w:adjustRightInd w:val="0"/>
        <w:ind w:firstLine="540"/>
        <w:jc w:val="both"/>
        <w:rPr>
          <w:rFonts w:eastAsia="Calibri"/>
          <w:sz w:val="28"/>
          <w:szCs w:val="28"/>
          <w:lang w:eastAsia="zh-CN"/>
        </w:rPr>
      </w:pPr>
      <w:r w:rsidRPr="000D6D32">
        <w:rPr>
          <w:rFonts w:eastAsia="Calibri"/>
          <w:sz w:val="28"/>
          <w:szCs w:val="28"/>
          <w:lang w:eastAsia="zh-CN"/>
        </w:rPr>
        <w:lastRenderedPageBreak/>
        <w:t xml:space="preserve">отклонение заявки по основаниям, указанным в подпунктах </w:t>
      </w:r>
      <w:r w:rsidRPr="000D6D32">
        <w:rPr>
          <w:sz w:val="28"/>
          <w:szCs w:val="28"/>
        </w:rPr>
        <w:t>2</w:t>
      </w:r>
      <w:r>
        <w:rPr>
          <w:sz w:val="28"/>
          <w:szCs w:val="28"/>
        </w:rPr>
        <w:t>6</w:t>
      </w:r>
      <w:r w:rsidRPr="000D6D32">
        <w:rPr>
          <w:sz w:val="28"/>
          <w:szCs w:val="28"/>
        </w:rPr>
        <w:t>.3, 2</w:t>
      </w:r>
      <w:r>
        <w:rPr>
          <w:sz w:val="28"/>
          <w:szCs w:val="28"/>
        </w:rPr>
        <w:t>6</w:t>
      </w:r>
      <w:r w:rsidRPr="000D6D32">
        <w:rPr>
          <w:sz w:val="28"/>
          <w:szCs w:val="28"/>
        </w:rPr>
        <w:t>.4, 2</w:t>
      </w:r>
      <w:r>
        <w:rPr>
          <w:sz w:val="28"/>
          <w:szCs w:val="28"/>
        </w:rPr>
        <w:t>6</w:t>
      </w:r>
      <w:r w:rsidRPr="000D6D32">
        <w:rPr>
          <w:sz w:val="28"/>
          <w:szCs w:val="28"/>
        </w:rPr>
        <w:t>.6 пункта 2</w:t>
      </w:r>
      <w:r>
        <w:rPr>
          <w:sz w:val="28"/>
          <w:szCs w:val="28"/>
        </w:rPr>
        <w:t>6</w:t>
      </w:r>
      <w:r w:rsidRPr="000D6D32">
        <w:rPr>
          <w:sz w:val="28"/>
          <w:szCs w:val="28"/>
        </w:rPr>
        <w:t xml:space="preserve"> </w:t>
      </w:r>
      <w:r w:rsidRPr="000D6D32">
        <w:rPr>
          <w:rFonts w:eastAsia="Calibri"/>
          <w:sz w:val="28"/>
          <w:szCs w:val="28"/>
          <w:lang w:eastAsia="zh-CN"/>
        </w:rPr>
        <w:t>настоящего Порядка;</w:t>
      </w:r>
    </w:p>
    <w:p w:rsidR="00873C3D" w:rsidRPr="000D6D32" w:rsidRDefault="00873C3D" w:rsidP="00873C3D">
      <w:pPr>
        <w:autoSpaceDE w:val="0"/>
        <w:autoSpaceDN w:val="0"/>
        <w:adjustRightInd w:val="0"/>
        <w:ind w:firstLine="540"/>
        <w:jc w:val="both"/>
        <w:rPr>
          <w:rFonts w:eastAsia="Calibri"/>
          <w:sz w:val="28"/>
          <w:szCs w:val="28"/>
          <w:lang w:eastAsia="zh-CN"/>
        </w:rPr>
      </w:pPr>
      <w:r w:rsidRPr="000D6D32">
        <w:rPr>
          <w:rFonts w:eastAsia="Calibri"/>
          <w:sz w:val="28"/>
          <w:szCs w:val="28"/>
          <w:lang w:eastAsia="zh-CN"/>
        </w:rPr>
        <w:t>несоответствие представленных документов требованиям настоящего Порядка;</w:t>
      </w:r>
    </w:p>
    <w:p w:rsidR="00873C3D" w:rsidRPr="000D6D32" w:rsidRDefault="00873C3D" w:rsidP="00873C3D">
      <w:pPr>
        <w:autoSpaceDE w:val="0"/>
        <w:autoSpaceDN w:val="0"/>
        <w:adjustRightInd w:val="0"/>
        <w:ind w:firstLine="540"/>
        <w:jc w:val="both"/>
        <w:rPr>
          <w:rFonts w:eastAsia="Calibri"/>
          <w:sz w:val="28"/>
          <w:szCs w:val="28"/>
          <w:lang w:eastAsia="zh-CN"/>
        </w:rPr>
      </w:pPr>
      <w:r w:rsidRPr="000D6D32">
        <w:rPr>
          <w:rFonts w:eastAsia="Calibri"/>
          <w:sz w:val="28"/>
          <w:szCs w:val="28"/>
          <w:lang w:eastAsia="zh-CN"/>
        </w:rPr>
        <w:t>отсутствие лимитов, предусмотренных для предоставления субсидии в бюджете города Ханты-Мансийска;</w:t>
      </w:r>
    </w:p>
    <w:p w:rsidR="00873C3D" w:rsidRPr="000D6D32" w:rsidRDefault="00873C3D" w:rsidP="00873C3D">
      <w:pPr>
        <w:autoSpaceDE w:val="0"/>
        <w:autoSpaceDN w:val="0"/>
        <w:adjustRightInd w:val="0"/>
        <w:ind w:firstLine="540"/>
        <w:jc w:val="both"/>
        <w:rPr>
          <w:rFonts w:eastAsia="Calibri"/>
          <w:sz w:val="28"/>
          <w:szCs w:val="28"/>
          <w:lang w:eastAsia="zh-CN"/>
        </w:rPr>
      </w:pPr>
      <w:r w:rsidRPr="000D6D32">
        <w:rPr>
          <w:rFonts w:eastAsia="Calibri"/>
          <w:sz w:val="28"/>
          <w:szCs w:val="28"/>
          <w:lang w:eastAsia="zh-CN"/>
        </w:rPr>
        <w:t>недостоверность представленной получателем субсидии информации.</w:t>
      </w:r>
    </w:p>
    <w:p w:rsidR="00873C3D" w:rsidRPr="00437D06" w:rsidRDefault="00873C3D" w:rsidP="00873C3D">
      <w:pPr>
        <w:autoSpaceDE w:val="0"/>
        <w:autoSpaceDN w:val="0"/>
        <w:adjustRightInd w:val="0"/>
        <w:ind w:firstLine="540"/>
        <w:jc w:val="both"/>
        <w:rPr>
          <w:rFonts w:eastAsia="Calibri"/>
          <w:sz w:val="28"/>
          <w:szCs w:val="28"/>
          <w:lang w:eastAsia="zh-CN"/>
        </w:rPr>
      </w:pPr>
      <w:r w:rsidRPr="00437D06">
        <w:rPr>
          <w:rFonts w:eastAsia="Calibri"/>
          <w:sz w:val="28"/>
          <w:szCs w:val="28"/>
          <w:lang w:eastAsia="zh-CN"/>
        </w:rPr>
        <w:t>4</w:t>
      </w:r>
      <w:r w:rsidR="00095724">
        <w:rPr>
          <w:rFonts w:eastAsia="Calibri"/>
          <w:sz w:val="28"/>
          <w:szCs w:val="28"/>
          <w:lang w:eastAsia="zh-CN"/>
        </w:rPr>
        <w:t>7</w:t>
      </w:r>
      <w:r w:rsidRPr="00437D06">
        <w:rPr>
          <w:rFonts w:eastAsia="Calibri"/>
          <w:sz w:val="28"/>
          <w:szCs w:val="28"/>
          <w:lang w:eastAsia="zh-CN"/>
        </w:rPr>
        <w:t>.В случае отсутствия оснований, предусмотренных в пункте 4</w:t>
      </w:r>
      <w:r w:rsidR="00095724">
        <w:rPr>
          <w:rFonts w:eastAsia="Calibri"/>
          <w:sz w:val="28"/>
          <w:szCs w:val="28"/>
          <w:lang w:eastAsia="zh-CN"/>
        </w:rPr>
        <w:t>6</w:t>
      </w:r>
      <w:r w:rsidRPr="00437D06">
        <w:rPr>
          <w:rFonts w:eastAsia="Calibri"/>
          <w:sz w:val="28"/>
          <w:szCs w:val="28"/>
          <w:lang w:eastAsia="zh-CN"/>
        </w:rPr>
        <w:t xml:space="preserve"> настоящего раздела, Администрация города не позднее десятого рабочего дня после принятия решения, указанного в пункте 4</w:t>
      </w:r>
      <w:r w:rsidR="00095724">
        <w:rPr>
          <w:rFonts w:eastAsia="Calibri"/>
          <w:sz w:val="28"/>
          <w:szCs w:val="28"/>
          <w:lang w:eastAsia="zh-CN"/>
        </w:rPr>
        <w:t>3</w:t>
      </w:r>
      <w:r w:rsidRPr="00437D06">
        <w:rPr>
          <w:rFonts w:eastAsia="Calibri"/>
          <w:sz w:val="28"/>
          <w:szCs w:val="28"/>
          <w:lang w:eastAsia="zh-CN"/>
        </w:rPr>
        <w:t xml:space="preserve"> настоящего раздела </w:t>
      </w:r>
      <w:r>
        <w:rPr>
          <w:rFonts w:eastAsia="Calibri"/>
          <w:sz w:val="28"/>
          <w:szCs w:val="28"/>
          <w:lang w:eastAsia="zh-CN"/>
        </w:rPr>
        <w:t xml:space="preserve">перечисляет </w:t>
      </w:r>
      <w:r w:rsidRPr="00437D06">
        <w:rPr>
          <w:rFonts w:eastAsia="Calibri"/>
          <w:sz w:val="28"/>
          <w:szCs w:val="28"/>
          <w:lang w:eastAsia="zh-CN"/>
        </w:rPr>
        <w:t>субсидию в пределах утвержденных бюджетных ассигнован</w:t>
      </w:r>
      <w:r>
        <w:rPr>
          <w:rFonts w:eastAsia="Calibri"/>
          <w:sz w:val="28"/>
          <w:szCs w:val="28"/>
          <w:lang w:eastAsia="zh-CN"/>
        </w:rPr>
        <w:t>ий на расчетный счет, открытый п</w:t>
      </w:r>
      <w:r w:rsidRPr="00437D06">
        <w:rPr>
          <w:rFonts w:eastAsia="Calibri"/>
          <w:sz w:val="28"/>
          <w:szCs w:val="28"/>
          <w:lang w:eastAsia="zh-CN"/>
        </w:rPr>
        <w:t>олучателем</w:t>
      </w:r>
      <w:r>
        <w:rPr>
          <w:rFonts w:eastAsia="Calibri"/>
          <w:sz w:val="28"/>
          <w:szCs w:val="28"/>
          <w:lang w:eastAsia="zh-CN"/>
        </w:rPr>
        <w:t xml:space="preserve"> субсидии</w:t>
      </w:r>
      <w:r w:rsidRPr="00437D06">
        <w:rPr>
          <w:rFonts w:eastAsia="Calibri"/>
          <w:sz w:val="28"/>
          <w:szCs w:val="28"/>
          <w:lang w:eastAsia="zh-CN"/>
        </w:rPr>
        <w:t xml:space="preserve"> в кредитной организации.</w:t>
      </w:r>
    </w:p>
    <w:p w:rsidR="00451028" w:rsidRPr="009B1384" w:rsidRDefault="00451028" w:rsidP="00451028">
      <w:pPr>
        <w:autoSpaceDE w:val="0"/>
        <w:autoSpaceDN w:val="0"/>
        <w:adjustRightInd w:val="0"/>
        <w:ind w:firstLine="540"/>
        <w:jc w:val="both"/>
        <w:rPr>
          <w:sz w:val="28"/>
          <w:szCs w:val="28"/>
        </w:rPr>
      </w:pPr>
    </w:p>
    <w:p w:rsidR="00451028" w:rsidRPr="009B1384" w:rsidRDefault="00451028" w:rsidP="00451028">
      <w:pPr>
        <w:autoSpaceDE w:val="0"/>
        <w:autoSpaceDN w:val="0"/>
        <w:adjustRightInd w:val="0"/>
        <w:ind w:firstLine="540"/>
        <w:jc w:val="both"/>
        <w:rPr>
          <w:sz w:val="28"/>
          <w:szCs w:val="28"/>
        </w:rPr>
      </w:pPr>
    </w:p>
    <w:p w:rsidR="00451028" w:rsidRPr="00451028" w:rsidRDefault="00451028" w:rsidP="00451028">
      <w:pPr>
        <w:autoSpaceDE w:val="0"/>
        <w:autoSpaceDN w:val="0"/>
        <w:adjustRightInd w:val="0"/>
        <w:jc w:val="center"/>
        <w:outlineLvl w:val="1"/>
        <w:rPr>
          <w:bCs/>
          <w:sz w:val="28"/>
          <w:szCs w:val="28"/>
        </w:rPr>
      </w:pPr>
      <w:r w:rsidRPr="00451028">
        <w:rPr>
          <w:bCs/>
          <w:sz w:val="28"/>
          <w:szCs w:val="28"/>
        </w:rPr>
        <w:t>IV. Требования к отчетности</w:t>
      </w:r>
    </w:p>
    <w:p w:rsidR="00451028" w:rsidRPr="009B1384" w:rsidRDefault="00451028" w:rsidP="00451028">
      <w:pPr>
        <w:autoSpaceDE w:val="0"/>
        <w:autoSpaceDN w:val="0"/>
        <w:adjustRightInd w:val="0"/>
        <w:ind w:firstLine="540"/>
        <w:jc w:val="both"/>
        <w:rPr>
          <w:sz w:val="28"/>
          <w:szCs w:val="28"/>
        </w:rPr>
      </w:pPr>
    </w:p>
    <w:p w:rsidR="00451028" w:rsidRPr="009B1384" w:rsidRDefault="00095724" w:rsidP="00451028">
      <w:pPr>
        <w:autoSpaceDE w:val="0"/>
        <w:autoSpaceDN w:val="0"/>
        <w:adjustRightInd w:val="0"/>
        <w:ind w:firstLine="540"/>
        <w:jc w:val="both"/>
        <w:rPr>
          <w:sz w:val="28"/>
          <w:szCs w:val="28"/>
        </w:rPr>
      </w:pPr>
      <w:r>
        <w:rPr>
          <w:sz w:val="28"/>
          <w:szCs w:val="28"/>
        </w:rPr>
        <w:t>48</w:t>
      </w:r>
      <w:r w:rsidR="00451028" w:rsidRPr="009B1384">
        <w:rPr>
          <w:sz w:val="28"/>
          <w:szCs w:val="28"/>
        </w:rPr>
        <w:t>. По результатам использования субсидии получатель субсидии представляет в адрес уполномоченного органа отчет об осуществлении расходов, источником финансового обеспечения которых является субсидия по форм</w:t>
      </w:r>
      <w:r w:rsidR="00391D7E">
        <w:rPr>
          <w:sz w:val="28"/>
          <w:szCs w:val="28"/>
        </w:rPr>
        <w:t>е</w:t>
      </w:r>
      <w:r w:rsidR="00451028" w:rsidRPr="009B1384">
        <w:rPr>
          <w:sz w:val="28"/>
          <w:szCs w:val="28"/>
        </w:rPr>
        <w:t xml:space="preserve"> в соответствии с заключенным Соглашением:</w:t>
      </w:r>
    </w:p>
    <w:p w:rsidR="00451028" w:rsidRPr="009B1384" w:rsidRDefault="00095724" w:rsidP="00451028">
      <w:pPr>
        <w:autoSpaceDE w:val="0"/>
        <w:autoSpaceDN w:val="0"/>
        <w:adjustRightInd w:val="0"/>
        <w:ind w:firstLine="540"/>
        <w:jc w:val="both"/>
        <w:rPr>
          <w:sz w:val="28"/>
          <w:szCs w:val="28"/>
        </w:rPr>
      </w:pPr>
      <w:bookmarkStart w:id="90" w:name="Par182"/>
      <w:bookmarkEnd w:id="90"/>
      <w:r>
        <w:rPr>
          <w:sz w:val="28"/>
          <w:szCs w:val="28"/>
        </w:rPr>
        <w:t>48</w:t>
      </w:r>
      <w:r w:rsidR="00451028" w:rsidRPr="009B1384">
        <w:rPr>
          <w:sz w:val="28"/>
          <w:szCs w:val="28"/>
        </w:rPr>
        <w:t>.1. Ежеквартально в срок не позднее пяти рабочих дней, следующих за отчетным кварталом.</w:t>
      </w:r>
    </w:p>
    <w:p w:rsidR="00451028" w:rsidRPr="009B1384" w:rsidRDefault="00095724" w:rsidP="00451028">
      <w:pPr>
        <w:autoSpaceDE w:val="0"/>
        <w:autoSpaceDN w:val="0"/>
        <w:adjustRightInd w:val="0"/>
        <w:ind w:firstLine="540"/>
        <w:jc w:val="both"/>
        <w:rPr>
          <w:sz w:val="28"/>
          <w:szCs w:val="28"/>
        </w:rPr>
      </w:pPr>
      <w:bookmarkStart w:id="91" w:name="Par183"/>
      <w:bookmarkEnd w:id="91"/>
      <w:r>
        <w:rPr>
          <w:sz w:val="28"/>
          <w:szCs w:val="28"/>
        </w:rPr>
        <w:t>48</w:t>
      </w:r>
      <w:r w:rsidR="00451028" w:rsidRPr="009B1384">
        <w:rPr>
          <w:sz w:val="28"/>
          <w:szCs w:val="28"/>
        </w:rPr>
        <w:t>.2. Ежегодно в срок не позднее пятнадцати рабочих дней, следующих за отчетным годом, в котором была получена субсидия (далее - отчет).</w:t>
      </w:r>
    </w:p>
    <w:p w:rsidR="00451028" w:rsidRDefault="00095724" w:rsidP="00451028">
      <w:pPr>
        <w:autoSpaceDE w:val="0"/>
        <w:autoSpaceDN w:val="0"/>
        <w:adjustRightInd w:val="0"/>
        <w:ind w:firstLine="540"/>
        <w:jc w:val="both"/>
        <w:rPr>
          <w:sz w:val="28"/>
          <w:szCs w:val="28"/>
        </w:rPr>
      </w:pPr>
      <w:r>
        <w:rPr>
          <w:sz w:val="28"/>
          <w:szCs w:val="28"/>
        </w:rPr>
        <w:t>49</w:t>
      </w:r>
      <w:r w:rsidR="00451028" w:rsidRPr="009B1384">
        <w:rPr>
          <w:sz w:val="28"/>
          <w:szCs w:val="28"/>
        </w:rPr>
        <w:t>. К отчету в обязательном порядке прилагаются копии документов, заверенные подписью руководителя (уполномоченного лица) и печатью получателя субсидии, подтверждающие целевое направление использования средств субсидии (договор, акт приема-передачи, платежное поручение).</w:t>
      </w:r>
    </w:p>
    <w:p w:rsidR="00391D7E" w:rsidRPr="009B1384" w:rsidRDefault="00095724" w:rsidP="00451028">
      <w:pPr>
        <w:autoSpaceDE w:val="0"/>
        <w:autoSpaceDN w:val="0"/>
        <w:adjustRightInd w:val="0"/>
        <w:ind w:firstLine="540"/>
        <w:jc w:val="both"/>
        <w:rPr>
          <w:sz w:val="28"/>
          <w:szCs w:val="28"/>
        </w:rPr>
      </w:pPr>
      <w:r>
        <w:rPr>
          <w:sz w:val="28"/>
          <w:szCs w:val="28"/>
        </w:rPr>
        <w:t>50</w:t>
      </w:r>
      <w:r w:rsidR="00391D7E">
        <w:rPr>
          <w:sz w:val="28"/>
          <w:szCs w:val="28"/>
        </w:rPr>
        <w:t>.</w:t>
      </w:r>
      <w:r w:rsidR="00391D7E" w:rsidRPr="00391D7E">
        <w:rPr>
          <w:sz w:val="28"/>
          <w:szCs w:val="28"/>
        </w:rPr>
        <w:t xml:space="preserve"> </w:t>
      </w:r>
      <w:r w:rsidR="00391D7E" w:rsidRPr="00A10F7C">
        <w:rPr>
          <w:sz w:val="28"/>
          <w:szCs w:val="28"/>
        </w:rPr>
        <w:t>Получатель субсидии на возмещение (финансовое обеспечение) затрат ежемесячно в срок до 7 числа месяца, следующего за отчетным, и по итогам текущего финансового года в срок до 30 декабря, представляет в уполномоченный орган отчет о достижении показателей результативности по форме в соответствии с заключенным соглашением.</w:t>
      </w:r>
    </w:p>
    <w:p w:rsidR="00451028" w:rsidRPr="009B1384" w:rsidRDefault="00095724" w:rsidP="00451028">
      <w:pPr>
        <w:autoSpaceDE w:val="0"/>
        <w:autoSpaceDN w:val="0"/>
        <w:adjustRightInd w:val="0"/>
        <w:ind w:firstLine="540"/>
        <w:jc w:val="both"/>
        <w:rPr>
          <w:sz w:val="28"/>
          <w:szCs w:val="28"/>
        </w:rPr>
      </w:pPr>
      <w:r>
        <w:rPr>
          <w:sz w:val="28"/>
          <w:szCs w:val="28"/>
        </w:rPr>
        <w:t>51</w:t>
      </w:r>
      <w:r w:rsidR="00451028" w:rsidRPr="009B1384">
        <w:rPr>
          <w:sz w:val="28"/>
          <w:szCs w:val="28"/>
        </w:rPr>
        <w:t>. Форма от</w:t>
      </w:r>
      <w:r>
        <w:rPr>
          <w:sz w:val="28"/>
          <w:szCs w:val="28"/>
        </w:rPr>
        <w:t>четов, указанных в подпунктах 48.1, 48.2 пункта 48</w:t>
      </w:r>
      <w:r w:rsidR="00451028" w:rsidRPr="009B1384">
        <w:rPr>
          <w:sz w:val="28"/>
          <w:szCs w:val="28"/>
        </w:rPr>
        <w:t xml:space="preserve"> настоящего раздела, устанавливается соглашением.</w:t>
      </w:r>
    </w:p>
    <w:p w:rsidR="00451028" w:rsidRPr="009B1384" w:rsidRDefault="00451028" w:rsidP="00451028">
      <w:pPr>
        <w:autoSpaceDE w:val="0"/>
        <w:autoSpaceDN w:val="0"/>
        <w:adjustRightInd w:val="0"/>
        <w:ind w:firstLine="540"/>
        <w:jc w:val="both"/>
        <w:rPr>
          <w:sz w:val="28"/>
          <w:szCs w:val="28"/>
        </w:rPr>
      </w:pPr>
    </w:p>
    <w:p w:rsidR="00451028" w:rsidRPr="00451028" w:rsidRDefault="00451028" w:rsidP="00451028">
      <w:pPr>
        <w:autoSpaceDE w:val="0"/>
        <w:autoSpaceDN w:val="0"/>
        <w:adjustRightInd w:val="0"/>
        <w:jc w:val="center"/>
        <w:outlineLvl w:val="1"/>
        <w:rPr>
          <w:bCs/>
          <w:sz w:val="28"/>
          <w:szCs w:val="28"/>
        </w:rPr>
      </w:pPr>
      <w:r w:rsidRPr="00451028">
        <w:rPr>
          <w:bCs/>
          <w:sz w:val="28"/>
          <w:szCs w:val="28"/>
        </w:rPr>
        <w:t>V. Требования об осуществлении контроля за соблюдением</w:t>
      </w:r>
    </w:p>
    <w:p w:rsidR="00451028" w:rsidRPr="00451028" w:rsidRDefault="00451028" w:rsidP="00451028">
      <w:pPr>
        <w:autoSpaceDE w:val="0"/>
        <w:autoSpaceDN w:val="0"/>
        <w:adjustRightInd w:val="0"/>
        <w:jc w:val="center"/>
        <w:rPr>
          <w:bCs/>
          <w:sz w:val="28"/>
          <w:szCs w:val="28"/>
        </w:rPr>
      </w:pPr>
      <w:r w:rsidRPr="00451028">
        <w:rPr>
          <w:bCs/>
          <w:sz w:val="28"/>
          <w:szCs w:val="28"/>
        </w:rPr>
        <w:t>условий и порядка предоставления субсидий и ответственности</w:t>
      </w:r>
    </w:p>
    <w:p w:rsidR="00451028" w:rsidRPr="00451028" w:rsidRDefault="00451028" w:rsidP="00451028">
      <w:pPr>
        <w:autoSpaceDE w:val="0"/>
        <w:autoSpaceDN w:val="0"/>
        <w:adjustRightInd w:val="0"/>
        <w:jc w:val="center"/>
        <w:rPr>
          <w:bCs/>
          <w:sz w:val="28"/>
          <w:szCs w:val="28"/>
        </w:rPr>
      </w:pPr>
      <w:r w:rsidRPr="00451028">
        <w:rPr>
          <w:bCs/>
          <w:sz w:val="28"/>
          <w:szCs w:val="28"/>
        </w:rPr>
        <w:t>за их нарушение</w:t>
      </w:r>
    </w:p>
    <w:p w:rsidR="00451028" w:rsidRPr="009B1384" w:rsidRDefault="00451028" w:rsidP="00451028">
      <w:pPr>
        <w:autoSpaceDE w:val="0"/>
        <w:autoSpaceDN w:val="0"/>
        <w:adjustRightInd w:val="0"/>
        <w:ind w:firstLine="540"/>
        <w:jc w:val="both"/>
        <w:rPr>
          <w:sz w:val="28"/>
          <w:szCs w:val="28"/>
        </w:rPr>
      </w:pPr>
    </w:p>
    <w:p w:rsidR="00451028" w:rsidRPr="009B1384" w:rsidRDefault="00095724" w:rsidP="00451028">
      <w:pPr>
        <w:autoSpaceDE w:val="0"/>
        <w:autoSpaceDN w:val="0"/>
        <w:adjustRightInd w:val="0"/>
        <w:ind w:firstLine="540"/>
        <w:jc w:val="both"/>
        <w:rPr>
          <w:sz w:val="28"/>
          <w:szCs w:val="28"/>
        </w:rPr>
      </w:pPr>
      <w:r>
        <w:rPr>
          <w:sz w:val="28"/>
          <w:szCs w:val="28"/>
        </w:rPr>
        <w:t>52</w:t>
      </w:r>
      <w:r w:rsidR="00451028" w:rsidRPr="009B1384">
        <w:rPr>
          <w:sz w:val="28"/>
          <w:szCs w:val="28"/>
        </w:rPr>
        <w:t xml:space="preserve">. Контроль за соблюдением условий и порядка предоставления субсидии осуществляет уполномоченный орган, в том числе в части достижения результатов предоставления субсидии, органы муниципального </w:t>
      </w:r>
      <w:r w:rsidR="00451028" w:rsidRPr="009B1384">
        <w:rPr>
          <w:sz w:val="28"/>
          <w:szCs w:val="28"/>
        </w:rPr>
        <w:lastRenderedPageBreak/>
        <w:t>финансового контроля осуществляют проверку в соответствии с Бюджетным кодексом Российской Федерации.</w:t>
      </w:r>
    </w:p>
    <w:p w:rsidR="00451028" w:rsidRPr="009B1384" w:rsidRDefault="00451028" w:rsidP="00451028">
      <w:pPr>
        <w:autoSpaceDE w:val="0"/>
        <w:autoSpaceDN w:val="0"/>
        <w:adjustRightInd w:val="0"/>
        <w:ind w:firstLine="540"/>
        <w:jc w:val="both"/>
        <w:rPr>
          <w:sz w:val="28"/>
          <w:szCs w:val="28"/>
        </w:rPr>
      </w:pPr>
      <w:r w:rsidRPr="009B1384">
        <w:rPr>
          <w:sz w:val="28"/>
          <w:szCs w:val="28"/>
        </w:rPr>
        <w:t>Мониторинг достижения результатов предоставления субсидии исходя из достижения значений результатов предоставления субсидии, определенных настоящим Порядком, и событий, отражающих факт завершения соответствующего мероприятия по получению результата предоставления субсидии, осуществляется в соответствии с пунктом 6 Общих требований.</w:t>
      </w:r>
    </w:p>
    <w:p w:rsidR="00451028" w:rsidRPr="009B1384" w:rsidRDefault="00095724" w:rsidP="00451028">
      <w:pPr>
        <w:autoSpaceDE w:val="0"/>
        <w:autoSpaceDN w:val="0"/>
        <w:adjustRightInd w:val="0"/>
        <w:ind w:firstLine="540"/>
        <w:jc w:val="both"/>
        <w:rPr>
          <w:sz w:val="28"/>
          <w:szCs w:val="28"/>
        </w:rPr>
      </w:pPr>
      <w:bookmarkStart w:id="92" w:name="Par193"/>
      <w:bookmarkEnd w:id="92"/>
      <w:r>
        <w:rPr>
          <w:sz w:val="28"/>
          <w:szCs w:val="28"/>
        </w:rPr>
        <w:t>53</w:t>
      </w:r>
      <w:r w:rsidR="00451028" w:rsidRPr="009B1384">
        <w:rPr>
          <w:sz w:val="28"/>
          <w:szCs w:val="28"/>
        </w:rPr>
        <w:t>. Субсидия подлежит возврату в бюджет города Ханты-Мансийска в следующих случаях:</w:t>
      </w:r>
    </w:p>
    <w:p w:rsidR="00451028" w:rsidRPr="009B1384" w:rsidRDefault="00451028" w:rsidP="00451028">
      <w:pPr>
        <w:autoSpaceDE w:val="0"/>
        <w:autoSpaceDN w:val="0"/>
        <w:adjustRightInd w:val="0"/>
        <w:ind w:firstLine="540"/>
        <w:jc w:val="both"/>
        <w:rPr>
          <w:sz w:val="28"/>
          <w:szCs w:val="28"/>
        </w:rPr>
      </w:pPr>
      <w:r w:rsidRPr="009B1384">
        <w:rPr>
          <w:sz w:val="28"/>
          <w:szCs w:val="28"/>
        </w:rPr>
        <w:t>нарушение получателем субсидии условий предоставления субсидии, предусмотренных настоящим Порядком, соглашением;</w:t>
      </w:r>
    </w:p>
    <w:p w:rsidR="00451028" w:rsidRPr="009B1384" w:rsidRDefault="00451028" w:rsidP="00451028">
      <w:pPr>
        <w:autoSpaceDE w:val="0"/>
        <w:autoSpaceDN w:val="0"/>
        <w:adjustRightInd w:val="0"/>
        <w:ind w:firstLine="540"/>
        <w:jc w:val="both"/>
        <w:rPr>
          <w:sz w:val="28"/>
          <w:szCs w:val="28"/>
        </w:rPr>
      </w:pPr>
      <w:r w:rsidRPr="009B1384">
        <w:rPr>
          <w:sz w:val="28"/>
          <w:szCs w:val="28"/>
        </w:rPr>
        <w:t>невыполнение запланированных значений результатов и показателей, установленных соглашением.</w:t>
      </w:r>
    </w:p>
    <w:p w:rsidR="00451028" w:rsidRPr="009B1384" w:rsidRDefault="00095724" w:rsidP="00451028">
      <w:pPr>
        <w:autoSpaceDE w:val="0"/>
        <w:autoSpaceDN w:val="0"/>
        <w:adjustRightInd w:val="0"/>
        <w:ind w:firstLine="540"/>
        <w:jc w:val="both"/>
        <w:rPr>
          <w:sz w:val="28"/>
          <w:szCs w:val="28"/>
        </w:rPr>
      </w:pPr>
      <w:bookmarkStart w:id="93" w:name="Par196"/>
      <w:bookmarkEnd w:id="93"/>
      <w:r>
        <w:rPr>
          <w:sz w:val="28"/>
          <w:szCs w:val="28"/>
        </w:rPr>
        <w:t>54</w:t>
      </w:r>
      <w:r w:rsidR="00451028" w:rsidRPr="009B1384">
        <w:rPr>
          <w:sz w:val="28"/>
          <w:szCs w:val="28"/>
        </w:rPr>
        <w:t xml:space="preserve">. В течение десяти рабочих дней со дня выявления факта одного из </w:t>
      </w:r>
      <w:r>
        <w:rPr>
          <w:sz w:val="28"/>
          <w:szCs w:val="28"/>
        </w:rPr>
        <w:t>нарушений, указанных в пункте 53</w:t>
      </w:r>
      <w:r w:rsidR="00451028" w:rsidRPr="009B1384">
        <w:rPr>
          <w:sz w:val="28"/>
          <w:szCs w:val="28"/>
        </w:rPr>
        <w:t xml:space="preserve"> настоящего раздела, главный распорядитель средств направляет получателю субсидии письменное требование о необходимости возврата субсидии.</w:t>
      </w:r>
    </w:p>
    <w:p w:rsidR="00451028" w:rsidRPr="009B1384" w:rsidRDefault="00095724" w:rsidP="00451028">
      <w:pPr>
        <w:autoSpaceDE w:val="0"/>
        <w:autoSpaceDN w:val="0"/>
        <w:adjustRightInd w:val="0"/>
        <w:ind w:firstLine="540"/>
        <w:jc w:val="both"/>
        <w:rPr>
          <w:sz w:val="28"/>
          <w:szCs w:val="28"/>
        </w:rPr>
      </w:pPr>
      <w:bookmarkStart w:id="94" w:name="Par197"/>
      <w:bookmarkEnd w:id="94"/>
      <w:r>
        <w:rPr>
          <w:sz w:val="28"/>
          <w:szCs w:val="28"/>
        </w:rPr>
        <w:t>55</w:t>
      </w:r>
      <w:r w:rsidR="00451028" w:rsidRPr="009B1384">
        <w:rPr>
          <w:sz w:val="28"/>
          <w:szCs w:val="28"/>
        </w:rPr>
        <w:t>. Не использованный в текущем финансовом году остаток субсидии подлежит возврату в бюджет города Ханты-Мансийска в порядке и сроки, установленные соглашением, если Комиссией не принято решение о наличии потребности в остатке субсидии в очередном финансовом году.</w:t>
      </w:r>
    </w:p>
    <w:p w:rsidR="00451028" w:rsidRPr="009B1384" w:rsidRDefault="00451028" w:rsidP="00451028">
      <w:pPr>
        <w:autoSpaceDE w:val="0"/>
        <w:autoSpaceDN w:val="0"/>
        <w:adjustRightInd w:val="0"/>
        <w:ind w:firstLine="540"/>
        <w:jc w:val="both"/>
        <w:rPr>
          <w:sz w:val="28"/>
          <w:szCs w:val="28"/>
        </w:rPr>
      </w:pPr>
      <w:r w:rsidRPr="009B1384">
        <w:rPr>
          <w:sz w:val="28"/>
          <w:szCs w:val="28"/>
        </w:rPr>
        <w:t>Если остаток субсидии не был возвращен в бюджет города Ханты-Мансийска по истечении срока, предусмотренного соглашением, главный распорядитель средств в течение пяти рабочих дней со дня установления факта невозврата остатка субсидии в установленные сроки направляет получателю субсидии письменное требование о возврате остатка субсидии.</w:t>
      </w:r>
    </w:p>
    <w:p w:rsidR="00451028" w:rsidRPr="009B1384" w:rsidRDefault="00095724" w:rsidP="00451028">
      <w:pPr>
        <w:autoSpaceDE w:val="0"/>
        <w:autoSpaceDN w:val="0"/>
        <w:adjustRightInd w:val="0"/>
        <w:ind w:firstLine="540"/>
        <w:jc w:val="both"/>
        <w:rPr>
          <w:sz w:val="28"/>
          <w:szCs w:val="28"/>
        </w:rPr>
      </w:pPr>
      <w:r>
        <w:rPr>
          <w:sz w:val="28"/>
          <w:szCs w:val="28"/>
        </w:rPr>
        <w:t>56</w:t>
      </w:r>
      <w:r w:rsidR="00451028" w:rsidRPr="009B1384">
        <w:rPr>
          <w:sz w:val="28"/>
          <w:szCs w:val="28"/>
        </w:rPr>
        <w:t>. Получатель субсидии в течение десяти рабочих дней после дня получения требован</w:t>
      </w:r>
      <w:r>
        <w:rPr>
          <w:sz w:val="28"/>
          <w:szCs w:val="28"/>
        </w:rPr>
        <w:t>ия, предусмотренного пунктами 54</w:t>
      </w:r>
      <w:r w:rsidR="00451028" w:rsidRPr="009B1384">
        <w:rPr>
          <w:sz w:val="28"/>
          <w:szCs w:val="28"/>
        </w:rPr>
        <w:t>,</w:t>
      </w:r>
      <w:r>
        <w:rPr>
          <w:sz w:val="28"/>
          <w:szCs w:val="28"/>
        </w:rPr>
        <w:t xml:space="preserve"> 55</w:t>
      </w:r>
      <w:r w:rsidR="00451028" w:rsidRPr="009B1384">
        <w:rPr>
          <w:sz w:val="28"/>
          <w:szCs w:val="28"/>
        </w:rPr>
        <w:t xml:space="preserve"> настоящего раздела, обязан выполнить требования, указанные в нем.</w:t>
      </w:r>
    </w:p>
    <w:p w:rsidR="00451028" w:rsidRPr="009B1384" w:rsidRDefault="00095724" w:rsidP="00451028">
      <w:pPr>
        <w:autoSpaceDE w:val="0"/>
        <w:autoSpaceDN w:val="0"/>
        <w:adjustRightInd w:val="0"/>
        <w:ind w:firstLine="540"/>
        <w:jc w:val="both"/>
        <w:rPr>
          <w:sz w:val="28"/>
          <w:szCs w:val="28"/>
        </w:rPr>
      </w:pPr>
      <w:r>
        <w:rPr>
          <w:sz w:val="28"/>
          <w:szCs w:val="28"/>
        </w:rPr>
        <w:t>57</w:t>
      </w:r>
      <w:r w:rsidR="00451028" w:rsidRPr="009B1384">
        <w:rPr>
          <w:sz w:val="28"/>
          <w:szCs w:val="28"/>
        </w:rPr>
        <w:t>.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451028" w:rsidRPr="009B1384" w:rsidRDefault="00095724" w:rsidP="00451028">
      <w:pPr>
        <w:autoSpaceDE w:val="0"/>
        <w:autoSpaceDN w:val="0"/>
        <w:adjustRightInd w:val="0"/>
        <w:ind w:firstLine="540"/>
        <w:jc w:val="both"/>
        <w:rPr>
          <w:sz w:val="28"/>
          <w:szCs w:val="28"/>
        </w:rPr>
      </w:pPr>
      <w:r>
        <w:rPr>
          <w:sz w:val="28"/>
          <w:szCs w:val="28"/>
        </w:rPr>
        <w:t>58</w:t>
      </w:r>
      <w:r w:rsidR="00451028" w:rsidRPr="009B1384">
        <w:rPr>
          <w:sz w:val="28"/>
          <w:szCs w:val="28"/>
        </w:rPr>
        <w:t>. Получатель субсидии несет ответственность, предусмотренную законодательством Российской Федерации, за несоблюдение условий и порядка предоставления субсидии, несвоевременность представления отчетов и недостоверность указанных в них сведений.</w:t>
      </w:r>
    </w:p>
    <w:p w:rsidR="00451028" w:rsidRDefault="00451028" w:rsidP="00451028">
      <w:pPr>
        <w:autoSpaceDE w:val="0"/>
        <w:autoSpaceDN w:val="0"/>
        <w:adjustRightInd w:val="0"/>
        <w:rPr>
          <w:rFonts w:ascii="Calibri" w:hAnsi="Calibri" w:cs="Calibri"/>
        </w:rPr>
      </w:pPr>
    </w:p>
    <w:p w:rsidR="00451028" w:rsidRDefault="00451028" w:rsidP="00451028">
      <w:pPr>
        <w:autoSpaceDE w:val="0"/>
        <w:autoSpaceDN w:val="0"/>
        <w:adjustRightInd w:val="0"/>
        <w:rPr>
          <w:rFonts w:ascii="Calibri" w:hAnsi="Calibri" w:cs="Calibri"/>
        </w:rPr>
      </w:pPr>
    </w:p>
    <w:p w:rsidR="00451028" w:rsidRDefault="00451028" w:rsidP="00451028">
      <w:pPr>
        <w:autoSpaceDE w:val="0"/>
        <w:autoSpaceDN w:val="0"/>
        <w:adjustRightInd w:val="0"/>
        <w:jc w:val="right"/>
        <w:outlineLvl w:val="1"/>
        <w:rPr>
          <w:sz w:val="28"/>
          <w:szCs w:val="28"/>
        </w:rPr>
      </w:pPr>
    </w:p>
    <w:p w:rsidR="00451028" w:rsidRDefault="00451028" w:rsidP="00451028">
      <w:pPr>
        <w:autoSpaceDE w:val="0"/>
        <w:autoSpaceDN w:val="0"/>
        <w:adjustRightInd w:val="0"/>
        <w:jc w:val="right"/>
        <w:outlineLvl w:val="1"/>
        <w:rPr>
          <w:sz w:val="28"/>
          <w:szCs w:val="28"/>
        </w:rPr>
      </w:pPr>
    </w:p>
    <w:p w:rsidR="00451028" w:rsidRDefault="00451028" w:rsidP="00451028">
      <w:pPr>
        <w:autoSpaceDE w:val="0"/>
        <w:autoSpaceDN w:val="0"/>
        <w:adjustRightInd w:val="0"/>
        <w:jc w:val="right"/>
        <w:outlineLvl w:val="1"/>
        <w:rPr>
          <w:sz w:val="28"/>
          <w:szCs w:val="28"/>
        </w:rPr>
      </w:pPr>
    </w:p>
    <w:p w:rsidR="00451028" w:rsidRDefault="00451028" w:rsidP="00451028">
      <w:pPr>
        <w:autoSpaceDE w:val="0"/>
        <w:autoSpaceDN w:val="0"/>
        <w:adjustRightInd w:val="0"/>
        <w:jc w:val="right"/>
        <w:outlineLvl w:val="1"/>
        <w:rPr>
          <w:sz w:val="28"/>
          <w:szCs w:val="28"/>
        </w:rPr>
      </w:pPr>
    </w:p>
    <w:p w:rsidR="00451028" w:rsidRDefault="00451028" w:rsidP="00451028">
      <w:pPr>
        <w:autoSpaceDE w:val="0"/>
        <w:autoSpaceDN w:val="0"/>
        <w:adjustRightInd w:val="0"/>
        <w:jc w:val="right"/>
        <w:outlineLvl w:val="1"/>
        <w:rPr>
          <w:sz w:val="28"/>
          <w:szCs w:val="28"/>
        </w:rPr>
      </w:pPr>
    </w:p>
    <w:p w:rsidR="00095724" w:rsidRDefault="00095724" w:rsidP="00451028">
      <w:pPr>
        <w:autoSpaceDE w:val="0"/>
        <w:autoSpaceDN w:val="0"/>
        <w:adjustRightInd w:val="0"/>
        <w:jc w:val="right"/>
        <w:outlineLvl w:val="1"/>
        <w:rPr>
          <w:sz w:val="28"/>
          <w:szCs w:val="28"/>
        </w:rPr>
      </w:pPr>
    </w:p>
    <w:p w:rsidR="00DA3BBF" w:rsidRPr="009D750D" w:rsidRDefault="00DA3BBF" w:rsidP="00DA3BBF">
      <w:pPr>
        <w:autoSpaceDE w:val="0"/>
        <w:autoSpaceDN w:val="0"/>
        <w:adjustRightInd w:val="0"/>
        <w:jc w:val="right"/>
        <w:outlineLvl w:val="1"/>
        <w:rPr>
          <w:sz w:val="28"/>
          <w:szCs w:val="28"/>
        </w:rPr>
      </w:pPr>
      <w:r w:rsidRPr="009D750D">
        <w:rPr>
          <w:sz w:val="28"/>
          <w:szCs w:val="28"/>
        </w:rPr>
        <w:lastRenderedPageBreak/>
        <w:t>Приложение 1</w:t>
      </w:r>
    </w:p>
    <w:p w:rsidR="00DA3BBF" w:rsidRPr="009D750D" w:rsidRDefault="00DA3BBF" w:rsidP="00DA3BBF">
      <w:pPr>
        <w:autoSpaceDE w:val="0"/>
        <w:autoSpaceDN w:val="0"/>
        <w:adjustRightInd w:val="0"/>
        <w:jc w:val="right"/>
        <w:rPr>
          <w:sz w:val="28"/>
          <w:szCs w:val="28"/>
        </w:rPr>
      </w:pPr>
      <w:r w:rsidRPr="009D750D">
        <w:rPr>
          <w:sz w:val="28"/>
          <w:szCs w:val="28"/>
        </w:rPr>
        <w:t>к Порядку предоставления субсидий</w:t>
      </w:r>
    </w:p>
    <w:p w:rsidR="00DA3BBF" w:rsidRPr="009D750D" w:rsidRDefault="00DA3BBF" w:rsidP="00DA3BBF">
      <w:pPr>
        <w:autoSpaceDE w:val="0"/>
        <w:autoSpaceDN w:val="0"/>
        <w:adjustRightInd w:val="0"/>
        <w:jc w:val="right"/>
        <w:rPr>
          <w:sz w:val="28"/>
          <w:szCs w:val="28"/>
        </w:rPr>
      </w:pPr>
      <w:r w:rsidRPr="009D750D">
        <w:rPr>
          <w:sz w:val="28"/>
          <w:szCs w:val="28"/>
        </w:rPr>
        <w:t>из бюджета города Ханты-Мансийска</w:t>
      </w:r>
    </w:p>
    <w:p w:rsidR="00DA3BBF" w:rsidRPr="009D750D" w:rsidRDefault="00DA3BBF" w:rsidP="00DA3BBF">
      <w:pPr>
        <w:autoSpaceDE w:val="0"/>
        <w:autoSpaceDN w:val="0"/>
        <w:adjustRightInd w:val="0"/>
        <w:jc w:val="right"/>
        <w:rPr>
          <w:sz w:val="28"/>
          <w:szCs w:val="28"/>
        </w:rPr>
      </w:pPr>
      <w:r w:rsidRPr="009D750D">
        <w:rPr>
          <w:sz w:val="28"/>
          <w:szCs w:val="28"/>
        </w:rPr>
        <w:t>на финансовое обеспечение (возмещение)</w:t>
      </w:r>
    </w:p>
    <w:p w:rsidR="00DA3BBF" w:rsidRPr="009D750D" w:rsidRDefault="00DA3BBF" w:rsidP="00DA3BBF">
      <w:pPr>
        <w:autoSpaceDE w:val="0"/>
        <w:autoSpaceDN w:val="0"/>
        <w:adjustRightInd w:val="0"/>
        <w:jc w:val="right"/>
        <w:rPr>
          <w:sz w:val="28"/>
          <w:szCs w:val="28"/>
        </w:rPr>
      </w:pPr>
      <w:r w:rsidRPr="009D750D">
        <w:rPr>
          <w:sz w:val="28"/>
          <w:szCs w:val="28"/>
        </w:rPr>
        <w:t>затрат, связанных с улучшением (восстановлением)</w:t>
      </w:r>
    </w:p>
    <w:p w:rsidR="00DA3BBF" w:rsidRPr="009D750D" w:rsidRDefault="00DA3BBF" w:rsidP="00DA3BBF">
      <w:pPr>
        <w:autoSpaceDE w:val="0"/>
        <w:autoSpaceDN w:val="0"/>
        <w:adjustRightInd w:val="0"/>
        <w:jc w:val="right"/>
        <w:rPr>
          <w:sz w:val="28"/>
          <w:szCs w:val="28"/>
        </w:rPr>
      </w:pPr>
      <w:r w:rsidRPr="009D750D">
        <w:rPr>
          <w:sz w:val="28"/>
          <w:szCs w:val="28"/>
        </w:rPr>
        <w:t>материально-технической базы</w:t>
      </w:r>
    </w:p>
    <w:p w:rsidR="00095724" w:rsidRDefault="00DA3BBF" w:rsidP="00DA3BBF">
      <w:pPr>
        <w:autoSpaceDE w:val="0"/>
        <w:autoSpaceDN w:val="0"/>
        <w:adjustRightInd w:val="0"/>
        <w:jc w:val="right"/>
        <w:outlineLvl w:val="1"/>
        <w:rPr>
          <w:sz w:val="28"/>
          <w:szCs w:val="28"/>
        </w:rPr>
      </w:pPr>
      <w:r w:rsidRPr="009D750D">
        <w:rPr>
          <w:sz w:val="28"/>
          <w:szCs w:val="28"/>
        </w:rPr>
        <w:t>организаций города Ханты-Мансийска</w:t>
      </w:r>
    </w:p>
    <w:p w:rsidR="00095724" w:rsidRDefault="00095724" w:rsidP="00451028">
      <w:pPr>
        <w:autoSpaceDE w:val="0"/>
        <w:autoSpaceDN w:val="0"/>
        <w:adjustRightInd w:val="0"/>
        <w:jc w:val="right"/>
        <w:outlineLvl w:val="1"/>
        <w:rPr>
          <w:sz w:val="28"/>
          <w:szCs w:val="28"/>
        </w:rPr>
      </w:pPr>
    </w:p>
    <w:p w:rsidR="00DA3BBF" w:rsidRDefault="00DA3BBF" w:rsidP="00DA3BBF">
      <w:pPr>
        <w:autoSpaceDE w:val="0"/>
        <w:autoSpaceDN w:val="0"/>
        <w:adjustRightInd w:val="0"/>
        <w:jc w:val="center"/>
        <w:rPr>
          <w:rFonts w:eastAsia="Calibri"/>
          <w:sz w:val="28"/>
          <w:szCs w:val="28"/>
          <w:lang w:eastAsia="zh-CN"/>
        </w:rPr>
      </w:pPr>
      <w:r>
        <w:rPr>
          <w:rFonts w:eastAsia="Calibri"/>
          <w:sz w:val="28"/>
          <w:szCs w:val="28"/>
          <w:lang w:eastAsia="zh-CN"/>
        </w:rPr>
        <w:t>Предложение</w:t>
      </w:r>
    </w:p>
    <w:p w:rsidR="00DA3BBF" w:rsidRDefault="00DA3BBF" w:rsidP="005920FF">
      <w:pPr>
        <w:autoSpaceDE w:val="0"/>
        <w:autoSpaceDN w:val="0"/>
        <w:adjustRightInd w:val="0"/>
        <w:jc w:val="center"/>
        <w:rPr>
          <w:rFonts w:eastAsia="Calibri"/>
          <w:sz w:val="28"/>
          <w:szCs w:val="28"/>
          <w:lang w:eastAsia="zh-CN"/>
        </w:rPr>
      </w:pPr>
      <w:r>
        <w:rPr>
          <w:rFonts w:eastAsia="Calibri"/>
          <w:sz w:val="28"/>
          <w:szCs w:val="28"/>
          <w:lang w:eastAsia="zh-CN"/>
        </w:rPr>
        <w:t xml:space="preserve">об участии в отборе </w:t>
      </w:r>
      <w:r w:rsidR="005920FF">
        <w:rPr>
          <w:bCs/>
          <w:sz w:val="28"/>
        </w:rPr>
        <w:t>на</w:t>
      </w:r>
      <w:r w:rsidR="005920FF" w:rsidRPr="005920FF">
        <w:rPr>
          <w:bCs/>
          <w:sz w:val="28"/>
        </w:rPr>
        <w:t xml:space="preserve"> предоставлени</w:t>
      </w:r>
      <w:r w:rsidR="005920FF">
        <w:rPr>
          <w:bCs/>
          <w:sz w:val="28"/>
        </w:rPr>
        <w:t>е</w:t>
      </w:r>
      <w:r w:rsidR="005920FF" w:rsidRPr="005920FF">
        <w:rPr>
          <w:bCs/>
          <w:sz w:val="28"/>
        </w:rPr>
        <w:t xml:space="preserve"> субсидий на финансовое обеспечение (возмещение) затрат, связанных с улучшением (восстановлением) материально-технической базы организаций города Ханты-Мансийска</w:t>
      </w:r>
    </w:p>
    <w:p w:rsidR="00DA3BBF" w:rsidRDefault="00DA3BBF" w:rsidP="00DA3BBF">
      <w:pPr>
        <w:autoSpaceDE w:val="0"/>
        <w:autoSpaceDN w:val="0"/>
        <w:adjustRightInd w:val="0"/>
        <w:jc w:val="center"/>
        <w:rPr>
          <w:rFonts w:eastAsia="Calibri"/>
          <w:sz w:val="28"/>
          <w:szCs w:val="28"/>
          <w:lang w:eastAsia="zh-CN"/>
        </w:rPr>
      </w:pPr>
      <w:r>
        <w:rPr>
          <w:rFonts w:eastAsia="Calibri"/>
          <w:sz w:val="28"/>
          <w:szCs w:val="28"/>
          <w:lang w:eastAsia="zh-CN"/>
        </w:rPr>
        <w:t>_________________________________________________________</w:t>
      </w:r>
    </w:p>
    <w:p w:rsidR="00DA3BBF" w:rsidRDefault="00DA3BBF" w:rsidP="00DA3BBF">
      <w:pPr>
        <w:autoSpaceDE w:val="0"/>
        <w:autoSpaceDN w:val="0"/>
        <w:adjustRightInd w:val="0"/>
        <w:jc w:val="center"/>
        <w:rPr>
          <w:rFonts w:eastAsia="Calibri"/>
          <w:sz w:val="28"/>
          <w:szCs w:val="28"/>
          <w:lang w:eastAsia="zh-CN"/>
        </w:rPr>
      </w:pPr>
      <w:r>
        <w:rPr>
          <w:rFonts w:eastAsia="Calibri"/>
          <w:sz w:val="28"/>
          <w:szCs w:val="28"/>
          <w:lang w:eastAsia="zh-CN"/>
        </w:rPr>
        <w:t>(наименование организации)</w:t>
      </w:r>
    </w:p>
    <w:p w:rsidR="00DA3BBF" w:rsidRDefault="00DA3BBF" w:rsidP="00DA3BBF">
      <w:pPr>
        <w:autoSpaceDE w:val="0"/>
        <w:autoSpaceDN w:val="0"/>
        <w:adjustRightInd w:val="0"/>
        <w:ind w:firstLine="540"/>
        <w:jc w:val="both"/>
        <w:outlineLvl w:val="0"/>
        <w:rPr>
          <w:rFonts w:eastAsia="Calibri"/>
          <w:sz w:val="28"/>
          <w:szCs w:val="28"/>
          <w:lang w:eastAsia="zh-CN"/>
        </w:rPr>
      </w:pPr>
    </w:p>
    <w:p w:rsidR="00DA3BBF" w:rsidRDefault="00DA3BBF" w:rsidP="00DA3BBF">
      <w:pPr>
        <w:autoSpaceDE w:val="0"/>
        <w:autoSpaceDN w:val="0"/>
        <w:adjustRightInd w:val="0"/>
        <w:ind w:firstLine="540"/>
        <w:jc w:val="both"/>
        <w:rPr>
          <w:rFonts w:eastAsia="Calibri"/>
          <w:sz w:val="28"/>
          <w:szCs w:val="28"/>
          <w:lang w:eastAsia="zh-CN"/>
        </w:rPr>
      </w:pPr>
      <w:r>
        <w:rPr>
          <w:rFonts w:eastAsia="Calibri"/>
          <w:sz w:val="28"/>
          <w:szCs w:val="28"/>
          <w:lang w:eastAsia="zh-CN"/>
        </w:rPr>
        <w:t>Сведения об организации:</w:t>
      </w:r>
    </w:p>
    <w:p w:rsidR="00DA3BBF" w:rsidRDefault="00DA3BBF" w:rsidP="00DA3BBF">
      <w:pPr>
        <w:autoSpaceDE w:val="0"/>
        <w:autoSpaceDN w:val="0"/>
        <w:adjustRightInd w:val="0"/>
        <w:ind w:firstLine="540"/>
        <w:jc w:val="both"/>
        <w:rPr>
          <w:rFonts w:eastAsia="Calibri"/>
          <w:sz w:val="28"/>
          <w:szCs w:val="28"/>
          <w:lang w:eastAsia="zh-CN"/>
        </w:rPr>
      </w:pPr>
    </w:p>
    <w:tbl>
      <w:tblPr>
        <w:tblW w:w="0" w:type="auto"/>
        <w:tblInd w:w="-572" w:type="dxa"/>
        <w:tblLayout w:type="fixed"/>
        <w:tblCellMar>
          <w:top w:w="102" w:type="dxa"/>
          <w:left w:w="62" w:type="dxa"/>
          <w:bottom w:w="102" w:type="dxa"/>
          <w:right w:w="62" w:type="dxa"/>
        </w:tblCellMar>
        <w:tblLook w:val="0000" w:firstRow="0" w:lastRow="0" w:firstColumn="0" w:lastColumn="0" w:noHBand="0" w:noVBand="0"/>
      </w:tblPr>
      <w:tblGrid>
        <w:gridCol w:w="5391"/>
        <w:gridCol w:w="4252"/>
      </w:tblGrid>
      <w:tr w:rsidR="00DA3BBF" w:rsidTr="00DA3BBF">
        <w:tc>
          <w:tcPr>
            <w:tcW w:w="5391" w:type="dxa"/>
            <w:tcBorders>
              <w:top w:val="single" w:sz="4" w:space="0" w:color="auto"/>
              <w:left w:val="single" w:sz="4" w:space="0" w:color="auto"/>
              <w:bottom w:val="single" w:sz="4" w:space="0" w:color="auto"/>
              <w:right w:val="single" w:sz="4" w:space="0" w:color="auto"/>
            </w:tcBorders>
          </w:tcPr>
          <w:p w:rsidR="00DA3BBF" w:rsidRDefault="00DA3BBF" w:rsidP="00DA3BBF">
            <w:pPr>
              <w:autoSpaceDE w:val="0"/>
              <w:autoSpaceDN w:val="0"/>
              <w:adjustRightInd w:val="0"/>
              <w:rPr>
                <w:rFonts w:eastAsia="Calibri"/>
                <w:sz w:val="28"/>
                <w:szCs w:val="28"/>
                <w:lang w:eastAsia="zh-CN"/>
              </w:rPr>
            </w:pPr>
            <w:r>
              <w:rPr>
                <w:rFonts w:eastAsia="Calibri"/>
                <w:sz w:val="28"/>
                <w:szCs w:val="28"/>
                <w:lang w:eastAsia="zh-CN"/>
              </w:rPr>
              <w:t>Сокращенное наименование организации</w:t>
            </w:r>
          </w:p>
        </w:tc>
        <w:tc>
          <w:tcPr>
            <w:tcW w:w="4252" w:type="dxa"/>
            <w:tcBorders>
              <w:top w:val="single" w:sz="4" w:space="0" w:color="auto"/>
              <w:left w:val="single" w:sz="4" w:space="0" w:color="auto"/>
              <w:bottom w:val="single" w:sz="4" w:space="0" w:color="auto"/>
              <w:right w:val="single" w:sz="4" w:space="0" w:color="auto"/>
            </w:tcBorders>
          </w:tcPr>
          <w:p w:rsidR="00DA3BBF" w:rsidRDefault="00DA3BBF" w:rsidP="00DA3BBF">
            <w:pPr>
              <w:autoSpaceDE w:val="0"/>
              <w:autoSpaceDN w:val="0"/>
              <w:adjustRightInd w:val="0"/>
              <w:rPr>
                <w:rFonts w:eastAsia="Calibri"/>
                <w:sz w:val="28"/>
                <w:szCs w:val="28"/>
                <w:lang w:eastAsia="zh-CN"/>
              </w:rPr>
            </w:pPr>
          </w:p>
        </w:tc>
      </w:tr>
      <w:tr w:rsidR="00DA3BBF" w:rsidTr="00DA3BBF">
        <w:tc>
          <w:tcPr>
            <w:tcW w:w="5391" w:type="dxa"/>
            <w:tcBorders>
              <w:top w:val="single" w:sz="4" w:space="0" w:color="auto"/>
              <w:left w:val="single" w:sz="4" w:space="0" w:color="auto"/>
              <w:bottom w:val="single" w:sz="4" w:space="0" w:color="auto"/>
              <w:right w:val="single" w:sz="4" w:space="0" w:color="auto"/>
            </w:tcBorders>
          </w:tcPr>
          <w:p w:rsidR="00DA3BBF" w:rsidRDefault="00DA3BBF" w:rsidP="00DA3BBF">
            <w:pPr>
              <w:autoSpaceDE w:val="0"/>
              <w:autoSpaceDN w:val="0"/>
              <w:adjustRightInd w:val="0"/>
              <w:rPr>
                <w:rFonts w:eastAsia="Calibri"/>
                <w:sz w:val="28"/>
                <w:szCs w:val="28"/>
                <w:lang w:eastAsia="zh-CN"/>
              </w:rPr>
            </w:pPr>
            <w:r>
              <w:rPr>
                <w:rFonts w:eastAsia="Calibri"/>
                <w:sz w:val="28"/>
                <w:szCs w:val="28"/>
                <w:lang w:eastAsia="zh-CN"/>
              </w:rPr>
              <w:t>Адрес места нахождения организации</w:t>
            </w:r>
          </w:p>
        </w:tc>
        <w:tc>
          <w:tcPr>
            <w:tcW w:w="4252" w:type="dxa"/>
            <w:tcBorders>
              <w:top w:val="single" w:sz="4" w:space="0" w:color="auto"/>
              <w:left w:val="single" w:sz="4" w:space="0" w:color="auto"/>
              <w:bottom w:val="single" w:sz="4" w:space="0" w:color="auto"/>
              <w:right w:val="single" w:sz="4" w:space="0" w:color="auto"/>
            </w:tcBorders>
          </w:tcPr>
          <w:p w:rsidR="00DA3BBF" w:rsidRDefault="00DA3BBF" w:rsidP="00DA3BBF">
            <w:pPr>
              <w:autoSpaceDE w:val="0"/>
              <w:autoSpaceDN w:val="0"/>
              <w:adjustRightInd w:val="0"/>
              <w:rPr>
                <w:rFonts w:eastAsia="Calibri"/>
                <w:sz w:val="28"/>
                <w:szCs w:val="28"/>
                <w:lang w:eastAsia="zh-CN"/>
              </w:rPr>
            </w:pPr>
          </w:p>
        </w:tc>
      </w:tr>
      <w:tr w:rsidR="00DA3BBF" w:rsidTr="00DA3BBF">
        <w:tc>
          <w:tcPr>
            <w:tcW w:w="5391" w:type="dxa"/>
            <w:tcBorders>
              <w:top w:val="single" w:sz="4" w:space="0" w:color="auto"/>
              <w:left w:val="single" w:sz="4" w:space="0" w:color="auto"/>
              <w:bottom w:val="single" w:sz="4" w:space="0" w:color="auto"/>
              <w:right w:val="single" w:sz="4" w:space="0" w:color="auto"/>
            </w:tcBorders>
          </w:tcPr>
          <w:p w:rsidR="00DA3BBF" w:rsidRDefault="00DA3BBF" w:rsidP="00DA3BBF">
            <w:pPr>
              <w:autoSpaceDE w:val="0"/>
              <w:autoSpaceDN w:val="0"/>
              <w:adjustRightInd w:val="0"/>
              <w:rPr>
                <w:rFonts w:eastAsia="Calibri"/>
                <w:sz w:val="28"/>
                <w:szCs w:val="28"/>
                <w:lang w:eastAsia="zh-CN"/>
              </w:rPr>
            </w:pPr>
            <w:r>
              <w:rPr>
                <w:rFonts w:eastAsia="Calibri"/>
                <w:sz w:val="28"/>
                <w:szCs w:val="28"/>
                <w:lang w:eastAsia="zh-CN"/>
              </w:rPr>
              <w:t>Контактный телефон</w:t>
            </w:r>
          </w:p>
        </w:tc>
        <w:tc>
          <w:tcPr>
            <w:tcW w:w="4252" w:type="dxa"/>
            <w:tcBorders>
              <w:top w:val="single" w:sz="4" w:space="0" w:color="auto"/>
              <w:left w:val="single" w:sz="4" w:space="0" w:color="auto"/>
              <w:bottom w:val="single" w:sz="4" w:space="0" w:color="auto"/>
              <w:right w:val="single" w:sz="4" w:space="0" w:color="auto"/>
            </w:tcBorders>
          </w:tcPr>
          <w:p w:rsidR="00DA3BBF" w:rsidRDefault="00DA3BBF" w:rsidP="00DA3BBF">
            <w:pPr>
              <w:autoSpaceDE w:val="0"/>
              <w:autoSpaceDN w:val="0"/>
              <w:adjustRightInd w:val="0"/>
              <w:rPr>
                <w:rFonts w:eastAsia="Calibri"/>
                <w:sz w:val="28"/>
                <w:szCs w:val="28"/>
                <w:lang w:eastAsia="zh-CN"/>
              </w:rPr>
            </w:pPr>
          </w:p>
        </w:tc>
      </w:tr>
      <w:tr w:rsidR="00DA3BBF" w:rsidTr="00DA3BBF">
        <w:tc>
          <w:tcPr>
            <w:tcW w:w="5391" w:type="dxa"/>
            <w:tcBorders>
              <w:top w:val="single" w:sz="4" w:space="0" w:color="auto"/>
              <w:left w:val="single" w:sz="4" w:space="0" w:color="auto"/>
              <w:bottom w:val="single" w:sz="4" w:space="0" w:color="auto"/>
              <w:right w:val="single" w:sz="4" w:space="0" w:color="auto"/>
            </w:tcBorders>
          </w:tcPr>
          <w:p w:rsidR="00DA3BBF" w:rsidRDefault="00DA3BBF" w:rsidP="00DA3BBF">
            <w:pPr>
              <w:autoSpaceDE w:val="0"/>
              <w:autoSpaceDN w:val="0"/>
              <w:adjustRightInd w:val="0"/>
              <w:rPr>
                <w:rFonts w:eastAsia="Calibri"/>
                <w:sz w:val="28"/>
                <w:szCs w:val="28"/>
                <w:lang w:eastAsia="zh-CN"/>
              </w:rPr>
            </w:pPr>
            <w:r>
              <w:rPr>
                <w:rFonts w:eastAsia="Calibri"/>
                <w:sz w:val="28"/>
                <w:szCs w:val="28"/>
                <w:lang w:eastAsia="zh-CN"/>
              </w:rPr>
              <w:t>Адрес электронной почты</w:t>
            </w:r>
          </w:p>
        </w:tc>
        <w:tc>
          <w:tcPr>
            <w:tcW w:w="4252" w:type="dxa"/>
            <w:tcBorders>
              <w:top w:val="single" w:sz="4" w:space="0" w:color="auto"/>
              <w:left w:val="single" w:sz="4" w:space="0" w:color="auto"/>
              <w:bottom w:val="single" w:sz="4" w:space="0" w:color="auto"/>
              <w:right w:val="single" w:sz="4" w:space="0" w:color="auto"/>
            </w:tcBorders>
          </w:tcPr>
          <w:p w:rsidR="00DA3BBF" w:rsidRDefault="00DA3BBF" w:rsidP="00DA3BBF">
            <w:pPr>
              <w:autoSpaceDE w:val="0"/>
              <w:autoSpaceDN w:val="0"/>
              <w:adjustRightInd w:val="0"/>
              <w:rPr>
                <w:rFonts w:eastAsia="Calibri"/>
                <w:sz w:val="28"/>
                <w:szCs w:val="28"/>
                <w:lang w:eastAsia="zh-CN"/>
              </w:rPr>
            </w:pPr>
          </w:p>
        </w:tc>
      </w:tr>
      <w:tr w:rsidR="00DA3BBF" w:rsidTr="00DA3BBF">
        <w:tc>
          <w:tcPr>
            <w:tcW w:w="5391" w:type="dxa"/>
            <w:tcBorders>
              <w:top w:val="single" w:sz="4" w:space="0" w:color="auto"/>
              <w:left w:val="single" w:sz="4" w:space="0" w:color="auto"/>
              <w:bottom w:val="single" w:sz="4" w:space="0" w:color="auto"/>
              <w:right w:val="single" w:sz="4" w:space="0" w:color="auto"/>
            </w:tcBorders>
          </w:tcPr>
          <w:p w:rsidR="00DA3BBF" w:rsidRDefault="00DA3BBF" w:rsidP="00DA3BBF">
            <w:pPr>
              <w:autoSpaceDE w:val="0"/>
              <w:autoSpaceDN w:val="0"/>
              <w:adjustRightInd w:val="0"/>
              <w:rPr>
                <w:rFonts w:eastAsia="Calibri"/>
                <w:sz w:val="28"/>
                <w:szCs w:val="28"/>
                <w:lang w:eastAsia="zh-CN"/>
              </w:rPr>
            </w:pPr>
            <w:r>
              <w:rPr>
                <w:rFonts w:eastAsia="Calibri"/>
                <w:sz w:val="28"/>
                <w:szCs w:val="28"/>
                <w:lang w:eastAsia="zh-CN"/>
              </w:rPr>
              <w:t>Руководитель организации: фамилия, имя, отчество (последнее - при наличии), должность, телефон</w:t>
            </w:r>
          </w:p>
        </w:tc>
        <w:tc>
          <w:tcPr>
            <w:tcW w:w="4252" w:type="dxa"/>
            <w:tcBorders>
              <w:top w:val="single" w:sz="4" w:space="0" w:color="auto"/>
              <w:left w:val="single" w:sz="4" w:space="0" w:color="auto"/>
              <w:bottom w:val="single" w:sz="4" w:space="0" w:color="auto"/>
              <w:right w:val="single" w:sz="4" w:space="0" w:color="auto"/>
            </w:tcBorders>
          </w:tcPr>
          <w:p w:rsidR="00DA3BBF" w:rsidRDefault="00DA3BBF" w:rsidP="00DA3BBF">
            <w:pPr>
              <w:autoSpaceDE w:val="0"/>
              <w:autoSpaceDN w:val="0"/>
              <w:adjustRightInd w:val="0"/>
              <w:rPr>
                <w:rFonts w:eastAsia="Calibri"/>
                <w:sz w:val="28"/>
                <w:szCs w:val="28"/>
                <w:lang w:eastAsia="zh-CN"/>
              </w:rPr>
            </w:pPr>
          </w:p>
        </w:tc>
      </w:tr>
      <w:tr w:rsidR="00DA3BBF" w:rsidTr="00DA3BBF">
        <w:tc>
          <w:tcPr>
            <w:tcW w:w="5391" w:type="dxa"/>
            <w:tcBorders>
              <w:top w:val="single" w:sz="4" w:space="0" w:color="auto"/>
              <w:left w:val="single" w:sz="4" w:space="0" w:color="auto"/>
              <w:bottom w:val="single" w:sz="4" w:space="0" w:color="auto"/>
              <w:right w:val="single" w:sz="4" w:space="0" w:color="auto"/>
            </w:tcBorders>
            <w:vAlign w:val="center"/>
          </w:tcPr>
          <w:p w:rsidR="00DA3BBF" w:rsidRDefault="00DA3BBF" w:rsidP="00DA3BBF">
            <w:pPr>
              <w:autoSpaceDE w:val="0"/>
              <w:autoSpaceDN w:val="0"/>
              <w:adjustRightInd w:val="0"/>
              <w:rPr>
                <w:rFonts w:eastAsia="Calibri"/>
                <w:sz w:val="28"/>
                <w:szCs w:val="28"/>
                <w:lang w:eastAsia="zh-CN"/>
              </w:rPr>
            </w:pPr>
            <w:r>
              <w:rPr>
                <w:rFonts w:eastAsia="Calibri"/>
                <w:sz w:val="28"/>
                <w:szCs w:val="28"/>
                <w:lang w:eastAsia="zh-CN"/>
              </w:rPr>
              <w:t>ИНН/КПП</w:t>
            </w:r>
          </w:p>
        </w:tc>
        <w:tc>
          <w:tcPr>
            <w:tcW w:w="4252" w:type="dxa"/>
            <w:tcBorders>
              <w:top w:val="single" w:sz="4" w:space="0" w:color="auto"/>
              <w:left w:val="single" w:sz="4" w:space="0" w:color="auto"/>
              <w:bottom w:val="single" w:sz="4" w:space="0" w:color="auto"/>
              <w:right w:val="single" w:sz="4" w:space="0" w:color="auto"/>
            </w:tcBorders>
          </w:tcPr>
          <w:p w:rsidR="00DA3BBF" w:rsidRDefault="00DA3BBF" w:rsidP="00DA3BBF">
            <w:pPr>
              <w:autoSpaceDE w:val="0"/>
              <w:autoSpaceDN w:val="0"/>
              <w:adjustRightInd w:val="0"/>
              <w:rPr>
                <w:rFonts w:eastAsia="Calibri"/>
                <w:sz w:val="28"/>
                <w:szCs w:val="28"/>
                <w:lang w:eastAsia="zh-CN"/>
              </w:rPr>
            </w:pPr>
          </w:p>
        </w:tc>
      </w:tr>
      <w:tr w:rsidR="00DA3BBF" w:rsidTr="00DA3BBF">
        <w:tc>
          <w:tcPr>
            <w:tcW w:w="5391" w:type="dxa"/>
            <w:tcBorders>
              <w:top w:val="single" w:sz="4" w:space="0" w:color="auto"/>
              <w:left w:val="single" w:sz="4" w:space="0" w:color="auto"/>
              <w:bottom w:val="single" w:sz="4" w:space="0" w:color="auto"/>
              <w:right w:val="single" w:sz="4" w:space="0" w:color="auto"/>
            </w:tcBorders>
            <w:vAlign w:val="center"/>
          </w:tcPr>
          <w:p w:rsidR="00DA3BBF" w:rsidRDefault="00DA3BBF" w:rsidP="00DA3BBF">
            <w:pPr>
              <w:autoSpaceDE w:val="0"/>
              <w:autoSpaceDN w:val="0"/>
              <w:adjustRightInd w:val="0"/>
              <w:rPr>
                <w:rFonts w:eastAsia="Calibri"/>
                <w:sz w:val="28"/>
                <w:szCs w:val="28"/>
                <w:lang w:eastAsia="zh-CN"/>
              </w:rPr>
            </w:pPr>
            <w:r>
              <w:rPr>
                <w:rFonts w:eastAsia="Calibri"/>
                <w:sz w:val="28"/>
                <w:szCs w:val="28"/>
                <w:lang w:eastAsia="zh-CN"/>
              </w:rPr>
              <w:t>ОГРН</w:t>
            </w:r>
          </w:p>
        </w:tc>
        <w:tc>
          <w:tcPr>
            <w:tcW w:w="4252" w:type="dxa"/>
            <w:tcBorders>
              <w:top w:val="single" w:sz="4" w:space="0" w:color="auto"/>
              <w:left w:val="single" w:sz="4" w:space="0" w:color="auto"/>
              <w:bottom w:val="single" w:sz="4" w:space="0" w:color="auto"/>
              <w:right w:val="single" w:sz="4" w:space="0" w:color="auto"/>
            </w:tcBorders>
          </w:tcPr>
          <w:p w:rsidR="00DA3BBF" w:rsidRDefault="00DA3BBF" w:rsidP="00DA3BBF">
            <w:pPr>
              <w:autoSpaceDE w:val="0"/>
              <w:autoSpaceDN w:val="0"/>
              <w:adjustRightInd w:val="0"/>
              <w:rPr>
                <w:rFonts w:eastAsia="Calibri"/>
                <w:sz w:val="28"/>
                <w:szCs w:val="28"/>
                <w:lang w:eastAsia="zh-CN"/>
              </w:rPr>
            </w:pPr>
          </w:p>
        </w:tc>
      </w:tr>
      <w:tr w:rsidR="00DA3BBF" w:rsidRPr="00DA3BBF" w:rsidTr="00DA3BBF">
        <w:tc>
          <w:tcPr>
            <w:tcW w:w="5391" w:type="dxa"/>
            <w:tcBorders>
              <w:top w:val="single" w:sz="4" w:space="0" w:color="auto"/>
              <w:left w:val="single" w:sz="4" w:space="0" w:color="auto"/>
              <w:bottom w:val="single" w:sz="4" w:space="0" w:color="auto"/>
              <w:right w:val="single" w:sz="4" w:space="0" w:color="auto"/>
            </w:tcBorders>
            <w:vAlign w:val="center"/>
          </w:tcPr>
          <w:p w:rsidR="00DA3BBF" w:rsidRPr="00DA3BBF" w:rsidRDefault="00DA3BBF" w:rsidP="00DA3BBF">
            <w:pPr>
              <w:autoSpaceDE w:val="0"/>
              <w:autoSpaceDN w:val="0"/>
              <w:adjustRightInd w:val="0"/>
              <w:rPr>
                <w:rFonts w:eastAsia="Calibri"/>
                <w:sz w:val="28"/>
                <w:szCs w:val="28"/>
                <w:lang w:eastAsia="zh-CN"/>
              </w:rPr>
            </w:pPr>
            <w:r w:rsidRPr="00DA3BBF">
              <w:rPr>
                <w:rFonts w:eastAsia="Calibri"/>
                <w:sz w:val="28"/>
                <w:szCs w:val="28"/>
                <w:lang w:eastAsia="zh-CN"/>
              </w:rPr>
              <w:t>ОКВЭД</w:t>
            </w:r>
          </w:p>
        </w:tc>
        <w:tc>
          <w:tcPr>
            <w:tcW w:w="4252" w:type="dxa"/>
            <w:tcBorders>
              <w:top w:val="single" w:sz="4" w:space="0" w:color="auto"/>
              <w:left w:val="single" w:sz="4" w:space="0" w:color="auto"/>
              <w:bottom w:val="single" w:sz="4" w:space="0" w:color="auto"/>
              <w:right w:val="single" w:sz="4" w:space="0" w:color="auto"/>
            </w:tcBorders>
          </w:tcPr>
          <w:p w:rsidR="00DA3BBF" w:rsidRPr="00DA3BBF" w:rsidRDefault="00DA3BBF" w:rsidP="00DA3BBF">
            <w:pPr>
              <w:autoSpaceDE w:val="0"/>
              <w:autoSpaceDN w:val="0"/>
              <w:adjustRightInd w:val="0"/>
              <w:rPr>
                <w:rFonts w:eastAsia="Calibri"/>
                <w:sz w:val="28"/>
                <w:szCs w:val="28"/>
                <w:lang w:eastAsia="zh-CN"/>
              </w:rPr>
            </w:pPr>
          </w:p>
        </w:tc>
      </w:tr>
      <w:tr w:rsidR="00DA3BBF" w:rsidTr="00DA3BBF">
        <w:tc>
          <w:tcPr>
            <w:tcW w:w="5391" w:type="dxa"/>
            <w:tcBorders>
              <w:top w:val="single" w:sz="4" w:space="0" w:color="auto"/>
              <w:left w:val="single" w:sz="4" w:space="0" w:color="auto"/>
              <w:bottom w:val="single" w:sz="4" w:space="0" w:color="auto"/>
              <w:right w:val="single" w:sz="4" w:space="0" w:color="auto"/>
            </w:tcBorders>
          </w:tcPr>
          <w:p w:rsidR="00DA3BBF" w:rsidRDefault="00DA3BBF" w:rsidP="00DA3BBF">
            <w:pPr>
              <w:autoSpaceDE w:val="0"/>
              <w:autoSpaceDN w:val="0"/>
              <w:adjustRightInd w:val="0"/>
              <w:rPr>
                <w:rFonts w:eastAsia="Calibri"/>
                <w:sz w:val="28"/>
                <w:szCs w:val="28"/>
                <w:lang w:eastAsia="zh-CN"/>
              </w:rPr>
            </w:pPr>
            <w:r>
              <w:rPr>
                <w:rFonts w:eastAsia="Calibri"/>
                <w:sz w:val="28"/>
                <w:szCs w:val="28"/>
                <w:lang w:eastAsia="zh-CN"/>
              </w:rPr>
              <w:t>Банковские реквизиты</w:t>
            </w:r>
          </w:p>
        </w:tc>
        <w:tc>
          <w:tcPr>
            <w:tcW w:w="4252" w:type="dxa"/>
            <w:tcBorders>
              <w:top w:val="single" w:sz="4" w:space="0" w:color="auto"/>
              <w:left w:val="single" w:sz="4" w:space="0" w:color="auto"/>
              <w:bottom w:val="single" w:sz="4" w:space="0" w:color="auto"/>
              <w:right w:val="single" w:sz="4" w:space="0" w:color="auto"/>
            </w:tcBorders>
          </w:tcPr>
          <w:p w:rsidR="00DA3BBF" w:rsidRDefault="00DA3BBF" w:rsidP="00DA3BBF">
            <w:pPr>
              <w:autoSpaceDE w:val="0"/>
              <w:autoSpaceDN w:val="0"/>
              <w:adjustRightInd w:val="0"/>
              <w:rPr>
                <w:rFonts w:eastAsia="Calibri"/>
                <w:sz w:val="28"/>
                <w:szCs w:val="28"/>
                <w:lang w:eastAsia="zh-CN"/>
              </w:rPr>
            </w:pPr>
          </w:p>
        </w:tc>
      </w:tr>
      <w:tr w:rsidR="00DA3BBF" w:rsidTr="00DA3BBF">
        <w:tc>
          <w:tcPr>
            <w:tcW w:w="5391" w:type="dxa"/>
            <w:tcBorders>
              <w:top w:val="single" w:sz="4" w:space="0" w:color="auto"/>
              <w:left w:val="single" w:sz="4" w:space="0" w:color="auto"/>
              <w:bottom w:val="single" w:sz="4" w:space="0" w:color="auto"/>
              <w:right w:val="single" w:sz="4" w:space="0" w:color="auto"/>
            </w:tcBorders>
          </w:tcPr>
          <w:p w:rsidR="00DA3BBF" w:rsidRDefault="00DA3BBF" w:rsidP="00DA3BBF">
            <w:pPr>
              <w:autoSpaceDE w:val="0"/>
              <w:autoSpaceDN w:val="0"/>
              <w:adjustRightInd w:val="0"/>
              <w:rPr>
                <w:rFonts w:eastAsia="Calibri"/>
                <w:sz w:val="28"/>
                <w:szCs w:val="28"/>
                <w:lang w:eastAsia="zh-CN"/>
              </w:rPr>
            </w:pPr>
            <w:r>
              <w:rPr>
                <w:rFonts w:eastAsia="Calibri"/>
                <w:sz w:val="28"/>
                <w:szCs w:val="28"/>
                <w:lang w:eastAsia="zh-CN"/>
              </w:rPr>
              <w:t>Сумма заявленной субсидии</w:t>
            </w:r>
          </w:p>
        </w:tc>
        <w:tc>
          <w:tcPr>
            <w:tcW w:w="4252" w:type="dxa"/>
            <w:tcBorders>
              <w:top w:val="single" w:sz="4" w:space="0" w:color="auto"/>
              <w:left w:val="single" w:sz="4" w:space="0" w:color="auto"/>
              <w:bottom w:val="single" w:sz="4" w:space="0" w:color="auto"/>
              <w:right w:val="single" w:sz="4" w:space="0" w:color="auto"/>
            </w:tcBorders>
          </w:tcPr>
          <w:p w:rsidR="00DA3BBF" w:rsidRDefault="00DA3BBF" w:rsidP="00DA3BBF">
            <w:pPr>
              <w:autoSpaceDE w:val="0"/>
              <w:autoSpaceDN w:val="0"/>
              <w:adjustRightInd w:val="0"/>
              <w:rPr>
                <w:rFonts w:eastAsia="Calibri"/>
                <w:sz w:val="28"/>
                <w:szCs w:val="28"/>
                <w:lang w:eastAsia="zh-CN"/>
              </w:rPr>
            </w:pPr>
          </w:p>
        </w:tc>
      </w:tr>
      <w:tr w:rsidR="00DA3BBF" w:rsidTr="00DA3BBF">
        <w:tc>
          <w:tcPr>
            <w:tcW w:w="5391" w:type="dxa"/>
            <w:tcBorders>
              <w:top w:val="single" w:sz="4" w:space="0" w:color="auto"/>
              <w:left w:val="single" w:sz="4" w:space="0" w:color="auto"/>
              <w:bottom w:val="single" w:sz="4" w:space="0" w:color="auto"/>
              <w:right w:val="single" w:sz="4" w:space="0" w:color="auto"/>
            </w:tcBorders>
          </w:tcPr>
          <w:p w:rsidR="00DA3BBF" w:rsidRDefault="00DA3BBF" w:rsidP="00DA3BBF">
            <w:pPr>
              <w:autoSpaceDE w:val="0"/>
              <w:autoSpaceDN w:val="0"/>
              <w:adjustRightInd w:val="0"/>
              <w:rPr>
                <w:rFonts w:eastAsia="Calibri"/>
                <w:sz w:val="28"/>
                <w:szCs w:val="28"/>
                <w:lang w:eastAsia="zh-CN"/>
              </w:rPr>
            </w:pPr>
            <w:r>
              <w:rPr>
                <w:rFonts w:eastAsia="Calibri"/>
                <w:sz w:val="28"/>
                <w:szCs w:val="28"/>
                <w:lang w:eastAsia="zh-CN"/>
              </w:rPr>
              <w:t>Способ направления уполномоченным органом уведомлений, связанных с отбором</w:t>
            </w:r>
          </w:p>
        </w:tc>
        <w:tc>
          <w:tcPr>
            <w:tcW w:w="4252" w:type="dxa"/>
            <w:tcBorders>
              <w:top w:val="single" w:sz="4" w:space="0" w:color="auto"/>
              <w:left w:val="single" w:sz="4" w:space="0" w:color="auto"/>
              <w:bottom w:val="single" w:sz="4" w:space="0" w:color="auto"/>
              <w:right w:val="single" w:sz="4" w:space="0" w:color="auto"/>
            </w:tcBorders>
          </w:tcPr>
          <w:p w:rsidR="00DA3BBF" w:rsidRDefault="00DA3BBF" w:rsidP="00DA3BBF">
            <w:pPr>
              <w:autoSpaceDE w:val="0"/>
              <w:autoSpaceDN w:val="0"/>
              <w:adjustRightInd w:val="0"/>
              <w:rPr>
                <w:rFonts w:eastAsia="Calibri"/>
                <w:sz w:val="28"/>
                <w:szCs w:val="28"/>
                <w:lang w:eastAsia="zh-CN"/>
              </w:rPr>
            </w:pPr>
          </w:p>
        </w:tc>
      </w:tr>
    </w:tbl>
    <w:p w:rsidR="00DA3BBF" w:rsidRDefault="00DA3BBF" w:rsidP="00DA3BBF">
      <w:pPr>
        <w:autoSpaceDE w:val="0"/>
        <w:autoSpaceDN w:val="0"/>
        <w:adjustRightInd w:val="0"/>
        <w:ind w:firstLine="540"/>
        <w:jc w:val="both"/>
        <w:rPr>
          <w:rFonts w:eastAsia="Calibri"/>
          <w:sz w:val="28"/>
          <w:szCs w:val="28"/>
          <w:lang w:eastAsia="zh-CN"/>
        </w:rPr>
      </w:pP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DA3BBF">
        <w:rPr>
          <w:rFonts w:ascii="Times New Roman" w:eastAsia="Calibri" w:hAnsi="Times New Roman" w:cs="Times New Roman"/>
          <w:sz w:val="20"/>
          <w:szCs w:val="20"/>
          <w:lang w:eastAsia="zh-CN"/>
        </w:rPr>
        <w:t xml:space="preserve">    Я, ___________________________________________________________________,</w:t>
      </w: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DA3BBF">
        <w:rPr>
          <w:rFonts w:ascii="Times New Roman" w:eastAsia="Calibri" w:hAnsi="Times New Roman" w:cs="Times New Roman"/>
          <w:sz w:val="20"/>
          <w:szCs w:val="20"/>
          <w:lang w:eastAsia="zh-CN"/>
        </w:rPr>
        <w:t>(фамилия,   имя,   отчество   (последнее   -   при   наличии)  руководителя</w:t>
      </w: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DA3BBF">
        <w:rPr>
          <w:rFonts w:ascii="Times New Roman" w:eastAsia="Calibri" w:hAnsi="Times New Roman" w:cs="Times New Roman"/>
          <w:sz w:val="20"/>
          <w:szCs w:val="20"/>
          <w:lang w:eastAsia="zh-CN"/>
        </w:rPr>
        <w:t>(уполномоченного лица) организации)</w:t>
      </w: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DA3BBF">
        <w:rPr>
          <w:rFonts w:ascii="Times New Roman" w:eastAsia="Calibri" w:hAnsi="Times New Roman" w:cs="Times New Roman"/>
          <w:sz w:val="20"/>
          <w:szCs w:val="20"/>
          <w:lang w:eastAsia="zh-CN"/>
        </w:rPr>
        <w:t>с условиями отбора и предоставления субсидии ознакомлен(а) и согласен(на).</w:t>
      </w: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DA3BBF">
        <w:rPr>
          <w:rFonts w:ascii="Times New Roman" w:eastAsia="Calibri" w:hAnsi="Times New Roman" w:cs="Times New Roman"/>
          <w:sz w:val="20"/>
          <w:szCs w:val="20"/>
          <w:lang w:eastAsia="zh-CN"/>
        </w:rPr>
        <w:t xml:space="preserve">    Подтверждаю, что _____________________________________________________:</w:t>
      </w: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DA3BBF">
        <w:rPr>
          <w:rFonts w:ascii="Times New Roman" w:eastAsia="Calibri" w:hAnsi="Times New Roman" w:cs="Times New Roman"/>
          <w:sz w:val="20"/>
          <w:szCs w:val="20"/>
          <w:lang w:eastAsia="zh-CN"/>
        </w:rPr>
        <w:t xml:space="preserve">                             (наименование получателя субсидии)</w:t>
      </w: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DA3BBF">
        <w:rPr>
          <w:rFonts w:ascii="Times New Roman" w:eastAsia="Calibri" w:hAnsi="Times New Roman" w:cs="Times New Roman"/>
          <w:sz w:val="20"/>
          <w:szCs w:val="20"/>
          <w:lang w:eastAsia="zh-CN"/>
        </w:rPr>
        <w:lastRenderedPageBreak/>
        <w:t xml:space="preserve">    не  находится  в процессе реорганизации (за исключением реорганизации в</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форме  присоединения  к  юридическому  лицу, являющемуся участником отбора,</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другого  юридического  лица),  ликвидации,  в  отношении  него  не  введена</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процедура  банкротства,  деятельность  участника отбора не приостановлена в</w:t>
      </w: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DA3BBF">
        <w:rPr>
          <w:rFonts w:ascii="Times New Roman" w:eastAsia="Calibri" w:hAnsi="Times New Roman" w:cs="Times New Roman"/>
          <w:sz w:val="20"/>
          <w:szCs w:val="20"/>
          <w:lang w:eastAsia="zh-CN"/>
        </w:rPr>
        <w:t>порядке, предусмотренном законодательством Российской Федерации;</w:t>
      </w: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DA3BBF">
        <w:rPr>
          <w:rFonts w:ascii="Times New Roman" w:eastAsia="Calibri" w:hAnsi="Times New Roman" w:cs="Times New Roman"/>
          <w:sz w:val="20"/>
          <w:szCs w:val="20"/>
          <w:lang w:eastAsia="zh-CN"/>
        </w:rPr>
        <w:t xml:space="preserve">    не   является   иностранным  юридическим  лицом,  в  том  числе  местом</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регистрации  которого  является  государство  или  территория, включенные в</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утверждаемый   Министерством   финансов   Российской   Федерации   перечень</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государств   и  территорий,  используемых  для  промежуточного  (офшорного)</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владения  активами  в  Российской  Федерации (далее - офшорные компании), а</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также  российским  юридическим  лицом,  в  уставном  (складочном)  капитале</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которого  доля  прямого или косвенного (через третьих лиц) участия офшорных</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компаний  в совокупности превышает 25 процентов (если иное не предусмотрено</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законодательством  Российской Федерации). При расчете доли участия офшорных</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компаний  в  капитале  российских  юридических  лиц не учитывается прямое и</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(или)  косвенное участие офшорных компаний в капитале публичных акционерных</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обществ  (в  том  числе  со статусом международной компании), акции которых</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обращаются  на  организованных  торгах  в  Российской  Федерации,  а  также</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косвенное  участие  таких  офшорных  компаний  в капитале других российских</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юридических лиц, реализованное через участие в капитале указанных публичных</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акционерных обществ;</w:t>
      </w: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DA3BBF">
        <w:rPr>
          <w:rFonts w:ascii="Times New Roman" w:eastAsia="Calibri" w:hAnsi="Times New Roman" w:cs="Times New Roman"/>
          <w:sz w:val="20"/>
          <w:szCs w:val="20"/>
          <w:lang w:eastAsia="zh-CN"/>
        </w:rPr>
        <w:t xml:space="preserve">    не   является   получателем   средств  бюджета  города  Ханты-Мансийска</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 xml:space="preserve">в  соответствии  с  настоящим  </w:t>
      </w:r>
      <w:hyperlink r:id="rId26" w:history="1">
        <w:r w:rsidRPr="00DA3BBF">
          <w:rPr>
            <w:rFonts w:ascii="Times New Roman" w:eastAsia="Calibri" w:hAnsi="Times New Roman" w:cs="Times New Roman"/>
            <w:color w:val="0000FF"/>
            <w:sz w:val="20"/>
            <w:szCs w:val="20"/>
            <w:lang w:eastAsia="zh-CN"/>
          </w:rPr>
          <w:t>Порядком</w:t>
        </w:r>
      </w:hyperlink>
      <w:r w:rsidRPr="00DA3BBF">
        <w:rPr>
          <w:rFonts w:ascii="Times New Roman" w:eastAsia="Calibri" w:hAnsi="Times New Roman" w:cs="Times New Roman"/>
          <w:sz w:val="20"/>
          <w:szCs w:val="20"/>
          <w:lang w:eastAsia="zh-CN"/>
        </w:rPr>
        <w:t>,  на  основании  иных муниципальных</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правовых  актов  города  Ханты-Мансийска на цель, установленную в настоящем</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Порядке и по тем же основаниям;</w:t>
      </w: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DA3BBF">
        <w:rPr>
          <w:rFonts w:ascii="Times New Roman" w:eastAsia="Calibri" w:hAnsi="Times New Roman" w:cs="Times New Roman"/>
          <w:sz w:val="20"/>
          <w:szCs w:val="20"/>
          <w:lang w:eastAsia="zh-CN"/>
        </w:rPr>
        <w:t xml:space="preserve">    не  имеет  просроченной  задолженности  по  возврату  в  бюджет  города</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 xml:space="preserve">Ханты-Мансийска  в  соответствии  с  настоящим </w:t>
      </w:r>
      <w:hyperlink r:id="rId27" w:history="1">
        <w:r w:rsidRPr="00DA3BBF">
          <w:rPr>
            <w:rFonts w:ascii="Times New Roman" w:eastAsia="Calibri" w:hAnsi="Times New Roman" w:cs="Times New Roman"/>
            <w:color w:val="0000FF"/>
            <w:sz w:val="20"/>
            <w:szCs w:val="20"/>
            <w:lang w:eastAsia="zh-CN"/>
          </w:rPr>
          <w:t>Порядком</w:t>
        </w:r>
      </w:hyperlink>
      <w:r w:rsidRPr="00DA3BBF">
        <w:rPr>
          <w:rFonts w:ascii="Times New Roman" w:eastAsia="Calibri" w:hAnsi="Times New Roman" w:cs="Times New Roman"/>
          <w:sz w:val="20"/>
          <w:szCs w:val="20"/>
          <w:lang w:eastAsia="zh-CN"/>
        </w:rPr>
        <w:t xml:space="preserve"> субсидий, бюджетных</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инвестиций,  предоставленных  в  том числе в соответствии с иными правовыми</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актами,  и  иной просроченной (неурегулированной) задолженности по денежным</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обязательствам перед городом Ханты-Мансийском.</w:t>
      </w: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DA3BBF">
        <w:rPr>
          <w:rFonts w:ascii="Times New Roman" w:eastAsia="Calibri" w:hAnsi="Times New Roman" w:cs="Times New Roman"/>
          <w:sz w:val="20"/>
          <w:szCs w:val="20"/>
          <w:lang w:eastAsia="zh-CN"/>
        </w:rPr>
        <w:t xml:space="preserve">    Подтверждаю   согласие  на  публикацию  на  Официальном  информационном</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портале  органов  местного  самоуправления  города  Ханты-Мансийска  в сети</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Интернет (</w:t>
      </w:r>
      <w:hyperlink r:id="rId28" w:history="1">
        <w:r w:rsidRPr="00DA3BBF">
          <w:rPr>
            <w:rFonts w:ascii="Times New Roman" w:eastAsia="Calibri" w:hAnsi="Times New Roman" w:cs="Times New Roman"/>
            <w:color w:val="0000FF"/>
            <w:sz w:val="20"/>
            <w:szCs w:val="20"/>
            <w:lang w:eastAsia="zh-CN"/>
          </w:rPr>
          <w:t>www.admhmansy.ru</w:t>
        </w:r>
      </w:hyperlink>
      <w:r w:rsidRPr="00DA3BBF">
        <w:rPr>
          <w:rFonts w:ascii="Times New Roman" w:eastAsia="Calibri" w:hAnsi="Times New Roman" w:cs="Times New Roman"/>
          <w:sz w:val="20"/>
          <w:szCs w:val="20"/>
          <w:lang w:eastAsia="zh-CN"/>
        </w:rPr>
        <w:t>) информации о _________________________________,</w:t>
      </w: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 xml:space="preserve"> (наименование получателя субсидии)</w:t>
      </w: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DA3BBF">
        <w:rPr>
          <w:rFonts w:ascii="Times New Roman" w:eastAsia="Calibri" w:hAnsi="Times New Roman" w:cs="Times New Roman"/>
          <w:sz w:val="20"/>
          <w:szCs w:val="20"/>
          <w:lang w:eastAsia="zh-CN"/>
        </w:rPr>
        <w:t>о  подаваемой заявке и иной информации, связанной с отбором претендентов на</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получение субсидии.</w:t>
      </w: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DA3BBF">
        <w:rPr>
          <w:rFonts w:ascii="Times New Roman" w:eastAsia="Calibri" w:hAnsi="Times New Roman" w:cs="Times New Roman"/>
          <w:sz w:val="20"/>
          <w:szCs w:val="20"/>
          <w:lang w:eastAsia="zh-CN"/>
        </w:rPr>
        <w:t xml:space="preserve">    Подтверждаю,  что все представленные мной сведения и документы являются</w:t>
      </w:r>
      <w:r>
        <w:rPr>
          <w:rFonts w:ascii="Times New Roman" w:eastAsia="Calibri" w:hAnsi="Times New Roman" w:cs="Times New Roman"/>
          <w:sz w:val="20"/>
          <w:szCs w:val="20"/>
          <w:lang w:eastAsia="zh-CN"/>
        </w:rPr>
        <w:t xml:space="preserve"> </w:t>
      </w:r>
      <w:r w:rsidRPr="00DA3BBF">
        <w:rPr>
          <w:rFonts w:ascii="Times New Roman" w:eastAsia="Calibri" w:hAnsi="Times New Roman" w:cs="Times New Roman"/>
          <w:sz w:val="20"/>
          <w:szCs w:val="20"/>
          <w:lang w:eastAsia="zh-CN"/>
        </w:rPr>
        <w:t>достоверными.</w:t>
      </w: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DA3BBF">
        <w:rPr>
          <w:rFonts w:ascii="Times New Roman" w:eastAsia="Calibri" w:hAnsi="Times New Roman" w:cs="Times New Roman"/>
          <w:sz w:val="20"/>
          <w:szCs w:val="20"/>
          <w:lang w:eastAsia="zh-CN"/>
        </w:rPr>
        <w:t xml:space="preserve">    Опись документов прилагается.</w:t>
      </w: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DA3BBF">
        <w:rPr>
          <w:rFonts w:ascii="Times New Roman" w:eastAsia="Calibri" w:hAnsi="Times New Roman" w:cs="Times New Roman"/>
          <w:sz w:val="20"/>
          <w:szCs w:val="20"/>
          <w:lang w:eastAsia="zh-CN"/>
        </w:rPr>
        <w:t xml:space="preserve">    Приложение: на _____ л. в 1 экз.</w:t>
      </w: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DA3BBF">
        <w:rPr>
          <w:rFonts w:ascii="Times New Roman" w:eastAsia="Calibri" w:hAnsi="Times New Roman" w:cs="Times New Roman"/>
          <w:sz w:val="20"/>
          <w:szCs w:val="20"/>
          <w:lang w:eastAsia="zh-CN"/>
        </w:rPr>
        <w:t>Руководитель организации _____________ ____________________________________</w:t>
      </w: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DA3BBF">
        <w:rPr>
          <w:rFonts w:ascii="Times New Roman" w:eastAsia="Calibri" w:hAnsi="Times New Roman" w:cs="Times New Roman"/>
          <w:sz w:val="20"/>
          <w:szCs w:val="20"/>
          <w:lang w:eastAsia="zh-CN"/>
        </w:rPr>
        <w:t>(уполномоченное лицо)      (подпись)         (расшифровка подписи)</w:t>
      </w: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DA3BBF">
        <w:rPr>
          <w:rFonts w:ascii="Times New Roman" w:eastAsia="Calibri" w:hAnsi="Times New Roman" w:cs="Times New Roman"/>
          <w:sz w:val="20"/>
          <w:szCs w:val="20"/>
          <w:lang w:eastAsia="zh-CN"/>
        </w:rPr>
        <w:t xml:space="preserve">    м.п.</w:t>
      </w: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p>
    <w:p w:rsidR="00DA3BBF" w:rsidRPr="00DA3BBF" w:rsidRDefault="00DA3BBF" w:rsidP="00DA3BBF">
      <w:pPr>
        <w:pStyle w:val="1"/>
        <w:keepNext w:val="0"/>
        <w:keepLines w:val="0"/>
        <w:autoSpaceDE w:val="0"/>
        <w:autoSpaceDN w:val="0"/>
        <w:adjustRightInd w:val="0"/>
        <w:spacing w:before="0" w:after="0"/>
        <w:jc w:val="both"/>
        <w:rPr>
          <w:rFonts w:ascii="Times New Roman" w:eastAsia="Calibri" w:hAnsi="Times New Roman" w:cs="Times New Roman"/>
          <w:sz w:val="20"/>
          <w:szCs w:val="20"/>
          <w:lang w:eastAsia="zh-CN"/>
        </w:rPr>
      </w:pPr>
      <w:r w:rsidRPr="00DA3BBF">
        <w:rPr>
          <w:rFonts w:ascii="Times New Roman" w:eastAsia="Calibri" w:hAnsi="Times New Roman" w:cs="Times New Roman"/>
          <w:sz w:val="20"/>
          <w:szCs w:val="20"/>
          <w:lang w:eastAsia="zh-CN"/>
        </w:rPr>
        <w:t>"____" ____________ 20____ года</w:t>
      </w:r>
    </w:p>
    <w:p w:rsidR="00095724" w:rsidRDefault="00095724" w:rsidP="00DA3BBF">
      <w:pPr>
        <w:autoSpaceDE w:val="0"/>
        <w:autoSpaceDN w:val="0"/>
        <w:adjustRightInd w:val="0"/>
        <w:jc w:val="right"/>
        <w:outlineLvl w:val="1"/>
        <w:rPr>
          <w:sz w:val="28"/>
          <w:szCs w:val="28"/>
        </w:rPr>
      </w:pPr>
    </w:p>
    <w:p w:rsidR="00095724" w:rsidRDefault="00095724" w:rsidP="00451028">
      <w:pPr>
        <w:autoSpaceDE w:val="0"/>
        <w:autoSpaceDN w:val="0"/>
        <w:adjustRightInd w:val="0"/>
        <w:jc w:val="right"/>
        <w:outlineLvl w:val="1"/>
        <w:rPr>
          <w:sz w:val="28"/>
          <w:szCs w:val="28"/>
        </w:rPr>
      </w:pPr>
    </w:p>
    <w:p w:rsidR="00095724" w:rsidRDefault="00095724" w:rsidP="00451028">
      <w:pPr>
        <w:autoSpaceDE w:val="0"/>
        <w:autoSpaceDN w:val="0"/>
        <w:adjustRightInd w:val="0"/>
        <w:jc w:val="right"/>
        <w:outlineLvl w:val="1"/>
        <w:rPr>
          <w:sz w:val="28"/>
          <w:szCs w:val="28"/>
        </w:rPr>
      </w:pPr>
    </w:p>
    <w:p w:rsidR="00095724" w:rsidRDefault="00095724" w:rsidP="00451028">
      <w:pPr>
        <w:autoSpaceDE w:val="0"/>
        <w:autoSpaceDN w:val="0"/>
        <w:adjustRightInd w:val="0"/>
        <w:jc w:val="right"/>
        <w:outlineLvl w:val="1"/>
        <w:rPr>
          <w:sz w:val="28"/>
          <w:szCs w:val="28"/>
        </w:rPr>
      </w:pPr>
    </w:p>
    <w:p w:rsidR="00391D7E" w:rsidRDefault="00391D7E" w:rsidP="00451028">
      <w:pPr>
        <w:autoSpaceDE w:val="0"/>
        <w:autoSpaceDN w:val="0"/>
        <w:adjustRightInd w:val="0"/>
        <w:jc w:val="right"/>
        <w:outlineLvl w:val="1"/>
        <w:rPr>
          <w:sz w:val="28"/>
          <w:szCs w:val="28"/>
        </w:rPr>
      </w:pPr>
    </w:p>
    <w:p w:rsidR="00DA3BBF" w:rsidRDefault="00DA3BBF" w:rsidP="00451028">
      <w:pPr>
        <w:autoSpaceDE w:val="0"/>
        <w:autoSpaceDN w:val="0"/>
        <w:adjustRightInd w:val="0"/>
        <w:jc w:val="right"/>
        <w:outlineLvl w:val="1"/>
        <w:rPr>
          <w:sz w:val="28"/>
          <w:szCs w:val="28"/>
        </w:rPr>
      </w:pPr>
    </w:p>
    <w:p w:rsidR="00DA3BBF" w:rsidRDefault="00DA3BBF" w:rsidP="00451028">
      <w:pPr>
        <w:autoSpaceDE w:val="0"/>
        <w:autoSpaceDN w:val="0"/>
        <w:adjustRightInd w:val="0"/>
        <w:jc w:val="right"/>
        <w:outlineLvl w:val="1"/>
        <w:rPr>
          <w:sz w:val="28"/>
          <w:szCs w:val="28"/>
        </w:rPr>
      </w:pPr>
    </w:p>
    <w:p w:rsidR="00DA3BBF" w:rsidRDefault="00DA3BBF" w:rsidP="00451028">
      <w:pPr>
        <w:autoSpaceDE w:val="0"/>
        <w:autoSpaceDN w:val="0"/>
        <w:adjustRightInd w:val="0"/>
        <w:jc w:val="right"/>
        <w:outlineLvl w:val="1"/>
        <w:rPr>
          <w:sz w:val="28"/>
          <w:szCs w:val="28"/>
        </w:rPr>
      </w:pPr>
    </w:p>
    <w:p w:rsidR="00DA3BBF" w:rsidRDefault="00DA3BBF" w:rsidP="00451028">
      <w:pPr>
        <w:autoSpaceDE w:val="0"/>
        <w:autoSpaceDN w:val="0"/>
        <w:adjustRightInd w:val="0"/>
        <w:jc w:val="right"/>
        <w:outlineLvl w:val="1"/>
        <w:rPr>
          <w:sz w:val="28"/>
          <w:szCs w:val="28"/>
        </w:rPr>
      </w:pPr>
    </w:p>
    <w:p w:rsidR="00DA3BBF" w:rsidRDefault="00DA3BBF" w:rsidP="00451028">
      <w:pPr>
        <w:autoSpaceDE w:val="0"/>
        <w:autoSpaceDN w:val="0"/>
        <w:adjustRightInd w:val="0"/>
        <w:jc w:val="right"/>
        <w:outlineLvl w:val="1"/>
        <w:rPr>
          <w:sz w:val="28"/>
          <w:szCs w:val="28"/>
        </w:rPr>
      </w:pPr>
    </w:p>
    <w:p w:rsidR="00DA3BBF" w:rsidRDefault="00DA3BBF" w:rsidP="00451028">
      <w:pPr>
        <w:autoSpaceDE w:val="0"/>
        <w:autoSpaceDN w:val="0"/>
        <w:adjustRightInd w:val="0"/>
        <w:jc w:val="right"/>
        <w:outlineLvl w:val="1"/>
        <w:rPr>
          <w:sz w:val="28"/>
          <w:szCs w:val="28"/>
        </w:rPr>
      </w:pPr>
    </w:p>
    <w:p w:rsidR="00DA3BBF" w:rsidRDefault="00DA3BBF" w:rsidP="00451028">
      <w:pPr>
        <w:autoSpaceDE w:val="0"/>
        <w:autoSpaceDN w:val="0"/>
        <w:adjustRightInd w:val="0"/>
        <w:jc w:val="right"/>
        <w:outlineLvl w:val="1"/>
        <w:rPr>
          <w:sz w:val="28"/>
          <w:szCs w:val="28"/>
        </w:rPr>
      </w:pPr>
    </w:p>
    <w:p w:rsidR="00DA3BBF" w:rsidRDefault="00DA3BBF" w:rsidP="00451028">
      <w:pPr>
        <w:autoSpaceDE w:val="0"/>
        <w:autoSpaceDN w:val="0"/>
        <w:adjustRightInd w:val="0"/>
        <w:jc w:val="right"/>
        <w:outlineLvl w:val="1"/>
        <w:rPr>
          <w:sz w:val="28"/>
          <w:szCs w:val="28"/>
        </w:rPr>
      </w:pPr>
    </w:p>
    <w:p w:rsidR="00DA3BBF" w:rsidRDefault="00DA3BBF" w:rsidP="00451028">
      <w:pPr>
        <w:autoSpaceDE w:val="0"/>
        <w:autoSpaceDN w:val="0"/>
        <w:adjustRightInd w:val="0"/>
        <w:jc w:val="right"/>
        <w:outlineLvl w:val="1"/>
        <w:rPr>
          <w:sz w:val="28"/>
          <w:szCs w:val="28"/>
        </w:rPr>
      </w:pPr>
    </w:p>
    <w:p w:rsidR="00DA2ACF" w:rsidRDefault="00DA2ACF" w:rsidP="00451028">
      <w:pPr>
        <w:autoSpaceDE w:val="0"/>
        <w:autoSpaceDN w:val="0"/>
        <w:adjustRightInd w:val="0"/>
        <w:jc w:val="right"/>
        <w:outlineLvl w:val="1"/>
        <w:rPr>
          <w:sz w:val="28"/>
          <w:szCs w:val="28"/>
        </w:rPr>
      </w:pPr>
    </w:p>
    <w:p w:rsidR="00DA2ACF" w:rsidRDefault="00DA2ACF" w:rsidP="00451028">
      <w:pPr>
        <w:autoSpaceDE w:val="0"/>
        <w:autoSpaceDN w:val="0"/>
        <w:adjustRightInd w:val="0"/>
        <w:jc w:val="right"/>
        <w:outlineLvl w:val="1"/>
        <w:rPr>
          <w:sz w:val="28"/>
          <w:szCs w:val="28"/>
        </w:rPr>
      </w:pPr>
    </w:p>
    <w:p w:rsidR="00DA2ACF" w:rsidRDefault="00DA2ACF" w:rsidP="00451028">
      <w:pPr>
        <w:autoSpaceDE w:val="0"/>
        <w:autoSpaceDN w:val="0"/>
        <w:adjustRightInd w:val="0"/>
        <w:jc w:val="right"/>
        <w:outlineLvl w:val="1"/>
        <w:rPr>
          <w:sz w:val="28"/>
          <w:szCs w:val="28"/>
        </w:rPr>
      </w:pPr>
    </w:p>
    <w:p w:rsidR="00451028" w:rsidRPr="009D750D" w:rsidRDefault="00451028" w:rsidP="00451028">
      <w:pPr>
        <w:autoSpaceDE w:val="0"/>
        <w:autoSpaceDN w:val="0"/>
        <w:adjustRightInd w:val="0"/>
        <w:jc w:val="right"/>
        <w:outlineLvl w:val="1"/>
        <w:rPr>
          <w:sz w:val="28"/>
          <w:szCs w:val="28"/>
        </w:rPr>
      </w:pPr>
      <w:r w:rsidRPr="009D750D">
        <w:rPr>
          <w:sz w:val="28"/>
          <w:szCs w:val="28"/>
        </w:rPr>
        <w:lastRenderedPageBreak/>
        <w:t xml:space="preserve">Приложение </w:t>
      </w:r>
      <w:r w:rsidR="00DA3BBF">
        <w:rPr>
          <w:sz w:val="28"/>
          <w:szCs w:val="28"/>
        </w:rPr>
        <w:t>2</w:t>
      </w:r>
    </w:p>
    <w:p w:rsidR="00451028" w:rsidRPr="009D750D" w:rsidRDefault="00451028" w:rsidP="00451028">
      <w:pPr>
        <w:autoSpaceDE w:val="0"/>
        <w:autoSpaceDN w:val="0"/>
        <w:adjustRightInd w:val="0"/>
        <w:jc w:val="right"/>
        <w:rPr>
          <w:sz w:val="28"/>
          <w:szCs w:val="28"/>
        </w:rPr>
      </w:pPr>
      <w:r w:rsidRPr="009D750D">
        <w:rPr>
          <w:sz w:val="28"/>
          <w:szCs w:val="28"/>
        </w:rPr>
        <w:t>к Порядку предоставления субсидий</w:t>
      </w:r>
    </w:p>
    <w:p w:rsidR="00451028" w:rsidRPr="009D750D" w:rsidRDefault="00451028" w:rsidP="00451028">
      <w:pPr>
        <w:autoSpaceDE w:val="0"/>
        <w:autoSpaceDN w:val="0"/>
        <w:adjustRightInd w:val="0"/>
        <w:jc w:val="right"/>
        <w:rPr>
          <w:sz w:val="28"/>
          <w:szCs w:val="28"/>
        </w:rPr>
      </w:pPr>
      <w:r w:rsidRPr="009D750D">
        <w:rPr>
          <w:sz w:val="28"/>
          <w:szCs w:val="28"/>
        </w:rPr>
        <w:t>из бюджета города Ханты-Мансийска</w:t>
      </w:r>
    </w:p>
    <w:p w:rsidR="00451028" w:rsidRPr="009D750D" w:rsidRDefault="00451028" w:rsidP="00451028">
      <w:pPr>
        <w:autoSpaceDE w:val="0"/>
        <w:autoSpaceDN w:val="0"/>
        <w:adjustRightInd w:val="0"/>
        <w:jc w:val="right"/>
        <w:rPr>
          <w:sz w:val="28"/>
          <w:szCs w:val="28"/>
        </w:rPr>
      </w:pPr>
      <w:r w:rsidRPr="009D750D">
        <w:rPr>
          <w:sz w:val="28"/>
          <w:szCs w:val="28"/>
        </w:rPr>
        <w:t>на финансовое обеспечение (возмещение)</w:t>
      </w:r>
    </w:p>
    <w:p w:rsidR="00451028" w:rsidRPr="009D750D" w:rsidRDefault="00451028" w:rsidP="00451028">
      <w:pPr>
        <w:autoSpaceDE w:val="0"/>
        <w:autoSpaceDN w:val="0"/>
        <w:adjustRightInd w:val="0"/>
        <w:jc w:val="right"/>
        <w:rPr>
          <w:sz w:val="28"/>
          <w:szCs w:val="28"/>
        </w:rPr>
      </w:pPr>
      <w:r w:rsidRPr="009D750D">
        <w:rPr>
          <w:sz w:val="28"/>
          <w:szCs w:val="28"/>
        </w:rPr>
        <w:t>затрат, связанных с улучшением (восстановлением)</w:t>
      </w:r>
    </w:p>
    <w:p w:rsidR="00451028" w:rsidRPr="009D750D" w:rsidRDefault="00451028" w:rsidP="00451028">
      <w:pPr>
        <w:autoSpaceDE w:val="0"/>
        <w:autoSpaceDN w:val="0"/>
        <w:adjustRightInd w:val="0"/>
        <w:jc w:val="right"/>
        <w:rPr>
          <w:sz w:val="28"/>
          <w:szCs w:val="28"/>
        </w:rPr>
      </w:pPr>
      <w:r w:rsidRPr="009D750D">
        <w:rPr>
          <w:sz w:val="28"/>
          <w:szCs w:val="28"/>
        </w:rPr>
        <w:t>материально-технической базы</w:t>
      </w:r>
    </w:p>
    <w:p w:rsidR="00451028" w:rsidRPr="009D750D" w:rsidRDefault="00451028" w:rsidP="00451028">
      <w:pPr>
        <w:autoSpaceDE w:val="0"/>
        <w:autoSpaceDN w:val="0"/>
        <w:adjustRightInd w:val="0"/>
        <w:jc w:val="right"/>
        <w:rPr>
          <w:sz w:val="28"/>
          <w:szCs w:val="28"/>
        </w:rPr>
      </w:pPr>
      <w:r w:rsidRPr="009D750D">
        <w:rPr>
          <w:sz w:val="28"/>
          <w:szCs w:val="28"/>
        </w:rPr>
        <w:t>организаций города Ханты-Мансийска</w:t>
      </w:r>
    </w:p>
    <w:p w:rsidR="00451028" w:rsidRPr="009D750D" w:rsidRDefault="00451028" w:rsidP="00451028">
      <w:pPr>
        <w:autoSpaceDE w:val="0"/>
        <w:autoSpaceDN w:val="0"/>
        <w:adjustRightInd w:val="0"/>
        <w:rPr>
          <w:sz w:val="28"/>
          <w:szCs w:val="28"/>
        </w:rPr>
      </w:pPr>
    </w:p>
    <w:p w:rsidR="00451028" w:rsidRPr="009D750D" w:rsidRDefault="00451028" w:rsidP="00451028">
      <w:pPr>
        <w:autoSpaceDE w:val="0"/>
        <w:autoSpaceDN w:val="0"/>
        <w:adjustRightInd w:val="0"/>
        <w:rPr>
          <w:sz w:val="28"/>
        </w:rPr>
      </w:pPr>
    </w:p>
    <w:p w:rsidR="00451028" w:rsidRPr="005920FF" w:rsidRDefault="00451028" w:rsidP="00451028">
      <w:pPr>
        <w:autoSpaceDE w:val="0"/>
        <w:autoSpaceDN w:val="0"/>
        <w:adjustRightInd w:val="0"/>
        <w:jc w:val="center"/>
        <w:rPr>
          <w:bCs/>
          <w:sz w:val="28"/>
        </w:rPr>
      </w:pPr>
      <w:bookmarkStart w:id="95" w:name="Par319"/>
      <w:bookmarkEnd w:id="95"/>
      <w:r w:rsidRPr="005920FF">
        <w:rPr>
          <w:bCs/>
          <w:sz w:val="28"/>
        </w:rPr>
        <w:t xml:space="preserve">Состав </w:t>
      </w:r>
    </w:p>
    <w:p w:rsidR="00451028" w:rsidRPr="005920FF" w:rsidRDefault="00451028" w:rsidP="00451028">
      <w:pPr>
        <w:autoSpaceDE w:val="0"/>
        <w:autoSpaceDN w:val="0"/>
        <w:adjustRightInd w:val="0"/>
        <w:jc w:val="center"/>
        <w:rPr>
          <w:bCs/>
          <w:sz w:val="28"/>
        </w:rPr>
      </w:pPr>
      <w:r w:rsidRPr="005920FF">
        <w:rPr>
          <w:bCs/>
          <w:sz w:val="28"/>
        </w:rPr>
        <w:t>Комиссии по предоставлению субсидий на финансовое обеспечение (возмещение) затрат, связанных с улучшением (восстановлением) материально-технической базы организаций города Ханты-Мансийска (далее – Комиссия)</w:t>
      </w:r>
    </w:p>
    <w:p w:rsidR="00451028" w:rsidRPr="009D750D" w:rsidRDefault="00451028" w:rsidP="00451028">
      <w:pPr>
        <w:autoSpaceDE w:val="0"/>
        <w:autoSpaceDN w:val="0"/>
        <w:adjustRightInd w:val="0"/>
        <w:rPr>
          <w:sz w:val="28"/>
        </w:rPr>
      </w:pPr>
    </w:p>
    <w:tbl>
      <w:tblPr>
        <w:tblW w:w="9243" w:type="dxa"/>
        <w:tblLayout w:type="fixed"/>
        <w:tblCellMar>
          <w:top w:w="102" w:type="dxa"/>
          <w:left w:w="62" w:type="dxa"/>
          <w:bottom w:w="102" w:type="dxa"/>
          <w:right w:w="62" w:type="dxa"/>
        </w:tblCellMar>
        <w:tblLook w:val="0000" w:firstRow="0" w:lastRow="0" w:firstColumn="0" w:lastColumn="0" w:noHBand="0" w:noVBand="0"/>
      </w:tblPr>
      <w:tblGrid>
        <w:gridCol w:w="2410"/>
        <w:gridCol w:w="340"/>
        <w:gridCol w:w="6493"/>
      </w:tblGrid>
      <w:tr w:rsidR="00451028" w:rsidRPr="001F0109" w:rsidTr="00451028">
        <w:tc>
          <w:tcPr>
            <w:tcW w:w="2410" w:type="dxa"/>
          </w:tcPr>
          <w:p w:rsidR="00451028" w:rsidRPr="001F0109" w:rsidRDefault="00451028" w:rsidP="00451028">
            <w:pPr>
              <w:autoSpaceDE w:val="0"/>
              <w:autoSpaceDN w:val="0"/>
              <w:adjustRightInd w:val="0"/>
            </w:pPr>
            <w:r w:rsidRPr="001F0109">
              <w:t>Председатель Комиссии</w:t>
            </w:r>
          </w:p>
        </w:tc>
        <w:tc>
          <w:tcPr>
            <w:tcW w:w="340" w:type="dxa"/>
          </w:tcPr>
          <w:p w:rsidR="00451028" w:rsidRPr="001F0109" w:rsidRDefault="00451028" w:rsidP="00451028">
            <w:pPr>
              <w:autoSpaceDE w:val="0"/>
              <w:autoSpaceDN w:val="0"/>
              <w:adjustRightInd w:val="0"/>
            </w:pPr>
            <w:r w:rsidRPr="001F0109">
              <w:t>-</w:t>
            </w:r>
          </w:p>
        </w:tc>
        <w:tc>
          <w:tcPr>
            <w:tcW w:w="6493" w:type="dxa"/>
          </w:tcPr>
          <w:p w:rsidR="00451028" w:rsidRPr="001F0109" w:rsidRDefault="00451028" w:rsidP="00451028">
            <w:pPr>
              <w:autoSpaceDE w:val="0"/>
              <w:autoSpaceDN w:val="0"/>
              <w:adjustRightInd w:val="0"/>
            </w:pPr>
            <w:r w:rsidRPr="001F0109">
              <w:t>начальник управления экономического развития и инвестиций Администрации города Ханты-Мансийска</w:t>
            </w:r>
          </w:p>
        </w:tc>
      </w:tr>
      <w:tr w:rsidR="00451028" w:rsidRPr="001F0109" w:rsidTr="00451028">
        <w:tc>
          <w:tcPr>
            <w:tcW w:w="2410" w:type="dxa"/>
          </w:tcPr>
          <w:p w:rsidR="00451028" w:rsidRPr="001F0109" w:rsidRDefault="00451028" w:rsidP="00451028">
            <w:pPr>
              <w:autoSpaceDE w:val="0"/>
              <w:autoSpaceDN w:val="0"/>
              <w:adjustRightInd w:val="0"/>
            </w:pPr>
            <w:r w:rsidRPr="001F0109">
              <w:t>Заместитель председателя Комиссии</w:t>
            </w:r>
          </w:p>
        </w:tc>
        <w:tc>
          <w:tcPr>
            <w:tcW w:w="340" w:type="dxa"/>
          </w:tcPr>
          <w:p w:rsidR="00451028" w:rsidRPr="001F0109" w:rsidRDefault="00451028" w:rsidP="00451028">
            <w:pPr>
              <w:autoSpaceDE w:val="0"/>
              <w:autoSpaceDN w:val="0"/>
              <w:adjustRightInd w:val="0"/>
            </w:pPr>
            <w:r w:rsidRPr="001F0109">
              <w:t>-</w:t>
            </w:r>
          </w:p>
        </w:tc>
        <w:tc>
          <w:tcPr>
            <w:tcW w:w="6493" w:type="dxa"/>
          </w:tcPr>
          <w:p w:rsidR="00451028" w:rsidRPr="001F0109" w:rsidRDefault="00451028" w:rsidP="00451028">
            <w:pPr>
              <w:autoSpaceDE w:val="0"/>
              <w:autoSpaceDN w:val="0"/>
              <w:adjustRightInd w:val="0"/>
            </w:pPr>
            <w:r w:rsidRPr="001F0109">
              <w:t>заместитель начальника управления экономического развития и инвестиций Администрации города Ханты-Мансийска</w:t>
            </w:r>
          </w:p>
        </w:tc>
      </w:tr>
      <w:tr w:rsidR="00451028" w:rsidRPr="001F0109" w:rsidTr="00451028">
        <w:tc>
          <w:tcPr>
            <w:tcW w:w="2410" w:type="dxa"/>
          </w:tcPr>
          <w:p w:rsidR="00451028" w:rsidRPr="001F0109" w:rsidRDefault="00451028" w:rsidP="00451028">
            <w:pPr>
              <w:autoSpaceDE w:val="0"/>
              <w:autoSpaceDN w:val="0"/>
              <w:adjustRightInd w:val="0"/>
            </w:pPr>
            <w:r w:rsidRPr="001F0109">
              <w:t>Секретарь Комиссии</w:t>
            </w:r>
          </w:p>
        </w:tc>
        <w:tc>
          <w:tcPr>
            <w:tcW w:w="340" w:type="dxa"/>
          </w:tcPr>
          <w:p w:rsidR="00451028" w:rsidRPr="001F0109" w:rsidRDefault="00451028" w:rsidP="00451028">
            <w:pPr>
              <w:autoSpaceDE w:val="0"/>
              <w:autoSpaceDN w:val="0"/>
              <w:adjustRightInd w:val="0"/>
            </w:pPr>
            <w:r w:rsidRPr="001F0109">
              <w:t>-</w:t>
            </w:r>
          </w:p>
        </w:tc>
        <w:tc>
          <w:tcPr>
            <w:tcW w:w="6493" w:type="dxa"/>
          </w:tcPr>
          <w:p w:rsidR="00451028" w:rsidRPr="001F0109" w:rsidRDefault="00451028" w:rsidP="00451028">
            <w:pPr>
              <w:autoSpaceDE w:val="0"/>
              <w:autoSpaceDN w:val="0"/>
              <w:adjustRightInd w:val="0"/>
            </w:pPr>
            <w:r w:rsidRPr="001F0109">
              <w:t>главный специалист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 (без права голоса)</w:t>
            </w:r>
          </w:p>
        </w:tc>
      </w:tr>
      <w:tr w:rsidR="00451028" w:rsidRPr="001F0109" w:rsidTr="00451028">
        <w:tc>
          <w:tcPr>
            <w:tcW w:w="9243" w:type="dxa"/>
            <w:gridSpan w:val="3"/>
          </w:tcPr>
          <w:p w:rsidR="00451028" w:rsidRPr="001F0109" w:rsidRDefault="00451028" w:rsidP="00451028">
            <w:pPr>
              <w:autoSpaceDE w:val="0"/>
              <w:autoSpaceDN w:val="0"/>
              <w:adjustRightInd w:val="0"/>
            </w:pPr>
            <w:r w:rsidRPr="001F0109">
              <w:t>Члены Комиссии:</w:t>
            </w:r>
          </w:p>
        </w:tc>
      </w:tr>
      <w:tr w:rsidR="00451028" w:rsidRPr="001F0109" w:rsidTr="00451028">
        <w:tc>
          <w:tcPr>
            <w:tcW w:w="2410" w:type="dxa"/>
          </w:tcPr>
          <w:p w:rsidR="00451028" w:rsidRPr="001F0109" w:rsidRDefault="00451028" w:rsidP="00451028">
            <w:pPr>
              <w:autoSpaceDE w:val="0"/>
              <w:autoSpaceDN w:val="0"/>
              <w:adjustRightInd w:val="0"/>
            </w:pPr>
          </w:p>
        </w:tc>
        <w:tc>
          <w:tcPr>
            <w:tcW w:w="340" w:type="dxa"/>
          </w:tcPr>
          <w:p w:rsidR="00451028" w:rsidRPr="001F0109" w:rsidRDefault="00451028" w:rsidP="00451028">
            <w:pPr>
              <w:autoSpaceDE w:val="0"/>
              <w:autoSpaceDN w:val="0"/>
              <w:adjustRightInd w:val="0"/>
            </w:pPr>
            <w:r w:rsidRPr="001F0109">
              <w:t>-</w:t>
            </w:r>
          </w:p>
        </w:tc>
        <w:tc>
          <w:tcPr>
            <w:tcW w:w="6493" w:type="dxa"/>
          </w:tcPr>
          <w:p w:rsidR="00451028" w:rsidRPr="001F0109" w:rsidRDefault="00451028" w:rsidP="00451028">
            <w:pPr>
              <w:autoSpaceDE w:val="0"/>
              <w:autoSpaceDN w:val="0"/>
              <w:adjustRightInd w:val="0"/>
            </w:pPr>
            <w:r w:rsidRPr="001F0109">
              <w:t>директор Департамента муниципальной собственности Администрации города Ханты-Мансийска</w:t>
            </w:r>
          </w:p>
        </w:tc>
      </w:tr>
      <w:tr w:rsidR="00451028" w:rsidRPr="001F0109" w:rsidTr="00451028">
        <w:tc>
          <w:tcPr>
            <w:tcW w:w="2410" w:type="dxa"/>
          </w:tcPr>
          <w:p w:rsidR="00451028" w:rsidRPr="001F0109" w:rsidRDefault="00451028" w:rsidP="00451028">
            <w:pPr>
              <w:autoSpaceDE w:val="0"/>
              <w:autoSpaceDN w:val="0"/>
              <w:adjustRightInd w:val="0"/>
            </w:pPr>
          </w:p>
        </w:tc>
        <w:tc>
          <w:tcPr>
            <w:tcW w:w="340" w:type="dxa"/>
          </w:tcPr>
          <w:p w:rsidR="00451028" w:rsidRPr="001F0109" w:rsidRDefault="00451028" w:rsidP="00451028">
            <w:pPr>
              <w:autoSpaceDE w:val="0"/>
              <w:autoSpaceDN w:val="0"/>
              <w:adjustRightInd w:val="0"/>
            </w:pPr>
            <w:r w:rsidRPr="001F0109">
              <w:t>-</w:t>
            </w:r>
          </w:p>
        </w:tc>
        <w:tc>
          <w:tcPr>
            <w:tcW w:w="6493" w:type="dxa"/>
          </w:tcPr>
          <w:p w:rsidR="00451028" w:rsidRPr="001F0109" w:rsidRDefault="00451028" w:rsidP="00451028">
            <w:pPr>
              <w:autoSpaceDE w:val="0"/>
              <w:autoSpaceDN w:val="0"/>
              <w:adjustRightInd w:val="0"/>
            </w:pPr>
            <w:r w:rsidRPr="001F0109">
              <w:t>директор Департамента управления финансами Администрации города Ханты-Мансийска</w:t>
            </w:r>
          </w:p>
        </w:tc>
      </w:tr>
      <w:tr w:rsidR="00451028" w:rsidRPr="001F0109" w:rsidTr="00451028">
        <w:tc>
          <w:tcPr>
            <w:tcW w:w="2410" w:type="dxa"/>
          </w:tcPr>
          <w:p w:rsidR="00451028" w:rsidRPr="001F0109" w:rsidRDefault="00451028" w:rsidP="00451028">
            <w:pPr>
              <w:autoSpaceDE w:val="0"/>
              <w:autoSpaceDN w:val="0"/>
              <w:adjustRightInd w:val="0"/>
            </w:pPr>
          </w:p>
        </w:tc>
        <w:tc>
          <w:tcPr>
            <w:tcW w:w="340" w:type="dxa"/>
          </w:tcPr>
          <w:p w:rsidR="00451028" w:rsidRPr="001F0109" w:rsidRDefault="00451028" w:rsidP="00451028">
            <w:pPr>
              <w:autoSpaceDE w:val="0"/>
              <w:autoSpaceDN w:val="0"/>
              <w:adjustRightInd w:val="0"/>
            </w:pPr>
            <w:r w:rsidRPr="001F0109">
              <w:t>-</w:t>
            </w:r>
          </w:p>
        </w:tc>
        <w:tc>
          <w:tcPr>
            <w:tcW w:w="6493" w:type="dxa"/>
          </w:tcPr>
          <w:p w:rsidR="00451028" w:rsidRPr="001F0109" w:rsidRDefault="00451028" w:rsidP="00451028">
            <w:pPr>
              <w:autoSpaceDE w:val="0"/>
              <w:autoSpaceDN w:val="0"/>
              <w:adjustRightInd w:val="0"/>
            </w:pPr>
            <w:r w:rsidRPr="001F0109">
              <w:t>начальник юридического управления Администрации города Ханты-Мансийска</w:t>
            </w:r>
          </w:p>
        </w:tc>
      </w:tr>
      <w:tr w:rsidR="00451028" w:rsidRPr="001F0109" w:rsidTr="00451028">
        <w:tc>
          <w:tcPr>
            <w:tcW w:w="2410" w:type="dxa"/>
          </w:tcPr>
          <w:p w:rsidR="00451028" w:rsidRPr="001F0109" w:rsidRDefault="00451028" w:rsidP="00451028">
            <w:pPr>
              <w:autoSpaceDE w:val="0"/>
              <w:autoSpaceDN w:val="0"/>
              <w:adjustRightInd w:val="0"/>
            </w:pPr>
          </w:p>
        </w:tc>
        <w:tc>
          <w:tcPr>
            <w:tcW w:w="340" w:type="dxa"/>
          </w:tcPr>
          <w:p w:rsidR="00451028" w:rsidRPr="001F0109" w:rsidRDefault="00451028" w:rsidP="00451028">
            <w:pPr>
              <w:autoSpaceDE w:val="0"/>
              <w:autoSpaceDN w:val="0"/>
              <w:adjustRightInd w:val="0"/>
            </w:pPr>
            <w:r w:rsidRPr="001F0109">
              <w:t>-</w:t>
            </w:r>
          </w:p>
        </w:tc>
        <w:tc>
          <w:tcPr>
            <w:tcW w:w="6493" w:type="dxa"/>
          </w:tcPr>
          <w:p w:rsidR="00451028" w:rsidRPr="001F0109" w:rsidRDefault="00451028" w:rsidP="00451028">
            <w:pPr>
              <w:autoSpaceDE w:val="0"/>
              <w:autoSpaceDN w:val="0"/>
              <w:adjustRightInd w:val="0"/>
            </w:pPr>
            <w:r w:rsidRPr="001F0109">
              <w:t>начальник управления бухгалтерского учета и использования финансовых средств Администрации города Ханты-Мансийска</w:t>
            </w:r>
          </w:p>
        </w:tc>
      </w:tr>
      <w:tr w:rsidR="00451028" w:rsidRPr="001F0109" w:rsidTr="00451028">
        <w:tc>
          <w:tcPr>
            <w:tcW w:w="2410" w:type="dxa"/>
          </w:tcPr>
          <w:p w:rsidR="00451028" w:rsidRPr="001F0109" w:rsidRDefault="00451028" w:rsidP="00451028">
            <w:pPr>
              <w:autoSpaceDE w:val="0"/>
              <w:autoSpaceDN w:val="0"/>
              <w:adjustRightInd w:val="0"/>
            </w:pPr>
          </w:p>
        </w:tc>
        <w:tc>
          <w:tcPr>
            <w:tcW w:w="340" w:type="dxa"/>
          </w:tcPr>
          <w:p w:rsidR="00451028" w:rsidRPr="001F0109" w:rsidRDefault="00451028" w:rsidP="00451028">
            <w:pPr>
              <w:autoSpaceDE w:val="0"/>
              <w:autoSpaceDN w:val="0"/>
              <w:adjustRightInd w:val="0"/>
            </w:pPr>
            <w:r w:rsidRPr="001F0109">
              <w:t>-</w:t>
            </w:r>
          </w:p>
        </w:tc>
        <w:tc>
          <w:tcPr>
            <w:tcW w:w="6493" w:type="dxa"/>
          </w:tcPr>
          <w:p w:rsidR="00451028" w:rsidRPr="001F0109" w:rsidRDefault="00451028" w:rsidP="00451028">
            <w:pPr>
              <w:autoSpaceDE w:val="0"/>
              <w:autoSpaceDN w:val="0"/>
              <w:adjustRightInd w:val="0"/>
            </w:pPr>
            <w:r w:rsidRPr="001F0109">
              <w:t>начальник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tc>
      </w:tr>
    </w:tbl>
    <w:p w:rsidR="00451028" w:rsidRDefault="00451028" w:rsidP="00451028"/>
    <w:p w:rsidR="007A6A30" w:rsidRPr="00AD7C2F" w:rsidRDefault="00391D7E" w:rsidP="00AD7C2F">
      <w:pPr>
        <w:autoSpaceDE w:val="0"/>
        <w:autoSpaceDN w:val="0"/>
        <w:adjustRightInd w:val="0"/>
        <w:ind w:firstLine="540"/>
        <w:jc w:val="both"/>
        <w:rPr>
          <w:sz w:val="28"/>
          <w:szCs w:val="28"/>
        </w:rPr>
      </w:pPr>
      <w:r w:rsidRPr="00017845">
        <w:rPr>
          <w:sz w:val="28"/>
          <w:szCs w:val="28"/>
        </w:rPr>
        <w:t>В случае временного отсутствия члена комиссии его замещает лицо, исполняющее его должностные обязанности в соответствии с распоряжением Администрации города Ханты-Мансийска (должностной инструкцией).</w:t>
      </w:r>
    </w:p>
    <w:sectPr w:rsidR="007A6A30" w:rsidRPr="00AD7C2F" w:rsidSect="00DA2ACF">
      <w:pgSz w:w="11905" w:h="16838"/>
      <w:pgMar w:top="1134" w:right="851" w:bottom="1134" w:left="1701" w:header="709"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C48" w:rsidRDefault="002B4C48">
      <w:r>
        <w:separator/>
      </w:r>
    </w:p>
  </w:endnote>
  <w:endnote w:type="continuationSeparator" w:id="0">
    <w:p w:rsidR="002B4C48" w:rsidRDefault="002B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C48" w:rsidRDefault="002B4C48">
      <w:r>
        <w:separator/>
      </w:r>
    </w:p>
  </w:footnote>
  <w:footnote w:type="continuationSeparator" w:id="0">
    <w:p w:rsidR="002B4C48" w:rsidRDefault="002B4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3A" w:rsidRDefault="0078053A">
    <w:pPr>
      <w:pStyle w:val="a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3</w:t>
    </w:r>
    <w:r>
      <w:rPr>
        <w:rStyle w:val="afa"/>
      </w:rPr>
      <w:fldChar w:fldCharType="end"/>
    </w:r>
  </w:p>
  <w:p w:rsidR="0078053A" w:rsidRDefault="0078053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015005"/>
      <w:docPartObj>
        <w:docPartGallery w:val="Page Numbers (Top of Page)"/>
        <w:docPartUnique/>
      </w:docPartObj>
    </w:sdtPr>
    <w:sdtEndPr/>
    <w:sdtContent>
      <w:p w:rsidR="00DA2ACF" w:rsidRDefault="00DA2ACF">
        <w:pPr>
          <w:pStyle w:val="ab"/>
          <w:jc w:val="center"/>
        </w:pPr>
        <w:r>
          <w:fldChar w:fldCharType="begin"/>
        </w:r>
        <w:r>
          <w:instrText>PAGE   \* MERGEFORMAT</w:instrText>
        </w:r>
        <w:r>
          <w:fldChar w:fldCharType="separate"/>
        </w:r>
        <w:r w:rsidR="00684F85" w:rsidRPr="00684F85">
          <w:rPr>
            <w:noProof/>
            <w:lang w:val="ru-RU"/>
          </w:rPr>
          <w:t>186</w:t>
        </w:r>
        <w:r>
          <w:fldChar w:fldCharType="end"/>
        </w:r>
      </w:p>
    </w:sdtContent>
  </w:sdt>
  <w:p w:rsidR="0078053A" w:rsidRDefault="0078053A">
    <w:pPr>
      <w:pStyle w:val="a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787368"/>
      <w:docPartObj>
        <w:docPartGallery w:val="Page Numbers (Top of Page)"/>
        <w:docPartUnique/>
      </w:docPartObj>
    </w:sdtPr>
    <w:sdtEndPr/>
    <w:sdtContent>
      <w:p w:rsidR="00055E89" w:rsidRDefault="00DA2ACF">
        <w:pPr>
          <w:pStyle w:val="ab"/>
          <w:jc w:val="center"/>
        </w:pPr>
        <w:r>
          <w:rPr>
            <w:lang w:val="ru-RU"/>
          </w:rPr>
          <w:t>178</w:t>
        </w:r>
      </w:p>
    </w:sdtContent>
  </w:sdt>
  <w:p w:rsidR="00055E89" w:rsidRDefault="00055E8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A298B"/>
    <w:multiLevelType w:val="hybridMultilevel"/>
    <w:tmpl w:val="F58C7C0E"/>
    <w:lvl w:ilvl="0" w:tplc="9CD8874A">
      <w:start w:val="1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2149D10">
      <w:start w:val="1"/>
      <w:numFmt w:val="decimal"/>
      <w:lvlText w:val=""/>
      <w:lvlJc w:val="left"/>
    </w:lvl>
    <w:lvl w:ilvl="2" w:tplc="DEBEE122">
      <w:start w:val="1"/>
      <w:numFmt w:val="decimal"/>
      <w:lvlText w:val=""/>
      <w:lvlJc w:val="left"/>
    </w:lvl>
    <w:lvl w:ilvl="3" w:tplc="635C527E">
      <w:start w:val="1"/>
      <w:numFmt w:val="decimal"/>
      <w:lvlText w:val=""/>
      <w:lvlJc w:val="left"/>
    </w:lvl>
    <w:lvl w:ilvl="4" w:tplc="135AC684">
      <w:start w:val="1"/>
      <w:numFmt w:val="decimal"/>
      <w:lvlText w:val=""/>
      <w:lvlJc w:val="left"/>
    </w:lvl>
    <w:lvl w:ilvl="5" w:tplc="390A93B0">
      <w:start w:val="1"/>
      <w:numFmt w:val="decimal"/>
      <w:lvlText w:val=""/>
      <w:lvlJc w:val="left"/>
    </w:lvl>
    <w:lvl w:ilvl="6" w:tplc="2BBC460E">
      <w:start w:val="1"/>
      <w:numFmt w:val="decimal"/>
      <w:lvlText w:val=""/>
      <w:lvlJc w:val="left"/>
    </w:lvl>
    <w:lvl w:ilvl="7" w:tplc="DD5A75F4">
      <w:start w:val="1"/>
      <w:numFmt w:val="decimal"/>
      <w:lvlText w:val=""/>
      <w:lvlJc w:val="left"/>
    </w:lvl>
    <w:lvl w:ilvl="8" w:tplc="ACC80516">
      <w:start w:val="1"/>
      <w:numFmt w:val="decimal"/>
      <w:lvlText w:val=""/>
      <w:lvlJc w:val="left"/>
    </w:lvl>
  </w:abstractNum>
  <w:abstractNum w:abstractNumId="1" w15:restartNumberingAfterBreak="0">
    <w:nsid w:val="346B2642"/>
    <w:multiLevelType w:val="hybridMultilevel"/>
    <w:tmpl w:val="C47A027E"/>
    <w:lvl w:ilvl="0" w:tplc="0DDE7024">
      <w:start w:val="1"/>
      <w:numFmt w:val="thaiNumbers"/>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A8185364">
      <w:start w:val="1"/>
      <w:numFmt w:val="decimal"/>
      <w:lvlText w:val=""/>
      <w:lvlJc w:val="left"/>
    </w:lvl>
    <w:lvl w:ilvl="2" w:tplc="7EAE67E2">
      <w:start w:val="1"/>
      <w:numFmt w:val="decimal"/>
      <w:lvlText w:val=""/>
      <w:lvlJc w:val="left"/>
    </w:lvl>
    <w:lvl w:ilvl="3" w:tplc="AB4AC338">
      <w:start w:val="1"/>
      <w:numFmt w:val="decimal"/>
      <w:lvlText w:val=""/>
      <w:lvlJc w:val="left"/>
    </w:lvl>
    <w:lvl w:ilvl="4" w:tplc="C682F486">
      <w:start w:val="1"/>
      <w:numFmt w:val="decimal"/>
      <w:lvlText w:val=""/>
      <w:lvlJc w:val="left"/>
    </w:lvl>
    <w:lvl w:ilvl="5" w:tplc="400C6382">
      <w:start w:val="1"/>
      <w:numFmt w:val="decimal"/>
      <w:lvlText w:val=""/>
      <w:lvlJc w:val="left"/>
    </w:lvl>
    <w:lvl w:ilvl="6" w:tplc="E6F4C756">
      <w:start w:val="1"/>
      <w:numFmt w:val="decimal"/>
      <w:lvlText w:val=""/>
      <w:lvlJc w:val="left"/>
    </w:lvl>
    <w:lvl w:ilvl="7" w:tplc="CA7C99C8">
      <w:start w:val="1"/>
      <w:numFmt w:val="decimal"/>
      <w:lvlText w:val=""/>
      <w:lvlJc w:val="left"/>
    </w:lvl>
    <w:lvl w:ilvl="8" w:tplc="10F4E63E">
      <w:start w:val="1"/>
      <w:numFmt w:val="decimal"/>
      <w:lvlText w:val=""/>
      <w:lvlJc w:val="left"/>
    </w:lvl>
  </w:abstractNum>
  <w:abstractNum w:abstractNumId="2" w15:restartNumberingAfterBreak="0">
    <w:nsid w:val="41692023"/>
    <w:multiLevelType w:val="hybridMultilevel"/>
    <w:tmpl w:val="392CC25E"/>
    <w:lvl w:ilvl="0" w:tplc="0302E178">
      <w:start w:val="1"/>
      <w:numFmt w:val="thaiNumbers"/>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79984790">
      <w:start w:val="1"/>
      <w:numFmt w:val="decimal"/>
      <w:lvlText w:val=""/>
      <w:lvlJc w:val="left"/>
    </w:lvl>
    <w:lvl w:ilvl="2" w:tplc="DA0A466A">
      <w:start w:val="1"/>
      <w:numFmt w:val="decimal"/>
      <w:lvlText w:val=""/>
      <w:lvlJc w:val="left"/>
    </w:lvl>
    <w:lvl w:ilvl="3" w:tplc="AA4A4678">
      <w:start w:val="1"/>
      <w:numFmt w:val="decimal"/>
      <w:lvlText w:val=""/>
      <w:lvlJc w:val="left"/>
    </w:lvl>
    <w:lvl w:ilvl="4" w:tplc="C598E3F8">
      <w:start w:val="1"/>
      <w:numFmt w:val="decimal"/>
      <w:lvlText w:val=""/>
      <w:lvlJc w:val="left"/>
    </w:lvl>
    <w:lvl w:ilvl="5" w:tplc="4148B190">
      <w:start w:val="1"/>
      <w:numFmt w:val="decimal"/>
      <w:lvlText w:val=""/>
      <w:lvlJc w:val="left"/>
    </w:lvl>
    <w:lvl w:ilvl="6" w:tplc="6D06E166">
      <w:start w:val="1"/>
      <w:numFmt w:val="decimal"/>
      <w:lvlText w:val=""/>
      <w:lvlJc w:val="left"/>
    </w:lvl>
    <w:lvl w:ilvl="7" w:tplc="B23298B6">
      <w:start w:val="1"/>
      <w:numFmt w:val="decimal"/>
      <w:lvlText w:val=""/>
      <w:lvlJc w:val="left"/>
    </w:lvl>
    <w:lvl w:ilvl="8" w:tplc="1C94E3CE">
      <w:start w:val="1"/>
      <w:numFmt w:val="decimal"/>
      <w:lvlText w:val=""/>
      <w:lvlJc w:val="left"/>
    </w:lvl>
  </w:abstractNum>
  <w:abstractNum w:abstractNumId="3" w15:restartNumberingAfterBreak="0">
    <w:nsid w:val="421F62A5"/>
    <w:multiLevelType w:val="multilevel"/>
    <w:tmpl w:val="0419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433D95"/>
    <w:multiLevelType w:val="multilevel"/>
    <w:tmpl w:val="28222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5F0757EE"/>
    <w:multiLevelType w:val="multilevel"/>
    <w:tmpl w:val="074A168A"/>
    <w:lvl w:ilvl="0">
      <w:start w:val="1"/>
      <w:numFmt w:val="decimal"/>
      <w:lvlText w:val="%1."/>
      <w:lvlJc w:val="left"/>
      <w:pPr>
        <w:ind w:left="1160" w:hanging="450"/>
      </w:pPr>
      <w:rPr>
        <w:color w:val="000000"/>
      </w:rPr>
    </w:lvl>
    <w:lvl w:ilvl="1">
      <w:start w:val="1"/>
      <w:numFmt w:val="decimal"/>
      <w:lvlText w:val="%1.%2."/>
      <w:lvlJc w:val="left"/>
      <w:pPr>
        <w:ind w:left="1429" w:hanging="720"/>
      </w:pPr>
      <w:rPr>
        <w:color w:val="000000"/>
      </w:rPr>
    </w:lvl>
    <w:lvl w:ilvl="2">
      <w:start w:val="1"/>
      <w:numFmt w:val="decimal"/>
      <w:lvlText w:val="%1.%2.%3."/>
      <w:lvlJc w:val="left"/>
      <w:pPr>
        <w:ind w:left="2138" w:hanging="720"/>
      </w:pPr>
      <w:rPr>
        <w:color w:val="000000"/>
      </w:rPr>
    </w:lvl>
    <w:lvl w:ilvl="3">
      <w:start w:val="1"/>
      <w:numFmt w:val="decimal"/>
      <w:lvlText w:val="%1.%2.%3.%4."/>
      <w:lvlJc w:val="left"/>
      <w:pPr>
        <w:ind w:left="3207" w:hanging="108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985" w:hanging="1440"/>
      </w:pPr>
      <w:rPr>
        <w:color w:val="000000"/>
      </w:rPr>
    </w:lvl>
    <w:lvl w:ilvl="6">
      <w:start w:val="1"/>
      <w:numFmt w:val="decimal"/>
      <w:lvlText w:val="%1.%2.%3.%4.%5.%6.%7."/>
      <w:lvlJc w:val="left"/>
      <w:pPr>
        <w:ind w:left="6054" w:hanging="1800"/>
      </w:pPr>
      <w:rPr>
        <w:color w:val="000000"/>
      </w:rPr>
    </w:lvl>
    <w:lvl w:ilvl="7">
      <w:start w:val="1"/>
      <w:numFmt w:val="decimal"/>
      <w:lvlText w:val="%1.%2.%3.%4.%5.%6.%7.%8."/>
      <w:lvlJc w:val="left"/>
      <w:pPr>
        <w:ind w:left="6763" w:hanging="1800"/>
      </w:pPr>
      <w:rPr>
        <w:color w:val="000000"/>
      </w:rPr>
    </w:lvl>
    <w:lvl w:ilvl="8">
      <w:start w:val="1"/>
      <w:numFmt w:val="decimal"/>
      <w:lvlText w:val="%1.%2.%3.%4.%5.%6.%7.%8.%9."/>
      <w:lvlJc w:val="left"/>
      <w:pPr>
        <w:ind w:left="7832" w:hanging="2160"/>
      </w:pPr>
      <w:rPr>
        <w:color w:val="000000"/>
      </w:rPr>
    </w:lvl>
  </w:abstractNum>
  <w:abstractNum w:abstractNumId="6" w15:restartNumberingAfterBreak="0">
    <w:nsid w:val="65467316"/>
    <w:multiLevelType w:val="hybridMultilevel"/>
    <w:tmpl w:val="CC5EDC26"/>
    <w:lvl w:ilvl="0" w:tplc="50AEB2B8">
      <w:start w:val="1"/>
      <w:numFmt w:val="bullet"/>
      <w:lvlText w:val="·"/>
      <w:lvlJc w:val="left"/>
      <w:pPr>
        <w:ind w:left="709" w:hanging="360"/>
      </w:pPr>
      <w:rPr>
        <w:rFonts w:ascii="Symbol" w:eastAsia="Symbol" w:hAnsi="Symbol" w:cs="Symbol" w:hint="default"/>
      </w:rPr>
    </w:lvl>
    <w:lvl w:ilvl="1" w:tplc="B49C3B9E">
      <w:start w:val="1"/>
      <w:numFmt w:val="bullet"/>
      <w:lvlText w:val="o"/>
      <w:lvlJc w:val="left"/>
      <w:pPr>
        <w:ind w:left="1429" w:hanging="360"/>
      </w:pPr>
      <w:rPr>
        <w:rFonts w:ascii="Courier New" w:eastAsia="Courier New" w:hAnsi="Courier New" w:cs="Courier New" w:hint="default"/>
      </w:rPr>
    </w:lvl>
    <w:lvl w:ilvl="2" w:tplc="8EFCEEDA">
      <w:start w:val="1"/>
      <w:numFmt w:val="bullet"/>
      <w:lvlText w:val="§"/>
      <w:lvlJc w:val="left"/>
      <w:pPr>
        <w:ind w:left="2149" w:hanging="360"/>
      </w:pPr>
      <w:rPr>
        <w:rFonts w:ascii="Wingdings" w:eastAsia="Wingdings" w:hAnsi="Wingdings" w:cs="Wingdings" w:hint="default"/>
      </w:rPr>
    </w:lvl>
    <w:lvl w:ilvl="3" w:tplc="B29EE050">
      <w:start w:val="1"/>
      <w:numFmt w:val="bullet"/>
      <w:lvlText w:val="·"/>
      <w:lvlJc w:val="left"/>
      <w:pPr>
        <w:ind w:left="2869" w:hanging="360"/>
      </w:pPr>
      <w:rPr>
        <w:rFonts w:ascii="Symbol" w:eastAsia="Symbol" w:hAnsi="Symbol" w:cs="Symbol" w:hint="default"/>
      </w:rPr>
    </w:lvl>
    <w:lvl w:ilvl="4" w:tplc="16D400D6">
      <w:start w:val="1"/>
      <w:numFmt w:val="bullet"/>
      <w:lvlText w:val="o"/>
      <w:lvlJc w:val="left"/>
      <w:pPr>
        <w:ind w:left="3589" w:hanging="360"/>
      </w:pPr>
      <w:rPr>
        <w:rFonts w:ascii="Courier New" w:eastAsia="Courier New" w:hAnsi="Courier New" w:cs="Courier New" w:hint="default"/>
      </w:rPr>
    </w:lvl>
    <w:lvl w:ilvl="5" w:tplc="8A4055D0">
      <w:start w:val="1"/>
      <w:numFmt w:val="bullet"/>
      <w:lvlText w:val="§"/>
      <w:lvlJc w:val="left"/>
      <w:pPr>
        <w:ind w:left="4309" w:hanging="360"/>
      </w:pPr>
      <w:rPr>
        <w:rFonts w:ascii="Wingdings" w:eastAsia="Wingdings" w:hAnsi="Wingdings" w:cs="Wingdings" w:hint="default"/>
      </w:rPr>
    </w:lvl>
    <w:lvl w:ilvl="6" w:tplc="66EE2172">
      <w:start w:val="1"/>
      <w:numFmt w:val="bullet"/>
      <w:lvlText w:val="·"/>
      <w:lvlJc w:val="left"/>
      <w:pPr>
        <w:ind w:left="5029" w:hanging="360"/>
      </w:pPr>
      <w:rPr>
        <w:rFonts w:ascii="Symbol" w:eastAsia="Symbol" w:hAnsi="Symbol" w:cs="Symbol" w:hint="default"/>
      </w:rPr>
    </w:lvl>
    <w:lvl w:ilvl="7" w:tplc="53DCBAAC">
      <w:start w:val="1"/>
      <w:numFmt w:val="bullet"/>
      <w:lvlText w:val="o"/>
      <w:lvlJc w:val="left"/>
      <w:pPr>
        <w:ind w:left="5749" w:hanging="360"/>
      </w:pPr>
      <w:rPr>
        <w:rFonts w:ascii="Courier New" w:eastAsia="Courier New" w:hAnsi="Courier New" w:cs="Courier New" w:hint="default"/>
      </w:rPr>
    </w:lvl>
    <w:lvl w:ilvl="8" w:tplc="0F8A9D30">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76E46751"/>
    <w:multiLevelType w:val="hybridMultilevel"/>
    <w:tmpl w:val="C8724ABC"/>
    <w:lvl w:ilvl="0" w:tplc="76D0A69C">
      <w:start w:val="1"/>
      <w:numFmt w:val="thaiNumbers"/>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53F2047E">
      <w:start w:val="1"/>
      <w:numFmt w:val="decimal"/>
      <w:lvlText w:val=""/>
      <w:lvlJc w:val="left"/>
    </w:lvl>
    <w:lvl w:ilvl="2" w:tplc="9C1C8934">
      <w:start w:val="1"/>
      <w:numFmt w:val="decimal"/>
      <w:lvlText w:val=""/>
      <w:lvlJc w:val="left"/>
    </w:lvl>
    <w:lvl w:ilvl="3" w:tplc="084A50F0">
      <w:start w:val="1"/>
      <w:numFmt w:val="decimal"/>
      <w:lvlText w:val=""/>
      <w:lvlJc w:val="left"/>
    </w:lvl>
    <w:lvl w:ilvl="4" w:tplc="8ED0513E">
      <w:start w:val="1"/>
      <w:numFmt w:val="decimal"/>
      <w:lvlText w:val=""/>
      <w:lvlJc w:val="left"/>
    </w:lvl>
    <w:lvl w:ilvl="5" w:tplc="110AFA0A">
      <w:start w:val="1"/>
      <w:numFmt w:val="decimal"/>
      <w:lvlText w:val=""/>
      <w:lvlJc w:val="left"/>
    </w:lvl>
    <w:lvl w:ilvl="6" w:tplc="FCDAFA00">
      <w:start w:val="1"/>
      <w:numFmt w:val="decimal"/>
      <w:lvlText w:val=""/>
      <w:lvlJc w:val="left"/>
    </w:lvl>
    <w:lvl w:ilvl="7" w:tplc="626E6B2C">
      <w:start w:val="1"/>
      <w:numFmt w:val="decimal"/>
      <w:lvlText w:val=""/>
      <w:lvlJc w:val="left"/>
    </w:lvl>
    <w:lvl w:ilvl="8" w:tplc="D006F25C">
      <w:start w:val="1"/>
      <w:numFmt w:val="decimal"/>
      <w:lvlText w:val=""/>
      <w:lvlJc w:val="left"/>
    </w:lvl>
  </w:abstractNum>
  <w:abstractNum w:abstractNumId="8" w15:restartNumberingAfterBreak="0">
    <w:nsid w:val="789E1F3A"/>
    <w:multiLevelType w:val="multilevel"/>
    <w:tmpl w:val="30C6A2B2"/>
    <w:lvl w:ilvl="0">
      <w:start w:val="1"/>
      <w:numFmt w:val="decimal"/>
      <w:lvlText w:val="%1."/>
      <w:lvlJc w:val="left"/>
      <w:pPr>
        <w:ind w:left="720" w:hanging="360"/>
      </w:pPr>
      <w:rPr>
        <w:sz w:val="28"/>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 w15:restartNumberingAfterBreak="0">
    <w:nsid w:val="7FA951A3"/>
    <w:multiLevelType w:val="hybridMultilevel"/>
    <w:tmpl w:val="2DA8D4D6"/>
    <w:lvl w:ilvl="0" w:tplc="AFFAAA68">
      <w:start w:val="1"/>
      <w:numFmt w:val="thaiNumbers"/>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D1CE59AC">
      <w:start w:val="1"/>
      <w:numFmt w:val="decimal"/>
      <w:lvlText w:val=""/>
      <w:lvlJc w:val="left"/>
    </w:lvl>
    <w:lvl w:ilvl="2" w:tplc="B810E760">
      <w:start w:val="1"/>
      <w:numFmt w:val="decimal"/>
      <w:lvlText w:val=""/>
      <w:lvlJc w:val="left"/>
    </w:lvl>
    <w:lvl w:ilvl="3" w:tplc="EE363F7A">
      <w:start w:val="1"/>
      <w:numFmt w:val="decimal"/>
      <w:lvlText w:val=""/>
      <w:lvlJc w:val="left"/>
    </w:lvl>
    <w:lvl w:ilvl="4" w:tplc="9A8ED62E">
      <w:start w:val="1"/>
      <w:numFmt w:val="decimal"/>
      <w:lvlText w:val=""/>
      <w:lvlJc w:val="left"/>
    </w:lvl>
    <w:lvl w:ilvl="5" w:tplc="2D768AC2">
      <w:start w:val="1"/>
      <w:numFmt w:val="decimal"/>
      <w:lvlText w:val=""/>
      <w:lvlJc w:val="left"/>
    </w:lvl>
    <w:lvl w:ilvl="6" w:tplc="DBD64A74">
      <w:start w:val="1"/>
      <w:numFmt w:val="decimal"/>
      <w:lvlText w:val=""/>
      <w:lvlJc w:val="left"/>
    </w:lvl>
    <w:lvl w:ilvl="7" w:tplc="D1288B70">
      <w:start w:val="1"/>
      <w:numFmt w:val="decimal"/>
      <w:lvlText w:val=""/>
      <w:lvlJc w:val="left"/>
    </w:lvl>
    <w:lvl w:ilvl="8" w:tplc="CD2A8444">
      <w:start w:val="1"/>
      <w:numFmt w:val="decimal"/>
      <w:lvlText w:val=""/>
      <w:lvlJc w:val="left"/>
    </w:lvl>
  </w:abstractNum>
  <w:num w:numId="1">
    <w:abstractNumId w:val="8"/>
  </w:num>
  <w:num w:numId="2">
    <w:abstractNumId w:val="7"/>
  </w:num>
  <w:num w:numId="3">
    <w:abstractNumId w:val="4"/>
  </w:num>
  <w:num w:numId="4">
    <w:abstractNumId w:val="1"/>
  </w:num>
  <w:num w:numId="5">
    <w:abstractNumId w:val="2"/>
  </w:num>
  <w:num w:numId="6">
    <w:abstractNumId w:val="9"/>
  </w:num>
  <w:num w:numId="7">
    <w:abstractNumId w:val="0"/>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EE"/>
    <w:rsid w:val="00003B19"/>
    <w:rsid w:val="00004BBA"/>
    <w:rsid w:val="0001140D"/>
    <w:rsid w:val="00015DC6"/>
    <w:rsid w:val="00017845"/>
    <w:rsid w:val="00020F4A"/>
    <w:rsid w:val="00022D05"/>
    <w:rsid w:val="000235E5"/>
    <w:rsid w:val="000242E1"/>
    <w:rsid w:val="00024574"/>
    <w:rsid w:val="00025F32"/>
    <w:rsid w:val="000344E9"/>
    <w:rsid w:val="00043544"/>
    <w:rsid w:val="00055E89"/>
    <w:rsid w:val="00063EB7"/>
    <w:rsid w:val="000660B4"/>
    <w:rsid w:val="00092014"/>
    <w:rsid w:val="0009510D"/>
    <w:rsid w:val="00095724"/>
    <w:rsid w:val="00097DCC"/>
    <w:rsid w:val="000A0133"/>
    <w:rsid w:val="000A35FE"/>
    <w:rsid w:val="000A3A54"/>
    <w:rsid w:val="000B1D6E"/>
    <w:rsid w:val="000B5852"/>
    <w:rsid w:val="000B600A"/>
    <w:rsid w:val="000C039B"/>
    <w:rsid w:val="000C3A20"/>
    <w:rsid w:val="000C589C"/>
    <w:rsid w:val="000C676F"/>
    <w:rsid w:val="000D3F5C"/>
    <w:rsid w:val="000D60B1"/>
    <w:rsid w:val="000D677F"/>
    <w:rsid w:val="000D6D32"/>
    <w:rsid w:val="000E7342"/>
    <w:rsid w:val="000F1C79"/>
    <w:rsid w:val="001009DE"/>
    <w:rsid w:val="00101A8F"/>
    <w:rsid w:val="0010543A"/>
    <w:rsid w:val="001119B5"/>
    <w:rsid w:val="00113BE6"/>
    <w:rsid w:val="00114DD3"/>
    <w:rsid w:val="001230F0"/>
    <w:rsid w:val="001264B3"/>
    <w:rsid w:val="00126B9A"/>
    <w:rsid w:val="00145AF8"/>
    <w:rsid w:val="0015591B"/>
    <w:rsid w:val="00172F4D"/>
    <w:rsid w:val="001745DE"/>
    <w:rsid w:val="00174EC3"/>
    <w:rsid w:val="00175C40"/>
    <w:rsid w:val="00182718"/>
    <w:rsid w:val="00194331"/>
    <w:rsid w:val="001A0B6D"/>
    <w:rsid w:val="001A2689"/>
    <w:rsid w:val="001A49E2"/>
    <w:rsid w:val="001A6D79"/>
    <w:rsid w:val="001C12DD"/>
    <w:rsid w:val="001C1A4E"/>
    <w:rsid w:val="001C302F"/>
    <w:rsid w:val="001D4D73"/>
    <w:rsid w:val="001E27FD"/>
    <w:rsid w:val="001E4DB1"/>
    <w:rsid w:val="001E69BB"/>
    <w:rsid w:val="001F36E6"/>
    <w:rsid w:val="001F3CCA"/>
    <w:rsid w:val="001F4AA1"/>
    <w:rsid w:val="001F4EF7"/>
    <w:rsid w:val="001F6FC4"/>
    <w:rsid w:val="002008F4"/>
    <w:rsid w:val="002079DF"/>
    <w:rsid w:val="00213712"/>
    <w:rsid w:val="00213F49"/>
    <w:rsid w:val="0023505F"/>
    <w:rsid w:val="00237A33"/>
    <w:rsid w:val="002460C2"/>
    <w:rsid w:val="00247489"/>
    <w:rsid w:val="00252A0E"/>
    <w:rsid w:val="002560FB"/>
    <w:rsid w:val="002575A1"/>
    <w:rsid w:val="00261D85"/>
    <w:rsid w:val="00265B88"/>
    <w:rsid w:val="002668A2"/>
    <w:rsid w:val="002721D2"/>
    <w:rsid w:val="00272AC2"/>
    <w:rsid w:val="00272FA7"/>
    <w:rsid w:val="00273F59"/>
    <w:rsid w:val="00274DA9"/>
    <w:rsid w:val="00284622"/>
    <w:rsid w:val="00292811"/>
    <w:rsid w:val="00295093"/>
    <w:rsid w:val="002A60E5"/>
    <w:rsid w:val="002B4C48"/>
    <w:rsid w:val="002C0937"/>
    <w:rsid w:val="002C1E65"/>
    <w:rsid w:val="002C2864"/>
    <w:rsid w:val="002C51A5"/>
    <w:rsid w:val="002D4C7D"/>
    <w:rsid w:val="002D6EA7"/>
    <w:rsid w:val="002E3A41"/>
    <w:rsid w:val="002E614F"/>
    <w:rsid w:val="002F02C3"/>
    <w:rsid w:val="002F4559"/>
    <w:rsid w:val="002F64AD"/>
    <w:rsid w:val="0030066D"/>
    <w:rsid w:val="0030094D"/>
    <w:rsid w:val="003166F2"/>
    <w:rsid w:val="00323AE3"/>
    <w:rsid w:val="0032506E"/>
    <w:rsid w:val="0033379D"/>
    <w:rsid w:val="0033522D"/>
    <w:rsid w:val="003441B9"/>
    <w:rsid w:val="00345961"/>
    <w:rsid w:val="00346C73"/>
    <w:rsid w:val="00351E88"/>
    <w:rsid w:val="00355253"/>
    <w:rsid w:val="00355308"/>
    <w:rsid w:val="0035643B"/>
    <w:rsid w:val="003742CD"/>
    <w:rsid w:val="00383C92"/>
    <w:rsid w:val="00385C76"/>
    <w:rsid w:val="00385F12"/>
    <w:rsid w:val="00391D7E"/>
    <w:rsid w:val="0039659A"/>
    <w:rsid w:val="003A1C5B"/>
    <w:rsid w:val="003A6FC7"/>
    <w:rsid w:val="003C0DFB"/>
    <w:rsid w:val="003C0FB0"/>
    <w:rsid w:val="003D476A"/>
    <w:rsid w:val="003E2694"/>
    <w:rsid w:val="003E4794"/>
    <w:rsid w:val="003F01F1"/>
    <w:rsid w:val="0040679D"/>
    <w:rsid w:val="004127B4"/>
    <w:rsid w:val="004148CF"/>
    <w:rsid w:val="00437D06"/>
    <w:rsid w:val="00451028"/>
    <w:rsid w:val="0045185F"/>
    <w:rsid w:val="00451B5E"/>
    <w:rsid w:val="0045521B"/>
    <w:rsid w:val="00456FAC"/>
    <w:rsid w:val="00461C41"/>
    <w:rsid w:val="00466782"/>
    <w:rsid w:val="00481CB6"/>
    <w:rsid w:val="004929A7"/>
    <w:rsid w:val="00494EF1"/>
    <w:rsid w:val="004959E0"/>
    <w:rsid w:val="004A018E"/>
    <w:rsid w:val="004A196D"/>
    <w:rsid w:val="004A3EB2"/>
    <w:rsid w:val="004A7684"/>
    <w:rsid w:val="004A7CC5"/>
    <w:rsid w:val="004B04CD"/>
    <w:rsid w:val="004C2A2F"/>
    <w:rsid w:val="004C2DA3"/>
    <w:rsid w:val="004C567E"/>
    <w:rsid w:val="004C7812"/>
    <w:rsid w:val="004D1F48"/>
    <w:rsid w:val="004E0804"/>
    <w:rsid w:val="004E5A08"/>
    <w:rsid w:val="004F45E6"/>
    <w:rsid w:val="004F605A"/>
    <w:rsid w:val="00500EF1"/>
    <w:rsid w:val="00504E82"/>
    <w:rsid w:val="00507931"/>
    <w:rsid w:val="00525909"/>
    <w:rsid w:val="00532695"/>
    <w:rsid w:val="00536FE3"/>
    <w:rsid w:val="00540BD6"/>
    <w:rsid w:val="00542AAE"/>
    <w:rsid w:val="005508C6"/>
    <w:rsid w:val="00557580"/>
    <w:rsid w:val="00560625"/>
    <w:rsid w:val="00560E00"/>
    <w:rsid w:val="00584A14"/>
    <w:rsid w:val="00585A10"/>
    <w:rsid w:val="00587D27"/>
    <w:rsid w:val="005920FF"/>
    <w:rsid w:val="005937FF"/>
    <w:rsid w:val="00593988"/>
    <w:rsid w:val="005B2D85"/>
    <w:rsid w:val="005B57CD"/>
    <w:rsid w:val="005B6406"/>
    <w:rsid w:val="005B7BD1"/>
    <w:rsid w:val="005C284F"/>
    <w:rsid w:val="005C725D"/>
    <w:rsid w:val="005D2F70"/>
    <w:rsid w:val="005E52E9"/>
    <w:rsid w:val="005E7DCC"/>
    <w:rsid w:val="00600ED3"/>
    <w:rsid w:val="0060539A"/>
    <w:rsid w:val="00605A78"/>
    <w:rsid w:val="00606563"/>
    <w:rsid w:val="00611F2D"/>
    <w:rsid w:val="006140F0"/>
    <w:rsid w:val="00614485"/>
    <w:rsid w:val="0062231B"/>
    <w:rsid w:val="00622360"/>
    <w:rsid w:val="0062429D"/>
    <w:rsid w:val="006247DD"/>
    <w:rsid w:val="0063087D"/>
    <w:rsid w:val="00630BEC"/>
    <w:rsid w:val="006321F8"/>
    <w:rsid w:val="00632947"/>
    <w:rsid w:val="00642DD8"/>
    <w:rsid w:val="0064329E"/>
    <w:rsid w:val="00651E23"/>
    <w:rsid w:val="00652000"/>
    <w:rsid w:val="00652CC5"/>
    <w:rsid w:val="00656FA7"/>
    <w:rsid w:val="00684F85"/>
    <w:rsid w:val="006869B0"/>
    <w:rsid w:val="0069144F"/>
    <w:rsid w:val="0069472F"/>
    <w:rsid w:val="006968B9"/>
    <w:rsid w:val="006A5A4C"/>
    <w:rsid w:val="006B0EE8"/>
    <w:rsid w:val="006C37C9"/>
    <w:rsid w:val="006C52FE"/>
    <w:rsid w:val="006C6861"/>
    <w:rsid w:val="006D1FC2"/>
    <w:rsid w:val="006E73D5"/>
    <w:rsid w:val="006E7D63"/>
    <w:rsid w:val="006F3BDA"/>
    <w:rsid w:val="006F73DC"/>
    <w:rsid w:val="0070267E"/>
    <w:rsid w:val="0070322F"/>
    <w:rsid w:val="0070582F"/>
    <w:rsid w:val="00711EED"/>
    <w:rsid w:val="00713134"/>
    <w:rsid w:val="00714323"/>
    <w:rsid w:val="00717D68"/>
    <w:rsid w:val="007203BF"/>
    <w:rsid w:val="007250F6"/>
    <w:rsid w:val="00727B77"/>
    <w:rsid w:val="00732AAF"/>
    <w:rsid w:val="007346E5"/>
    <w:rsid w:val="0074137A"/>
    <w:rsid w:val="007432C5"/>
    <w:rsid w:val="00743780"/>
    <w:rsid w:val="0074571C"/>
    <w:rsid w:val="007476C6"/>
    <w:rsid w:val="00761B9C"/>
    <w:rsid w:val="0077359E"/>
    <w:rsid w:val="00773C3C"/>
    <w:rsid w:val="00776918"/>
    <w:rsid w:val="00777173"/>
    <w:rsid w:val="0078053A"/>
    <w:rsid w:val="007849A1"/>
    <w:rsid w:val="00790E20"/>
    <w:rsid w:val="007938C8"/>
    <w:rsid w:val="007945E4"/>
    <w:rsid w:val="00794826"/>
    <w:rsid w:val="007A0668"/>
    <w:rsid w:val="007A6241"/>
    <w:rsid w:val="007A6A30"/>
    <w:rsid w:val="007A6FE4"/>
    <w:rsid w:val="007B6183"/>
    <w:rsid w:val="007D34D0"/>
    <w:rsid w:val="007D5E51"/>
    <w:rsid w:val="007D64B1"/>
    <w:rsid w:val="007E2B2E"/>
    <w:rsid w:val="007E6C1B"/>
    <w:rsid w:val="00800FAA"/>
    <w:rsid w:val="0080125C"/>
    <w:rsid w:val="0080402A"/>
    <w:rsid w:val="00805B86"/>
    <w:rsid w:val="00806EDB"/>
    <w:rsid w:val="008126B1"/>
    <w:rsid w:val="008152D6"/>
    <w:rsid w:val="00816FEF"/>
    <w:rsid w:val="008200D6"/>
    <w:rsid w:val="00837FE3"/>
    <w:rsid w:val="00840580"/>
    <w:rsid w:val="0084268C"/>
    <w:rsid w:val="008442EE"/>
    <w:rsid w:val="00845039"/>
    <w:rsid w:val="00855C88"/>
    <w:rsid w:val="00857E54"/>
    <w:rsid w:val="00866477"/>
    <w:rsid w:val="0087098B"/>
    <w:rsid w:val="00873C3D"/>
    <w:rsid w:val="008750FD"/>
    <w:rsid w:val="008919C4"/>
    <w:rsid w:val="00891E40"/>
    <w:rsid w:val="008924DA"/>
    <w:rsid w:val="0089734C"/>
    <w:rsid w:val="008A3018"/>
    <w:rsid w:val="008C0EC4"/>
    <w:rsid w:val="008E04B6"/>
    <w:rsid w:val="008E51CD"/>
    <w:rsid w:val="008F06FE"/>
    <w:rsid w:val="008F26CE"/>
    <w:rsid w:val="008F6671"/>
    <w:rsid w:val="0090021B"/>
    <w:rsid w:val="009017F3"/>
    <w:rsid w:val="009100E7"/>
    <w:rsid w:val="00910972"/>
    <w:rsid w:val="009135BE"/>
    <w:rsid w:val="00914FB5"/>
    <w:rsid w:val="00916376"/>
    <w:rsid w:val="009176F4"/>
    <w:rsid w:val="00933C29"/>
    <w:rsid w:val="00934569"/>
    <w:rsid w:val="00936CB7"/>
    <w:rsid w:val="00941946"/>
    <w:rsid w:val="00942F1D"/>
    <w:rsid w:val="00943678"/>
    <w:rsid w:val="0094580E"/>
    <w:rsid w:val="00946907"/>
    <w:rsid w:val="00946C32"/>
    <w:rsid w:val="0095352F"/>
    <w:rsid w:val="00954CC6"/>
    <w:rsid w:val="00955094"/>
    <w:rsid w:val="009557B1"/>
    <w:rsid w:val="0095753A"/>
    <w:rsid w:val="00961356"/>
    <w:rsid w:val="0096240A"/>
    <w:rsid w:val="00963438"/>
    <w:rsid w:val="00972EE5"/>
    <w:rsid w:val="009747B7"/>
    <w:rsid w:val="00991BEB"/>
    <w:rsid w:val="009974F9"/>
    <w:rsid w:val="00997EB0"/>
    <w:rsid w:val="009A385A"/>
    <w:rsid w:val="009A4061"/>
    <w:rsid w:val="009A4AA5"/>
    <w:rsid w:val="009A4FB5"/>
    <w:rsid w:val="009A5D7F"/>
    <w:rsid w:val="009A7A7E"/>
    <w:rsid w:val="009B7B33"/>
    <w:rsid w:val="009C1C0C"/>
    <w:rsid w:val="009C69E7"/>
    <w:rsid w:val="009D4F3B"/>
    <w:rsid w:val="009E2B18"/>
    <w:rsid w:val="009E37C1"/>
    <w:rsid w:val="009F3D95"/>
    <w:rsid w:val="009F4A77"/>
    <w:rsid w:val="009F57DE"/>
    <w:rsid w:val="009F6419"/>
    <w:rsid w:val="00A10F7C"/>
    <w:rsid w:val="00A13EF6"/>
    <w:rsid w:val="00A3731E"/>
    <w:rsid w:val="00A4303D"/>
    <w:rsid w:val="00A433EE"/>
    <w:rsid w:val="00A56BAE"/>
    <w:rsid w:val="00A742F4"/>
    <w:rsid w:val="00A744F2"/>
    <w:rsid w:val="00A82E4B"/>
    <w:rsid w:val="00A97B6A"/>
    <w:rsid w:val="00AA7350"/>
    <w:rsid w:val="00AA73F0"/>
    <w:rsid w:val="00AB0161"/>
    <w:rsid w:val="00AB01F4"/>
    <w:rsid w:val="00AB44AB"/>
    <w:rsid w:val="00AC12F6"/>
    <w:rsid w:val="00AC2336"/>
    <w:rsid w:val="00AC60F0"/>
    <w:rsid w:val="00AD3920"/>
    <w:rsid w:val="00AD7C2F"/>
    <w:rsid w:val="00AF0F95"/>
    <w:rsid w:val="00AF3A89"/>
    <w:rsid w:val="00AF4C7C"/>
    <w:rsid w:val="00AF77E8"/>
    <w:rsid w:val="00B063E5"/>
    <w:rsid w:val="00B07609"/>
    <w:rsid w:val="00B1496D"/>
    <w:rsid w:val="00B22D0E"/>
    <w:rsid w:val="00B30610"/>
    <w:rsid w:val="00B30672"/>
    <w:rsid w:val="00B436A6"/>
    <w:rsid w:val="00B44226"/>
    <w:rsid w:val="00B44FEA"/>
    <w:rsid w:val="00B453D5"/>
    <w:rsid w:val="00B47E0C"/>
    <w:rsid w:val="00B5080B"/>
    <w:rsid w:val="00B51ACE"/>
    <w:rsid w:val="00B56B46"/>
    <w:rsid w:val="00B60E81"/>
    <w:rsid w:val="00B7380F"/>
    <w:rsid w:val="00B86050"/>
    <w:rsid w:val="00B91F66"/>
    <w:rsid w:val="00BA1593"/>
    <w:rsid w:val="00BA234E"/>
    <w:rsid w:val="00BA3E63"/>
    <w:rsid w:val="00BA6A3A"/>
    <w:rsid w:val="00BB32E1"/>
    <w:rsid w:val="00BB37BD"/>
    <w:rsid w:val="00BB39BB"/>
    <w:rsid w:val="00BC1DBB"/>
    <w:rsid w:val="00BC4785"/>
    <w:rsid w:val="00BC69EC"/>
    <w:rsid w:val="00BD3A70"/>
    <w:rsid w:val="00BD417A"/>
    <w:rsid w:val="00BE48BD"/>
    <w:rsid w:val="00BE56A7"/>
    <w:rsid w:val="00BE59D3"/>
    <w:rsid w:val="00BE7D31"/>
    <w:rsid w:val="00BF1A17"/>
    <w:rsid w:val="00C00FF5"/>
    <w:rsid w:val="00C0594B"/>
    <w:rsid w:val="00C06132"/>
    <w:rsid w:val="00C06376"/>
    <w:rsid w:val="00C063FE"/>
    <w:rsid w:val="00C11852"/>
    <w:rsid w:val="00C1282F"/>
    <w:rsid w:val="00C169E6"/>
    <w:rsid w:val="00C177A1"/>
    <w:rsid w:val="00C279EE"/>
    <w:rsid w:val="00C332A3"/>
    <w:rsid w:val="00C334AF"/>
    <w:rsid w:val="00C3477F"/>
    <w:rsid w:val="00C4543A"/>
    <w:rsid w:val="00C47FC0"/>
    <w:rsid w:val="00C51EAE"/>
    <w:rsid w:val="00C53F6E"/>
    <w:rsid w:val="00C62A06"/>
    <w:rsid w:val="00C904C2"/>
    <w:rsid w:val="00CA365F"/>
    <w:rsid w:val="00CB2960"/>
    <w:rsid w:val="00CB39BC"/>
    <w:rsid w:val="00CB6216"/>
    <w:rsid w:val="00CC297D"/>
    <w:rsid w:val="00CC40F5"/>
    <w:rsid w:val="00CC5AC9"/>
    <w:rsid w:val="00CC5FFF"/>
    <w:rsid w:val="00CC7C12"/>
    <w:rsid w:val="00CD041C"/>
    <w:rsid w:val="00CD5BCA"/>
    <w:rsid w:val="00CD7771"/>
    <w:rsid w:val="00CD7F83"/>
    <w:rsid w:val="00CE1D4D"/>
    <w:rsid w:val="00CF00F2"/>
    <w:rsid w:val="00CF2725"/>
    <w:rsid w:val="00CF769C"/>
    <w:rsid w:val="00CF7CD2"/>
    <w:rsid w:val="00D10298"/>
    <w:rsid w:val="00D10764"/>
    <w:rsid w:val="00D139D4"/>
    <w:rsid w:val="00D1400E"/>
    <w:rsid w:val="00D25D2E"/>
    <w:rsid w:val="00D26FF6"/>
    <w:rsid w:val="00D275FF"/>
    <w:rsid w:val="00D42267"/>
    <w:rsid w:val="00D44DD6"/>
    <w:rsid w:val="00D53E82"/>
    <w:rsid w:val="00D54258"/>
    <w:rsid w:val="00D55901"/>
    <w:rsid w:val="00D60968"/>
    <w:rsid w:val="00D61FF2"/>
    <w:rsid w:val="00D648AD"/>
    <w:rsid w:val="00D71A01"/>
    <w:rsid w:val="00D751AF"/>
    <w:rsid w:val="00D8456F"/>
    <w:rsid w:val="00D92358"/>
    <w:rsid w:val="00D93A3C"/>
    <w:rsid w:val="00DA2ACF"/>
    <w:rsid w:val="00DA3BBF"/>
    <w:rsid w:val="00DB0E1F"/>
    <w:rsid w:val="00DB5DC0"/>
    <w:rsid w:val="00DB6B86"/>
    <w:rsid w:val="00DB718E"/>
    <w:rsid w:val="00DD5FD6"/>
    <w:rsid w:val="00DD7E4E"/>
    <w:rsid w:val="00DF3690"/>
    <w:rsid w:val="00E04937"/>
    <w:rsid w:val="00E05FA0"/>
    <w:rsid w:val="00E11CCF"/>
    <w:rsid w:val="00E12C0E"/>
    <w:rsid w:val="00E142BC"/>
    <w:rsid w:val="00E25A9F"/>
    <w:rsid w:val="00E35CCB"/>
    <w:rsid w:val="00E45AF5"/>
    <w:rsid w:val="00E5394D"/>
    <w:rsid w:val="00E5399A"/>
    <w:rsid w:val="00E56CC5"/>
    <w:rsid w:val="00E64279"/>
    <w:rsid w:val="00E67C22"/>
    <w:rsid w:val="00E81B91"/>
    <w:rsid w:val="00E84A7E"/>
    <w:rsid w:val="00E91EF3"/>
    <w:rsid w:val="00E9220B"/>
    <w:rsid w:val="00E9274C"/>
    <w:rsid w:val="00EA4B07"/>
    <w:rsid w:val="00EA6221"/>
    <w:rsid w:val="00EB0AC8"/>
    <w:rsid w:val="00EC0FD3"/>
    <w:rsid w:val="00ED030F"/>
    <w:rsid w:val="00ED0E66"/>
    <w:rsid w:val="00ED3B61"/>
    <w:rsid w:val="00EE71F7"/>
    <w:rsid w:val="00EE7642"/>
    <w:rsid w:val="00EF7892"/>
    <w:rsid w:val="00F02CEE"/>
    <w:rsid w:val="00F113A6"/>
    <w:rsid w:val="00F13418"/>
    <w:rsid w:val="00F178E2"/>
    <w:rsid w:val="00F17A5D"/>
    <w:rsid w:val="00F24AF5"/>
    <w:rsid w:val="00F2716D"/>
    <w:rsid w:val="00F2772D"/>
    <w:rsid w:val="00F345E1"/>
    <w:rsid w:val="00F34BE6"/>
    <w:rsid w:val="00F4371C"/>
    <w:rsid w:val="00F458CB"/>
    <w:rsid w:val="00F46195"/>
    <w:rsid w:val="00F46AEF"/>
    <w:rsid w:val="00F67A7A"/>
    <w:rsid w:val="00F7401D"/>
    <w:rsid w:val="00F804DA"/>
    <w:rsid w:val="00F822DF"/>
    <w:rsid w:val="00F83C35"/>
    <w:rsid w:val="00F9183E"/>
    <w:rsid w:val="00F969E3"/>
    <w:rsid w:val="00FA11F6"/>
    <w:rsid w:val="00FB1F91"/>
    <w:rsid w:val="00FB519F"/>
    <w:rsid w:val="00FC3016"/>
    <w:rsid w:val="00FE69D1"/>
    <w:rsid w:val="00FE7B1E"/>
    <w:rsid w:val="00FE7F1A"/>
    <w:rsid w:val="00FF1FD1"/>
    <w:rsid w:val="00FF42F8"/>
    <w:rsid w:val="00FF6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05BFB3-EBDC-4B73-A176-2E77DB9F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3">
    <w:name w:val="List Paragraph"/>
    <w:aliases w:val="Варианты ответов"/>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rPr>
      <w:lang w:val="en-US" w:eastAsia="en-US"/>
    </w:rPr>
  </w:style>
  <w:style w:type="character" w:customStyle="1" w:styleId="ac">
    <w:name w:val="Верхний колонтитул Знак"/>
    <w:link w:val="ab"/>
    <w:uiPriority w:val="99"/>
    <w:rPr>
      <w:rFonts w:ascii="Times New Roman" w:eastAsia="Times New Roman" w:hAnsi="Times New Roman" w:cs="Times New Roman"/>
      <w:sz w:val="24"/>
      <w:szCs w:val="24"/>
      <w:lang w:val="en-US" w:eastAsia="en-US"/>
    </w:r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rPr>
      <w:sz w:val="20"/>
      <w:szCs w:val="20"/>
      <w:lang w:val="en-US"/>
    </w:rPr>
  </w:style>
  <w:style w:type="character" w:customStyle="1" w:styleId="ae">
    <w:name w:val="Нижний колонтитул Знак"/>
    <w:link w:val="ad"/>
    <w:uiPriority w:val="99"/>
    <w:rPr>
      <w:rFonts w:ascii="Times New Roman" w:eastAsia="Times New Roman" w:hAnsi="Times New Roman" w:cs="Times New Roman"/>
      <w:sz w:val="20"/>
      <w:szCs w:val="20"/>
      <w:lang w:eastAsia="ru-RU"/>
    </w:r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uiPriority w:val="59"/>
    <w:rPr>
      <w:sz w:val="22"/>
      <w:szCs w:val="22"/>
      <w:lang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styleId="afa">
    <w:name w:val="page number"/>
    <w:basedOn w:val="a0"/>
  </w:style>
  <w:style w:type="paragraph" w:customStyle="1" w:styleId="ConsPlusNormal">
    <w:name w:val="ConsPlusNormal"/>
    <w:link w:val="ConsPlusNormal0"/>
    <w:qFormat/>
    <w:pPr>
      <w:widowControl w:val="0"/>
    </w:pPr>
    <w:rPr>
      <w:rFonts w:eastAsia="Times New Roman" w:cs="Calibri"/>
      <w:lang w:eastAsia="ru-RU"/>
    </w:rPr>
  </w:style>
  <w:style w:type="character" w:customStyle="1" w:styleId="ConsPlusNormal0">
    <w:name w:val="ConsPlusNormal Знак"/>
    <w:link w:val="ConsPlusNormal"/>
    <w:rPr>
      <w:rFonts w:eastAsia="Times New Roman" w:cs="Calibri"/>
      <w:lang w:eastAsia="ru-RU" w:bidi="ar-SA"/>
    </w:rPr>
  </w:style>
  <w:style w:type="paragraph" w:styleId="afb">
    <w:name w:val="Balloon Text"/>
    <w:basedOn w:val="a"/>
    <w:link w:val="afc"/>
    <w:uiPriority w:val="99"/>
    <w:semiHidden/>
    <w:unhideWhenUsed/>
    <w:rPr>
      <w:rFonts w:ascii="Segoe UI" w:hAnsi="Segoe UI"/>
      <w:sz w:val="18"/>
      <w:szCs w:val="18"/>
      <w:lang w:val="en-US"/>
    </w:rPr>
  </w:style>
  <w:style w:type="character" w:customStyle="1" w:styleId="afc">
    <w:name w:val="Текст выноски Знак"/>
    <w:link w:val="afb"/>
    <w:uiPriority w:val="99"/>
    <w:semiHidden/>
    <w:rPr>
      <w:rFonts w:ascii="Segoe UI" w:eastAsia="Times New Roman" w:hAnsi="Segoe UI" w:cs="Segoe UI"/>
      <w:sz w:val="18"/>
      <w:szCs w:val="18"/>
      <w:lang w:eastAsia="ru-RU"/>
    </w:rPr>
  </w:style>
  <w:style w:type="paragraph" w:customStyle="1" w:styleId="ConsPlusTitle">
    <w:name w:val="ConsPlusTitle"/>
    <w:pPr>
      <w:widowControl w:val="0"/>
    </w:pPr>
    <w:rPr>
      <w:rFonts w:ascii="Arial" w:eastAsia="Times New Roman" w:hAnsi="Arial" w:cs="Arial"/>
      <w:b/>
      <w:bCs/>
      <w:lang w:eastAsia="ru-RU"/>
    </w:rPr>
  </w:style>
  <w:style w:type="paragraph" w:customStyle="1" w:styleId="ConsPlusNonformat">
    <w:name w:val="ConsPlusNonformat"/>
    <w:pPr>
      <w:widowControl w:val="0"/>
    </w:pPr>
    <w:rPr>
      <w:rFonts w:ascii="Courier New" w:eastAsia="Times New Roman" w:hAnsi="Courier New" w:cs="Courier New"/>
      <w:lang w:eastAsia="ru-RU"/>
    </w:rPr>
  </w:style>
  <w:style w:type="character" w:customStyle="1" w:styleId="afd">
    <w:name w:val="Основной текст_"/>
    <w:link w:val="13"/>
    <w:rPr>
      <w:rFonts w:ascii="Times New Roman" w:eastAsia="Times New Roman" w:hAnsi="Times New Roman"/>
      <w:sz w:val="28"/>
      <w:szCs w:val="28"/>
    </w:rPr>
  </w:style>
  <w:style w:type="paragraph" w:customStyle="1" w:styleId="13">
    <w:name w:val="Основной текст1"/>
    <w:basedOn w:val="a"/>
    <w:link w:val="afd"/>
    <w:pPr>
      <w:widowControl w:val="0"/>
      <w:ind w:firstLine="400"/>
    </w:pPr>
    <w:rPr>
      <w:sz w:val="28"/>
      <w:szCs w:val="28"/>
      <w:lang w:val="en-US" w:eastAsia="en-US"/>
    </w:rPr>
  </w:style>
  <w:style w:type="character" w:customStyle="1" w:styleId="afe">
    <w:name w:val="Сноска_"/>
    <w:link w:val="aff"/>
    <w:rPr>
      <w:rFonts w:ascii="Times New Roman" w:eastAsia="Times New Roman" w:hAnsi="Times New Roman"/>
      <w:sz w:val="15"/>
      <w:szCs w:val="15"/>
    </w:rPr>
  </w:style>
  <w:style w:type="paragraph" w:customStyle="1" w:styleId="aff">
    <w:name w:val="Сноска"/>
    <w:basedOn w:val="a"/>
    <w:link w:val="afe"/>
    <w:pPr>
      <w:widowControl w:val="0"/>
      <w:spacing w:line="254" w:lineRule="auto"/>
    </w:pPr>
    <w:rPr>
      <w:sz w:val="15"/>
      <w:szCs w:val="15"/>
    </w:rPr>
  </w:style>
  <w:style w:type="paragraph" w:styleId="HTML">
    <w:name w:val="HTML Preformatted"/>
    <w:basedOn w:val="a"/>
    <w:link w:val="HTML0"/>
    <w:uiPriority w:val="99"/>
    <w:unhideWhenUsed/>
    <w:pPr>
      <w:spacing w:after="160" w:line="259" w:lineRule="auto"/>
    </w:pPr>
    <w:rPr>
      <w:rFonts w:ascii="Courier New" w:eastAsia="Calibri" w:hAnsi="Courier New" w:cs="Courier New"/>
      <w:sz w:val="20"/>
      <w:szCs w:val="20"/>
      <w:lang w:eastAsia="en-US"/>
    </w:rPr>
  </w:style>
  <w:style w:type="character" w:customStyle="1" w:styleId="HTML0">
    <w:name w:val="Стандартный HTML Знак"/>
    <w:basedOn w:val="a0"/>
    <w:link w:val="HTML"/>
    <w:uiPriority w:val="99"/>
    <w:rPr>
      <w:rFonts w:ascii="Courier New" w:hAnsi="Courier New" w:cs="Courier New"/>
      <w:lang w:eastAsia="en-US"/>
    </w:rPr>
  </w:style>
  <w:style w:type="paragraph" w:customStyle="1" w:styleId="ConsPlusNormal1">
    <w:name w:val="ConsPlusNormal1"/>
    <w:qFormat/>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lang w:val="en-US"/>
    </w:rPr>
  </w:style>
  <w:style w:type="paragraph" w:customStyle="1" w:styleId="14">
    <w:name w:val="Основной текст с отступом1"/>
    <w:pPr>
      <w:pBdr>
        <w:top w:val="none" w:sz="4" w:space="0" w:color="000000"/>
        <w:left w:val="none" w:sz="4" w:space="0" w:color="000000"/>
        <w:bottom w:val="none" w:sz="4" w:space="0" w:color="000000"/>
        <w:right w:val="none" w:sz="4" w:space="0" w:color="000000"/>
        <w:between w:val="none" w:sz="4" w:space="0" w:color="000000"/>
      </w:pBdr>
      <w:ind w:left="1080" w:hanging="371"/>
      <w:jc w:val="both"/>
    </w:pPr>
    <w:rPr>
      <w:rFonts w:ascii="Times New Roman" w:eastAsia="Times New Roman" w:hAnsi="Times New Roman"/>
      <w:sz w:val="28"/>
      <w:szCs w:val="24"/>
      <w:lang w:eastAsia="ru-RU"/>
    </w:rPr>
  </w:style>
  <w:style w:type="table" w:customStyle="1" w:styleId="15">
    <w:name w:val="Сетка таблицы1"/>
    <w:basedOn w:val="a1"/>
    <w:next w:val="af0"/>
    <w:uiPriority w:val="39"/>
    <w:rsid w:val="00D26F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0"/>
    <w:uiPriority w:val="39"/>
    <w:rsid w:val="003166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0"/>
    <w:uiPriority w:val="39"/>
    <w:rsid w:val="003166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Основной текст3"/>
    <w:basedOn w:val="a"/>
    <w:rsid w:val="00D8456F"/>
    <w:pPr>
      <w:widowControl w:val="0"/>
      <w:shd w:val="clear" w:color="auto" w:fill="FFFFFF"/>
      <w:spacing w:before="660" w:after="360" w:line="0" w:lineRule="atLeast"/>
    </w:pPr>
    <w:rPr>
      <w:sz w:val="22"/>
      <w:szCs w:val="22"/>
      <w:lang w:eastAsia="en-US"/>
    </w:rPr>
  </w:style>
  <w:style w:type="table" w:customStyle="1" w:styleId="43">
    <w:name w:val="Сетка таблицы4"/>
    <w:basedOn w:val="a1"/>
    <w:next w:val="af0"/>
    <w:uiPriority w:val="39"/>
    <w:rsid w:val="003A6FC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ogin.consultant.ru/link/?req=doc&amp;base=LAW&amp;n=435381&amp;dst=100016" TargetMode="External"/><Relationship Id="rId18" Type="http://schemas.openxmlformats.org/officeDocument/2006/relationships/image" Target="media/image4.wmf"/><Relationship Id="rId26" Type="http://schemas.openxmlformats.org/officeDocument/2006/relationships/hyperlink" Target="https://login.consultant.ru/link/?req=doc&amp;base=RLAW926&amp;n=316607&amp;dst=123830" TargetMode="External"/><Relationship Id="rId3" Type="http://schemas.openxmlformats.org/officeDocument/2006/relationships/settings" Target="settings.xml"/><Relationship Id="rId21" Type="http://schemas.openxmlformats.org/officeDocument/2006/relationships/hyperlink" Target="https://login.consultant.ru/link/?req=doc&amp;base=LAW&amp;n=435381&amp;dst=100016" TargetMode="External"/><Relationship Id="rId7" Type="http://schemas.openxmlformats.org/officeDocument/2006/relationships/header" Target="header1.xml"/><Relationship Id="rId12" Type="http://schemas.openxmlformats.org/officeDocument/2006/relationships/hyperlink" Target="https://login.consultant.ru/link/?req=doc&amp;base=LAW&amp;n=470713&amp;dst=103395" TargetMode="External"/><Relationship Id="rId17" Type="http://schemas.openxmlformats.org/officeDocument/2006/relationships/image" Target="media/image3.wmf"/><Relationship Id="rId25" Type="http://schemas.openxmlformats.org/officeDocument/2006/relationships/hyperlink" Target="https://admhmansy.ru" TargetMode="Externa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yperlink" Target="https://login.consultant.ru/link/?req=doc&amp;base=LAW&amp;n=470713&amp;dst=10339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onomikasmsp@admhmansy.ru" TargetMode="External"/><Relationship Id="rId24" Type="http://schemas.openxmlformats.org/officeDocument/2006/relationships/hyperlink" Target="https://admhmansy.ru" TargetMode="Externa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hyperlink" Target="https://login.consultant.ru/link/?req=doc&amp;base=LAW&amp;n=435381&amp;dst=24" TargetMode="External"/><Relationship Id="rId28" Type="http://schemas.openxmlformats.org/officeDocument/2006/relationships/hyperlink" Target="https://admhmansy.ru" TargetMode="External"/><Relationship Id="rId10" Type="http://schemas.openxmlformats.org/officeDocument/2006/relationships/hyperlink" Target="https://login.consultant.ru/link/?req=doc&amp;base=RLAW926&amp;n=293282" TargetMode="External"/><Relationship Id="rId19" Type="http://schemas.openxmlformats.org/officeDocument/2006/relationships/hyperlink" Target="consultantplus://offline/ref=6230EAC75FA77917263B42965226AD094AF3693CF7EBFF0B26A2816DE2l75AL"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admhmansy.ru" TargetMode="External"/><Relationship Id="rId22" Type="http://schemas.openxmlformats.org/officeDocument/2006/relationships/hyperlink" Target="https://admhmansy.ru" TargetMode="External"/><Relationship Id="rId27" Type="http://schemas.openxmlformats.org/officeDocument/2006/relationships/hyperlink" Target="https://login.consultant.ru/link/?req=doc&amp;base=RLAW926&amp;n=316607&amp;dst=12383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201</Pages>
  <Words>63736</Words>
  <Characters>363297</Characters>
  <Application>Microsoft Office Word</Application>
  <DocSecurity>0</DocSecurity>
  <Lines>3027</Lines>
  <Paragraphs>852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Губанова Марина Александровна</dc:creator>
  <cp:keywords/>
  <dc:description/>
  <cp:lastModifiedBy>Абазовик Елена Григорьевна</cp:lastModifiedBy>
  <cp:revision>2</cp:revision>
  <cp:lastPrinted>2025-02-03T11:33:00Z</cp:lastPrinted>
  <dcterms:created xsi:type="dcterms:W3CDTF">2025-02-05T07:37:00Z</dcterms:created>
  <dcterms:modified xsi:type="dcterms:W3CDTF">2025-02-05T07:37:00Z</dcterms:modified>
  <cp:version>1048576</cp:version>
</cp:coreProperties>
</file>