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46" w:rsidRDefault="00AA6146" w:rsidP="00AA6146">
      <w:pPr>
        <w:pStyle w:val="a3"/>
        <w:spacing w:line="276" w:lineRule="auto"/>
        <w:jc w:val="center"/>
        <w:rPr>
          <w:rFonts w:ascii="Times New Roman" w:hAnsi="Times New Roman" w:cs="Times New Roman"/>
          <w:sz w:val="28"/>
          <w:szCs w:val="28"/>
        </w:rPr>
      </w:pPr>
    </w:p>
    <w:p w:rsidR="00EC4430" w:rsidRPr="004F4093" w:rsidRDefault="00361D16" w:rsidP="00EC4430">
      <w:pPr>
        <w:suppressAutoHyphens/>
        <w:jc w:val="center"/>
        <w:rPr>
          <w:sz w:val="28"/>
          <w:szCs w:val="28"/>
        </w:rPr>
      </w:pPr>
      <w:r w:rsidRPr="00EC4430">
        <w:rPr>
          <w:sz w:val="28"/>
          <w:szCs w:val="28"/>
        </w:rPr>
        <w:t xml:space="preserve"> </w:t>
      </w:r>
      <w:r w:rsidR="00EC4430" w:rsidRPr="00EC4430">
        <w:rPr>
          <w:sz w:val="28"/>
          <w:szCs w:val="28"/>
        </w:rPr>
        <w:t>ПРОТОКОЛ №</w:t>
      </w:r>
      <w:r w:rsidR="008C2267">
        <w:rPr>
          <w:sz w:val="28"/>
          <w:szCs w:val="28"/>
        </w:rPr>
        <w:t>3</w:t>
      </w:r>
      <w:r w:rsidR="00EC4430" w:rsidRPr="00EC4430">
        <w:rPr>
          <w:sz w:val="28"/>
          <w:szCs w:val="28"/>
        </w:rPr>
        <w:t>/202</w:t>
      </w:r>
      <w:r w:rsidR="004F4093" w:rsidRPr="008C2267">
        <w:rPr>
          <w:sz w:val="28"/>
          <w:szCs w:val="28"/>
        </w:rPr>
        <w:t>2</w:t>
      </w:r>
    </w:p>
    <w:p w:rsidR="00EC4430" w:rsidRPr="00EC4430" w:rsidRDefault="00EC4430" w:rsidP="00EC4430">
      <w:pPr>
        <w:suppressAutoHyphens/>
        <w:jc w:val="center"/>
        <w:rPr>
          <w:sz w:val="28"/>
          <w:szCs w:val="28"/>
        </w:rPr>
      </w:pPr>
      <w:r w:rsidRPr="00EC4430">
        <w:rPr>
          <w:sz w:val="28"/>
          <w:szCs w:val="28"/>
        </w:rPr>
        <w:t>Межведомственной комиссии по обеспечению безопасности дорожного движения при Администрации города Ханты-Мансийска</w:t>
      </w:r>
    </w:p>
    <w:p w:rsidR="00EC4430" w:rsidRPr="00EC4430" w:rsidRDefault="00EC4430" w:rsidP="00EC4430">
      <w:pPr>
        <w:suppressAutoHyphens/>
        <w:jc w:val="center"/>
        <w:rPr>
          <w:sz w:val="28"/>
          <w:szCs w:val="28"/>
        </w:rPr>
      </w:pPr>
    </w:p>
    <w:p w:rsidR="00EC4430" w:rsidRPr="00EA691B" w:rsidRDefault="00EC4430" w:rsidP="00EC4430">
      <w:pPr>
        <w:suppressAutoHyphens/>
        <w:jc w:val="center"/>
        <w:rPr>
          <w:sz w:val="28"/>
          <w:szCs w:val="28"/>
        </w:rPr>
      </w:pPr>
    </w:p>
    <w:p w:rsidR="00EC4430" w:rsidRPr="00EC4430" w:rsidRDefault="00EA691B" w:rsidP="00EC4430">
      <w:pPr>
        <w:suppressAutoHyphens/>
        <w:jc w:val="center"/>
        <w:rPr>
          <w:sz w:val="28"/>
          <w:szCs w:val="28"/>
        </w:rPr>
      </w:pPr>
      <w:r>
        <w:rPr>
          <w:sz w:val="28"/>
          <w:szCs w:val="28"/>
        </w:rPr>
        <w:t>2</w:t>
      </w:r>
      <w:r w:rsidR="008C2267">
        <w:rPr>
          <w:sz w:val="28"/>
          <w:szCs w:val="28"/>
        </w:rPr>
        <w:t xml:space="preserve">3 сентября </w:t>
      </w:r>
      <w:r w:rsidR="00EC4430" w:rsidRPr="00EC4430">
        <w:rPr>
          <w:sz w:val="28"/>
          <w:szCs w:val="28"/>
        </w:rPr>
        <w:t>202</w:t>
      </w:r>
      <w:r w:rsidR="004F4093">
        <w:rPr>
          <w:sz w:val="28"/>
          <w:szCs w:val="28"/>
        </w:rPr>
        <w:t>2</w:t>
      </w:r>
      <w:r w:rsidR="00EC4430" w:rsidRPr="00EC4430">
        <w:rPr>
          <w:sz w:val="28"/>
          <w:szCs w:val="28"/>
        </w:rPr>
        <w:t xml:space="preserve"> года</w:t>
      </w:r>
      <w:r w:rsidR="00EC4430" w:rsidRPr="00EC4430">
        <w:rPr>
          <w:sz w:val="28"/>
          <w:szCs w:val="28"/>
        </w:rPr>
        <w:tab/>
      </w:r>
      <w:r w:rsidR="00EC4430" w:rsidRPr="00EC4430">
        <w:rPr>
          <w:sz w:val="28"/>
          <w:szCs w:val="28"/>
        </w:rPr>
        <w:tab/>
      </w:r>
      <w:r w:rsidR="00EC4430" w:rsidRPr="00EC4430">
        <w:rPr>
          <w:sz w:val="28"/>
          <w:szCs w:val="28"/>
        </w:rPr>
        <w:tab/>
      </w:r>
      <w:r w:rsidR="00EC4430" w:rsidRPr="00EC4430">
        <w:rPr>
          <w:sz w:val="28"/>
          <w:szCs w:val="28"/>
        </w:rPr>
        <w:tab/>
        <w:t xml:space="preserve">                                  г. Ханты-Мансийск</w:t>
      </w:r>
    </w:p>
    <w:p w:rsidR="00361D16" w:rsidRPr="00B51596" w:rsidRDefault="00361D16" w:rsidP="00EC4430">
      <w:pPr>
        <w:suppressAutoHyphens/>
        <w:jc w:val="center"/>
        <w:rPr>
          <w:sz w:val="28"/>
          <w:szCs w:val="28"/>
        </w:rPr>
      </w:pPr>
    </w:p>
    <w:tbl>
      <w:tblPr>
        <w:tblW w:w="9548" w:type="dxa"/>
        <w:tblInd w:w="108" w:type="dxa"/>
        <w:tblLook w:val="04A0" w:firstRow="1" w:lastRow="0" w:firstColumn="1" w:lastColumn="0" w:noHBand="0" w:noVBand="1"/>
      </w:tblPr>
      <w:tblGrid>
        <w:gridCol w:w="236"/>
        <w:gridCol w:w="3933"/>
        <w:gridCol w:w="5329"/>
        <w:gridCol w:w="50"/>
      </w:tblGrid>
      <w:tr w:rsidR="00361D16" w:rsidRPr="00712C1D" w:rsidTr="007F75B9">
        <w:trPr>
          <w:gridAfter w:val="1"/>
          <w:wAfter w:w="50" w:type="dxa"/>
          <w:trHeight w:val="305"/>
        </w:trPr>
        <w:tc>
          <w:tcPr>
            <w:tcW w:w="9498" w:type="dxa"/>
            <w:gridSpan w:val="3"/>
          </w:tcPr>
          <w:p w:rsidR="00361D16" w:rsidRPr="00712C1D" w:rsidRDefault="00361D16" w:rsidP="007F75B9">
            <w:pPr>
              <w:suppressAutoHyphens/>
              <w:spacing w:line="360" w:lineRule="auto"/>
              <w:jc w:val="both"/>
              <w:rPr>
                <w:b/>
                <w:sz w:val="32"/>
                <w:szCs w:val="32"/>
              </w:rPr>
            </w:pPr>
            <w:r w:rsidRPr="00712C1D">
              <w:rPr>
                <w:b/>
                <w:sz w:val="32"/>
                <w:szCs w:val="32"/>
              </w:rPr>
              <w:t>Председательствовал:</w:t>
            </w:r>
          </w:p>
        </w:tc>
      </w:tr>
      <w:tr w:rsidR="00361D16" w:rsidRPr="00712C1D" w:rsidTr="007F75B9">
        <w:trPr>
          <w:trHeight w:val="305"/>
        </w:trPr>
        <w:tc>
          <w:tcPr>
            <w:tcW w:w="236" w:type="dxa"/>
          </w:tcPr>
          <w:p w:rsidR="00361D16" w:rsidRPr="00712C1D" w:rsidRDefault="00361D16" w:rsidP="007F75B9">
            <w:pPr>
              <w:tabs>
                <w:tab w:val="left" w:pos="0"/>
              </w:tabs>
              <w:suppressAutoHyphens/>
              <w:rPr>
                <w:sz w:val="32"/>
                <w:szCs w:val="32"/>
              </w:rPr>
            </w:pPr>
          </w:p>
        </w:tc>
        <w:tc>
          <w:tcPr>
            <w:tcW w:w="3933" w:type="dxa"/>
          </w:tcPr>
          <w:p w:rsidR="00361D16" w:rsidRPr="00712C1D" w:rsidRDefault="00361D16" w:rsidP="007F75B9">
            <w:pPr>
              <w:tabs>
                <w:tab w:val="left" w:pos="600"/>
              </w:tabs>
              <w:suppressAutoHyphens/>
              <w:rPr>
                <w:sz w:val="32"/>
                <w:szCs w:val="32"/>
              </w:rPr>
            </w:pPr>
          </w:p>
        </w:tc>
        <w:tc>
          <w:tcPr>
            <w:tcW w:w="5379" w:type="dxa"/>
            <w:gridSpan w:val="2"/>
          </w:tcPr>
          <w:p w:rsidR="00361D16" w:rsidRPr="00712C1D" w:rsidRDefault="00361D16" w:rsidP="007F75B9">
            <w:pPr>
              <w:pStyle w:val="ConsPlusNonformat"/>
              <w:ind w:left="543"/>
              <w:rPr>
                <w:rFonts w:ascii="Times New Roman" w:hAnsi="Times New Roman" w:cs="Times New Roman"/>
                <w:sz w:val="32"/>
                <w:szCs w:val="32"/>
              </w:rPr>
            </w:pPr>
          </w:p>
        </w:tc>
      </w:tr>
    </w:tbl>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0"/>
        <w:gridCol w:w="6069"/>
      </w:tblGrid>
      <w:tr w:rsidR="00361D16" w:rsidRPr="001379C2" w:rsidTr="007F75B9">
        <w:tc>
          <w:tcPr>
            <w:tcW w:w="3510" w:type="dxa"/>
          </w:tcPr>
          <w:p w:rsidR="00EA691B" w:rsidRPr="00251692" w:rsidRDefault="00F06C9F" w:rsidP="00EA691B">
            <w:pPr>
              <w:jc w:val="both"/>
              <w:rPr>
                <w:sz w:val="28"/>
                <w:szCs w:val="26"/>
              </w:rPr>
            </w:pPr>
            <w:r>
              <w:rPr>
                <w:sz w:val="28"/>
                <w:szCs w:val="26"/>
              </w:rPr>
              <w:t>Хромченко</w:t>
            </w:r>
          </w:p>
          <w:p w:rsidR="00361D16" w:rsidRPr="001379C2" w:rsidRDefault="00F06C9F" w:rsidP="00F06C9F">
            <w:pPr>
              <w:jc w:val="both"/>
              <w:rPr>
                <w:sz w:val="28"/>
                <w:szCs w:val="28"/>
              </w:rPr>
            </w:pPr>
            <w:r>
              <w:rPr>
                <w:sz w:val="28"/>
                <w:szCs w:val="26"/>
              </w:rPr>
              <w:t>Дмитрий Викторович</w:t>
            </w:r>
          </w:p>
        </w:tc>
        <w:tc>
          <w:tcPr>
            <w:tcW w:w="310" w:type="dxa"/>
          </w:tcPr>
          <w:p w:rsidR="00361D16" w:rsidRPr="001379C2" w:rsidRDefault="00361D16" w:rsidP="007F75B9">
            <w:pPr>
              <w:jc w:val="right"/>
              <w:rPr>
                <w:rFonts w:eastAsiaTheme="minorHAnsi"/>
                <w:sz w:val="28"/>
                <w:szCs w:val="28"/>
                <w:lang w:eastAsia="en-US"/>
              </w:rPr>
            </w:pPr>
            <w:r w:rsidRPr="001379C2">
              <w:rPr>
                <w:rFonts w:eastAsiaTheme="minorHAnsi"/>
                <w:sz w:val="28"/>
                <w:szCs w:val="28"/>
                <w:lang w:eastAsia="en-US"/>
              </w:rPr>
              <w:t>-</w:t>
            </w:r>
          </w:p>
        </w:tc>
        <w:tc>
          <w:tcPr>
            <w:tcW w:w="6069" w:type="dxa"/>
          </w:tcPr>
          <w:p w:rsidR="00EA691B" w:rsidRPr="001379C2" w:rsidRDefault="00361D16" w:rsidP="00EA691B">
            <w:pPr>
              <w:jc w:val="both"/>
              <w:rPr>
                <w:sz w:val="28"/>
                <w:szCs w:val="28"/>
              </w:rPr>
            </w:pPr>
            <w:r w:rsidRPr="001379C2">
              <w:rPr>
                <w:rFonts w:eastAsiaTheme="minorHAnsi"/>
                <w:sz w:val="28"/>
                <w:szCs w:val="28"/>
                <w:lang w:eastAsia="en-US"/>
              </w:rPr>
              <w:t>заместител</w:t>
            </w:r>
            <w:r w:rsidR="00F06C9F">
              <w:rPr>
                <w:rFonts w:eastAsiaTheme="minorHAnsi"/>
                <w:sz w:val="28"/>
                <w:szCs w:val="28"/>
                <w:lang w:eastAsia="en-US"/>
              </w:rPr>
              <w:t>ь</w:t>
            </w:r>
            <w:r w:rsidRPr="001379C2">
              <w:rPr>
                <w:rFonts w:eastAsiaTheme="minorHAnsi"/>
                <w:sz w:val="28"/>
                <w:szCs w:val="28"/>
                <w:lang w:eastAsia="en-US"/>
              </w:rPr>
              <w:t xml:space="preserve"> Главы города Ханты-Мансийска, </w:t>
            </w:r>
            <w:r w:rsidR="00F06C9F">
              <w:rPr>
                <w:sz w:val="28"/>
                <w:szCs w:val="28"/>
              </w:rPr>
              <w:t xml:space="preserve"> </w:t>
            </w:r>
          </w:p>
          <w:p w:rsidR="00361D16" w:rsidRDefault="00361D16" w:rsidP="00F06C9F">
            <w:pPr>
              <w:jc w:val="both"/>
              <w:rPr>
                <w:rFonts w:eastAsiaTheme="minorHAnsi"/>
                <w:sz w:val="28"/>
                <w:szCs w:val="28"/>
                <w:lang w:eastAsia="en-US"/>
              </w:rPr>
            </w:pPr>
            <w:r w:rsidRPr="001379C2">
              <w:rPr>
                <w:rFonts w:eastAsiaTheme="minorHAnsi"/>
                <w:sz w:val="28"/>
                <w:szCs w:val="28"/>
                <w:lang w:eastAsia="en-US"/>
              </w:rPr>
              <w:t>председател</w:t>
            </w:r>
            <w:r w:rsidR="00F06C9F">
              <w:rPr>
                <w:rFonts w:eastAsiaTheme="minorHAnsi"/>
                <w:sz w:val="28"/>
                <w:szCs w:val="28"/>
                <w:lang w:eastAsia="en-US"/>
              </w:rPr>
              <w:t>ь</w:t>
            </w:r>
            <w:r w:rsidRPr="001379C2">
              <w:rPr>
                <w:rFonts w:eastAsiaTheme="minorHAnsi"/>
                <w:sz w:val="28"/>
                <w:szCs w:val="28"/>
                <w:lang w:eastAsia="en-US"/>
              </w:rPr>
              <w:t xml:space="preserve"> комиссии</w:t>
            </w:r>
          </w:p>
          <w:p w:rsidR="00F06C9F" w:rsidRPr="001379C2" w:rsidRDefault="00F06C9F" w:rsidP="00F06C9F">
            <w:pPr>
              <w:jc w:val="both"/>
              <w:rPr>
                <w:rFonts w:eastAsiaTheme="minorHAnsi"/>
                <w:sz w:val="28"/>
                <w:szCs w:val="28"/>
                <w:lang w:eastAsia="en-US"/>
              </w:rPr>
            </w:pPr>
          </w:p>
        </w:tc>
      </w:tr>
    </w:tbl>
    <w:p w:rsidR="00361D16" w:rsidRPr="001379C2" w:rsidRDefault="00361D16" w:rsidP="00361D16">
      <w:pPr>
        <w:rPr>
          <w:rFonts w:eastAsiaTheme="minorHAnsi"/>
          <w:b/>
          <w:sz w:val="28"/>
          <w:szCs w:val="28"/>
          <w:lang w:eastAsia="en-US"/>
        </w:rPr>
      </w:pPr>
      <w:r w:rsidRPr="001379C2">
        <w:rPr>
          <w:rFonts w:eastAsiaTheme="minorHAnsi"/>
          <w:b/>
          <w:sz w:val="28"/>
          <w:szCs w:val="28"/>
          <w:lang w:eastAsia="en-US"/>
        </w:rPr>
        <w:t>Присутствовали члены комиссии:</w:t>
      </w:r>
    </w:p>
    <w:p w:rsidR="00361D16" w:rsidRPr="001379C2" w:rsidRDefault="00361D16" w:rsidP="00361D16">
      <w:pPr>
        <w:rPr>
          <w:rFonts w:eastAsiaTheme="minorHAnsi"/>
          <w:b/>
          <w:sz w:val="28"/>
          <w:szCs w:val="28"/>
          <w:lang w:eastAsia="en-US"/>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0"/>
        <w:gridCol w:w="6069"/>
      </w:tblGrid>
      <w:tr w:rsidR="00361D16" w:rsidRPr="001379C2" w:rsidTr="007F75B9">
        <w:tc>
          <w:tcPr>
            <w:tcW w:w="3510" w:type="dxa"/>
          </w:tcPr>
          <w:p w:rsidR="00EA691B" w:rsidRPr="00EA691B" w:rsidRDefault="00EA691B" w:rsidP="00EA691B">
            <w:pPr>
              <w:jc w:val="both"/>
              <w:rPr>
                <w:sz w:val="28"/>
                <w:szCs w:val="28"/>
              </w:rPr>
            </w:pPr>
            <w:r w:rsidRPr="00EA691B">
              <w:rPr>
                <w:sz w:val="28"/>
                <w:szCs w:val="28"/>
              </w:rPr>
              <w:t xml:space="preserve">Адольф </w:t>
            </w:r>
          </w:p>
          <w:p w:rsidR="00361D16" w:rsidRDefault="00EA691B" w:rsidP="00EA691B">
            <w:pPr>
              <w:jc w:val="both"/>
              <w:rPr>
                <w:sz w:val="28"/>
                <w:szCs w:val="28"/>
              </w:rPr>
            </w:pPr>
            <w:r w:rsidRPr="00EA691B">
              <w:rPr>
                <w:sz w:val="28"/>
                <w:szCs w:val="28"/>
              </w:rPr>
              <w:t>Олег Артурович</w:t>
            </w:r>
          </w:p>
          <w:p w:rsidR="008C2267" w:rsidRDefault="008C2267" w:rsidP="00EA691B">
            <w:pPr>
              <w:jc w:val="both"/>
              <w:rPr>
                <w:sz w:val="28"/>
                <w:szCs w:val="28"/>
              </w:rPr>
            </w:pPr>
          </w:p>
          <w:p w:rsidR="008C2267" w:rsidRDefault="008C2267" w:rsidP="00EA691B">
            <w:pPr>
              <w:jc w:val="both"/>
              <w:rPr>
                <w:sz w:val="28"/>
                <w:szCs w:val="28"/>
              </w:rPr>
            </w:pPr>
          </w:p>
          <w:p w:rsidR="008C2267" w:rsidRDefault="008C2267" w:rsidP="00EA691B">
            <w:pPr>
              <w:jc w:val="both"/>
              <w:rPr>
                <w:sz w:val="28"/>
                <w:szCs w:val="28"/>
              </w:rPr>
            </w:pPr>
            <w:r>
              <w:rPr>
                <w:sz w:val="28"/>
                <w:szCs w:val="28"/>
              </w:rPr>
              <w:t xml:space="preserve">Мокроусов </w:t>
            </w:r>
          </w:p>
          <w:p w:rsidR="008C2267" w:rsidRPr="001379C2" w:rsidRDefault="008C2267" w:rsidP="00EA691B">
            <w:pPr>
              <w:jc w:val="both"/>
              <w:rPr>
                <w:sz w:val="28"/>
                <w:szCs w:val="28"/>
              </w:rPr>
            </w:pPr>
            <w:r>
              <w:rPr>
                <w:sz w:val="28"/>
                <w:szCs w:val="28"/>
              </w:rPr>
              <w:t>Алексей Юрьевич</w:t>
            </w:r>
          </w:p>
        </w:tc>
        <w:tc>
          <w:tcPr>
            <w:tcW w:w="310" w:type="dxa"/>
          </w:tcPr>
          <w:p w:rsidR="00361D16" w:rsidRDefault="00361D16" w:rsidP="007F75B9">
            <w:pPr>
              <w:rPr>
                <w:sz w:val="28"/>
                <w:szCs w:val="28"/>
              </w:rPr>
            </w:pPr>
            <w:r w:rsidRPr="001379C2">
              <w:rPr>
                <w:sz w:val="28"/>
                <w:szCs w:val="28"/>
              </w:rPr>
              <w:t>-</w:t>
            </w:r>
          </w:p>
          <w:p w:rsidR="008C2267" w:rsidRDefault="008C2267" w:rsidP="007F75B9">
            <w:pPr>
              <w:rPr>
                <w:sz w:val="28"/>
                <w:szCs w:val="28"/>
              </w:rPr>
            </w:pPr>
          </w:p>
          <w:p w:rsidR="008C2267" w:rsidRDefault="008C2267" w:rsidP="007F75B9">
            <w:pPr>
              <w:rPr>
                <w:sz w:val="28"/>
                <w:szCs w:val="28"/>
              </w:rPr>
            </w:pPr>
          </w:p>
          <w:p w:rsidR="008C2267" w:rsidRDefault="008C2267" w:rsidP="007F75B9">
            <w:pPr>
              <w:rPr>
                <w:sz w:val="28"/>
                <w:szCs w:val="28"/>
              </w:rPr>
            </w:pPr>
          </w:p>
          <w:p w:rsidR="008C2267" w:rsidRPr="001379C2" w:rsidRDefault="008C2267" w:rsidP="007F75B9">
            <w:pPr>
              <w:rPr>
                <w:sz w:val="28"/>
                <w:szCs w:val="28"/>
              </w:rPr>
            </w:pPr>
            <w:r>
              <w:rPr>
                <w:sz w:val="28"/>
                <w:szCs w:val="28"/>
              </w:rPr>
              <w:t>-</w:t>
            </w:r>
          </w:p>
        </w:tc>
        <w:tc>
          <w:tcPr>
            <w:tcW w:w="6069" w:type="dxa"/>
          </w:tcPr>
          <w:p w:rsidR="00361D16" w:rsidRPr="00361D16" w:rsidRDefault="00361D16" w:rsidP="007F75B9">
            <w:pPr>
              <w:jc w:val="both"/>
              <w:rPr>
                <w:sz w:val="28"/>
                <w:szCs w:val="28"/>
              </w:rPr>
            </w:pPr>
            <w:r w:rsidRPr="001379C2">
              <w:rPr>
                <w:sz w:val="28"/>
                <w:szCs w:val="28"/>
              </w:rPr>
              <w:t>начальник управления транспорта, связи и дорог Администрации города Ханты-Мансийска</w:t>
            </w:r>
            <w:r>
              <w:rPr>
                <w:sz w:val="28"/>
                <w:szCs w:val="28"/>
              </w:rPr>
              <w:t>, заместител</w:t>
            </w:r>
            <w:r w:rsidR="00EA691B">
              <w:rPr>
                <w:sz w:val="28"/>
                <w:szCs w:val="28"/>
              </w:rPr>
              <w:t>ь</w:t>
            </w:r>
            <w:r>
              <w:rPr>
                <w:sz w:val="28"/>
                <w:szCs w:val="28"/>
              </w:rPr>
              <w:t xml:space="preserve"> председателя комиссии</w:t>
            </w:r>
          </w:p>
          <w:p w:rsidR="00361D16" w:rsidRDefault="00361D16" w:rsidP="007F75B9">
            <w:pPr>
              <w:jc w:val="both"/>
              <w:rPr>
                <w:sz w:val="28"/>
                <w:szCs w:val="28"/>
              </w:rPr>
            </w:pPr>
          </w:p>
          <w:p w:rsidR="008C2267" w:rsidRDefault="008C2267" w:rsidP="007F75B9">
            <w:pPr>
              <w:jc w:val="both"/>
              <w:rPr>
                <w:sz w:val="28"/>
                <w:szCs w:val="28"/>
              </w:rPr>
            </w:pPr>
            <w:proofErr w:type="gramStart"/>
            <w:r>
              <w:rPr>
                <w:sz w:val="28"/>
                <w:szCs w:val="28"/>
              </w:rPr>
              <w:t>исполняющий</w:t>
            </w:r>
            <w:proofErr w:type="gramEnd"/>
            <w:r>
              <w:rPr>
                <w:sz w:val="28"/>
                <w:szCs w:val="28"/>
              </w:rPr>
              <w:t xml:space="preserve"> обязанности заместителя Главы города, директора Департамента городского хозяйства Администрации города Ханты-Мансийска</w:t>
            </w:r>
          </w:p>
          <w:p w:rsidR="008C2267" w:rsidRPr="001379C2" w:rsidRDefault="008C2267" w:rsidP="007F75B9">
            <w:pPr>
              <w:jc w:val="both"/>
              <w:rPr>
                <w:sz w:val="28"/>
                <w:szCs w:val="28"/>
              </w:rPr>
            </w:pPr>
          </w:p>
        </w:tc>
      </w:tr>
      <w:tr w:rsidR="00361D16" w:rsidRPr="001379C2" w:rsidTr="007F75B9">
        <w:tc>
          <w:tcPr>
            <w:tcW w:w="3510" w:type="dxa"/>
          </w:tcPr>
          <w:p w:rsidR="008C2267" w:rsidRDefault="008C2267" w:rsidP="008C2267">
            <w:pPr>
              <w:jc w:val="both"/>
              <w:rPr>
                <w:sz w:val="28"/>
                <w:szCs w:val="28"/>
              </w:rPr>
            </w:pPr>
            <w:r>
              <w:rPr>
                <w:sz w:val="28"/>
                <w:szCs w:val="28"/>
              </w:rPr>
              <w:t xml:space="preserve">Цаплин </w:t>
            </w:r>
          </w:p>
          <w:p w:rsidR="00361D16" w:rsidRPr="001379C2" w:rsidRDefault="008C2267" w:rsidP="008C2267">
            <w:pPr>
              <w:jc w:val="both"/>
              <w:rPr>
                <w:sz w:val="28"/>
                <w:szCs w:val="28"/>
              </w:rPr>
            </w:pPr>
            <w:r>
              <w:rPr>
                <w:sz w:val="28"/>
                <w:szCs w:val="28"/>
              </w:rPr>
              <w:t>Александр Александрович</w:t>
            </w:r>
          </w:p>
        </w:tc>
        <w:tc>
          <w:tcPr>
            <w:tcW w:w="310" w:type="dxa"/>
          </w:tcPr>
          <w:p w:rsidR="00361D16" w:rsidRPr="001379C2" w:rsidRDefault="00361D16" w:rsidP="007F75B9">
            <w:pPr>
              <w:rPr>
                <w:sz w:val="28"/>
                <w:szCs w:val="28"/>
              </w:rPr>
            </w:pPr>
            <w:r w:rsidRPr="001379C2">
              <w:rPr>
                <w:sz w:val="28"/>
                <w:szCs w:val="28"/>
              </w:rPr>
              <w:t>-</w:t>
            </w:r>
          </w:p>
        </w:tc>
        <w:tc>
          <w:tcPr>
            <w:tcW w:w="6069" w:type="dxa"/>
          </w:tcPr>
          <w:p w:rsidR="00361D16" w:rsidRPr="001379C2" w:rsidRDefault="00361D16" w:rsidP="007F75B9">
            <w:pPr>
              <w:jc w:val="both"/>
              <w:rPr>
                <w:sz w:val="28"/>
                <w:szCs w:val="28"/>
              </w:rPr>
            </w:pPr>
            <w:r w:rsidRPr="001379C2">
              <w:rPr>
                <w:sz w:val="28"/>
                <w:szCs w:val="28"/>
              </w:rPr>
              <w:t xml:space="preserve">начальник </w:t>
            </w:r>
            <w:r>
              <w:rPr>
                <w:sz w:val="28"/>
                <w:szCs w:val="28"/>
              </w:rPr>
              <w:t xml:space="preserve">ОГИБДД </w:t>
            </w:r>
            <w:r w:rsidRPr="001379C2">
              <w:rPr>
                <w:sz w:val="28"/>
                <w:szCs w:val="28"/>
              </w:rPr>
              <w:t>МО МВД России «Ханты-Мансийский»</w:t>
            </w:r>
          </w:p>
          <w:p w:rsidR="00361D16" w:rsidRPr="001379C2" w:rsidRDefault="00361D16" w:rsidP="007F75B9">
            <w:pPr>
              <w:jc w:val="both"/>
              <w:rPr>
                <w:sz w:val="28"/>
                <w:szCs w:val="28"/>
              </w:rPr>
            </w:pPr>
          </w:p>
        </w:tc>
      </w:tr>
      <w:tr w:rsidR="00361D16" w:rsidRPr="001379C2" w:rsidTr="007F75B9">
        <w:tc>
          <w:tcPr>
            <w:tcW w:w="3510" w:type="dxa"/>
          </w:tcPr>
          <w:p w:rsidR="008C2267" w:rsidRDefault="008C2267" w:rsidP="008C2267">
            <w:pPr>
              <w:jc w:val="both"/>
              <w:rPr>
                <w:sz w:val="28"/>
                <w:szCs w:val="28"/>
              </w:rPr>
            </w:pPr>
            <w:r>
              <w:rPr>
                <w:sz w:val="28"/>
                <w:szCs w:val="28"/>
              </w:rPr>
              <w:t xml:space="preserve">Девятков </w:t>
            </w:r>
          </w:p>
          <w:p w:rsidR="00361D16" w:rsidRPr="001379C2" w:rsidRDefault="008C2267" w:rsidP="008C2267">
            <w:pPr>
              <w:jc w:val="both"/>
              <w:rPr>
                <w:sz w:val="28"/>
                <w:szCs w:val="28"/>
              </w:rPr>
            </w:pPr>
            <w:r>
              <w:rPr>
                <w:sz w:val="28"/>
                <w:szCs w:val="28"/>
              </w:rPr>
              <w:t>Евгений Владимирович</w:t>
            </w:r>
          </w:p>
        </w:tc>
        <w:tc>
          <w:tcPr>
            <w:tcW w:w="310" w:type="dxa"/>
          </w:tcPr>
          <w:p w:rsidR="00361D16" w:rsidRPr="001379C2" w:rsidRDefault="00361D16" w:rsidP="007F75B9">
            <w:pPr>
              <w:rPr>
                <w:sz w:val="28"/>
                <w:szCs w:val="28"/>
              </w:rPr>
            </w:pPr>
            <w:r w:rsidRPr="001379C2">
              <w:rPr>
                <w:sz w:val="28"/>
                <w:szCs w:val="28"/>
              </w:rPr>
              <w:t>-</w:t>
            </w:r>
          </w:p>
        </w:tc>
        <w:tc>
          <w:tcPr>
            <w:tcW w:w="6069" w:type="dxa"/>
          </w:tcPr>
          <w:p w:rsidR="00361D16" w:rsidRPr="001379C2" w:rsidRDefault="00361D16" w:rsidP="007F75B9">
            <w:pPr>
              <w:jc w:val="both"/>
              <w:rPr>
                <w:sz w:val="28"/>
                <w:szCs w:val="28"/>
              </w:rPr>
            </w:pPr>
            <w:r>
              <w:rPr>
                <w:sz w:val="28"/>
                <w:szCs w:val="28"/>
              </w:rPr>
              <w:t>директор</w:t>
            </w:r>
            <w:r w:rsidRPr="001379C2">
              <w:rPr>
                <w:sz w:val="28"/>
                <w:szCs w:val="28"/>
              </w:rPr>
              <w:t xml:space="preserve"> МКУ «Управление гражданской защиты населения» города Ханты-Мансийска</w:t>
            </w:r>
          </w:p>
          <w:p w:rsidR="00361D16" w:rsidRPr="001379C2" w:rsidRDefault="00361D16" w:rsidP="007F75B9">
            <w:pPr>
              <w:jc w:val="both"/>
              <w:rPr>
                <w:sz w:val="28"/>
                <w:szCs w:val="28"/>
              </w:rPr>
            </w:pPr>
          </w:p>
        </w:tc>
      </w:tr>
      <w:tr w:rsidR="00361D16" w:rsidRPr="001379C2" w:rsidTr="007F75B9">
        <w:tc>
          <w:tcPr>
            <w:tcW w:w="3510" w:type="dxa"/>
          </w:tcPr>
          <w:p w:rsidR="00A22A74" w:rsidRDefault="00A22A74" w:rsidP="00A22A74">
            <w:pPr>
              <w:jc w:val="both"/>
              <w:rPr>
                <w:sz w:val="28"/>
                <w:szCs w:val="28"/>
              </w:rPr>
            </w:pPr>
            <w:r>
              <w:rPr>
                <w:sz w:val="28"/>
                <w:szCs w:val="28"/>
              </w:rPr>
              <w:t xml:space="preserve">Беломоин </w:t>
            </w:r>
          </w:p>
          <w:p w:rsidR="00361D16" w:rsidRPr="001379C2" w:rsidRDefault="00A22A74" w:rsidP="00A22A74">
            <w:pPr>
              <w:jc w:val="both"/>
              <w:rPr>
                <w:sz w:val="28"/>
                <w:szCs w:val="28"/>
              </w:rPr>
            </w:pPr>
            <w:r>
              <w:rPr>
                <w:sz w:val="28"/>
                <w:szCs w:val="28"/>
              </w:rPr>
              <w:t>Владимир Николаевич</w:t>
            </w:r>
          </w:p>
        </w:tc>
        <w:tc>
          <w:tcPr>
            <w:tcW w:w="310" w:type="dxa"/>
          </w:tcPr>
          <w:p w:rsidR="00361D16" w:rsidRPr="001379C2" w:rsidRDefault="00361D16" w:rsidP="007F75B9">
            <w:pPr>
              <w:rPr>
                <w:sz w:val="28"/>
                <w:szCs w:val="28"/>
              </w:rPr>
            </w:pPr>
            <w:r w:rsidRPr="001379C2">
              <w:rPr>
                <w:sz w:val="28"/>
                <w:szCs w:val="28"/>
              </w:rPr>
              <w:t>-</w:t>
            </w:r>
          </w:p>
        </w:tc>
        <w:tc>
          <w:tcPr>
            <w:tcW w:w="6069" w:type="dxa"/>
          </w:tcPr>
          <w:p w:rsidR="00361D16" w:rsidRPr="001379C2" w:rsidRDefault="00A22A74" w:rsidP="007F75B9">
            <w:pPr>
              <w:jc w:val="both"/>
              <w:rPr>
                <w:sz w:val="28"/>
                <w:szCs w:val="28"/>
              </w:rPr>
            </w:pPr>
            <w:r>
              <w:rPr>
                <w:sz w:val="28"/>
                <w:szCs w:val="28"/>
              </w:rPr>
              <w:t xml:space="preserve">представитель </w:t>
            </w:r>
            <w:r w:rsidR="00361D16" w:rsidRPr="001379C2">
              <w:rPr>
                <w:sz w:val="28"/>
                <w:szCs w:val="28"/>
              </w:rPr>
              <w:t>Департамента образования Администрации города Ханты-Мансийска</w:t>
            </w:r>
          </w:p>
          <w:p w:rsidR="00361D16" w:rsidRPr="001379C2" w:rsidRDefault="00361D16" w:rsidP="007F75B9">
            <w:pPr>
              <w:jc w:val="both"/>
              <w:rPr>
                <w:sz w:val="28"/>
                <w:szCs w:val="28"/>
              </w:rPr>
            </w:pPr>
          </w:p>
        </w:tc>
      </w:tr>
      <w:tr w:rsidR="00361D16" w:rsidRPr="001379C2" w:rsidTr="007F75B9">
        <w:tc>
          <w:tcPr>
            <w:tcW w:w="3510" w:type="dxa"/>
          </w:tcPr>
          <w:p w:rsidR="008C2267" w:rsidRDefault="008C2267" w:rsidP="00EC4430">
            <w:pPr>
              <w:jc w:val="both"/>
              <w:rPr>
                <w:sz w:val="28"/>
                <w:szCs w:val="28"/>
              </w:rPr>
            </w:pPr>
            <w:r>
              <w:rPr>
                <w:sz w:val="28"/>
                <w:szCs w:val="28"/>
              </w:rPr>
              <w:t xml:space="preserve">Мыскин </w:t>
            </w:r>
          </w:p>
          <w:p w:rsidR="00361D16" w:rsidRPr="001379C2" w:rsidRDefault="008C2267" w:rsidP="00EC4430">
            <w:pPr>
              <w:jc w:val="both"/>
              <w:rPr>
                <w:sz w:val="28"/>
                <w:szCs w:val="28"/>
              </w:rPr>
            </w:pPr>
            <w:r>
              <w:rPr>
                <w:sz w:val="28"/>
                <w:szCs w:val="28"/>
              </w:rPr>
              <w:t>Кирилл Владимирович</w:t>
            </w:r>
          </w:p>
        </w:tc>
        <w:tc>
          <w:tcPr>
            <w:tcW w:w="310" w:type="dxa"/>
          </w:tcPr>
          <w:p w:rsidR="00361D16" w:rsidRPr="001379C2" w:rsidRDefault="00361D16" w:rsidP="007F75B9">
            <w:pPr>
              <w:rPr>
                <w:sz w:val="28"/>
                <w:szCs w:val="28"/>
              </w:rPr>
            </w:pPr>
            <w:r w:rsidRPr="001379C2">
              <w:rPr>
                <w:sz w:val="28"/>
                <w:szCs w:val="28"/>
              </w:rPr>
              <w:t>-</w:t>
            </w:r>
          </w:p>
        </w:tc>
        <w:tc>
          <w:tcPr>
            <w:tcW w:w="6069" w:type="dxa"/>
          </w:tcPr>
          <w:p w:rsidR="00361D16" w:rsidRPr="001379C2" w:rsidRDefault="00361D16" w:rsidP="007F75B9">
            <w:pPr>
              <w:ind w:left="-20"/>
              <w:jc w:val="both"/>
              <w:rPr>
                <w:sz w:val="28"/>
                <w:szCs w:val="28"/>
              </w:rPr>
            </w:pPr>
            <w:r>
              <w:rPr>
                <w:sz w:val="28"/>
                <w:szCs w:val="28"/>
              </w:rPr>
              <w:t>д</w:t>
            </w:r>
            <w:r w:rsidRPr="001379C2">
              <w:rPr>
                <w:sz w:val="28"/>
                <w:szCs w:val="28"/>
              </w:rPr>
              <w:t>иректор муниципального дорожно-эксплуатационного предприятия</w:t>
            </w:r>
            <w:r w:rsidR="00494DBA">
              <w:rPr>
                <w:sz w:val="28"/>
                <w:szCs w:val="28"/>
              </w:rPr>
              <w:t xml:space="preserve"> города Ханты-Мансийска</w:t>
            </w:r>
          </w:p>
          <w:p w:rsidR="00361D16" w:rsidRPr="001379C2" w:rsidRDefault="00361D16" w:rsidP="007F75B9">
            <w:pPr>
              <w:ind w:left="-20"/>
              <w:jc w:val="both"/>
              <w:rPr>
                <w:sz w:val="28"/>
                <w:szCs w:val="28"/>
              </w:rPr>
            </w:pPr>
          </w:p>
        </w:tc>
      </w:tr>
      <w:tr w:rsidR="00361D16" w:rsidRPr="001379C2" w:rsidTr="007F75B9">
        <w:tc>
          <w:tcPr>
            <w:tcW w:w="3510" w:type="dxa"/>
          </w:tcPr>
          <w:p w:rsidR="00494DBA" w:rsidRDefault="00494DBA" w:rsidP="00EC4430">
            <w:pPr>
              <w:jc w:val="both"/>
              <w:rPr>
                <w:sz w:val="28"/>
                <w:szCs w:val="28"/>
              </w:rPr>
            </w:pPr>
            <w:r w:rsidRPr="00494DBA">
              <w:rPr>
                <w:sz w:val="28"/>
                <w:szCs w:val="28"/>
              </w:rPr>
              <w:t xml:space="preserve">Шелковой </w:t>
            </w:r>
          </w:p>
          <w:p w:rsidR="00EA691B" w:rsidRPr="00494DBA" w:rsidRDefault="00494DBA" w:rsidP="00EC4430">
            <w:pPr>
              <w:jc w:val="both"/>
              <w:rPr>
                <w:sz w:val="28"/>
                <w:szCs w:val="28"/>
              </w:rPr>
            </w:pPr>
            <w:r w:rsidRPr="00494DBA">
              <w:rPr>
                <w:sz w:val="28"/>
                <w:szCs w:val="28"/>
              </w:rPr>
              <w:t>Виталий Васильевич</w:t>
            </w:r>
          </w:p>
          <w:p w:rsidR="00EA691B" w:rsidRPr="00494DBA" w:rsidRDefault="00EA691B" w:rsidP="00EC4430">
            <w:pPr>
              <w:jc w:val="both"/>
              <w:rPr>
                <w:sz w:val="28"/>
                <w:szCs w:val="28"/>
              </w:rPr>
            </w:pPr>
          </w:p>
          <w:p w:rsidR="00EA691B" w:rsidRPr="00494DBA" w:rsidRDefault="00EA691B" w:rsidP="00EC4430">
            <w:pPr>
              <w:jc w:val="both"/>
              <w:rPr>
                <w:sz w:val="28"/>
                <w:szCs w:val="28"/>
              </w:rPr>
            </w:pPr>
          </w:p>
          <w:p w:rsidR="008C2267" w:rsidRDefault="008C2267" w:rsidP="00EC4430">
            <w:pPr>
              <w:jc w:val="both"/>
              <w:rPr>
                <w:sz w:val="28"/>
                <w:szCs w:val="28"/>
              </w:rPr>
            </w:pPr>
            <w:r>
              <w:rPr>
                <w:sz w:val="28"/>
                <w:szCs w:val="28"/>
              </w:rPr>
              <w:t xml:space="preserve">Одинец </w:t>
            </w:r>
          </w:p>
          <w:p w:rsidR="00EC4430" w:rsidRPr="00494DBA" w:rsidRDefault="008C2267" w:rsidP="00EC4430">
            <w:pPr>
              <w:jc w:val="both"/>
              <w:rPr>
                <w:sz w:val="28"/>
                <w:szCs w:val="28"/>
              </w:rPr>
            </w:pPr>
            <w:r>
              <w:rPr>
                <w:sz w:val="28"/>
                <w:szCs w:val="28"/>
              </w:rPr>
              <w:t>Александр Николаевич</w:t>
            </w:r>
          </w:p>
          <w:p w:rsidR="00361D16" w:rsidRDefault="00F06C9F" w:rsidP="00EC4430">
            <w:pPr>
              <w:jc w:val="both"/>
              <w:rPr>
                <w:sz w:val="28"/>
                <w:szCs w:val="28"/>
              </w:rPr>
            </w:pPr>
            <w:r>
              <w:rPr>
                <w:sz w:val="28"/>
                <w:szCs w:val="28"/>
              </w:rPr>
              <w:t xml:space="preserve"> </w:t>
            </w:r>
          </w:p>
          <w:p w:rsidR="00494DBA" w:rsidRDefault="00494DBA" w:rsidP="00EC4430">
            <w:pPr>
              <w:jc w:val="both"/>
              <w:rPr>
                <w:sz w:val="28"/>
                <w:szCs w:val="28"/>
              </w:rPr>
            </w:pPr>
          </w:p>
          <w:p w:rsidR="00494DBA" w:rsidRDefault="00494DBA" w:rsidP="00EC4430">
            <w:pPr>
              <w:jc w:val="both"/>
              <w:rPr>
                <w:sz w:val="28"/>
                <w:szCs w:val="28"/>
              </w:rPr>
            </w:pPr>
          </w:p>
          <w:p w:rsidR="00494DBA" w:rsidRDefault="00494DBA" w:rsidP="00EC4430">
            <w:pPr>
              <w:jc w:val="both"/>
              <w:rPr>
                <w:b/>
                <w:sz w:val="28"/>
                <w:szCs w:val="28"/>
              </w:rPr>
            </w:pPr>
            <w:r w:rsidRPr="00494DBA">
              <w:rPr>
                <w:b/>
                <w:sz w:val="28"/>
                <w:szCs w:val="28"/>
              </w:rPr>
              <w:t>Приглашенные:</w:t>
            </w:r>
          </w:p>
          <w:p w:rsidR="007C73B9" w:rsidRDefault="007C73B9" w:rsidP="008C2267">
            <w:pPr>
              <w:jc w:val="both"/>
              <w:rPr>
                <w:bCs/>
                <w:sz w:val="28"/>
                <w:szCs w:val="28"/>
              </w:rPr>
            </w:pPr>
            <w:proofErr w:type="spellStart"/>
            <w:r>
              <w:rPr>
                <w:bCs/>
                <w:sz w:val="28"/>
                <w:szCs w:val="28"/>
              </w:rPr>
              <w:lastRenderedPageBreak/>
              <w:t>Градовский</w:t>
            </w:r>
            <w:proofErr w:type="spellEnd"/>
            <w:r>
              <w:rPr>
                <w:bCs/>
                <w:sz w:val="28"/>
                <w:szCs w:val="28"/>
              </w:rPr>
              <w:t xml:space="preserve"> </w:t>
            </w:r>
          </w:p>
          <w:p w:rsidR="007C73B9" w:rsidRDefault="007C73B9" w:rsidP="008C2267">
            <w:pPr>
              <w:jc w:val="both"/>
              <w:rPr>
                <w:bCs/>
                <w:sz w:val="28"/>
                <w:szCs w:val="28"/>
              </w:rPr>
            </w:pPr>
            <w:r>
              <w:rPr>
                <w:bCs/>
                <w:sz w:val="28"/>
                <w:szCs w:val="28"/>
              </w:rPr>
              <w:t>Алексей Владимирович</w:t>
            </w:r>
          </w:p>
          <w:p w:rsidR="007C73B9" w:rsidRDefault="007C73B9" w:rsidP="008C2267">
            <w:pPr>
              <w:jc w:val="both"/>
              <w:rPr>
                <w:bCs/>
                <w:sz w:val="28"/>
                <w:szCs w:val="28"/>
              </w:rPr>
            </w:pPr>
          </w:p>
          <w:p w:rsidR="007C73B9" w:rsidRDefault="007C73B9" w:rsidP="008C2267">
            <w:pPr>
              <w:jc w:val="both"/>
              <w:rPr>
                <w:bCs/>
                <w:sz w:val="28"/>
                <w:szCs w:val="28"/>
              </w:rPr>
            </w:pPr>
          </w:p>
          <w:p w:rsidR="008C2267" w:rsidRPr="008C2267" w:rsidRDefault="008C2267" w:rsidP="008C2267">
            <w:pPr>
              <w:jc w:val="both"/>
              <w:rPr>
                <w:bCs/>
                <w:sz w:val="28"/>
                <w:szCs w:val="28"/>
              </w:rPr>
            </w:pPr>
            <w:proofErr w:type="spellStart"/>
            <w:r w:rsidRPr="008C2267">
              <w:rPr>
                <w:bCs/>
                <w:sz w:val="28"/>
                <w:szCs w:val="28"/>
              </w:rPr>
              <w:t>Мустафаев</w:t>
            </w:r>
            <w:proofErr w:type="spellEnd"/>
          </w:p>
          <w:p w:rsidR="00494DBA" w:rsidRDefault="008C2267" w:rsidP="008C2267">
            <w:pPr>
              <w:jc w:val="both"/>
              <w:rPr>
                <w:sz w:val="28"/>
                <w:szCs w:val="28"/>
              </w:rPr>
            </w:pPr>
            <w:proofErr w:type="spellStart"/>
            <w:r w:rsidRPr="008C2267">
              <w:rPr>
                <w:bCs/>
                <w:sz w:val="28"/>
                <w:szCs w:val="28"/>
              </w:rPr>
              <w:t>Карабидин</w:t>
            </w:r>
            <w:proofErr w:type="spellEnd"/>
            <w:r w:rsidRPr="008C2267">
              <w:rPr>
                <w:bCs/>
                <w:sz w:val="28"/>
                <w:szCs w:val="28"/>
              </w:rPr>
              <w:t xml:space="preserve"> </w:t>
            </w:r>
            <w:proofErr w:type="spellStart"/>
            <w:r w:rsidRPr="008C2267">
              <w:rPr>
                <w:bCs/>
                <w:sz w:val="28"/>
                <w:szCs w:val="28"/>
              </w:rPr>
              <w:t>Будурдинович</w:t>
            </w:r>
            <w:proofErr w:type="spellEnd"/>
            <w:r w:rsidR="00F06C9F">
              <w:rPr>
                <w:sz w:val="28"/>
                <w:szCs w:val="28"/>
              </w:rPr>
              <w:t xml:space="preserve"> </w:t>
            </w:r>
          </w:p>
          <w:p w:rsidR="00F06C9F" w:rsidRDefault="00F06C9F" w:rsidP="00494DBA">
            <w:pPr>
              <w:jc w:val="both"/>
              <w:rPr>
                <w:sz w:val="28"/>
                <w:szCs w:val="28"/>
              </w:rPr>
            </w:pPr>
          </w:p>
          <w:p w:rsidR="003559D0" w:rsidRDefault="003559D0" w:rsidP="00494DBA">
            <w:pPr>
              <w:jc w:val="both"/>
              <w:rPr>
                <w:sz w:val="28"/>
                <w:szCs w:val="28"/>
              </w:rPr>
            </w:pPr>
          </w:p>
          <w:p w:rsidR="003559D0" w:rsidRDefault="003559D0" w:rsidP="00494DBA">
            <w:pPr>
              <w:jc w:val="both"/>
              <w:rPr>
                <w:sz w:val="28"/>
                <w:szCs w:val="28"/>
              </w:rPr>
            </w:pPr>
            <w:proofErr w:type="spellStart"/>
            <w:r>
              <w:rPr>
                <w:sz w:val="28"/>
                <w:szCs w:val="28"/>
              </w:rPr>
              <w:t>Умаркулов</w:t>
            </w:r>
            <w:proofErr w:type="spellEnd"/>
            <w:r>
              <w:rPr>
                <w:sz w:val="28"/>
                <w:szCs w:val="28"/>
              </w:rPr>
              <w:t xml:space="preserve"> </w:t>
            </w:r>
          </w:p>
          <w:p w:rsidR="004F4093" w:rsidRDefault="003559D0" w:rsidP="00494DBA">
            <w:pPr>
              <w:jc w:val="both"/>
              <w:rPr>
                <w:sz w:val="28"/>
                <w:szCs w:val="28"/>
              </w:rPr>
            </w:pPr>
            <w:proofErr w:type="spellStart"/>
            <w:r>
              <w:rPr>
                <w:sz w:val="28"/>
                <w:szCs w:val="28"/>
              </w:rPr>
              <w:t>Бахманьер</w:t>
            </w:r>
            <w:proofErr w:type="spellEnd"/>
            <w:r>
              <w:rPr>
                <w:sz w:val="28"/>
                <w:szCs w:val="28"/>
              </w:rPr>
              <w:t xml:space="preserve"> </w:t>
            </w:r>
            <w:proofErr w:type="spellStart"/>
            <w:r>
              <w:rPr>
                <w:sz w:val="28"/>
                <w:szCs w:val="28"/>
              </w:rPr>
              <w:t>Раимбердиевич</w:t>
            </w:r>
            <w:proofErr w:type="spellEnd"/>
          </w:p>
          <w:p w:rsidR="003559D0" w:rsidRDefault="003559D0" w:rsidP="00494DBA">
            <w:pPr>
              <w:jc w:val="both"/>
              <w:rPr>
                <w:sz w:val="28"/>
                <w:szCs w:val="28"/>
              </w:rPr>
            </w:pPr>
          </w:p>
          <w:p w:rsidR="003559D0" w:rsidRDefault="003559D0" w:rsidP="00494DBA">
            <w:pPr>
              <w:jc w:val="both"/>
              <w:rPr>
                <w:sz w:val="28"/>
                <w:szCs w:val="28"/>
              </w:rPr>
            </w:pPr>
          </w:p>
          <w:p w:rsidR="003559D0" w:rsidRDefault="003559D0" w:rsidP="00494DBA">
            <w:pPr>
              <w:jc w:val="both"/>
              <w:rPr>
                <w:sz w:val="28"/>
                <w:szCs w:val="28"/>
              </w:rPr>
            </w:pPr>
          </w:p>
          <w:p w:rsidR="003559D0" w:rsidRDefault="003559D0" w:rsidP="00494DBA">
            <w:pPr>
              <w:jc w:val="both"/>
              <w:rPr>
                <w:sz w:val="28"/>
                <w:szCs w:val="28"/>
              </w:rPr>
            </w:pPr>
            <w:r>
              <w:rPr>
                <w:sz w:val="28"/>
                <w:szCs w:val="28"/>
              </w:rPr>
              <w:t xml:space="preserve">Гасанов </w:t>
            </w:r>
          </w:p>
          <w:p w:rsidR="003559D0" w:rsidRDefault="003559D0" w:rsidP="00494DBA">
            <w:pPr>
              <w:jc w:val="both"/>
              <w:rPr>
                <w:sz w:val="28"/>
                <w:szCs w:val="28"/>
              </w:rPr>
            </w:pPr>
            <w:proofErr w:type="spellStart"/>
            <w:r>
              <w:rPr>
                <w:sz w:val="28"/>
                <w:szCs w:val="28"/>
              </w:rPr>
              <w:t>Магарам</w:t>
            </w:r>
            <w:proofErr w:type="spellEnd"/>
            <w:r>
              <w:rPr>
                <w:sz w:val="28"/>
                <w:szCs w:val="28"/>
              </w:rPr>
              <w:t xml:space="preserve"> </w:t>
            </w:r>
            <w:proofErr w:type="spellStart"/>
            <w:r>
              <w:rPr>
                <w:sz w:val="28"/>
                <w:szCs w:val="28"/>
              </w:rPr>
              <w:t>Алигаджиевич</w:t>
            </w:r>
            <w:proofErr w:type="spellEnd"/>
          </w:p>
          <w:p w:rsidR="003559D0" w:rsidRDefault="003559D0" w:rsidP="00494DBA">
            <w:pPr>
              <w:jc w:val="both"/>
              <w:rPr>
                <w:sz w:val="28"/>
                <w:szCs w:val="28"/>
              </w:rPr>
            </w:pPr>
          </w:p>
          <w:p w:rsidR="003559D0" w:rsidRDefault="003559D0" w:rsidP="00494DBA">
            <w:pPr>
              <w:jc w:val="both"/>
              <w:rPr>
                <w:sz w:val="28"/>
                <w:szCs w:val="28"/>
              </w:rPr>
            </w:pPr>
          </w:p>
          <w:p w:rsidR="003559D0" w:rsidRDefault="003559D0" w:rsidP="00494DBA">
            <w:pPr>
              <w:jc w:val="both"/>
              <w:rPr>
                <w:sz w:val="28"/>
                <w:szCs w:val="28"/>
              </w:rPr>
            </w:pPr>
          </w:p>
          <w:p w:rsidR="003559D0" w:rsidRDefault="003559D0" w:rsidP="00494DBA">
            <w:pPr>
              <w:jc w:val="both"/>
              <w:rPr>
                <w:sz w:val="28"/>
                <w:szCs w:val="28"/>
              </w:rPr>
            </w:pPr>
            <w:r>
              <w:rPr>
                <w:sz w:val="28"/>
                <w:szCs w:val="28"/>
              </w:rPr>
              <w:t xml:space="preserve">Аширова </w:t>
            </w:r>
          </w:p>
          <w:p w:rsidR="003559D0" w:rsidRDefault="003559D0" w:rsidP="00494DBA">
            <w:pPr>
              <w:jc w:val="both"/>
              <w:rPr>
                <w:sz w:val="28"/>
                <w:szCs w:val="28"/>
              </w:rPr>
            </w:pPr>
            <w:r>
              <w:rPr>
                <w:sz w:val="28"/>
                <w:szCs w:val="28"/>
              </w:rPr>
              <w:t xml:space="preserve">Зайнап </w:t>
            </w:r>
            <w:proofErr w:type="spellStart"/>
            <w:r>
              <w:rPr>
                <w:sz w:val="28"/>
                <w:szCs w:val="28"/>
              </w:rPr>
              <w:t>Камилевна</w:t>
            </w:r>
            <w:proofErr w:type="spellEnd"/>
          </w:p>
          <w:p w:rsidR="003559D0" w:rsidRDefault="003559D0" w:rsidP="00494DBA">
            <w:pPr>
              <w:jc w:val="both"/>
              <w:rPr>
                <w:sz w:val="28"/>
                <w:szCs w:val="28"/>
              </w:rPr>
            </w:pPr>
          </w:p>
          <w:p w:rsidR="003559D0" w:rsidRDefault="003559D0" w:rsidP="00494DBA">
            <w:pPr>
              <w:jc w:val="both"/>
              <w:rPr>
                <w:sz w:val="28"/>
                <w:szCs w:val="28"/>
              </w:rPr>
            </w:pPr>
          </w:p>
          <w:p w:rsidR="003559D0" w:rsidRDefault="003559D0" w:rsidP="00494DBA">
            <w:pPr>
              <w:jc w:val="both"/>
              <w:rPr>
                <w:sz w:val="28"/>
                <w:szCs w:val="28"/>
              </w:rPr>
            </w:pPr>
          </w:p>
          <w:p w:rsidR="003559D0" w:rsidRDefault="003559D0" w:rsidP="00494DBA">
            <w:pPr>
              <w:jc w:val="both"/>
              <w:rPr>
                <w:sz w:val="28"/>
                <w:szCs w:val="28"/>
              </w:rPr>
            </w:pPr>
            <w:r>
              <w:rPr>
                <w:sz w:val="28"/>
                <w:szCs w:val="28"/>
              </w:rPr>
              <w:t>Степанян</w:t>
            </w:r>
          </w:p>
          <w:p w:rsidR="003559D0" w:rsidRDefault="003559D0" w:rsidP="00494DBA">
            <w:pPr>
              <w:jc w:val="both"/>
              <w:rPr>
                <w:sz w:val="28"/>
                <w:szCs w:val="28"/>
              </w:rPr>
            </w:pPr>
            <w:proofErr w:type="spellStart"/>
            <w:r>
              <w:rPr>
                <w:sz w:val="28"/>
                <w:szCs w:val="28"/>
              </w:rPr>
              <w:t>Андраник</w:t>
            </w:r>
            <w:proofErr w:type="spellEnd"/>
            <w:r>
              <w:rPr>
                <w:sz w:val="28"/>
                <w:szCs w:val="28"/>
              </w:rPr>
              <w:t xml:space="preserve"> </w:t>
            </w:r>
            <w:proofErr w:type="spellStart"/>
            <w:r>
              <w:rPr>
                <w:sz w:val="28"/>
                <w:szCs w:val="28"/>
              </w:rPr>
              <w:t>Сурени</w:t>
            </w:r>
            <w:proofErr w:type="spellEnd"/>
          </w:p>
          <w:p w:rsidR="003559D0" w:rsidRDefault="003559D0" w:rsidP="00494DBA">
            <w:pPr>
              <w:jc w:val="both"/>
              <w:rPr>
                <w:sz w:val="28"/>
                <w:szCs w:val="28"/>
              </w:rPr>
            </w:pPr>
          </w:p>
          <w:p w:rsidR="003559D0" w:rsidRDefault="003559D0" w:rsidP="00494DBA">
            <w:pPr>
              <w:jc w:val="both"/>
              <w:rPr>
                <w:sz w:val="28"/>
                <w:szCs w:val="28"/>
              </w:rPr>
            </w:pPr>
          </w:p>
          <w:p w:rsidR="003559D0" w:rsidRDefault="003559D0" w:rsidP="00494DBA">
            <w:pPr>
              <w:jc w:val="both"/>
              <w:rPr>
                <w:sz w:val="28"/>
                <w:szCs w:val="28"/>
              </w:rPr>
            </w:pPr>
          </w:p>
          <w:p w:rsidR="003559D0" w:rsidRDefault="003559D0" w:rsidP="00494DBA">
            <w:pPr>
              <w:jc w:val="both"/>
              <w:rPr>
                <w:sz w:val="28"/>
                <w:szCs w:val="28"/>
              </w:rPr>
            </w:pPr>
            <w:proofErr w:type="spellStart"/>
            <w:r>
              <w:rPr>
                <w:sz w:val="28"/>
                <w:szCs w:val="28"/>
              </w:rPr>
              <w:t>Макарян</w:t>
            </w:r>
            <w:proofErr w:type="spellEnd"/>
          </w:p>
          <w:p w:rsidR="003559D0" w:rsidRDefault="003559D0" w:rsidP="00494DBA">
            <w:pPr>
              <w:jc w:val="both"/>
              <w:rPr>
                <w:sz w:val="28"/>
                <w:szCs w:val="28"/>
              </w:rPr>
            </w:pPr>
            <w:r>
              <w:rPr>
                <w:sz w:val="28"/>
                <w:szCs w:val="28"/>
              </w:rPr>
              <w:t>Эрик Эдгарович</w:t>
            </w:r>
          </w:p>
          <w:p w:rsidR="00494DBA" w:rsidRPr="00494DBA" w:rsidRDefault="00494DBA" w:rsidP="00F06C9F">
            <w:pPr>
              <w:jc w:val="both"/>
              <w:rPr>
                <w:b/>
                <w:sz w:val="28"/>
                <w:szCs w:val="28"/>
              </w:rPr>
            </w:pPr>
          </w:p>
        </w:tc>
        <w:tc>
          <w:tcPr>
            <w:tcW w:w="310" w:type="dxa"/>
          </w:tcPr>
          <w:p w:rsidR="00361D16" w:rsidRDefault="00361D16" w:rsidP="007F75B9">
            <w:pPr>
              <w:rPr>
                <w:sz w:val="28"/>
                <w:szCs w:val="28"/>
              </w:rPr>
            </w:pPr>
            <w:r w:rsidRPr="00494DBA">
              <w:rPr>
                <w:sz w:val="28"/>
                <w:szCs w:val="28"/>
              </w:rPr>
              <w:lastRenderedPageBreak/>
              <w:t xml:space="preserve">- </w:t>
            </w:r>
          </w:p>
          <w:p w:rsidR="00494DBA" w:rsidRDefault="00494DBA" w:rsidP="007F75B9">
            <w:pPr>
              <w:rPr>
                <w:sz w:val="28"/>
                <w:szCs w:val="28"/>
              </w:rPr>
            </w:pPr>
          </w:p>
          <w:p w:rsidR="00494DBA" w:rsidRDefault="00494DBA" w:rsidP="007F75B9">
            <w:pPr>
              <w:rPr>
                <w:sz w:val="28"/>
                <w:szCs w:val="28"/>
              </w:rPr>
            </w:pPr>
          </w:p>
          <w:p w:rsidR="00494DBA" w:rsidRDefault="00494DBA" w:rsidP="007F75B9">
            <w:pPr>
              <w:rPr>
                <w:sz w:val="28"/>
                <w:szCs w:val="28"/>
              </w:rPr>
            </w:pPr>
          </w:p>
          <w:p w:rsidR="00494DBA" w:rsidRDefault="00494DBA" w:rsidP="007F75B9">
            <w:pPr>
              <w:rPr>
                <w:sz w:val="28"/>
                <w:szCs w:val="28"/>
              </w:rPr>
            </w:pPr>
            <w:r>
              <w:rPr>
                <w:sz w:val="28"/>
                <w:szCs w:val="28"/>
              </w:rPr>
              <w:t>-</w:t>
            </w:r>
          </w:p>
          <w:p w:rsidR="00494DBA" w:rsidRDefault="00494DBA" w:rsidP="007F75B9">
            <w:pPr>
              <w:rPr>
                <w:sz w:val="28"/>
                <w:szCs w:val="28"/>
              </w:rPr>
            </w:pPr>
          </w:p>
          <w:p w:rsidR="00494DBA" w:rsidRDefault="00494DBA" w:rsidP="007F75B9">
            <w:pPr>
              <w:rPr>
                <w:sz w:val="28"/>
                <w:szCs w:val="28"/>
              </w:rPr>
            </w:pPr>
          </w:p>
          <w:p w:rsidR="00494DBA" w:rsidRDefault="00494DBA" w:rsidP="007F75B9">
            <w:pPr>
              <w:rPr>
                <w:sz w:val="28"/>
                <w:szCs w:val="28"/>
              </w:rPr>
            </w:pPr>
          </w:p>
          <w:p w:rsidR="00494DBA" w:rsidRDefault="00494DBA" w:rsidP="007F75B9">
            <w:pPr>
              <w:rPr>
                <w:sz w:val="28"/>
                <w:szCs w:val="28"/>
              </w:rPr>
            </w:pPr>
          </w:p>
          <w:p w:rsidR="00F06C9F" w:rsidRDefault="00F06C9F" w:rsidP="007F75B9">
            <w:pPr>
              <w:rPr>
                <w:sz w:val="28"/>
                <w:szCs w:val="28"/>
              </w:rPr>
            </w:pPr>
          </w:p>
          <w:p w:rsidR="00494DBA" w:rsidRDefault="00494DBA" w:rsidP="007F75B9">
            <w:pPr>
              <w:rPr>
                <w:sz w:val="28"/>
                <w:szCs w:val="28"/>
              </w:rPr>
            </w:pPr>
            <w:r>
              <w:rPr>
                <w:sz w:val="28"/>
                <w:szCs w:val="28"/>
              </w:rPr>
              <w:lastRenderedPageBreak/>
              <w:t>-</w:t>
            </w:r>
          </w:p>
          <w:p w:rsidR="004F4093" w:rsidRDefault="004F4093" w:rsidP="007F75B9">
            <w:pPr>
              <w:rPr>
                <w:sz w:val="28"/>
                <w:szCs w:val="28"/>
              </w:rPr>
            </w:pPr>
          </w:p>
          <w:p w:rsidR="004F4093" w:rsidRDefault="004F4093" w:rsidP="007F75B9">
            <w:pPr>
              <w:rPr>
                <w:sz w:val="28"/>
                <w:szCs w:val="28"/>
              </w:rPr>
            </w:pPr>
          </w:p>
          <w:p w:rsidR="004F4093" w:rsidRDefault="004F4093" w:rsidP="007F75B9">
            <w:pPr>
              <w:rPr>
                <w:sz w:val="28"/>
                <w:szCs w:val="28"/>
              </w:rPr>
            </w:pPr>
          </w:p>
          <w:p w:rsidR="004F4093" w:rsidRDefault="004F4093" w:rsidP="007F75B9">
            <w:pPr>
              <w:rPr>
                <w:sz w:val="28"/>
                <w:szCs w:val="28"/>
              </w:rPr>
            </w:pPr>
            <w:r>
              <w:rPr>
                <w:sz w:val="28"/>
                <w:szCs w:val="28"/>
              </w:rPr>
              <w:t>-</w:t>
            </w:r>
          </w:p>
          <w:p w:rsidR="003559D0" w:rsidRDefault="003559D0" w:rsidP="007F75B9">
            <w:pPr>
              <w:rPr>
                <w:sz w:val="28"/>
                <w:szCs w:val="28"/>
              </w:rPr>
            </w:pPr>
          </w:p>
          <w:p w:rsidR="003559D0" w:rsidRDefault="003559D0" w:rsidP="007F75B9">
            <w:pPr>
              <w:rPr>
                <w:sz w:val="28"/>
                <w:szCs w:val="28"/>
              </w:rPr>
            </w:pPr>
          </w:p>
          <w:p w:rsidR="003559D0" w:rsidRDefault="003559D0" w:rsidP="007F75B9">
            <w:pPr>
              <w:rPr>
                <w:sz w:val="28"/>
                <w:szCs w:val="28"/>
              </w:rPr>
            </w:pPr>
          </w:p>
          <w:p w:rsidR="003559D0" w:rsidRDefault="003559D0" w:rsidP="007F75B9">
            <w:pPr>
              <w:rPr>
                <w:sz w:val="28"/>
                <w:szCs w:val="28"/>
              </w:rPr>
            </w:pPr>
            <w:r>
              <w:rPr>
                <w:sz w:val="28"/>
                <w:szCs w:val="28"/>
              </w:rPr>
              <w:t>-</w:t>
            </w:r>
          </w:p>
          <w:p w:rsidR="003559D0" w:rsidRDefault="003559D0" w:rsidP="007F75B9">
            <w:pPr>
              <w:rPr>
                <w:sz w:val="28"/>
                <w:szCs w:val="28"/>
              </w:rPr>
            </w:pPr>
          </w:p>
          <w:p w:rsidR="003559D0" w:rsidRDefault="003559D0" w:rsidP="007F75B9">
            <w:pPr>
              <w:rPr>
                <w:sz w:val="28"/>
                <w:szCs w:val="28"/>
              </w:rPr>
            </w:pPr>
          </w:p>
          <w:p w:rsidR="003559D0" w:rsidRDefault="003559D0" w:rsidP="007F75B9">
            <w:pPr>
              <w:rPr>
                <w:sz w:val="28"/>
                <w:szCs w:val="28"/>
              </w:rPr>
            </w:pPr>
          </w:p>
          <w:p w:rsidR="003559D0" w:rsidRDefault="003559D0" w:rsidP="007F75B9">
            <w:pPr>
              <w:rPr>
                <w:sz w:val="28"/>
                <w:szCs w:val="28"/>
              </w:rPr>
            </w:pPr>
          </w:p>
          <w:p w:rsidR="003559D0" w:rsidRDefault="003559D0" w:rsidP="007F75B9">
            <w:pPr>
              <w:rPr>
                <w:sz w:val="28"/>
                <w:szCs w:val="28"/>
              </w:rPr>
            </w:pPr>
            <w:r>
              <w:rPr>
                <w:sz w:val="28"/>
                <w:szCs w:val="28"/>
              </w:rPr>
              <w:t>-</w:t>
            </w:r>
          </w:p>
          <w:p w:rsidR="003559D0" w:rsidRDefault="003559D0" w:rsidP="007F75B9">
            <w:pPr>
              <w:rPr>
                <w:sz w:val="28"/>
                <w:szCs w:val="28"/>
              </w:rPr>
            </w:pPr>
          </w:p>
          <w:p w:rsidR="003559D0" w:rsidRDefault="003559D0" w:rsidP="007F75B9">
            <w:pPr>
              <w:rPr>
                <w:sz w:val="28"/>
                <w:szCs w:val="28"/>
              </w:rPr>
            </w:pPr>
          </w:p>
          <w:p w:rsidR="003559D0" w:rsidRDefault="003559D0" w:rsidP="007F75B9">
            <w:pPr>
              <w:rPr>
                <w:sz w:val="28"/>
                <w:szCs w:val="28"/>
              </w:rPr>
            </w:pPr>
          </w:p>
          <w:p w:rsidR="003559D0" w:rsidRDefault="003559D0" w:rsidP="007F75B9">
            <w:pPr>
              <w:rPr>
                <w:sz w:val="28"/>
                <w:szCs w:val="28"/>
              </w:rPr>
            </w:pPr>
          </w:p>
          <w:p w:rsidR="003559D0" w:rsidRDefault="003559D0" w:rsidP="007F75B9">
            <w:pPr>
              <w:rPr>
                <w:sz w:val="28"/>
                <w:szCs w:val="28"/>
              </w:rPr>
            </w:pPr>
            <w:r>
              <w:rPr>
                <w:sz w:val="28"/>
                <w:szCs w:val="28"/>
              </w:rPr>
              <w:t>-</w:t>
            </w:r>
          </w:p>
          <w:p w:rsidR="003559D0" w:rsidRDefault="003559D0" w:rsidP="007F75B9">
            <w:pPr>
              <w:rPr>
                <w:sz w:val="28"/>
                <w:szCs w:val="28"/>
              </w:rPr>
            </w:pPr>
          </w:p>
          <w:p w:rsidR="003559D0" w:rsidRDefault="003559D0" w:rsidP="007F75B9">
            <w:pPr>
              <w:rPr>
                <w:sz w:val="28"/>
                <w:szCs w:val="28"/>
              </w:rPr>
            </w:pPr>
          </w:p>
          <w:p w:rsidR="003559D0" w:rsidRDefault="003559D0" w:rsidP="007F75B9">
            <w:pPr>
              <w:rPr>
                <w:sz w:val="28"/>
                <w:szCs w:val="28"/>
              </w:rPr>
            </w:pPr>
          </w:p>
          <w:p w:rsidR="003559D0" w:rsidRDefault="003559D0" w:rsidP="007F75B9">
            <w:pPr>
              <w:rPr>
                <w:sz w:val="28"/>
                <w:szCs w:val="28"/>
              </w:rPr>
            </w:pPr>
          </w:p>
          <w:p w:rsidR="003559D0" w:rsidRDefault="003559D0" w:rsidP="007F75B9">
            <w:pPr>
              <w:rPr>
                <w:sz w:val="28"/>
                <w:szCs w:val="28"/>
              </w:rPr>
            </w:pPr>
            <w:r>
              <w:rPr>
                <w:sz w:val="28"/>
                <w:szCs w:val="28"/>
              </w:rPr>
              <w:t>-</w:t>
            </w:r>
          </w:p>
          <w:p w:rsidR="007C73B9" w:rsidRDefault="007C73B9" w:rsidP="007F75B9">
            <w:pPr>
              <w:rPr>
                <w:sz w:val="28"/>
                <w:szCs w:val="28"/>
              </w:rPr>
            </w:pPr>
          </w:p>
          <w:p w:rsidR="007C73B9" w:rsidRDefault="007C73B9" w:rsidP="007F75B9">
            <w:pPr>
              <w:rPr>
                <w:sz w:val="28"/>
                <w:szCs w:val="28"/>
              </w:rPr>
            </w:pPr>
          </w:p>
          <w:p w:rsidR="007C73B9" w:rsidRDefault="007C73B9" w:rsidP="007F75B9">
            <w:pPr>
              <w:rPr>
                <w:sz w:val="28"/>
                <w:szCs w:val="28"/>
              </w:rPr>
            </w:pPr>
          </w:p>
          <w:p w:rsidR="007C73B9" w:rsidRDefault="007C73B9" w:rsidP="007F75B9">
            <w:pPr>
              <w:rPr>
                <w:sz w:val="28"/>
                <w:szCs w:val="28"/>
              </w:rPr>
            </w:pPr>
          </w:p>
          <w:p w:rsidR="007C73B9" w:rsidRDefault="007C73B9" w:rsidP="007F75B9">
            <w:pPr>
              <w:rPr>
                <w:sz w:val="28"/>
                <w:szCs w:val="28"/>
              </w:rPr>
            </w:pPr>
            <w:r>
              <w:rPr>
                <w:sz w:val="28"/>
                <w:szCs w:val="28"/>
              </w:rPr>
              <w:t>-</w:t>
            </w:r>
          </w:p>
          <w:p w:rsidR="004F4093" w:rsidRDefault="004F4093" w:rsidP="007F75B9">
            <w:pPr>
              <w:rPr>
                <w:sz w:val="28"/>
                <w:szCs w:val="28"/>
              </w:rPr>
            </w:pPr>
          </w:p>
          <w:p w:rsidR="004F4093" w:rsidRDefault="004F4093" w:rsidP="007F75B9">
            <w:pPr>
              <w:rPr>
                <w:sz w:val="28"/>
                <w:szCs w:val="28"/>
              </w:rPr>
            </w:pPr>
          </w:p>
          <w:p w:rsidR="00494DBA" w:rsidRDefault="00494DBA" w:rsidP="007F75B9">
            <w:pPr>
              <w:rPr>
                <w:sz w:val="28"/>
                <w:szCs w:val="28"/>
              </w:rPr>
            </w:pPr>
          </w:p>
          <w:p w:rsidR="00494DBA" w:rsidRPr="00494DBA" w:rsidRDefault="00494DBA" w:rsidP="007F75B9">
            <w:pPr>
              <w:rPr>
                <w:sz w:val="28"/>
                <w:szCs w:val="28"/>
              </w:rPr>
            </w:pPr>
          </w:p>
        </w:tc>
        <w:tc>
          <w:tcPr>
            <w:tcW w:w="6069" w:type="dxa"/>
          </w:tcPr>
          <w:p w:rsidR="00494DBA" w:rsidRPr="00361D16" w:rsidRDefault="00494DBA" w:rsidP="00494DBA">
            <w:pPr>
              <w:jc w:val="both"/>
              <w:rPr>
                <w:sz w:val="28"/>
                <w:szCs w:val="28"/>
              </w:rPr>
            </w:pPr>
            <w:r>
              <w:rPr>
                <w:sz w:val="28"/>
                <w:szCs w:val="28"/>
              </w:rPr>
              <w:lastRenderedPageBreak/>
              <w:t xml:space="preserve">заместитель </w:t>
            </w:r>
            <w:r w:rsidRPr="001379C2">
              <w:rPr>
                <w:sz w:val="28"/>
                <w:szCs w:val="28"/>
              </w:rPr>
              <w:t>начальник</w:t>
            </w:r>
            <w:r>
              <w:rPr>
                <w:sz w:val="28"/>
                <w:szCs w:val="28"/>
              </w:rPr>
              <w:t>а</w:t>
            </w:r>
            <w:r w:rsidRPr="001379C2">
              <w:rPr>
                <w:sz w:val="28"/>
                <w:szCs w:val="28"/>
              </w:rPr>
              <w:t xml:space="preserve"> управления транспорта, связи и дорог Администрации города Ханты-Мансийска</w:t>
            </w:r>
            <w:r>
              <w:rPr>
                <w:sz w:val="28"/>
                <w:szCs w:val="28"/>
              </w:rPr>
              <w:t xml:space="preserve">  </w:t>
            </w:r>
          </w:p>
          <w:p w:rsidR="00EA691B" w:rsidRPr="00494DBA" w:rsidRDefault="00EA691B" w:rsidP="007F75B9">
            <w:pPr>
              <w:jc w:val="both"/>
              <w:rPr>
                <w:sz w:val="28"/>
                <w:szCs w:val="28"/>
              </w:rPr>
            </w:pPr>
          </w:p>
          <w:p w:rsidR="00361D16" w:rsidRDefault="00361D16" w:rsidP="007F75B9">
            <w:pPr>
              <w:jc w:val="both"/>
              <w:rPr>
                <w:sz w:val="28"/>
                <w:szCs w:val="28"/>
              </w:rPr>
            </w:pPr>
            <w:r w:rsidRPr="00494DBA">
              <w:rPr>
                <w:sz w:val="28"/>
                <w:szCs w:val="28"/>
              </w:rPr>
              <w:t>главный специалист управления транспорта, связи и дорог Администрации города Ханты-Мансийска</w:t>
            </w:r>
            <w:r w:rsidR="00F06C9F">
              <w:rPr>
                <w:sz w:val="28"/>
                <w:szCs w:val="28"/>
              </w:rPr>
              <w:t>, секретарь комиссии</w:t>
            </w:r>
          </w:p>
          <w:p w:rsidR="00F06C9F" w:rsidRDefault="00F06C9F" w:rsidP="007F75B9">
            <w:pPr>
              <w:jc w:val="both"/>
              <w:rPr>
                <w:rFonts w:eastAsiaTheme="minorHAnsi"/>
                <w:sz w:val="28"/>
                <w:szCs w:val="28"/>
                <w:lang w:eastAsia="en-US"/>
              </w:rPr>
            </w:pPr>
          </w:p>
          <w:p w:rsidR="00494DBA" w:rsidRDefault="00494DBA" w:rsidP="007F75B9">
            <w:pPr>
              <w:jc w:val="both"/>
              <w:rPr>
                <w:rFonts w:eastAsiaTheme="minorHAnsi"/>
                <w:sz w:val="28"/>
                <w:szCs w:val="28"/>
                <w:lang w:eastAsia="en-US"/>
              </w:rPr>
            </w:pPr>
          </w:p>
          <w:p w:rsidR="00F06C9F" w:rsidRDefault="00F06C9F" w:rsidP="00494DBA">
            <w:pPr>
              <w:ind w:left="-20"/>
              <w:jc w:val="both"/>
              <w:rPr>
                <w:rFonts w:eastAsiaTheme="minorHAnsi"/>
                <w:bCs/>
                <w:sz w:val="28"/>
                <w:szCs w:val="28"/>
                <w:lang w:eastAsia="en-US"/>
              </w:rPr>
            </w:pPr>
          </w:p>
          <w:p w:rsidR="007C73B9" w:rsidRPr="001379C2" w:rsidRDefault="00EE3C2F" w:rsidP="007C73B9">
            <w:pPr>
              <w:jc w:val="both"/>
              <w:rPr>
                <w:sz w:val="28"/>
                <w:szCs w:val="28"/>
              </w:rPr>
            </w:pPr>
            <w:r>
              <w:rPr>
                <w:sz w:val="28"/>
                <w:szCs w:val="28"/>
              </w:rPr>
              <w:lastRenderedPageBreak/>
              <w:t xml:space="preserve">заместитель начальника, </w:t>
            </w:r>
            <w:r w:rsidR="007C73B9" w:rsidRPr="001379C2">
              <w:rPr>
                <w:sz w:val="28"/>
                <w:szCs w:val="28"/>
              </w:rPr>
              <w:t xml:space="preserve">начальник </w:t>
            </w:r>
            <w:r w:rsidR="007C73B9">
              <w:rPr>
                <w:sz w:val="28"/>
                <w:szCs w:val="28"/>
              </w:rPr>
              <w:t xml:space="preserve">отделения дорожного надзора </w:t>
            </w:r>
            <w:r w:rsidR="007C73B9">
              <w:rPr>
                <w:sz w:val="28"/>
                <w:szCs w:val="28"/>
              </w:rPr>
              <w:t xml:space="preserve">ОГИБДД </w:t>
            </w:r>
            <w:r w:rsidR="007C73B9" w:rsidRPr="001379C2">
              <w:rPr>
                <w:sz w:val="28"/>
                <w:szCs w:val="28"/>
              </w:rPr>
              <w:t>МО МВД России «Ханты-Мансийский»</w:t>
            </w:r>
          </w:p>
          <w:p w:rsidR="007C73B9" w:rsidRDefault="007C73B9" w:rsidP="008C2267">
            <w:pPr>
              <w:ind w:left="-20"/>
              <w:jc w:val="both"/>
              <w:rPr>
                <w:sz w:val="28"/>
                <w:szCs w:val="28"/>
              </w:rPr>
            </w:pPr>
          </w:p>
          <w:p w:rsidR="008C2267" w:rsidRPr="001379C2" w:rsidRDefault="008C2267" w:rsidP="008C2267">
            <w:pPr>
              <w:ind w:left="-20"/>
              <w:jc w:val="both"/>
              <w:rPr>
                <w:sz w:val="28"/>
                <w:szCs w:val="28"/>
              </w:rPr>
            </w:pPr>
            <w:r>
              <w:rPr>
                <w:sz w:val="28"/>
                <w:szCs w:val="28"/>
              </w:rPr>
              <w:t>заместитель д</w:t>
            </w:r>
            <w:r w:rsidRPr="001379C2">
              <w:rPr>
                <w:sz w:val="28"/>
                <w:szCs w:val="28"/>
              </w:rPr>
              <w:t>иректор</w:t>
            </w:r>
            <w:r>
              <w:rPr>
                <w:sz w:val="28"/>
                <w:szCs w:val="28"/>
              </w:rPr>
              <w:t>а</w:t>
            </w:r>
            <w:r w:rsidRPr="001379C2">
              <w:rPr>
                <w:sz w:val="28"/>
                <w:szCs w:val="28"/>
              </w:rPr>
              <w:t xml:space="preserve"> муниципального дорожно-эксплуатационного предприятия</w:t>
            </w:r>
            <w:r>
              <w:rPr>
                <w:sz w:val="28"/>
                <w:szCs w:val="28"/>
              </w:rPr>
              <w:t xml:space="preserve"> города Ханты-Мансийска</w:t>
            </w:r>
          </w:p>
          <w:p w:rsidR="00F06C9F" w:rsidRDefault="00F06C9F" w:rsidP="00494DBA">
            <w:pPr>
              <w:ind w:left="-20"/>
              <w:jc w:val="both"/>
              <w:rPr>
                <w:sz w:val="28"/>
                <w:szCs w:val="28"/>
              </w:rPr>
            </w:pPr>
          </w:p>
          <w:p w:rsidR="004F4093" w:rsidRDefault="003559D0" w:rsidP="00494DBA">
            <w:pPr>
              <w:ind w:left="-20"/>
              <w:jc w:val="both"/>
              <w:rPr>
                <w:sz w:val="28"/>
                <w:szCs w:val="28"/>
              </w:rPr>
            </w:pPr>
            <w:r>
              <w:rPr>
                <w:sz w:val="28"/>
                <w:szCs w:val="28"/>
              </w:rPr>
              <w:t>индивидуальный предприниматель, осуществляющий пассажирские перевозки по муниципальным маршрутам города Ханты-Мансийска по нерегулируемым тарифам</w:t>
            </w:r>
          </w:p>
          <w:p w:rsidR="003559D0" w:rsidRDefault="003559D0" w:rsidP="00494DBA">
            <w:pPr>
              <w:ind w:left="-20"/>
              <w:jc w:val="both"/>
              <w:rPr>
                <w:sz w:val="28"/>
                <w:szCs w:val="28"/>
              </w:rPr>
            </w:pPr>
          </w:p>
          <w:p w:rsidR="003559D0" w:rsidRDefault="003559D0" w:rsidP="00494DBA">
            <w:pPr>
              <w:ind w:left="-20"/>
              <w:jc w:val="both"/>
              <w:rPr>
                <w:sz w:val="28"/>
                <w:szCs w:val="28"/>
              </w:rPr>
            </w:pPr>
            <w:r>
              <w:rPr>
                <w:sz w:val="28"/>
                <w:szCs w:val="28"/>
              </w:rPr>
              <w:t>индивидуальный предприниматель, осуществляющий пассажирские перевозки по муниципальным маршрутам города Ханты-Мансийска по нерегулируемым тарифам</w:t>
            </w:r>
          </w:p>
          <w:p w:rsidR="003559D0" w:rsidRDefault="003559D0" w:rsidP="00494DBA">
            <w:pPr>
              <w:ind w:left="-20"/>
              <w:jc w:val="both"/>
              <w:rPr>
                <w:sz w:val="28"/>
                <w:szCs w:val="28"/>
              </w:rPr>
            </w:pPr>
          </w:p>
          <w:p w:rsidR="003559D0" w:rsidRDefault="003559D0" w:rsidP="00494DBA">
            <w:pPr>
              <w:ind w:left="-20"/>
              <w:jc w:val="both"/>
              <w:rPr>
                <w:sz w:val="28"/>
                <w:szCs w:val="28"/>
              </w:rPr>
            </w:pPr>
            <w:r>
              <w:rPr>
                <w:sz w:val="28"/>
                <w:szCs w:val="28"/>
              </w:rPr>
              <w:t>индивидуальный предприниматель, осуществляющий пассажирские перевозки по муниципальным маршрутам города Ханты-Мансийска по нерегулируемым тарифам</w:t>
            </w:r>
          </w:p>
          <w:p w:rsidR="003559D0" w:rsidRDefault="003559D0" w:rsidP="00494DBA">
            <w:pPr>
              <w:ind w:left="-20"/>
              <w:jc w:val="both"/>
              <w:rPr>
                <w:sz w:val="28"/>
                <w:szCs w:val="28"/>
              </w:rPr>
            </w:pPr>
          </w:p>
          <w:p w:rsidR="003559D0" w:rsidRDefault="003559D0" w:rsidP="00494DBA">
            <w:pPr>
              <w:ind w:left="-20"/>
              <w:jc w:val="both"/>
              <w:rPr>
                <w:sz w:val="28"/>
                <w:szCs w:val="28"/>
              </w:rPr>
            </w:pPr>
            <w:r w:rsidRPr="003559D0">
              <w:rPr>
                <w:sz w:val="28"/>
                <w:szCs w:val="28"/>
              </w:rPr>
              <w:t>индивидуальный предприниматель, осуществляющий пассажирские перевозки по муниципальным маршрутам города Ханты-Мансийска по нерегулируемым тарифам</w:t>
            </w:r>
          </w:p>
          <w:p w:rsidR="00494DBA" w:rsidRDefault="00494DBA" w:rsidP="00F06C9F">
            <w:pPr>
              <w:ind w:left="-20"/>
              <w:jc w:val="both"/>
              <w:rPr>
                <w:rFonts w:eastAsiaTheme="minorHAnsi"/>
                <w:sz w:val="28"/>
                <w:szCs w:val="28"/>
                <w:lang w:eastAsia="en-US"/>
              </w:rPr>
            </w:pPr>
          </w:p>
          <w:p w:rsidR="003559D0" w:rsidRPr="00494DBA" w:rsidRDefault="003559D0" w:rsidP="00F06C9F">
            <w:pPr>
              <w:ind w:left="-20"/>
              <w:jc w:val="both"/>
              <w:rPr>
                <w:rFonts w:eastAsiaTheme="minorHAnsi"/>
                <w:sz w:val="28"/>
                <w:szCs w:val="28"/>
                <w:lang w:eastAsia="en-US"/>
              </w:rPr>
            </w:pPr>
            <w:r>
              <w:rPr>
                <w:sz w:val="28"/>
                <w:szCs w:val="28"/>
              </w:rPr>
              <w:t>индивидуальный предприниматель, осуществляющий пассажирские перевозки по муниципальным маршрутам города Ханты-Мансийска по нерегулируемым тарифам</w:t>
            </w:r>
          </w:p>
        </w:tc>
      </w:tr>
    </w:tbl>
    <w:p w:rsidR="00E86D18" w:rsidRDefault="00AA6146" w:rsidP="00C65E28">
      <w:pPr>
        <w:pStyle w:val="a3"/>
        <w:rPr>
          <w:rFonts w:ascii="Times New Roman" w:hAnsi="Times New Roman" w:cs="Times New Roman"/>
          <w:b/>
          <w:sz w:val="28"/>
          <w:szCs w:val="28"/>
        </w:rPr>
      </w:pPr>
      <w:r>
        <w:rPr>
          <w:rFonts w:ascii="Times New Roman" w:hAnsi="Times New Roman" w:cs="Times New Roman"/>
          <w:b/>
          <w:sz w:val="28"/>
          <w:szCs w:val="28"/>
        </w:rPr>
        <w:lastRenderedPageBreak/>
        <w:t>Рассмотрев вопросы:</w:t>
      </w:r>
    </w:p>
    <w:p w:rsidR="000C2611" w:rsidRDefault="000C2611" w:rsidP="00AA6146">
      <w:pPr>
        <w:ind w:firstLine="708"/>
        <w:jc w:val="both"/>
        <w:rPr>
          <w:rFonts w:eastAsiaTheme="minorHAnsi" w:cstheme="minorBidi"/>
          <w:b/>
          <w:sz w:val="28"/>
          <w:szCs w:val="28"/>
          <w:lang w:eastAsia="en-US"/>
        </w:rPr>
      </w:pPr>
    </w:p>
    <w:p w:rsidR="008C2267" w:rsidRDefault="008C2267" w:rsidP="008C2267">
      <w:pPr>
        <w:ind w:firstLine="708"/>
        <w:jc w:val="both"/>
        <w:rPr>
          <w:rFonts w:eastAsiaTheme="minorHAnsi" w:cstheme="minorBidi"/>
          <w:b/>
          <w:sz w:val="28"/>
          <w:szCs w:val="28"/>
          <w:lang w:eastAsia="en-US"/>
        </w:rPr>
      </w:pPr>
      <w:r>
        <w:rPr>
          <w:rFonts w:eastAsiaTheme="minorHAnsi" w:cstheme="minorBidi"/>
          <w:b/>
          <w:sz w:val="28"/>
          <w:szCs w:val="28"/>
          <w:lang w:eastAsia="en-US"/>
        </w:rPr>
        <w:t>Рассмотрев вопросы:</w:t>
      </w:r>
    </w:p>
    <w:p w:rsidR="008C2267" w:rsidRDefault="008C2267" w:rsidP="003559D0">
      <w:pPr>
        <w:ind w:firstLine="708"/>
        <w:jc w:val="both"/>
        <w:rPr>
          <w:sz w:val="28"/>
          <w:szCs w:val="28"/>
        </w:rPr>
      </w:pPr>
      <w:r w:rsidRPr="009932BA">
        <w:rPr>
          <w:rFonts w:eastAsiaTheme="minorHAnsi" w:cstheme="minorBidi"/>
          <w:b/>
          <w:sz w:val="28"/>
          <w:szCs w:val="28"/>
          <w:lang w:eastAsia="en-US"/>
        </w:rPr>
        <w:t>1.</w:t>
      </w:r>
      <w:r w:rsidRPr="009932BA">
        <w:rPr>
          <w:sz w:val="28"/>
          <w:szCs w:val="28"/>
        </w:rPr>
        <w:t xml:space="preserve"> </w:t>
      </w:r>
      <w:r w:rsidRPr="00FC2BE5">
        <w:rPr>
          <w:b/>
          <w:sz w:val="28"/>
          <w:szCs w:val="28"/>
        </w:rPr>
        <w:t>О принимаемых мерах по приведению в безопасное состояние участков дорог на маршрутах следования детей в образовательные учреждения, и мероприятиях направленных на профилактику детского дорожно-транспортного травматизма, сокращение аварийности на дорогах и снижения тяжести последствий дорожно-транспортных происшествий среди несовершеннолетних</w:t>
      </w:r>
      <w:r>
        <w:rPr>
          <w:b/>
          <w:sz w:val="28"/>
          <w:szCs w:val="28"/>
        </w:rPr>
        <w:t>.</w:t>
      </w:r>
    </w:p>
    <w:p w:rsidR="003559D0" w:rsidRDefault="003559D0" w:rsidP="007648B4">
      <w:pPr>
        <w:pStyle w:val="a3"/>
        <w:jc w:val="center"/>
        <w:rPr>
          <w:rFonts w:ascii="Times New Roman" w:hAnsi="Times New Roman" w:cs="Times New Roman"/>
          <w:sz w:val="28"/>
          <w:szCs w:val="28"/>
        </w:rPr>
      </w:pPr>
      <w:r>
        <w:rPr>
          <w:rFonts w:ascii="Times New Roman" w:hAnsi="Times New Roman" w:cs="Times New Roman"/>
          <w:sz w:val="28"/>
          <w:szCs w:val="28"/>
        </w:rPr>
        <w:t xml:space="preserve">(Хромченко Д.В., </w:t>
      </w:r>
      <w:r w:rsidR="00DC1879">
        <w:rPr>
          <w:rFonts w:ascii="Times New Roman" w:hAnsi="Times New Roman" w:cs="Times New Roman"/>
          <w:sz w:val="28"/>
          <w:szCs w:val="28"/>
        </w:rPr>
        <w:t>Мокроусов А.Ю., Беломоин В.Н., Цаплин А.А.</w:t>
      </w:r>
      <w:r w:rsidR="007648B4">
        <w:rPr>
          <w:rFonts w:ascii="Times New Roman" w:hAnsi="Times New Roman" w:cs="Times New Roman"/>
          <w:sz w:val="28"/>
          <w:szCs w:val="28"/>
        </w:rPr>
        <w:t>)</w:t>
      </w:r>
    </w:p>
    <w:p w:rsidR="007648B4" w:rsidRDefault="008C2267" w:rsidP="007648B4">
      <w:pPr>
        <w:pStyle w:val="a3"/>
        <w:jc w:val="center"/>
        <w:rPr>
          <w:rFonts w:ascii="Times New Roman" w:hAnsi="Times New Roman" w:cs="Times New Roman"/>
          <w:sz w:val="28"/>
          <w:szCs w:val="28"/>
        </w:rPr>
      </w:pPr>
      <w:r>
        <w:rPr>
          <w:rFonts w:ascii="Times New Roman" w:hAnsi="Times New Roman" w:cs="Times New Roman"/>
          <w:sz w:val="28"/>
          <w:szCs w:val="28"/>
        </w:rPr>
        <w:t>Решили:</w:t>
      </w:r>
    </w:p>
    <w:p w:rsidR="00DC1879" w:rsidRDefault="00DC1879" w:rsidP="007648B4">
      <w:pPr>
        <w:pStyle w:val="a3"/>
        <w:jc w:val="center"/>
        <w:rPr>
          <w:rFonts w:ascii="Times New Roman" w:hAnsi="Times New Roman" w:cs="Times New Roman"/>
          <w:sz w:val="28"/>
          <w:szCs w:val="28"/>
        </w:rPr>
      </w:pPr>
    </w:p>
    <w:p w:rsidR="008C2267" w:rsidRPr="00952E14" w:rsidRDefault="007648B4" w:rsidP="007648B4">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8C2267" w:rsidRPr="00952E14">
        <w:rPr>
          <w:rFonts w:ascii="Times New Roman" w:hAnsi="Times New Roman" w:cs="Times New Roman"/>
          <w:sz w:val="28"/>
          <w:szCs w:val="28"/>
        </w:rPr>
        <w:t>.1.Отметить, что приоритетным направлением дорожной деятельности является обеспечение безопасности дорожного движения пешеходов. Особое внимание уделяется безопасности детей-пешеходов.</w:t>
      </w:r>
    </w:p>
    <w:p w:rsidR="008C2267" w:rsidRPr="00952E14" w:rsidRDefault="008C2267" w:rsidP="008C2267">
      <w:pPr>
        <w:widowControl w:val="0"/>
        <w:autoSpaceDE w:val="0"/>
        <w:autoSpaceDN w:val="0"/>
        <w:adjustRightInd w:val="0"/>
        <w:ind w:firstLine="708"/>
        <w:jc w:val="both"/>
        <w:rPr>
          <w:bCs/>
          <w:sz w:val="28"/>
          <w:szCs w:val="28"/>
        </w:rPr>
      </w:pPr>
      <w:proofErr w:type="gramStart"/>
      <w:r w:rsidRPr="00952E14">
        <w:rPr>
          <w:bCs/>
          <w:sz w:val="28"/>
          <w:szCs w:val="28"/>
        </w:rPr>
        <w:lastRenderedPageBreak/>
        <w:t>В целях создания безопасных условий на маршрутах следования детей к школам</w:t>
      </w:r>
      <w:r w:rsidR="007648B4">
        <w:rPr>
          <w:bCs/>
          <w:sz w:val="28"/>
          <w:szCs w:val="28"/>
        </w:rPr>
        <w:t xml:space="preserve">  </w:t>
      </w:r>
      <w:r w:rsidRPr="00952E14">
        <w:rPr>
          <w:bCs/>
          <w:sz w:val="28"/>
          <w:szCs w:val="28"/>
        </w:rPr>
        <w:t xml:space="preserve">совместно с ОГИБДД МОМВД России «Ханты-Мансийский» проведены обследования улично-дорожной сети и состояние пешеходных переходов на пути следования детей в </w:t>
      </w:r>
      <w:r w:rsidRPr="00952E14">
        <w:rPr>
          <w:rFonts w:eastAsia="Calibri"/>
          <w:sz w:val="28"/>
          <w:szCs w:val="28"/>
        </w:rPr>
        <w:t>образовательные учреждения</w:t>
      </w:r>
      <w:r w:rsidR="007648B4">
        <w:rPr>
          <w:rFonts w:eastAsia="Calibri"/>
          <w:sz w:val="28"/>
          <w:szCs w:val="28"/>
        </w:rPr>
        <w:t>.</w:t>
      </w:r>
      <w:proofErr w:type="gramEnd"/>
      <w:r w:rsidR="007648B4">
        <w:rPr>
          <w:rFonts w:eastAsia="Calibri"/>
          <w:sz w:val="28"/>
          <w:szCs w:val="28"/>
        </w:rPr>
        <w:t xml:space="preserve"> </w:t>
      </w:r>
      <w:r w:rsidRPr="00952E14">
        <w:rPr>
          <w:bCs/>
          <w:sz w:val="28"/>
          <w:szCs w:val="28"/>
        </w:rPr>
        <w:t xml:space="preserve">По итогам обследования, выявленные замечания устранены в полном объеме.  </w:t>
      </w:r>
    </w:p>
    <w:p w:rsidR="008C2267" w:rsidRPr="00952E14" w:rsidRDefault="008C2267" w:rsidP="008C2267">
      <w:pPr>
        <w:widowControl w:val="0"/>
        <w:autoSpaceDE w:val="0"/>
        <w:autoSpaceDN w:val="0"/>
        <w:adjustRightInd w:val="0"/>
        <w:ind w:firstLine="851"/>
        <w:jc w:val="both"/>
        <w:rPr>
          <w:sz w:val="28"/>
          <w:szCs w:val="28"/>
        </w:rPr>
      </w:pPr>
      <w:r w:rsidRPr="00952E14">
        <w:rPr>
          <w:sz w:val="28"/>
          <w:szCs w:val="28"/>
        </w:rPr>
        <w:t>Все пешеходные переходы вблизи образовательных организаций оборудованы в соответствии с требованиями действующих национальных стандартов (обозначены соответствующими дорожными знаками, оборудованы перильными ограждениями, искусственными неровностями,  обустроены наружным освещением, нерегулируемые переходы обеспечены светофорами Т</w:t>
      </w:r>
      <w:proofErr w:type="gramStart"/>
      <w:r w:rsidRPr="00952E14">
        <w:rPr>
          <w:sz w:val="28"/>
          <w:szCs w:val="28"/>
        </w:rPr>
        <w:t>7</w:t>
      </w:r>
      <w:proofErr w:type="gramEnd"/>
      <w:r w:rsidRPr="00952E14">
        <w:rPr>
          <w:sz w:val="28"/>
          <w:szCs w:val="28"/>
        </w:rPr>
        <w:t xml:space="preserve"> «желтый мигающий»).</w:t>
      </w:r>
    </w:p>
    <w:p w:rsidR="007648B4" w:rsidRDefault="008C2267" w:rsidP="008C2267">
      <w:pPr>
        <w:pStyle w:val="a3"/>
        <w:ind w:firstLine="709"/>
        <w:jc w:val="both"/>
        <w:rPr>
          <w:rFonts w:ascii="Times New Roman" w:hAnsi="Times New Roman" w:cs="Times New Roman"/>
          <w:sz w:val="28"/>
          <w:szCs w:val="28"/>
        </w:rPr>
      </w:pPr>
      <w:r w:rsidRPr="00952E14">
        <w:rPr>
          <w:rFonts w:ascii="Times New Roman" w:hAnsi="Times New Roman" w:cs="Times New Roman"/>
          <w:sz w:val="28"/>
          <w:szCs w:val="28"/>
        </w:rPr>
        <w:t xml:space="preserve">В </w:t>
      </w:r>
      <w:proofErr w:type="gramStart"/>
      <w:r w:rsidRPr="00952E14">
        <w:rPr>
          <w:rFonts w:ascii="Times New Roman" w:hAnsi="Times New Roman" w:cs="Times New Roman"/>
          <w:sz w:val="28"/>
          <w:szCs w:val="28"/>
        </w:rPr>
        <w:t>целях</w:t>
      </w:r>
      <w:proofErr w:type="gramEnd"/>
      <w:r w:rsidRPr="00952E14">
        <w:rPr>
          <w:rFonts w:ascii="Times New Roman" w:hAnsi="Times New Roman" w:cs="Times New Roman"/>
          <w:sz w:val="28"/>
          <w:szCs w:val="28"/>
        </w:rPr>
        <w:t xml:space="preserve"> профилактики детского дорожно-транспортного травматизма </w:t>
      </w:r>
      <w:r w:rsidR="007648B4">
        <w:rPr>
          <w:rFonts w:ascii="Times New Roman" w:hAnsi="Times New Roman" w:cs="Times New Roman"/>
          <w:sz w:val="28"/>
          <w:szCs w:val="28"/>
        </w:rPr>
        <w:t xml:space="preserve"> с участием сотрудников </w:t>
      </w:r>
      <w:r w:rsidRPr="00F3347F">
        <w:rPr>
          <w:rFonts w:ascii="Times New Roman" w:hAnsi="Times New Roman" w:cs="Times New Roman"/>
          <w:sz w:val="28"/>
          <w:szCs w:val="28"/>
        </w:rPr>
        <w:t xml:space="preserve">ОГИБДД МОМВД России «Ханты-Мансийский» </w:t>
      </w:r>
      <w:r w:rsidR="007648B4">
        <w:rPr>
          <w:rFonts w:ascii="Times New Roman" w:hAnsi="Times New Roman" w:cs="Times New Roman"/>
          <w:sz w:val="28"/>
          <w:szCs w:val="28"/>
        </w:rPr>
        <w:t>проведено 264 профилактических мероприятия в общеобразовательных организациях, в средствах массовой информации размещено 1309 материалов.</w:t>
      </w:r>
    </w:p>
    <w:p w:rsidR="008C2267" w:rsidRPr="00F3347F" w:rsidRDefault="00DC1879" w:rsidP="008C2267">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8C2267" w:rsidRPr="00F3347F">
        <w:rPr>
          <w:rFonts w:ascii="Times New Roman" w:hAnsi="Times New Roman" w:cs="Times New Roman"/>
          <w:sz w:val="28"/>
          <w:szCs w:val="28"/>
        </w:rPr>
        <w:t>роведены акции: «Внимание дети!», «Дорогу пешеходу!», «Единый день обучения правилам безопасного поведения на объектах повышенной опасности и автодорог», в мероприятиях приняло участие 22320 обучающихся и 15324 родителей (законных представителей).</w:t>
      </w:r>
    </w:p>
    <w:p w:rsidR="008C2267" w:rsidRDefault="008C2267" w:rsidP="008C226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C1879" w:rsidRDefault="00DC1879" w:rsidP="00DC1879">
      <w:pPr>
        <w:ind w:firstLine="709"/>
        <w:jc w:val="both"/>
        <w:rPr>
          <w:sz w:val="28"/>
          <w:szCs w:val="28"/>
        </w:rPr>
      </w:pPr>
      <w:r>
        <w:rPr>
          <w:sz w:val="28"/>
          <w:szCs w:val="28"/>
        </w:rPr>
        <w:t>1.2.</w:t>
      </w:r>
      <w:r>
        <w:rPr>
          <w:sz w:val="28"/>
          <w:szCs w:val="28"/>
        </w:rPr>
        <w:t xml:space="preserve">Департаменту </w:t>
      </w:r>
      <w:proofErr w:type="gramStart"/>
      <w:r>
        <w:rPr>
          <w:sz w:val="28"/>
          <w:szCs w:val="28"/>
        </w:rPr>
        <w:t>городского</w:t>
      </w:r>
      <w:proofErr w:type="gramEnd"/>
      <w:r>
        <w:rPr>
          <w:sz w:val="28"/>
          <w:szCs w:val="28"/>
        </w:rPr>
        <w:t xml:space="preserve"> хозяйства Администрации города Ханты-Мансийска</w:t>
      </w:r>
      <w:r w:rsidRPr="00D10D82">
        <w:rPr>
          <w:sz w:val="28"/>
          <w:szCs w:val="28"/>
        </w:rPr>
        <w:t xml:space="preserve"> </w:t>
      </w:r>
      <w:r>
        <w:rPr>
          <w:sz w:val="28"/>
          <w:szCs w:val="28"/>
        </w:rPr>
        <w:t xml:space="preserve">выполнить работы по приведению </w:t>
      </w:r>
      <w:r w:rsidRPr="00CC2230">
        <w:rPr>
          <w:sz w:val="28"/>
          <w:szCs w:val="28"/>
        </w:rPr>
        <w:t xml:space="preserve">пешеходных переходов в районе МБОУ «СОШ № 9» по адресу: город Ханты-Мансийск, ул. Осенняя, д.2 (ул. Уральская, ул. Осенняя) </w:t>
      </w:r>
      <w:r>
        <w:rPr>
          <w:sz w:val="28"/>
          <w:szCs w:val="28"/>
        </w:rPr>
        <w:t>в соответствие с действующими национальными стандартами.</w:t>
      </w:r>
    </w:p>
    <w:p w:rsidR="00DC1879" w:rsidRDefault="00DC1879" w:rsidP="00DC1879">
      <w:pPr>
        <w:ind w:firstLine="709"/>
        <w:jc w:val="both"/>
        <w:rPr>
          <w:sz w:val="28"/>
          <w:szCs w:val="28"/>
        </w:rPr>
      </w:pPr>
      <w:r w:rsidRPr="00D10D82">
        <w:rPr>
          <w:sz w:val="28"/>
          <w:szCs w:val="28"/>
        </w:rPr>
        <w:t xml:space="preserve">Срок: до </w:t>
      </w:r>
      <w:r>
        <w:rPr>
          <w:sz w:val="28"/>
          <w:szCs w:val="28"/>
        </w:rPr>
        <w:t>01</w:t>
      </w:r>
      <w:r w:rsidRPr="00D10D82">
        <w:rPr>
          <w:sz w:val="28"/>
          <w:szCs w:val="28"/>
        </w:rPr>
        <w:t>.1</w:t>
      </w:r>
      <w:r>
        <w:rPr>
          <w:sz w:val="28"/>
          <w:szCs w:val="28"/>
        </w:rPr>
        <w:t>1</w:t>
      </w:r>
      <w:r w:rsidRPr="00D10D82">
        <w:rPr>
          <w:sz w:val="28"/>
          <w:szCs w:val="28"/>
        </w:rPr>
        <w:t>.2022</w:t>
      </w:r>
    </w:p>
    <w:p w:rsidR="00641436" w:rsidRDefault="00641436" w:rsidP="00DC1879">
      <w:pPr>
        <w:ind w:firstLine="709"/>
        <w:jc w:val="both"/>
        <w:rPr>
          <w:sz w:val="28"/>
          <w:szCs w:val="28"/>
        </w:rPr>
      </w:pPr>
    </w:p>
    <w:p w:rsidR="00641436" w:rsidRPr="008C2267" w:rsidRDefault="00641436" w:rsidP="00DC1879">
      <w:pPr>
        <w:ind w:firstLine="709"/>
        <w:jc w:val="both"/>
        <w:rPr>
          <w:sz w:val="28"/>
          <w:szCs w:val="28"/>
        </w:rPr>
      </w:pPr>
      <w:r>
        <w:rPr>
          <w:sz w:val="28"/>
          <w:szCs w:val="28"/>
        </w:rPr>
        <w:t xml:space="preserve">1.3.Департаменту образования Администрации города Ханты-Мансийска совместно с </w:t>
      </w:r>
      <w:r w:rsidRPr="00F3347F">
        <w:rPr>
          <w:sz w:val="28"/>
          <w:szCs w:val="28"/>
        </w:rPr>
        <w:t>ОГИБДД МОМВД России «Ханты-Мансийский»</w:t>
      </w:r>
      <w:r>
        <w:rPr>
          <w:sz w:val="28"/>
          <w:szCs w:val="28"/>
        </w:rPr>
        <w:t xml:space="preserve"> провести дополнительные профилактические </w:t>
      </w:r>
      <w:proofErr w:type="gramStart"/>
      <w:r>
        <w:rPr>
          <w:sz w:val="28"/>
          <w:szCs w:val="28"/>
        </w:rPr>
        <w:t>мероприятия</w:t>
      </w:r>
      <w:proofErr w:type="gramEnd"/>
      <w:r>
        <w:rPr>
          <w:sz w:val="28"/>
          <w:szCs w:val="28"/>
        </w:rPr>
        <w:t xml:space="preserve"> направленные на предупреждение детского дорожно-транспортного травматизма.</w:t>
      </w:r>
    </w:p>
    <w:p w:rsidR="00641436" w:rsidRDefault="00641436" w:rsidP="00641436">
      <w:pPr>
        <w:ind w:firstLine="709"/>
        <w:jc w:val="both"/>
        <w:rPr>
          <w:sz w:val="28"/>
          <w:szCs w:val="28"/>
        </w:rPr>
      </w:pPr>
      <w:r w:rsidRPr="00D10D82">
        <w:rPr>
          <w:sz w:val="28"/>
          <w:szCs w:val="28"/>
        </w:rPr>
        <w:t xml:space="preserve">Срок: до </w:t>
      </w:r>
      <w:r>
        <w:rPr>
          <w:sz w:val="28"/>
          <w:szCs w:val="28"/>
        </w:rPr>
        <w:t>01</w:t>
      </w:r>
      <w:r w:rsidRPr="00D10D82">
        <w:rPr>
          <w:sz w:val="28"/>
          <w:szCs w:val="28"/>
        </w:rPr>
        <w:t>.1</w:t>
      </w:r>
      <w:r>
        <w:rPr>
          <w:sz w:val="28"/>
          <w:szCs w:val="28"/>
        </w:rPr>
        <w:t>1</w:t>
      </w:r>
      <w:r w:rsidRPr="00D10D82">
        <w:rPr>
          <w:sz w:val="28"/>
          <w:szCs w:val="28"/>
        </w:rPr>
        <w:t>.2022</w:t>
      </w:r>
    </w:p>
    <w:p w:rsidR="00DC1879" w:rsidRDefault="00DC1879" w:rsidP="008C2267">
      <w:pPr>
        <w:pStyle w:val="a5"/>
        <w:spacing w:line="276" w:lineRule="auto"/>
        <w:ind w:left="0" w:firstLine="708"/>
        <w:jc w:val="both"/>
        <w:rPr>
          <w:rFonts w:eastAsiaTheme="minorHAnsi"/>
          <w:b/>
          <w:sz w:val="28"/>
          <w:szCs w:val="28"/>
          <w:lang w:eastAsia="en-US"/>
        </w:rPr>
      </w:pPr>
    </w:p>
    <w:p w:rsidR="00641436" w:rsidRDefault="00641436" w:rsidP="00641436">
      <w:pPr>
        <w:pStyle w:val="a5"/>
        <w:ind w:left="0" w:firstLine="708"/>
        <w:jc w:val="both"/>
        <w:rPr>
          <w:rFonts w:eastAsiaTheme="minorHAnsi"/>
          <w:sz w:val="28"/>
          <w:szCs w:val="28"/>
          <w:lang w:eastAsia="en-US"/>
        </w:rPr>
      </w:pPr>
      <w:r w:rsidRPr="00641436">
        <w:rPr>
          <w:rFonts w:eastAsiaTheme="minorHAnsi"/>
          <w:sz w:val="28"/>
          <w:szCs w:val="28"/>
          <w:lang w:eastAsia="en-US"/>
        </w:rPr>
        <w:t>1.4.</w:t>
      </w:r>
      <w:r w:rsidRPr="00641436">
        <w:rPr>
          <w:sz w:val="32"/>
          <w:szCs w:val="32"/>
        </w:rPr>
        <w:t xml:space="preserve"> </w:t>
      </w:r>
      <w:r>
        <w:rPr>
          <w:sz w:val="32"/>
          <w:szCs w:val="32"/>
        </w:rPr>
        <w:t>У</w:t>
      </w:r>
      <w:r w:rsidRPr="00386C16">
        <w:rPr>
          <w:sz w:val="28"/>
          <w:szCs w:val="28"/>
        </w:rPr>
        <w:t>правлению транспорта, связи и дорог Администрации города Ханты-Мансийска</w:t>
      </w:r>
      <w:r w:rsidRPr="00641436">
        <w:rPr>
          <w:sz w:val="28"/>
          <w:szCs w:val="28"/>
        </w:rPr>
        <w:t xml:space="preserve"> </w:t>
      </w:r>
      <w:r>
        <w:rPr>
          <w:sz w:val="28"/>
          <w:szCs w:val="28"/>
        </w:rPr>
        <w:t xml:space="preserve">совместно с </w:t>
      </w:r>
      <w:r w:rsidRPr="00F3347F">
        <w:rPr>
          <w:sz w:val="28"/>
          <w:szCs w:val="28"/>
        </w:rPr>
        <w:t>ОГИБДД МОМВД России «Ханты-Мансийский»</w:t>
      </w:r>
      <w:r>
        <w:rPr>
          <w:sz w:val="28"/>
          <w:szCs w:val="28"/>
        </w:rPr>
        <w:t xml:space="preserve"> разместить профилактические ролики в общественном транспорте и на муниципальных экранах, установленных на улицах города.</w:t>
      </w:r>
    </w:p>
    <w:p w:rsidR="00641436" w:rsidRDefault="00641436" w:rsidP="008C2267">
      <w:pPr>
        <w:pStyle w:val="a5"/>
        <w:spacing w:line="276" w:lineRule="auto"/>
        <w:ind w:left="0" w:firstLine="708"/>
        <w:jc w:val="both"/>
        <w:rPr>
          <w:sz w:val="28"/>
          <w:szCs w:val="28"/>
        </w:rPr>
      </w:pPr>
      <w:r w:rsidRPr="00D10D82">
        <w:rPr>
          <w:sz w:val="28"/>
          <w:szCs w:val="28"/>
        </w:rPr>
        <w:t xml:space="preserve">Срок: до </w:t>
      </w:r>
      <w:r>
        <w:rPr>
          <w:sz w:val="28"/>
          <w:szCs w:val="28"/>
        </w:rPr>
        <w:t>10</w:t>
      </w:r>
      <w:r w:rsidRPr="00D10D82">
        <w:rPr>
          <w:sz w:val="28"/>
          <w:szCs w:val="28"/>
        </w:rPr>
        <w:t>.</w:t>
      </w:r>
      <w:r>
        <w:rPr>
          <w:sz w:val="28"/>
          <w:szCs w:val="28"/>
        </w:rPr>
        <w:t>10</w:t>
      </w:r>
      <w:r w:rsidRPr="00D10D82">
        <w:rPr>
          <w:sz w:val="28"/>
          <w:szCs w:val="28"/>
        </w:rPr>
        <w:t>.2022</w:t>
      </w:r>
    </w:p>
    <w:p w:rsidR="00641436" w:rsidRDefault="00641436" w:rsidP="00DC1879">
      <w:pPr>
        <w:pStyle w:val="a5"/>
        <w:ind w:left="0" w:firstLine="708"/>
        <w:jc w:val="both"/>
        <w:rPr>
          <w:rFonts w:eastAsiaTheme="minorHAnsi"/>
          <w:b/>
          <w:sz w:val="28"/>
          <w:szCs w:val="28"/>
          <w:lang w:eastAsia="en-US"/>
        </w:rPr>
      </w:pPr>
    </w:p>
    <w:p w:rsidR="008C2267" w:rsidRDefault="008C2267" w:rsidP="00DC1879">
      <w:pPr>
        <w:pStyle w:val="a5"/>
        <w:ind w:left="0" w:firstLine="708"/>
        <w:jc w:val="both"/>
        <w:rPr>
          <w:sz w:val="28"/>
          <w:szCs w:val="28"/>
        </w:rPr>
      </w:pPr>
      <w:r>
        <w:rPr>
          <w:rFonts w:eastAsiaTheme="minorHAnsi"/>
          <w:b/>
          <w:sz w:val="28"/>
          <w:szCs w:val="28"/>
          <w:lang w:eastAsia="en-US"/>
        </w:rPr>
        <w:t>2.</w:t>
      </w:r>
      <w:r w:rsidRPr="003A0663">
        <w:rPr>
          <w:b/>
          <w:sz w:val="28"/>
          <w:szCs w:val="28"/>
        </w:rPr>
        <w:t xml:space="preserve"> </w:t>
      </w:r>
      <w:r w:rsidRPr="00FC2BE5">
        <w:rPr>
          <w:b/>
          <w:sz w:val="28"/>
          <w:szCs w:val="28"/>
        </w:rPr>
        <w:t>О состоянии аварийности на территории города Ханты-Мансийска и принимаемых мерах по  ликвидации аварийно-опасных участков дорог по итогам девяти месяцев 2022 года</w:t>
      </w:r>
      <w:r>
        <w:rPr>
          <w:b/>
          <w:sz w:val="28"/>
          <w:szCs w:val="28"/>
        </w:rPr>
        <w:t>.</w:t>
      </w:r>
    </w:p>
    <w:p w:rsidR="00DC1879" w:rsidRDefault="00DC1879" w:rsidP="00DC1879">
      <w:pPr>
        <w:pStyle w:val="a3"/>
        <w:jc w:val="center"/>
        <w:rPr>
          <w:rFonts w:ascii="Times New Roman" w:hAnsi="Times New Roman" w:cs="Times New Roman"/>
          <w:sz w:val="28"/>
          <w:szCs w:val="28"/>
        </w:rPr>
      </w:pPr>
      <w:r>
        <w:rPr>
          <w:rFonts w:ascii="Times New Roman" w:hAnsi="Times New Roman" w:cs="Times New Roman"/>
          <w:sz w:val="28"/>
          <w:szCs w:val="28"/>
        </w:rPr>
        <w:t>(Хромченко Д.В., Цаплин А.А.</w:t>
      </w:r>
      <w:r>
        <w:rPr>
          <w:rFonts w:ascii="Times New Roman" w:hAnsi="Times New Roman" w:cs="Times New Roman"/>
          <w:sz w:val="28"/>
          <w:szCs w:val="28"/>
        </w:rPr>
        <w:t xml:space="preserve">, </w:t>
      </w:r>
      <w:r>
        <w:rPr>
          <w:rFonts w:ascii="Times New Roman" w:hAnsi="Times New Roman" w:cs="Times New Roman"/>
          <w:sz w:val="28"/>
          <w:szCs w:val="28"/>
        </w:rPr>
        <w:t>Мокроусов А.Ю.)</w:t>
      </w:r>
    </w:p>
    <w:p w:rsidR="008C2267" w:rsidRDefault="008C2267" w:rsidP="008C2267">
      <w:pPr>
        <w:contextualSpacing/>
        <w:jc w:val="center"/>
        <w:rPr>
          <w:sz w:val="28"/>
          <w:szCs w:val="28"/>
        </w:rPr>
      </w:pPr>
      <w:r>
        <w:rPr>
          <w:sz w:val="28"/>
          <w:szCs w:val="28"/>
        </w:rPr>
        <w:t>Решили:</w:t>
      </w:r>
    </w:p>
    <w:p w:rsidR="008C2267" w:rsidRDefault="008C2267" w:rsidP="008C2267">
      <w:pPr>
        <w:contextualSpacing/>
        <w:jc w:val="center"/>
        <w:rPr>
          <w:sz w:val="28"/>
          <w:szCs w:val="28"/>
        </w:rPr>
      </w:pPr>
    </w:p>
    <w:p w:rsidR="008C2267" w:rsidRPr="00CC2230" w:rsidRDefault="008C2267" w:rsidP="008C2267">
      <w:pPr>
        <w:ind w:firstLine="708"/>
        <w:jc w:val="both"/>
        <w:rPr>
          <w:sz w:val="28"/>
          <w:szCs w:val="28"/>
        </w:rPr>
      </w:pPr>
      <w:r>
        <w:rPr>
          <w:sz w:val="28"/>
          <w:szCs w:val="28"/>
        </w:rPr>
        <w:tab/>
      </w:r>
      <w:r w:rsidRPr="00895C4F">
        <w:rPr>
          <w:sz w:val="28"/>
          <w:szCs w:val="28"/>
        </w:rPr>
        <w:t xml:space="preserve">2.1. Отметить, что </w:t>
      </w:r>
      <w:r>
        <w:rPr>
          <w:sz w:val="28"/>
          <w:szCs w:val="28"/>
        </w:rPr>
        <w:t>в</w:t>
      </w:r>
      <w:r w:rsidRPr="00CC2230">
        <w:rPr>
          <w:sz w:val="28"/>
          <w:szCs w:val="28"/>
        </w:rPr>
        <w:t xml:space="preserve"> отчетном периоде 2022 года на автомобильных дорогах общего пользования местного значения выполнены работы по приведению в нормативное состояние 17 участков автомобильных дорог, </w:t>
      </w:r>
      <w:r>
        <w:rPr>
          <w:sz w:val="28"/>
          <w:szCs w:val="28"/>
        </w:rPr>
        <w:t xml:space="preserve"> </w:t>
      </w:r>
      <w:r w:rsidRPr="00CC2230">
        <w:rPr>
          <w:sz w:val="28"/>
          <w:szCs w:val="28"/>
        </w:rPr>
        <w:t xml:space="preserve">протяженностью 6,65 </w:t>
      </w:r>
      <w:r w:rsidRPr="00CC2230">
        <w:rPr>
          <w:sz w:val="28"/>
          <w:szCs w:val="28"/>
        </w:rPr>
        <w:lastRenderedPageBreak/>
        <w:t>км, площадью 71 900 м</w:t>
      </w:r>
      <w:proofErr w:type="gramStart"/>
      <w:r w:rsidRPr="00CC2230">
        <w:rPr>
          <w:sz w:val="28"/>
          <w:szCs w:val="28"/>
          <w:vertAlign w:val="superscript"/>
        </w:rPr>
        <w:t>2</w:t>
      </w:r>
      <w:proofErr w:type="gramEnd"/>
      <w:r w:rsidRPr="00CC2230">
        <w:rPr>
          <w:sz w:val="28"/>
          <w:szCs w:val="28"/>
        </w:rPr>
        <w:t>, в том числе 2,5 км, площадью 27 679,40 м</w:t>
      </w:r>
      <w:r w:rsidRPr="00CC2230">
        <w:rPr>
          <w:sz w:val="28"/>
          <w:szCs w:val="28"/>
          <w:vertAlign w:val="superscript"/>
        </w:rPr>
        <w:t xml:space="preserve">2 </w:t>
      </w:r>
      <w:r w:rsidRPr="00CC2230">
        <w:rPr>
          <w:sz w:val="28"/>
          <w:szCs w:val="28"/>
        </w:rPr>
        <w:t xml:space="preserve">в рамках реализации национального проекта «Безопасные качественные дороги» регионального проекта «Дорожная сеть».  </w:t>
      </w:r>
    </w:p>
    <w:p w:rsidR="008C2267" w:rsidRPr="00CC2230" w:rsidRDefault="008C2267" w:rsidP="008C2267">
      <w:pPr>
        <w:ind w:firstLine="708"/>
        <w:jc w:val="both"/>
        <w:rPr>
          <w:sz w:val="28"/>
          <w:szCs w:val="28"/>
        </w:rPr>
      </w:pPr>
      <w:r w:rsidRPr="00CC2230">
        <w:rPr>
          <w:sz w:val="28"/>
          <w:szCs w:val="28"/>
        </w:rPr>
        <w:t>В целях ликвидации мест концентрации дорожно-транспортных происшествий выявленных в 2021 году (</w:t>
      </w:r>
      <w:proofErr w:type="spellStart"/>
      <w:r w:rsidRPr="00CC2230">
        <w:rPr>
          <w:sz w:val="28"/>
          <w:szCs w:val="28"/>
        </w:rPr>
        <w:t>ул</w:t>
      </w:r>
      <w:proofErr w:type="gramStart"/>
      <w:r w:rsidRPr="00CC2230">
        <w:rPr>
          <w:sz w:val="28"/>
          <w:szCs w:val="28"/>
        </w:rPr>
        <w:t>.Г</w:t>
      </w:r>
      <w:proofErr w:type="gramEnd"/>
      <w:r w:rsidRPr="00CC2230">
        <w:rPr>
          <w:sz w:val="28"/>
          <w:szCs w:val="28"/>
        </w:rPr>
        <w:t>агарина</w:t>
      </w:r>
      <w:proofErr w:type="spellEnd"/>
      <w:r w:rsidRPr="00CC2230">
        <w:rPr>
          <w:sz w:val="28"/>
          <w:szCs w:val="28"/>
        </w:rPr>
        <w:t xml:space="preserve">, 171 и </w:t>
      </w:r>
      <w:proofErr w:type="spellStart"/>
      <w:r w:rsidRPr="00CC2230">
        <w:rPr>
          <w:sz w:val="28"/>
          <w:szCs w:val="28"/>
        </w:rPr>
        <w:t>ул.Объездная</w:t>
      </w:r>
      <w:proofErr w:type="spellEnd"/>
      <w:r w:rsidRPr="00CC2230">
        <w:rPr>
          <w:sz w:val="28"/>
          <w:szCs w:val="28"/>
        </w:rPr>
        <w:t xml:space="preserve">, 10) </w:t>
      </w:r>
      <w:r w:rsidR="007C73B9">
        <w:rPr>
          <w:sz w:val="28"/>
          <w:szCs w:val="28"/>
        </w:rPr>
        <w:t xml:space="preserve"> </w:t>
      </w:r>
      <w:r w:rsidRPr="00CC2230">
        <w:rPr>
          <w:sz w:val="28"/>
          <w:szCs w:val="28"/>
        </w:rPr>
        <w:t xml:space="preserve"> выполнены в полном объеме работы по ликвидации очага аварийности на пешеходном переходе в районе дома №171 по улице Гагарина (установлены дублирующие дорожные знаки «пешеходный переход» 5.19.1-5.19.2 над проезжей частью, установлены ограничивающие пешеходные ограждения, пешеходный переход оборудован светофором Т7 «желтый мигающий»).</w:t>
      </w:r>
    </w:p>
    <w:p w:rsidR="008C2267" w:rsidRPr="00CC2230" w:rsidRDefault="008C2267" w:rsidP="008C2267">
      <w:pPr>
        <w:ind w:firstLine="708"/>
        <w:jc w:val="both"/>
        <w:rPr>
          <w:sz w:val="28"/>
          <w:szCs w:val="28"/>
        </w:rPr>
      </w:pPr>
      <w:r w:rsidRPr="00CC2230">
        <w:rPr>
          <w:sz w:val="28"/>
          <w:szCs w:val="28"/>
        </w:rPr>
        <w:t>На перекрестке улицы ул</w:t>
      </w:r>
      <w:proofErr w:type="gramStart"/>
      <w:r w:rsidRPr="00CC2230">
        <w:rPr>
          <w:sz w:val="28"/>
          <w:szCs w:val="28"/>
        </w:rPr>
        <w:t>.О</w:t>
      </w:r>
      <w:proofErr w:type="gramEnd"/>
      <w:r w:rsidRPr="00CC2230">
        <w:rPr>
          <w:sz w:val="28"/>
          <w:szCs w:val="28"/>
        </w:rPr>
        <w:t>бъездная,10 ведутся работы по обустройству перекрестка стационарным техническим комплексом фото-</w:t>
      </w:r>
      <w:proofErr w:type="spellStart"/>
      <w:r w:rsidRPr="00CC2230">
        <w:rPr>
          <w:sz w:val="28"/>
          <w:szCs w:val="28"/>
        </w:rPr>
        <w:t>видеофиксации</w:t>
      </w:r>
      <w:proofErr w:type="spellEnd"/>
      <w:r w:rsidRPr="00CC2230">
        <w:rPr>
          <w:sz w:val="28"/>
          <w:szCs w:val="28"/>
        </w:rPr>
        <w:t xml:space="preserve"> нарушений ПДД. </w:t>
      </w:r>
    </w:p>
    <w:p w:rsidR="008C2267" w:rsidRDefault="008C2267" w:rsidP="008C2267">
      <w:pPr>
        <w:ind w:firstLine="708"/>
        <w:jc w:val="both"/>
        <w:rPr>
          <w:sz w:val="28"/>
          <w:szCs w:val="28"/>
        </w:rPr>
      </w:pPr>
    </w:p>
    <w:p w:rsidR="008C2267" w:rsidRPr="004401C3" w:rsidRDefault="007C73B9" w:rsidP="008C2267">
      <w:pPr>
        <w:ind w:firstLine="709"/>
        <w:jc w:val="both"/>
        <w:rPr>
          <w:sz w:val="28"/>
          <w:szCs w:val="28"/>
        </w:rPr>
      </w:pPr>
      <w:r>
        <w:rPr>
          <w:sz w:val="28"/>
          <w:szCs w:val="28"/>
        </w:rPr>
        <w:t xml:space="preserve"> </w:t>
      </w:r>
      <w:r w:rsidR="008C2267">
        <w:rPr>
          <w:sz w:val="28"/>
          <w:szCs w:val="28"/>
        </w:rPr>
        <w:t>2.</w:t>
      </w:r>
      <w:r>
        <w:rPr>
          <w:sz w:val="28"/>
          <w:szCs w:val="28"/>
        </w:rPr>
        <w:t>2</w:t>
      </w:r>
      <w:r w:rsidR="008C2267">
        <w:rPr>
          <w:sz w:val="28"/>
          <w:szCs w:val="28"/>
        </w:rPr>
        <w:t>.</w:t>
      </w:r>
      <w:r w:rsidR="008C2267" w:rsidRPr="004401C3">
        <w:rPr>
          <w:sz w:val="28"/>
          <w:szCs w:val="28"/>
        </w:rPr>
        <w:t>Рекомендовать ОГИБДД МОМВД России «Ханты-Мансийский»</w:t>
      </w:r>
      <w:r w:rsidR="008C2267">
        <w:rPr>
          <w:sz w:val="28"/>
          <w:szCs w:val="28"/>
        </w:rPr>
        <w:t xml:space="preserve"> представить информацию о выявленных в 2022 году аварийно-опасных участках</w:t>
      </w:r>
      <w:r w:rsidR="008C2267" w:rsidRPr="004401C3">
        <w:rPr>
          <w:sz w:val="28"/>
          <w:szCs w:val="28"/>
        </w:rPr>
        <w:t xml:space="preserve"> </w:t>
      </w:r>
      <w:r w:rsidR="008C2267">
        <w:rPr>
          <w:sz w:val="28"/>
          <w:szCs w:val="28"/>
        </w:rPr>
        <w:t xml:space="preserve">(очагов аварийности).  </w:t>
      </w:r>
    </w:p>
    <w:p w:rsidR="008C2267" w:rsidRPr="004401C3" w:rsidRDefault="008C2267" w:rsidP="008C2267">
      <w:pPr>
        <w:ind w:firstLine="709"/>
        <w:jc w:val="both"/>
        <w:rPr>
          <w:sz w:val="28"/>
          <w:szCs w:val="28"/>
        </w:rPr>
      </w:pPr>
      <w:r>
        <w:rPr>
          <w:sz w:val="28"/>
          <w:szCs w:val="28"/>
        </w:rPr>
        <w:t xml:space="preserve"> </w:t>
      </w:r>
      <w:r w:rsidRPr="004401C3">
        <w:rPr>
          <w:sz w:val="28"/>
          <w:szCs w:val="28"/>
        </w:rPr>
        <w:t>Информацию направ</w:t>
      </w:r>
      <w:r>
        <w:rPr>
          <w:sz w:val="28"/>
          <w:szCs w:val="28"/>
        </w:rPr>
        <w:t>ить</w:t>
      </w:r>
      <w:r w:rsidRPr="004401C3">
        <w:rPr>
          <w:sz w:val="28"/>
          <w:szCs w:val="28"/>
        </w:rPr>
        <w:t xml:space="preserve"> в секретариат Межведомственной  комиссии по обеспечению безопасности дорожного движения при Администрации города Ханты-Мансийска.  </w:t>
      </w:r>
    </w:p>
    <w:p w:rsidR="008C2267" w:rsidRPr="008C2267" w:rsidRDefault="008C2267" w:rsidP="008C2267">
      <w:pPr>
        <w:ind w:firstLine="709"/>
        <w:jc w:val="both"/>
        <w:rPr>
          <w:sz w:val="28"/>
          <w:szCs w:val="28"/>
        </w:rPr>
      </w:pPr>
      <w:r>
        <w:rPr>
          <w:sz w:val="28"/>
          <w:szCs w:val="28"/>
        </w:rPr>
        <w:t>Срок: до 01</w:t>
      </w:r>
      <w:r w:rsidRPr="00D10D82">
        <w:rPr>
          <w:sz w:val="28"/>
          <w:szCs w:val="28"/>
        </w:rPr>
        <w:t>.1</w:t>
      </w:r>
      <w:r>
        <w:rPr>
          <w:sz w:val="28"/>
          <w:szCs w:val="28"/>
        </w:rPr>
        <w:t>0</w:t>
      </w:r>
      <w:r w:rsidRPr="00D10D82">
        <w:rPr>
          <w:sz w:val="28"/>
          <w:szCs w:val="28"/>
        </w:rPr>
        <w:t>.2022</w:t>
      </w:r>
    </w:p>
    <w:p w:rsidR="007C73B9" w:rsidRDefault="007C73B9" w:rsidP="00DC1879">
      <w:pPr>
        <w:ind w:firstLine="709"/>
        <w:jc w:val="both"/>
        <w:rPr>
          <w:b/>
          <w:sz w:val="28"/>
          <w:szCs w:val="28"/>
        </w:rPr>
      </w:pPr>
    </w:p>
    <w:p w:rsidR="008C2267" w:rsidRPr="00FC2BE5" w:rsidRDefault="008C2267" w:rsidP="00DC1879">
      <w:pPr>
        <w:ind w:firstLine="709"/>
        <w:jc w:val="both"/>
        <w:rPr>
          <w:b/>
          <w:sz w:val="28"/>
          <w:szCs w:val="28"/>
        </w:rPr>
      </w:pPr>
      <w:r w:rsidRPr="00FC2BE5">
        <w:rPr>
          <w:b/>
          <w:sz w:val="28"/>
          <w:szCs w:val="28"/>
        </w:rPr>
        <w:t>3. О состоянии транспортной дисциплины водителей транспортных средств, осуществляющих перевозку пассажиров и багажа на территории города Ханты-Мансийска и принимаемых мерах по устранению причин, способствующих совершению дорожно-транспортных происшествий</w:t>
      </w:r>
      <w:r>
        <w:rPr>
          <w:b/>
          <w:sz w:val="28"/>
          <w:szCs w:val="28"/>
        </w:rPr>
        <w:t>.</w:t>
      </w:r>
    </w:p>
    <w:p w:rsidR="00DC1879" w:rsidRDefault="00DC1879" w:rsidP="00DC1879">
      <w:pPr>
        <w:pStyle w:val="a3"/>
        <w:jc w:val="center"/>
        <w:rPr>
          <w:rFonts w:ascii="Times New Roman" w:hAnsi="Times New Roman" w:cs="Times New Roman"/>
          <w:sz w:val="28"/>
          <w:szCs w:val="28"/>
        </w:rPr>
      </w:pPr>
      <w:proofErr w:type="gramStart"/>
      <w:r>
        <w:rPr>
          <w:rFonts w:ascii="Times New Roman" w:hAnsi="Times New Roman" w:cs="Times New Roman"/>
          <w:sz w:val="28"/>
          <w:szCs w:val="28"/>
        </w:rPr>
        <w:t xml:space="preserve">(Хромченко Д.В., Шелковой В.В., Мыскин К.В., </w:t>
      </w:r>
      <w:proofErr w:type="spellStart"/>
      <w:r>
        <w:rPr>
          <w:rFonts w:ascii="Times New Roman" w:hAnsi="Times New Roman" w:cs="Times New Roman"/>
          <w:sz w:val="28"/>
          <w:szCs w:val="28"/>
        </w:rPr>
        <w:t>Умаркулов</w:t>
      </w:r>
      <w:proofErr w:type="spellEnd"/>
      <w:r>
        <w:rPr>
          <w:rFonts w:ascii="Times New Roman" w:hAnsi="Times New Roman" w:cs="Times New Roman"/>
          <w:sz w:val="28"/>
          <w:szCs w:val="28"/>
        </w:rPr>
        <w:t xml:space="preserve"> Б.Р., </w:t>
      </w:r>
      <w:proofErr w:type="gramEnd"/>
    </w:p>
    <w:p w:rsidR="00DC1879" w:rsidRDefault="00DC1879" w:rsidP="00DC1879">
      <w:pPr>
        <w:pStyle w:val="a3"/>
        <w:jc w:val="center"/>
        <w:rPr>
          <w:rFonts w:ascii="Times New Roman" w:hAnsi="Times New Roman" w:cs="Times New Roman"/>
          <w:sz w:val="28"/>
          <w:szCs w:val="28"/>
        </w:rPr>
      </w:pPr>
      <w:r>
        <w:rPr>
          <w:rFonts w:ascii="Times New Roman" w:hAnsi="Times New Roman" w:cs="Times New Roman"/>
          <w:sz w:val="28"/>
          <w:szCs w:val="28"/>
        </w:rPr>
        <w:t>Аширова З.К., Адольф О.А.)</w:t>
      </w:r>
    </w:p>
    <w:p w:rsidR="008C2267" w:rsidRDefault="008C2267" w:rsidP="008C2267">
      <w:pPr>
        <w:spacing w:line="276" w:lineRule="auto"/>
        <w:jc w:val="center"/>
        <w:rPr>
          <w:rFonts w:eastAsiaTheme="minorHAnsi"/>
          <w:sz w:val="28"/>
          <w:szCs w:val="28"/>
          <w:lang w:eastAsia="en-US"/>
        </w:rPr>
      </w:pPr>
      <w:r w:rsidRPr="00FC2BE5">
        <w:rPr>
          <w:rFonts w:eastAsiaTheme="minorHAnsi"/>
          <w:sz w:val="28"/>
          <w:szCs w:val="28"/>
          <w:lang w:eastAsia="en-US"/>
        </w:rPr>
        <w:t>Решили:</w:t>
      </w:r>
    </w:p>
    <w:p w:rsidR="007C73B9" w:rsidRDefault="007C73B9" w:rsidP="008C2267">
      <w:pPr>
        <w:spacing w:line="276" w:lineRule="auto"/>
        <w:ind w:firstLine="709"/>
        <w:jc w:val="both"/>
        <w:rPr>
          <w:rFonts w:eastAsiaTheme="minorHAnsi"/>
          <w:sz w:val="28"/>
          <w:szCs w:val="28"/>
          <w:lang w:eastAsia="en-US"/>
        </w:rPr>
      </w:pPr>
    </w:p>
    <w:p w:rsidR="008C2267" w:rsidRPr="00FC2BE5" w:rsidRDefault="008C2267" w:rsidP="007C73B9">
      <w:pPr>
        <w:ind w:firstLine="709"/>
        <w:jc w:val="both"/>
        <w:rPr>
          <w:rFonts w:eastAsiaTheme="minorHAnsi"/>
          <w:sz w:val="28"/>
          <w:szCs w:val="28"/>
          <w:lang w:eastAsia="en-US"/>
        </w:rPr>
      </w:pPr>
      <w:r>
        <w:rPr>
          <w:rFonts w:eastAsiaTheme="minorHAnsi"/>
          <w:sz w:val="28"/>
          <w:szCs w:val="28"/>
          <w:lang w:eastAsia="en-US"/>
        </w:rPr>
        <w:t>3.1.</w:t>
      </w:r>
      <w:r w:rsidRPr="00FC2BE5">
        <w:rPr>
          <w:sz w:val="28"/>
          <w:szCs w:val="28"/>
        </w:rPr>
        <w:t xml:space="preserve">Рекомендовать </w:t>
      </w:r>
      <w:r w:rsidRPr="00FC2BE5">
        <w:rPr>
          <w:rFonts w:eastAsiaTheme="minorHAnsi"/>
          <w:sz w:val="28"/>
          <w:szCs w:val="28"/>
          <w:lang w:eastAsia="en-US"/>
        </w:rPr>
        <w:t>муниципальн</w:t>
      </w:r>
      <w:r>
        <w:rPr>
          <w:rFonts w:eastAsiaTheme="minorHAnsi"/>
          <w:sz w:val="28"/>
          <w:szCs w:val="28"/>
          <w:lang w:eastAsia="en-US"/>
        </w:rPr>
        <w:t>ому</w:t>
      </w:r>
      <w:r w:rsidRPr="00FC2BE5">
        <w:rPr>
          <w:rFonts w:eastAsiaTheme="minorHAnsi"/>
          <w:sz w:val="28"/>
          <w:szCs w:val="28"/>
          <w:lang w:eastAsia="en-US"/>
        </w:rPr>
        <w:t xml:space="preserve"> дорожно-эксплуатационн</w:t>
      </w:r>
      <w:r>
        <w:rPr>
          <w:rFonts w:eastAsiaTheme="minorHAnsi"/>
          <w:sz w:val="28"/>
          <w:szCs w:val="28"/>
          <w:lang w:eastAsia="en-US"/>
        </w:rPr>
        <w:t>ому</w:t>
      </w:r>
      <w:r w:rsidRPr="00FC2BE5">
        <w:rPr>
          <w:rFonts w:eastAsiaTheme="minorHAnsi"/>
          <w:sz w:val="28"/>
          <w:szCs w:val="28"/>
          <w:lang w:eastAsia="en-US"/>
        </w:rPr>
        <w:t xml:space="preserve"> предприяти</w:t>
      </w:r>
      <w:r>
        <w:rPr>
          <w:rFonts w:eastAsiaTheme="minorHAnsi"/>
          <w:sz w:val="28"/>
          <w:szCs w:val="28"/>
          <w:lang w:eastAsia="en-US"/>
        </w:rPr>
        <w:t xml:space="preserve">ю </w:t>
      </w:r>
      <w:r w:rsidRPr="00FC2BE5">
        <w:rPr>
          <w:rFonts w:eastAsiaTheme="minorHAnsi"/>
          <w:sz w:val="28"/>
          <w:szCs w:val="28"/>
          <w:lang w:eastAsia="en-US"/>
        </w:rPr>
        <w:t>город</w:t>
      </w:r>
      <w:r>
        <w:rPr>
          <w:rFonts w:eastAsiaTheme="minorHAnsi"/>
          <w:sz w:val="28"/>
          <w:szCs w:val="28"/>
          <w:lang w:eastAsia="en-US"/>
        </w:rPr>
        <w:t>а</w:t>
      </w:r>
      <w:r w:rsidRPr="00FC2BE5">
        <w:rPr>
          <w:rFonts w:eastAsiaTheme="minorHAnsi"/>
          <w:sz w:val="28"/>
          <w:szCs w:val="28"/>
          <w:lang w:eastAsia="en-US"/>
        </w:rPr>
        <w:t xml:space="preserve"> Ханты-Мансийск</w:t>
      </w:r>
      <w:r>
        <w:rPr>
          <w:rFonts w:eastAsiaTheme="minorHAnsi"/>
          <w:sz w:val="28"/>
          <w:szCs w:val="28"/>
          <w:lang w:eastAsia="en-US"/>
        </w:rPr>
        <w:t>а</w:t>
      </w:r>
      <w:r w:rsidRPr="00FC2BE5">
        <w:rPr>
          <w:rFonts w:eastAsiaTheme="minorHAnsi"/>
          <w:sz w:val="28"/>
          <w:szCs w:val="28"/>
          <w:lang w:eastAsia="en-US"/>
        </w:rPr>
        <w:t xml:space="preserve"> провести дополнительную профилактическую работу, направленную на недопущение нарушений ПДД</w:t>
      </w:r>
      <w:r>
        <w:rPr>
          <w:rFonts w:eastAsiaTheme="minorHAnsi"/>
          <w:sz w:val="28"/>
          <w:szCs w:val="28"/>
          <w:lang w:eastAsia="en-US"/>
        </w:rPr>
        <w:t>.</w:t>
      </w:r>
    </w:p>
    <w:p w:rsidR="008C2267" w:rsidRDefault="008C2267" w:rsidP="007C73B9">
      <w:pPr>
        <w:ind w:firstLine="709"/>
        <w:jc w:val="both"/>
        <w:rPr>
          <w:sz w:val="28"/>
          <w:szCs w:val="28"/>
        </w:rPr>
      </w:pPr>
      <w:r w:rsidRPr="00D10D82">
        <w:rPr>
          <w:sz w:val="28"/>
          <w:szCs w:val="28"/>
        </w:rPr>
        <w:t xml:space="preserve">Срок: до </w:t>
      </w:r>
      <w:r>
        <w:rPr>
          <w:sz w:val="28"/>
          <w:szCs w:val="28"/>
        </w:rPr>
        <w:t>01.10</w:t>
      </w:r>
      <w:r w:rsidRPr="00D10D82">
        <w:rPr>
          <w:sz w:val="28"/>
          <w:szCs w:val="28"/>
        </w:rPr>
        <w:t>.2022</w:t>
      </w:r>
    </w:p>
    <w:p w:rsidR="008C2267" w:rsidRDefault="008C2267" w:rsidP="007C73B9">
      <w:pPr>
        <w:ind w:firstLine="709"/>
        <w:jc w:val="both"/>
        <w:rPr>
          <w:sz w:val="28"/>
          <w:szCs w:val="28"/>
        </w:rPr>
      </w:pPr>
    </w:p>
    <w:p w:rsidR="008C2267" w:rsidRDefault="008C2267" w:rsidP="007C73B9">
      <w:pPr>
        <w:ind w:firstLine="709"/>
        <w:jc w:val="both"/>
        <w:rPr>
          <w:sz w:val="28"/>
          <w:szCs w:val="28"/>
        </w:rPr>
      </w:pPr>
      <w:r>
        <w:rPr>
          <w:sz w:val="28"/>
          <w:szCs w:val="28"/>
        </w:rPr>
        <w:t>3.2.</w:t>
      </w:r>
      <w:r w:rsidRPr="00FC2BE5">
        <w:rPr>
          <w:sz w:val="32"/>
          <w:szCs w:val="32"/>
        </w:rPr>
        <w:t xml:space="preserve"> </w:t>
      </w:r>
      <w:r w:rsidRPr="00FC2BE5">
        <w:rPr>
          <w:sz w:val="28"/>
          <w:szCs w:val="28"/>
        </w:rPr>
        <w:t xml:space="preserve">Рекомендовать </w:t>
      </w:r>
      <w:r>
        <w:rPr>
          <w:sz w:val="28"/>
          <w:szCs w:val="28"/>
        </w:rPr>
        <w:t xml:space="preserve"> </w:t>
      </w:r>
      <w:r w:rsidRPr="00FC2BE5">
        <w:rPr>
          <w:sz w:val="28"/>
          <w:szCs w:val="28"/>
        </w:rPr>
        <w:t>перевозчикам</w:t>
      </w:r>
      <w:r>
        <w:rPr>
          <w:sz w:val="28"/>
          <w:szCs w:val="28"/>
        </w:rPr>
        <w:t xml:space="preserve">, осуществляющим перевозку пассажиров по муниципальным маршрутам на территории города Ханты-Мансийска </w:t>
      </w:r>
      <w:r w:rsidRPr="00FC2BE5">
        <w:rPr>
          <w:sz w:val="28"/>
          <w:szCs w:val="28"/>
        </w:rPr>
        <w:t xml:space="preserve"> </w:t>
      </w:r>
      <w:r>
        <w:rPr>
          <w:sz w:val="28"/>
          <w:szCs w:val="28"/>
        </w:rPr>
        <w:t xml:space="preserve">обеспечить выполнение </w:t>
      </w:r>
      <w:r w:rsidRPr="00386C16">
        <w:rPr>
          <w:sz w:val="28"/>
          <w:szCs w:val="28"/>
        </w:rPr>
        <w:t>Правил перевозок пассажиров и багажа автомобильным транспортом и городским наземным электрическим транспортом</w:t>
      </w:r>
      <w:r>
        <w:rPr>
          <w:sz w:val="28"/>
          <w:szCs w:val="28"/>
        </w:rPr>
        <w:t>, утвержденных п</w:t>
      </w:r>
      <w:r w:rsidRPr="00386C16">
        <w:rPr>
          <w:sz w:val="28"/>
          <w:szCs w:val="28"/>
        </w:rPr>
        <w:t>остановление</w:t>
      </w:r>
      <w:r>
        <w:rPr>
          <w:sz w:val="28"/>
          <w:szCs w:val="28"/>
        </w:rPr>
        <w:t>м</w:t>
      </w:r>
      <w:r w:rsidRPr="00386C16">
        <w:rPr>
          <w:sz w:val="28"/>
          <w:szCs w:val="28"/>
        </w:rPr>
        <w:t xml:space="preserve"> Правительства РФ от 01.10.2020 </w:t>
      </w:r>
      <w:r>
        <w:rPr>
          <w:sz w:val="28"/>
          <w:szCs w:val="28"/>
        </w:rPr>
        <w:t>№</w:t>
      </w:r>
      <w:r w:rsidRPr="00386C16">
        <w:rPr>
          <w:sz w:val="28"/>
          <w:szCs w:val="28"/>
        </w:rPr>
        <w:t xml:space="preserve"> 1586</w:t>
      </w:r>
      <w:r>
        <w:rPr>
          <w:sz w:val="28"/>
          <w:szCs w:val="28"/>
        </w:rPr>
        <w:t>.</w:t>
      </w:r>
    </w:p>
    <w:p w:rsidR="008C2267" w:rsidRDefault="008C2267" w:rsidP="007C73B9">
      <w:pPr>
        <w:ind w:firstLine="709"/>
        <w:jc w:val="both"/>
        <w:rPr>
          <w:sz w:val="28"/>
          <w:szCs w:val="28"/>
        </w:rPr>
      </w:pPr>
      <w:r>
        <w:rPr>
          <w:sz w:val="28"/>
          <w:szCs w:val="28"/>
        </w:rPr>
        <w:t xml:space="preserve"> </w:t>
      </w:r>
      <w:r w:rsidRPr="00D10D82">
        <w:rPr>
          <w:sz w:val="28"/>
          <w:szCs w:val="28"/>
        </w:rPr>
        <w:t xml:space="preserve">Срок: </w:t>
      </w:r>
      <w:r>
        <w:rPr>
          <w:sz w:val="28"/>
          <w:szCs w:val="28"/>
        </w:rPr>
        <w:t>постоянно.</w:t>
      </w:r>
    </w:p>
    <w:p w:rsidR="008C2267" w:rsidRDefault="008C2267" w:rsidP="007C73B9">
      <w:pPr>
        <w:ind w:firstLine="709"/>
        <w:jc w:val="both"/>
        <w:rPr>
          <w:sz w:val="28"/>
          <w:szCs w:val="28"/>
        </w:rPr>
      </w:pPr>
    </w:p>
    <w:p w:rsidR="008C2267" w:rsidRDefault="008C2267" w:rsidP="007C73B9">
      <w:pPr>
        <w:ind w:firstLine="709"/>
        <w:jc w:val="both"/>
        <w:rPr>
          <w:sz w:val="28"/>
          <w:szCs w:val="28"/>
        </w:rPr>
      </w:pPr>
      <w:r>
        <w:rPr>
          <w:sz w:val="28"/>
          <w:szCs w:val="28"/>
        </w:rPr>
        <w:t>3.3.</w:t>
      </w:r>
      <w:r w:rsidRPr="00386C16">
        <w:rPr>
          <w:sz w:val="32"/>
          <w:szCs w:val="32"/>
        </w:rPr>
        <w:t xml:space="preserve"> </w:t>
      </w:r>
      <w:r>
        <w:rPr>
          <w:sz w:val="32"/>
          <w:szCs w:val="32"/>
        </w:rPr>
        <w:t>У</w:t>
      </w:r>
      <w:r w:rsidRPr="00386C16">
        <w:rPr>
          <w:sz w:val="28"/>
          <w:szCs w:val="28"/>
        </w:rPr>
        <w:t>правлению транспорта, связи и дорог Администрации города Ханты-Мансийска</w:t>
      </w:r>
      <w:r>
        <w:rPr>
          <w:sz w:val="28"/>
          <w:szCs w:val="28"/>
        </w:rPr>
        <w:t>:</w:t>
      </w:r>
    </w:p>
    <w:p w:rsidR="008C2267" w:rsidRDefault="008C2267" w:rsidP="007C73B9">
      <w:pPr>
        <w:ind w:firstLine="709"/>
        <w:jc w:val="both"/>
        <w:rPr>
          <w:sz w:val="28"/>
          <w:szCs w:val="28"/>
        </w:rPr>
      </w:pPr>
      <w:r>
        <w:rPr>
          <w:sz w:val="28"/>
          <w:szCs w:val="28"/>
        </w:rPr>
        <w:t xml:space="preserve">3.3.1. </w:t>
      </w:r>
      <w:proofErr w:type="gramStart"/>
      <w:r>
        <w:rPr>
          <w:sz w:val="28"/>
          <w:szCs w:val="28"/>
        </w:rPr>
        <w:t>В</w:t>
      </w:r>
      <w:r w:rsidRPr="00386C16">
        <w:rPr>
          <w:sz w:val="28"/>
          <w:szCs w:val="28"/>
        </w:rPr>
        <w:t>нести изменения в постановление Администрации города Ханты-Мансийска от 30.06.2021 №736 «Об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Ханты-</w:t>
      </w:r>
      <w:r w:rsidRPr="00386C16">
        <w:rPr>
          <w:sz w:val="28"/>
          <w:szCs w:val="28"/>
        </w:rPr>
        <w:lastRenderedPageBreak/>
        <w:t>Мансийска на 2021-2023 годы», в части изменения срока реализации мероприятия по изменению вида регулярных перевозок пассажиров и багажа автомобильным транспортом на территории города Ханты-Мансийска, продлив срок реализации мероприятия до 2027 года.</w:t>
      </w:r>
      <w:proofErr w:type="gramEnd"/>
    </w:p>
    <w:p w:rsidR="008C2267" w:rsidRDefault="008C2267" w:rsidP="007C73B9">
      <w:pPr>
        <w:ind w:firstLine="709"/>
        <w:jc w:val="both"/>
        <w:rPr>
          <w:sz w:val="28"/>
          <w:szCs w:val="28"/>
        </w:rPr>
      </w:pPr>
      <w:r w:rsidRPr="00D10D82">
        <w:rPr>
          <w:sz w:val="28"/>
          <w:szCs w:val="28"/>
        </w:rPr>
        <w:t xml:space="preserve">Срок: до </w:t>
      </w:r>
      <w:r>
        <w:rPr>
          <w:sz w:val="28"/>
          <w:szCs w:val="28"/>
        </w:rPr>
        <w:t>30.10</w:t>
      </w:r>
      <w:r w:rsidRPr="00D10D82">
        <w:rPr>
          <w:sz w:val="28"/>
          <w:szCs w:val="28"/>
        </w:rPr>
        <w:t>.2022</w:t>
      </w:r>
    </w:p>
    <w:p w:rsidR="008C2267" w:rsidRDefault="008C2267" w:rsidP="007C73B9">
      <w:pPr>
        <w:ind w:firstLine="709"/>
        <w:jc w:val="both"/>
        <w:rPr>
          <w:sz w:val="28"/>
          <w:szCs w:val="28"/>
        </w:rPr>
      </w:pPr>
    </w:p>
    <w:p w:rsidR="008C2267" w:rsidRPr="00386C16" w:rsidRDefault="008C2267" w:rsidP="007C73B9">
      <w:pPr>
        <w:ind w:firstLine="709"/>
        <w:jc w:val="both"/>
        <w:rPr>
          <w:sz w:val="28"/>
          <w:szCs w:val="28"/>
        </w:rPr>
      </w:pPr>
      <w:r>
        <w:rPr>
          <w:sz w:val="28"/>
          <w:szCs w:val="28"/>
        </w:rPr>
        <w:t xml:space="preserve">3.3.2. Провести </w:t>
      </w:r>
      <w:r w:rsidRPr="00386C16">
        <w:rPr>
          <w:bCs/>
          <w:sz w:val="28"/>
          <w:szCs w:val="28"/>
        </w:rPr>
        <w:t>открыт</w:t>
      </w:r>
      <w:r>
        <w:rPr>
          <w:bCs/>
          <w:sz w:val="28"/>
          <w:szCs w:val="28"/>
        </w:rPr>
        <w:t>ый</w:t>
      </w:r>
      <w:r w:rsidRPr="00386C16">
        <w:rPr>
          <w:bCs/>
          <w:sz w:val="28"/>
          <w:szCs w:val="28"/>
        </w:rPr>
        <w:t xml:space="preserve"> конкурс на право получения свидетельства об осуществлении перевозок пассажиров автомобильным транспортом по муниципальным маршрутам регулярных перевозок города Ханты-Мансийска по нерегулируемым тарифам </w:t>
      </w:r>
      <w:r>
        <w:rPr>
          <w:bCs/>
          <w:sz w:val="28"/>
          <w:szCs w:val="28"/>
        </w:rPr>
        <w:t xml:space="preserve">с 01.01.2023 </w:t>
      </w:r>
      <w:r w:rsidRPr="00386C16">
        <w:rPr>
          <w:bCs/>
          <w:sz w:val="28"/>
          <w:szCs w:val="28"/>
        </w:rPr>
        <w:t>в отношении всех муниципальных маршрутов, обслуживаемых по нерегулируемым тарифам.</w:t>
      </w:r>
    </w:p>
    <w:p w:rsidR="008C2267" w:rsidRDefault="008C2267" w:rsidP="007C73B9">
      <w:pPr>
        <w:ind w:firstLine="709"/>
        <w:jc w:val="both"/>
        <w:rPr>
          <w:sz w:val="28"/>
          <w:szCs w:val="28"/>
        </w:rPr>
      </w:pPr>
      <w:r w:rsidRPr="00D10D82">
        <w:rPr>
          <w:sz w:val="28"/>
          <w:szCs w:val="28"/>
        </w:rPr>
        <w:t xml:space="preserve">Срок: до </w:t>
      </w:r>
      <w:r>
        <w:rPr>
          <w:sz w:val="28"/>
          <w:szCs w:val="28"/>
        </w:rPr>
        <w:t>30.11</w:t>
      </w:r>
      <w:r w:rsidRPr="00D10D82">
        <w:rPr>
          <w:sz w:val="28"/>
          <w:szCs w:val="28"/>
        </w:rPr>
        <w:t>.2022</w:t>
      </w:r>
    </w:p>
    <w:p w:rsidR="008C2267" w:rsidRDefault="008C2267" w:rsidP="007C73B9">
      <w:pPr>
        <w:ind w:firstLine="709"/>
        <w:rPr>
          <w:rFonts w:eastAsiaTheme="minorHAnsi"/>
          <w:b/>
          <w:sz w:val="28"/>
          <w:szCs w:val="28"/>
          <w:lang w:eastAsia="en-US"/>
        </w:rPr>
      </w:pPr>
    </w:p>
    <w:p w:rsidR="008C2267" w:rsidRPr="00FC2BE5" w:rsidRDefault="008C2267" w:rsidP="007C73B9">
      <w:pPr>
        <w:ind w:firstLine="709"/>
        <w:rPr>
          <w:rFonts w:eastAsiaTheme="minorHAnsi"/>
          <w:b/>
          <w:sz w:val="28"/>
          <w:szCs w:val="28"/>
          <w:lang w:eastAsia="en-US"/>
        </w:rPr>
      </w:pPr>
      <w:r w:rsidRPr="00FC2BE5">
        <w:rPr>
          <w:rFonts w:eastAsiaTheme="minorHAnsi"/>
          <w:b/>
          <w:sz w:val="28"/>
          <w:szCs w:val="28"/>
          <w:lang w:eastAsia="en-US"/>
        </w:rPr>
        <w:t>4.</w:t>
      </w:r>
      <w:r w:rsidRPr="00FC2BE5">
        <w:rPr>
          <w:b/>
          <w:sz w:val="28"/>
          <w:szCs w:val="28"/>
        </w:rPr>
        <w:t xml:space="preserve"> </w:t>
      </w:r>
      <w:r w:rsidRPr="00FC2BE5">
        <w:rPr>
          <w:rFonts w:eastAsiaTheme="minorHAnsi"/>
          <w:b/>
          <w:sz w:val="28"/>
          <w:szCs w:val="28"/>
          <w:lang w:eastAsia="en-US"/>
        </w:rPr>
        <w:t>О совершенствовании организации дорожного движения на улично-дорожной сети города Ханты-Мансийска, в том числе:</w:t>
      </w:r>
    </w:p>
    <w:p w:rsidR="008C2267" w:rsidRPr="00FC2BE5" w:rsidRDefault="008C2267" w:rsidP="007C73B9">
      <w:pPr>
        <w:ind w:firstLine="709"/>
        <w:jc w:val="both"/>
        <w:rPr>
          <w:rFonts w:eastAsiaTheme="minorHAnsi"/>
          <w:b/>
          <w:sz w:val="28"/>
          <w:szCs w:val="28"/>
          <w:lang w:eastAsia="en-US"/>
        </w:rPr>
      </w:pPr>
      <w:r w:rsidRPr="00FC2BE5">
        <w:rPr>
          <w:rFonts w:eastAsiaTheme="minorHAnsi"/>
          <w:b/>
          <w:sz w:val="28"/>
          <w:szCs w:val="28"/>
          <w:lang w:eastAsia="en-US"/>
        </w:rPr>
        <w:t>- о приведении пешеходных переходов по улице Тихая в соответствие с национальными  стандартами по обустройству пешеходных переходов, в том числе  установка светофорного объекта с вызывной фазой действия;</w:t>
      </w:r>
    </w:p>
    <w:p w:rsidR="008C2267" w:rsidRPr="00FC2BE5" w:rsidRDefault="008C2267" w:rsidP="007C73B9">
      <w:pPr>
        <w:ind w:firstLine="709"/>
        <w:jc w:val="both"/>
        <w:rPr>
          <w:rFonts w:eastAsiaTheme="minorHAnsi"/>
          <w:b/>
          <w:sz w:val="28"/>
          <w:szCs w:val="28"/>
          <w:lang w:eastAsia="en-US"/>
        </w:rPr>
      </w:pPr>
      <w:r w:rsidRPr="00FC2BE5">
        <w:rPr>
          <w:rFonts w:eastAsiaTheme="minorHAnsi"/>
          <w:b/>
          <w:sz w:val="28"/>
          <w:szCs w:val="28"/>
          <w:lang w:eastAsia="en-US"/>
        </w:rPr>
        <w:t>- установка светофорного объекта на перекрестке улиц Строителей – Восточная объездная;</w:t>
      </w:r>
    </w:p>
    <w:p w:rsidR="008C2267" w:rsidRPr="00FC2BE5" w:rsidRDefault="008C2267" w:rsidP="007C73B9">
      <w:pPr>
        <w:ind w:firstLine="709"/>
        <w:jc w:val="both"/>
        <w:rPr>
          <w:rFonts w:eastAsiaTheme="minorHAnsi"/>
          <w:b/>
          <w:sz w:val="28"/>
          <w:szCs w:val="28"/>
          <w:lang w:eastAsia="en-US"/>
        </w:rPr>
      </w:pPr>
      <w:r w:rsidRPr="00FC2BE5">
        <w:rPr>
          <w:rFonts w:eastAsiaTheme="minorHAnsi"/>
          <w:b/>
          <w:sz w:val="28"/>
          <w:szCs w:val="28"/>
          <w:lang w:eastAsia="en-US"/>
        </w:rPr>
        <w:t xml:space="preserve">- обустройство мест для парковки маломобильных групп по улице Строителей в районе </w:t>
      </w:r>
      <w:r w:rsidR="00BF7D36">
        <w:rPr>
          <w:rFonts w:eastAsiaTheme="minorHAnsi"/>
          <w:b/>
          <w:sz w:val="28"/>
          <w:szCs w:val="28"/>
          <w:lang w:eastAsia="en-US"/>
        </w:rPr>
        <w:t>МБ</w:t>
      </w:r>
      <w:r w:rsidRPr="00FC2BE5">
        <w:rPr>
          <w:rFonts w:eastAsiaTheme="minorHAnsi"/>
          <w:b/>
          <w:sz w:val="28"/>
          <w:szCs w:val="28"/>
          <w:lang w:eastAsia="en-US"/>
        </w:rPr>
        <w:t xml:space="preserve">ДОУ </w:t>
      </w:r>
      <w:r w:rsidR="00BF7D36">
        <w:rPr>
          <w:rFonts w:eastAsiaTheme="minorHAnsi"/>
          <w:b/>
          <w:sz w:val="28"/>
          <w:szCs w:val="28"/>
          <w:lang w:eastAsia="en-US"/>
        </w:rPr>
        <w:t xml:space="preserve">детский сад </w:t>
      </w:r>
      <w:r w:rsidRPr="00FC2BE5">
        <w:rPr>
          <w:rFonts w:eastAsiaTheme="minorHAnsi"/>
          <w:b/>
          <w:sz w:val="28"/>
          <w:szCs w:val="28"/>
          <w:lang w:eastAsia="en-US"/>
        </w:rPr>
        <w:t>№9 «</w:t>
      </w:r>
      <w:r w:rsidR="00BF7D36">
        <w:rPr>
          <w:rFonts w:eastAsiaTheme="minorHAnsi"/>
          <w:b/>
          <w:sz w:val="28"/>
          <w:szCs w:val="28"/>
          <w:lang w:eastAsia="en-US"/>
        </w:rPr>
        <w:t>Одуванчик»</w:t>
      </w:r>
      <w:r w:rsidRPr="00FC2BE5">
        <w:rPr>
          <w:rFonts w:eastAsiaTheme="minorHAnsi"/>
          <w:b/>
          <w:sz w:val="28"/>
          <w:szCs w:val="28"/>
          <w:lang w:eastAsia="en-US"/>
        </w:rPr>
        <w:t>;</w:t>
      </w:r>
    </w:p>
    <w:p w:rsidR="008C2267" w:rsidRPr="00FC2BE5" w:rsidRDefault="008C2267" w:rsidP="007C73B9">
      <w:pPr>
        <w:ind w:firstLine="709"/>
        <w:jc w:val="both"/>
        <w:rPr>
          <w:rFonts w:eastAsiaTheme="minorHAnsi"/>
          <w:b/>
          <w:sz w:val="28"/>
          <w:szCs w:val="28"/>
          <w:lang w:eastAsia="en-US"/>
        </w:rPr>
      </w:pPr>
      <w:r w:rsidRPr="00FC2BE5">
        <w:rPr>
          <w:rFonts w:eastAsiaTheme="minorHAnsi"/>
          <w:b/>
          <w:sz w:val="28"/>
          <w:szCs w:val="28"/>
          <w:lang w:eastAsia="en-US"/>
        </w:rPr>
        <w:t>-  установка дорожного знака 3.27 «Остановка запрещена» в районе дома №64 по улице Кирова;</w:t>
      </w:r>
    </w:p>
    <w:p w:rsidR="008C2267" w:rsidRPr="00FC2BE5" w:rsidRDefault="008C2267" w:rsidP="007C73B9">
      <w:pPr>
        <w:ind w:firstLine="709"/>
        <w:jc w:val="both"/>
        <w:rPr>
          <w:rFonts w:eastAsiaTheme="minorHAnsi"/>
          <w:b/>
          <w:sz w:val="28"/>
          <w:szCs w:val="28"/>
          <w:lang w:eastAsia="en-US"/>
        </w:rPr>
      </w:pPr>
      <w:r w:rsidRPr="00FC2BE5">
        <w:rPr>
          <w:rFonts w:eastAsiaTheme="minorHAnsi"/>
          <w:b/>
          <w:sz w:val="28"/>
          <w:szCs w:val="28"/>
          <w:lang w:eastAsia="en-US"/>
        </w:rPr>
        <w:t>- демонтаж пешеходных переходов по улице Мира в районе остановочного комплекса «АТП» и  улице Свободы на пересечении с улицей Мичурина;</w:t>
      </w:r>
    </w:p>
    <w:p w:rsidR="008C2267" w:rsidRPr="00FC2BE5" w:rsidRDefault="008C2267" w:rsidP="007C73B9">
      <w:pPr>
        <w:ind w:firstLine="708"/>
        <w:jc w:val="both"/>
        <w:rPr>
          <w:rFonts w:eastAsiaTheme="minorHAnsi"/>
          <w:b/>
          <w:sz w:val="28"/>
          <w:szCs w:val="28"/>
          <w:lang w:eastAsia="en-US"/>
        </w:rPr>
      </w:pPr>
      <w:r w:rsidRPr="00FC2BE5">
        <w:rPr>
          <w:rFonts w:eastAsiaTheme="minorHAnsi"/>
          <w:b/>
          <w:sz w:val="28"/>
          <w:szCs w:val="28"/>
          <w:lang w:eastAsia="en-US"/>
        </w:rPr>
        <w:t>- исключение левого поворота с улицы Чехова на улицу Маяковского</w:t>
      </w:r>
      <w:r>
        <w:rPr>
          <w:rFonts w:eastAsiaTheme="minorHAnsi"/>
          <w:b/>
          <w:sz w:val="28"/>
          <w:szCs w:val="28"/>
          <w:lang w:eastAsia="en-US"/>
        </w:rPr>
        <w:t>.</w:t>
      </w:r>
    </w:p>
    <w:p w:rsidR="0047396B" w:rsidRDefault="007C73B9" w:rsidP="0047396B">
      <w:pPr>
        <w:spacing w:line="276" w:lineRule="auto"/>
        <w:ind w:firstLine="708"/>
        <w:jc w:val="center"/>
        <w:rPr>
          <w:sz w:val="28"/>
          <w:szCs w:val="28"/>
        </w:rPr>
      </w:pPr>
      <w:proofErr w:type="gramStart"/>
      <w:r>
        <w:rPr>
          <w:sz w:val="28"/>
          <w:szCs w:val="28"/>
        </w:rPr>
        <w:t>(Хромченко Д.В., Шелковой В.В.,</w:t>
      </w:r>
      <w:r>
        <w:rPr>
          <w:sz w:val="28"/>
          <w:szCs w:val="28"/>
        </w:rPr>
        <w:t xml:space="preserve"> Цаплин А.А.,</w:t>
      </w:r>
      <w:proofErr w:type="gramEnd"/>
    </w:p>
    <w:p w:rsidR="008C2267" w:rsidRDefault="007C73B9" w:rsidP="0047396B">
      <w:pPr>
        <w:spacing w:line="276" w:lineRule="auto"/>
        <w:ind w:firstLine="708"/>
        <w:jc w:val="center"/>
        <w:rPr>
          <w:rFonts w:eastAsiaTheme="minorHAnsi"/>
          <w:b/>
          <w:sz w:val="28"/>
          <w:szCs w:val="28"/>
          <w:lang w:eastAsia="en-US"/>
        </w:rPr>
      </w:pPr>
      <w:r>
        <w:rPr>
          <w:sz w:val="28"/>
          <w:szCs w:val="28"/>
        </w:rPr>
        <w:t xml:space="preserve">Адольф О.А., </w:t>
      </w:r>
      <w:proofErr w:type="spellStart"/>
      <w:r>
        <w:rPr>
          <w:sz w:val="28"/>
          <w:szCs w:val="28"/>
        </w:rPr>
        <w:t>Гра</w:t>
      </w:r>
      <w:r w:rsidR="0047396B">
        <w:rPr>
          <w:sz w:val="28"/>
          <w:szCs w:val="28"/>
        </w:rPr>
        <w:t>довский</w:t>
      </w:r>
      <w:proofErr w:type="spellEnd"/>
      <w:r w:rsidR="0047396B">
        <w:rPr>
          <w:sz w:val="28"/>
          <w:szCs w:val="28"/>
        </w:rPr>
        <w:t xml:space="preserve"> А.В.)</w:t>
      </w:r>
    </w:p>
    <w:p w:rsidR="008C2267" w:rsidRDefault="008C2267" w:rsidP="008C2267">
      <w:pPr>
        <w:spacing w:line="276" w:lineRule="auto"/>
        <w:jc w:val="center"/>
        <w:rPr>
          <w:rFonts w:eastAsiaTheme="minorHAnsi"/>
          <w:sz w:val="28"/>
          <w:szCs w:val="28"/>
          <w:lang w:eastAsia="en-US"/>
        </w:rPr>
      </w:pPr>
      <w:r w:rsidRPr="00FC2BE5">
        <w:rPr>
          <w:rFonts w:eastAsiaTheme="minorHAnsi"/>
          <w:sz w:val="28"/>
          <w:szCs w:val="28"/>
          <w:lang w:eastAsia="en-US"/>
        </w:rPr>
        <w:t>Решили:</w:t>
      </w:r>
    </w:p>
    <w:p w:rsidR="0047396B" w:rsidRDefault="0047396B" w:rsidP="00BF7D36">
      <w:pPr>
        <w:ind w:firstLine="708"/>
        <w:jc w:val="both"/>
        <w:rPr>
          <w:rFonts w:eastAsiaTheme="minorHAnsi"/>
          <w:sz w:val="28"/>
          <w:szCs w:val="28"/>
          <w:lang w:eastAsia="en-US"/>
        </w:rPr>
      </w:pPr>
      <w:r>
        <w:rPr>
          <w:rFonts w:eastAsiaTheme="minorHAnsi"/>
          <w:sz w:val="28"/>
          <w:szCs w:val="28"/>
          <w:lang w:eastAsia="en-US"/>
        </w:rPr>
        <w:t>4.1.Управлению транспорта, связи и дорог Администрации города Ханты-Мансийска:</w:t>
      </w:r>
    </w:p>
    <w:p w:rsidR="0047396B" w:rsidRDefault="0047396B" w:rsidP="00BF7D36">
      <w:pPr>
        <w:ind w:firstLine="708"/>
        <w:jc w:val="both"/>
        <w:rPr>
          <w:rFonts w:eastAsiaTheme="minorHAnsi"/>
          <w:sz w:val="28"/>
          <w:szCs w:val="28"/>
          <w:lang w:eastAsia="en-US"/>
        </w:rPr>
      </w:pPr>
      <w:r>
        <w:rPr>
          <w:rFonts w:eastAsiaTheme="minorHAnsi"/>
          <w:sz w:val="28"/>
          <w:szCs w:val="28"/>
          <w:lang w:eastAsia="en-US"/>
        </w:rPr>
        <w:t>4.1.1. Разработать проекты организации дорожного движения для улицы Тихая</w:t>
      </w:r>
      <w:r w:rsidR="00BF7D36">
        <w:rPr>
          <w:rFonts w:eastAsiaTheme="minorHAnsi"/>
          <w:sz w:val="28"/>
          <w:szCs w:val="28"/>
          <w:lang w:eastAsia="en-US"/>
        </w:rPr>
        <w:t xml:space="preserve"> и</w:t>
      </w:r>
      <w:r>
        <w:rPr>
          <w:rFonts w:eastAsiaTheme="minorHAnsi"/>
          <w:sz w:val="28"/>
          <w:szCs w:val="28"/>
          <w:lang w:eastAsia="en-US"/>
        </w:rPr>
        <w:t xml:space="preserve"> </w:t>
      </w:r>
      <w:r w:rsidRPr="0047396B">
        <w:rPr>
          <w:rFonts w:eastAsiaTheme="minorHAnsi"/>
          <w:sz w:val="28"/>
          <w:szCs w:val="28"/>
          <w:lang w:eastAsia="en-US"/>
        </w:rPr>
        <w:t>перекрестк</w:t>
      </w:r>
      <w:r>
        <w:rPr>
          <w:rFonts w:eastAsiaTheme="minorHAnsi"/>
          <w:sz w:val="28"/>
          <w:szCs w:val="28"/>
          <w:lang w:eastAsia="en-US"/>
        </w:rPr>
        <w:t>а</w:t>
      </w:r>
      <w:r w:rsidRPr="0047396B">
        <w:rPr>
          <w:rFonts w:eastAsiaTheme="minorHAnsi"/>
          <w:sz w:val="28"/>
          <w:szCs w:val="28"/>
          <w:lang w:eastAsia="en-US"/>
        </w:rPr>
        <w:t xml:space="preserve"> улиц Строителей – Восточная объездная</w:t>
      </w:r>
      <w:r>
        <w:rPr>
          <w:rFonts w:eastAsiaTheme="minorHAnsi"/>
          <w:sz w:val="28"/>
          <w:szCs w:val="28"/>
          <w:lang w:eastAsia="en-US"/>
        </w:rPr>
        <w:t>, в части установки светофорного регулирования.</w:t>
      </w:r>
    </w:p>
    <w:p w:rsidR="00BF7D36" w:rsidRDefault="00BF7D36" w:rsidP="00BF7D36">
      <w:pPr>
        <w:ind w:firstLine="709"/>
        <w:jc w:val="both"/>
        <w:rPr>
          <w:sz w:val="28"/>
          <w:szCs w:val="28"/>
        </w:rPr>
      </w:pPr>
      <w:r w:rsidRPr="00D10D82">
        <w:rPr>
          <w:sz w:val="28"/>
          <w:szCs w:val="28"/>
        </w:rPr>
        <w:t xml:space="preserve">Срок: до </w:t>
      </w:r>
      <w:r>
        <w:rPr>
          <w:sz w:val="28"/>
          <w:szCs w:val="28"/>
        </w:rPr>
        <w:t>30.04</w:t>
      </w:r>
      <w:r w:rsidRPr="00D10D82">
        <w:rPr>
          <w:sz w:val="28"/>
          <w:szCs w:val="28"/>
        </w:rPr>
        <w:t>.202</w:t>
      </w:r>
      <w:r>
        <w:rPr>
          <w:sz w:val="28"/>
          <w:szCs w:val="28"/>
        </w:rPr>
        <w:t>3</w:t>
      </w:r>
    </w:p>
    <w:p w:rsidR="00BF7D36" w:rsidRDefault="00BF7D36" w:rsidP="00BF7D36">
      <w:pPr>
        <w:ind w:firstLine="709"/>
        <w:jc w:val="both"/>
        <w:rPr>
          <w:sz w:val="28"/>
          <w:szCs w:val="28"/>
        </w:rPr>
      </w:pPr>
    </w:p>
    <w:p w:rsidR="00BF7D36" w:rsidRDefault="00BF7D36" w:rsidP="00BF7D36">
      <w:pPr>
        <w:ind w:firstLine="709"/>
        <w:jc w:val="both"/>
        <w:rPr>
          <w:sz w:val="28"/>
          <w:szCs w:val="28"/>
        </w:rPr>
      </w:pPr>
      <w:r>
        <w:rPr>
          <w:sz w:val="28"/>
          <w:szCs w:val="28"/>
        </w:rPr>
        <w:t>4.1.2.</w:t>
      </w:r>
      <w:proofErr w:type="gramStart"/>
      <w:r>
        <w:rPr>
          <w:sz w:val="28"/>
          <w:szCs w:val="28"/>
        </w:rPr>
        <w:t>Разработать и направить</w:t>
      </w:r>
      <w:proofErr w:type="gramEnd"/>
      <w:r>
        <w:rPr>
          <w:sz w:val="28"/>
          <w:szCs w:val="28"/>
        </w:rPr>
        <w:t xml:space="preserve"> для реализации схемы организации дорожного движения:</w:t>
      </w:r>
    </w:p>
    <w:p w:rsidR="00BF7D36" w:rsidRDefault="00BF7D36" w:rsidP="00BF7D36">
      <w:pPr>
        <w:ind w:firstLine="709"/>
        <w:jc w:val="both"/>
        <w:rPr>
          <w:sz w:val="28"/>
          <w:szCs w:val="28"/>
        </w:rPr>
      </w:pPr>
      <w:r>
        <w:rPr>
          <w:b/>
          <w:sz w:val="28"/>
          <w:szCs w:val="28"/>
        </w:rPr>
        <w:t xml:space="preserve">- </w:t>
      </w:r>
      <w:r w:rsidRPr="00BF7D36">
        <w:rPr>
          <w:sz w:val="28"/>
          <w:szCs w:val="28"/>
        </w:rPr>
        <w:t>на существующей парковке</w:t>
      </w:r>
      <w:r>
        <w:rPr>
          <w:b/>
          <w:sz w:val="28"/>
          <w:szCs w:val="28"/>
        </w:rPr>
        <w:t xml:space="preserve"> </w:t>
      </w:r>
      <w:r w:rsidRPr="00BF7D36">
        <w:rPr>
          <w:sz w:val="28"/>
          <w:szCs w:val="28"/>
        </w:rPr>
        <w:t>в районе МБДОУ детский сад №9 «Одуванчик»</w:t>
      </w:r>
      <w:r>
        <w:rPr>
          <w:sz w:val="28"/>
          <w:szCs w:val="28"/>
        </w:rPr>
        <w:t xml:space="preserve"> нанести разметку и установить дорожные знаки </w:t>
      </w:r>
      <w:r w:rsidR="00EE3C2F">
        <w:rPr>
          <w:sz w:val="28"/>
          <w:szCs w:val="28"/>
        </w:rPr>
        <w:t>для обозначения мест парковки маломобильных групп населения</w:t>
      </w:r>
      <w:r w:rsidRPr="00BF7D36">
        <w:rPr>
          <w:sz w:val="28"/>
          <w:szCs w:val="28"/>
        </w:rPr>
        <w:t>;</w:t>
      </w:r>
    </w:p>
    <w:p w:rsidR="00EE3C2F" w:rsidRPr="00BF7D36" w:rsidRDefault="00EE3C2F" w:rsidP="00EE3C2F">
      <w:pPr>
        <w:ind w:firstLine="709"/>
        <w:jc w:val="both"/>
        <w:rPr>
          <w:sz w:val="28"/>
          <w:szCs w:val="28"/>
        </w:rPr>
      </w:pPr>
      <w:r>
        <w:rPr>
          <w:sz w:val="28"/>
          <w:szCs w:val="28"/>
        </w:rPr>
        <w:t xml:space="preserve">- по </w:t>
      </w:r>
      <w:r w:rsidRPr="00EE3C2F">
        <w:rPr>
          <w:sz w:val="28"/>
          <w:szCs w:val="28"/>
        </w:rPr>
        <w:t>демонтаж</w:t>
      </w:r>
      <w:r>
        <w:rPr>
          <w:sz w:val="28"/>
          <w:szCs w:val="28"/>
        </w:rPr>
        <w:t>у</w:t>
      </w:r>
      <w:r w:rsidRPr="00EE3C2F">
        <w:rPr>
          <w:sz w:val="28"/>
          <w:szCs w:val="28"/>
        </w:rPr>
        <w:t xml:space="preserve"> пешеходн</w:t>
      </w:r>
      <w:r>
        <w:rPr>
          <w:sz w:val="28"/>
          <w:szCs w:val="28"/>
        </w:rPr>
        <w:t>ого перехода</w:t>
      </w:r>
      <w:r w:rsidRPr="00EE3C2F">
        <w:rPr>
          <w:sz w:val="28"/>
          <w:szCs w:val="28"/>
        </w:rPr>
        <w:t xml:space="preserve"> по улице Мира в районе остановочного комплекса «АТП» и  </w:t>
      </w:r>
      <w:r>
        <w:rPr>
          <w:sz w:val="28"/>
          <w:szCs w:val="28"/>
        </w:rPr>
        <w:t xml:space="preserve"> </w:t>
      </w:r>
      <w:r w:rsidRPr="00EE3C2F">
        <w:rPr>
          <w:sz w:val="28"/>
          <w:szCs w:val="28"/>
        </w:rPr>
        <w:t>исключение левого поворота с улицы Чехова на улицу Маяковского.</w:t>
      </w:r>
    </w:p>
    <w:p w:rsidR="008C2267" w:rsidRDefault="00EE3C2F" w:rsidP="008C2267">
      <w:pPr>
        <w:spacing w:line="276" w:lineRule="auto"/>
        <w:ind w:firstLine="708"/>
        <w:jc w:val="both"/>
        <w:rPr>
          <w:sz w:val="28"/>
          <w:szCs w:val="28"/>
        </w:rPr>
      </w:pPr>
      <w:r w:rsidRPr="00D10D82">
        <w:rPr>
          <w:sz w:val="28"/>
          <w:szCs w:val="28"/>
        </w:rPr>
        <w:t xml:space="preserve">Срок: до </w:t>
      </w:r>
      <w:r>
        <w:rPr>
          <w:sz w:val="28"/>
          <w:szCs w:val="28"/>
        </w:rPr>
        <w:t>10.10</w:t>
      </w:r>
      <w:r w:rsidRPr="00D10D82">
        <w:rPr>
          <w:sz w:val="28"/>
          <w:szCs w:val="28"/>
        </w:rPr>
        <w:t>.202</w:t>
      </w:r>
      <w:r>
        <w:rPr>
          <w:sz w:val="28"/>
          <w:szCs w:val="28"/>
        </w:rPr>
        <w:t>2</w:t>
      </w:r>
    </w:p>
    <w:p w:rsidR="00645F39" w:rsidRPr="00645F39" w:rsidRDefault="00EE3C2F" w:rsidP="00645F39">
      <w:pPr>
        <w:ind w:firstLine="708"/>
        <w:jc w:val="both"/>
        <w:rPr>
          <w:sz w:val="28"/>
          <w:szCs w:val="28"/>
        </w:rPr>
      </w:pPr>
      <w:r>
        <w:rPr>
          <w:sz w:val="28"/>
          <w:szCs w:val="28"/>
        </w:rPr>
        <w:lastRenderedPageBreak/>
        <w:t>4.1.3.</w:t>
      </w:r>
      <w:r w:rsidR="00645F39" w:rsidRPr="00645F39">
        <w:rPr>
          <w:sz w:val="28"/>
          <w:szCs w:val="27"/>
        </w:rPr>
        <w:t xml:space="preserve"> </w:t>
      </w:r>
      <w:r w:rsidR="00DC10F3">
        <w:rPr>
          <w:sz w:val="28"/>
          <w:szCs w:val="27"/>
        </w:rPr>
        <w:t>Ус</w:t>
      </w:r>
      <w:r w:rsidR="00645F39" w:rsidRPr="00645F39">
        <w:rPr>
          <w:sz w:val="28"/>
          <w:szCs w:val="28"/>
        </w:rPr>
        <w:t>тановк</w:t>
      </w:r>
      <w:r w:rsidR="00DC10F3">
        <w:rPr>
          <w:sz w:val="28"/>
          <w:szCs w:val="28"/>
        </w:rPr>
        <w:t>а</w:t>
      </w:r>
      <w:r w:rsidR="00645F39" w:rsidRPr="00645F39">
        <w:rPr>
          <w:sz w:val="28"/>
          <w:szCs w:val="28"/>
        </w:rPr>
        <w:t xml:space="preserve"> технических средств организации дорожного движения ограничивающих стоянку транспортных средств на проезжей части при подъезде к дому №64 по улице Кирова города Ханты-Мансийска</w:t>
      </w:r>
      <w:r w:rsidR="00DC10F3">
        <w:rPr>
          <w:sz w:val="28"/>
          <w:szCs w:val="28"/>
        </w:rPr>
        <w:t xml:space="preserve"> не обоснована</w:t>
      </w:r>
      <w:r w:rsidR="00645F39" w:rsidRPr="00645F39">
        <w:rPr>
          <w:sz w:val="28"/>
          <w:szCs w:val="28"/>
        </w:rPr>
        <w:t>.</w:t>
      </w:r>
    </w:p>
    <w:p w:rsidR="00645F39" w:rsidRPr="00645F39" w:rsidRDefault="00645F39" w:rsidP="00645F39">
      <w:pPr>
        <w:ind w:firstLine="708"/>
        <w:jc w:val="both"/>
        <w:rPr>
          <w:sz w:val="28"/>
          <w:szCs w:val="28"/>
        </w:rPr>
      </w:pPr>
      <w:proofErr w:type="gramStart"/>
      <w:r w:rsidRPr="00645F39">
        <w:rPr>
          <w:sz w:val="28"/>
          <w:szCs w:val="28"/>
        </w:rPr>
        <w:t>Согласно пункту 12.4 Правил дорожного движения Российской Федерации, утверждены постановлением Правительства РФ от 23.10.1993 №1090 «О Правилах дорожного движения» остановка запрещается «в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соответственно в этих местах запрещается и стоянка транспортных средств.</w:t>
      </w:r>
      <w:proofErr w:type="gramEnd"/>
    </w:p>
    <w:p w:rsidR="00EE3C2F" w:rsidRDefault="00EE3C2F" w:rsidP="008C2267">
      <w:pPr>
        <w:spacing w:line="276" w:lineRule="auto"/>
        <w:ind w:firstLine="708"/>
        <w:jc w:val="both"/>
        <w:rPr>
          <w:rFonts w:eastAsiaTheme="minorHAnsi"/>
          <w:b/>
          <w:sz w:val="28"/>
          <w:szCs w:val="28"/>
          <w:lang w:eastAsia="en-US"/>
        </w:rPr>
      </w:pPr>
    </w:p>
    <w:p w:rsidR="008C2267" w:rsidRDefault="008C2267" w:rsidP="00DC10F3">
      <w:pPr>
        <w:ind w:firstLine="708"/>
        <w:jc w:val="both"/>
        <w:rPr>
          <w:b/>
          <w:sz w:val="28"/>
          <w:szCs w:val="28"/>
        </w:rPr>
      </w:pPr>
      <w:r w:rsidRPr="0011772D">
        <w:rPr>
          <w:rFonts w:eastAsiaTheme="minorHAnsi"/>
          <w:b/>
          <w:sz w:val="28"/>
          <w:szCs w:val="28"/>
          <w:lang w:eastAsia="en-US"/>
        </w:rPr>
        <w:t xml:space="preserve"> </w:t>
      </w:r>
      <w:r>
        <w:rPr>
          <w:rFonts w:eastAsiaTheme="minorHAnsi"/>
          <w:b/>
          <w:sz w:val="28"/>
          <w:szCs w:val="28"/>
          <w:lang w:eastAsia="en-US"/>
        </w:rPr>
        <w:t>5</w:t>
      </w:r>
      <w:r w:rsidRPr="0011772D">
        <w:rPr>
          <w:b/>
          <w:sz w:val="28"/>
          <w:szCs w:val="28"/>
        </w:rPr>
        <w:t>.</w:t>
      </w:r>
      <w:r w:rsidRPr="009932BA">
        <w:rPr>
          <w:b/>
          <w:sz w:val="28"/>
          <w:szCs w:val="28"/>
        </w:rPr>
        <w:t>Об исполнении решений Межведомственной комиссии по обеспечению безопасности дорожного движения при Администрации города Ханты-Мансийска.</w:t>
      </w:r>
    </w:p>
    <w:p w:rsidR="008C2267" w:rsidRDefault="00DC10F3" w:rsidP="008C2267">
      <w:pPr>
        <w:spacing w:line="276" w:lineRule="auto"/>
        <w:jc w:val="center"/>
        <w:rPr>
          <w:sz w:val="28"/>
          <w:szCs w:val="28"/>
        </w:rPr>
      </w:pPr>
      <w:r>
        <w:rPr>
          <w:sz w:val="28"/>
          <w:szCs w:val="28"/>
        </w:rPr>
        <w:t>(Шелковой В.В.)</w:t>
      </w:r>
      <w:r w:rsidR="008C2267">
        <w:rPr>
          <w:sz w:val="28"/>
          <w:szCs w:val="28"/>
        </w:rPr>
        <w:t xml:space="preserve"> </w:t>
      </w:r>
    </w:p>
    <w:p w:rsidR="008C2267" w:rsidRDefault="008C2267" w:rsidP="008C226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Решили:</w:t>
      </w:r>
    </w:p>
    <w:p w:rsidR="008C2267" w:rsidRDefault="008C2267" w:rsidP="008C2267">
      <w:pPr>
        <w:pStyle w:val="a3"/>
        <w:spacing w:line="276" w:lineRule="auto"/>
        <w:ind w:firstLine="709"/>
        <w:jc w:val="both"/>
        <w:rPr>
          <w:rFonts w:ascii="Times New Roman" w:hAnsi="Times New Roman" w:cs="Times New Roman"/>
          <w:sz w:val="28"/>
          <w:szCs w:val="28"/>
        </w:rPr>
      </w:pPr>
    </w:p>
    <w:p w:rsidR="008C2267" w:rsidRDefault="008C2267" w:rsidP="00DC10F3">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Pr="003D73C7">
        <w:rPr>
          <w:rFonts w:ascii="Times New Roman" w:hAnsi="Times New Roman" w:cs="Times New Roman"/>
          <w:sz w:val="28"/>
          <w:szCs w:val="28"/>
        </w:rPr>
        <w:t>.1. Информацию управления транспорта, связи и дорог принять к сведению.</w:t>
      </w:r>
    </w:p>
    <w:p w:rsidR="008C2267" w:rsidRDefault="008C2267" w:rsidP="00DC10F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sidRPr="003D73C7">
        <w:rPr>
          <w:rFonts w:ascii="Times New Roman" w:hAnsi="Times New Roman" w:cs="Times New Roman"/>
          <w:sz w:val="28"/>
          <w:szCs w:val="28"/>
        </w:rPr>
        <w:t>Считать исполненными и снять</w:t>
      </w:r>
      <w:proofErr w:type="gramEnd"/>
      <w:r w:rsidRPr="003D73C7">
        <w:rPr>
          <w:rFonts w:ascii="Times New Roman" w:hAnsi="Times New Roman" w:cs="Times New Roman"/>
          <w:sz w:val="28"/>
          <w:szCs w:val="28"/>
        </w:rPr>
        <w:t xml:space="preserve"> с контроля поручени</w:t>
      </w:r>
      <w:r>
        <w:rPr>
          <w:rFonts w:ascii="Times New Roman" w:hAnsi="Times New Roman" w:cs="Times New Roman"/>
          <w:sz w:val="28"/>
          <w:szCs w:val="28"/>
        </w:rPr>
        <w:t>я</w:t>
      </w:r>
      <w:r w:rsidRPr="003D73C7">
        <w:rPr>
          <w:rFonts w:ascii="Times New Roman" w:hAnsi="Times New Roman" w:cs="Times New Roman"/>
          <w:sz w:val="28"/>
          <w:szCs w:val="28"/>
        </w:rPr>
        <w:t>, предусмотренн</w:t>
      </w:r>
      <w:r>
        <w:rPr>
          <w:rFonts w:ascii="Times New Roman" w:hAnsi="Times New Roman" w:cs="Times New Roman"/>
          <w:sz w:val="28"/>
          <w:szCs w:val="28"/>
        </w:rPr>
        <w:t>ые</w:t>
      </w:r>
      <w:r w:rsidRPr="003D73C7">
        <w:rPr>
          <w:rFonts w:ascii="Times New Roman" w:hAnsi="Times New Roman" w:cs="Times New Roman"/>
          <w:sz w:val="28"/>
          <w:szCs w:val="28"/>
        </w:rPr>
        <w:t xml:space="preserve"> </w:t>
      </w:r>
      <w:r>
        <w:rPr>
          <w:rFonts w:ascii="Times New Roman" w:hAnsi="Times New Roman" w:cs="Times New Roman"/>
          <w:sz w:val="28"/>
          <w:szCs w:val="28"/>
        </w:rPr>
        <w:t>пунктами:</w:t>
      </w:r>
    </w:p>
    <w:p w:rsidR="008C2267" w:rsidRPr="00FC2BE5" w:rsidRDefault="008C2267" w:rsidP="00DC10F3">
      <w:pPr>
        <w:ind w:firstLine="708"/>
        <w:contextualSpacing/>
        <w:jc w:val="both"/>
        <w:rPr>
          <w:rFonts w:eastAsiaTheme="minorHAnsi"/>
          <w:sz w:val="28"/>
          <w:szCs w:val="28"/>
          <w:lang w:eastAsia="en-US"/>
        </w:rPr>
      </w:pPr>
      <w:r w:rsidRPr="00FC2BE5">
        <w:rPr>
          <w:rFonts w:eastAsiaTheme="minorHAnsi"/>
          <w:sz w:val="28"/>
          <w:szCs w:val="28"/>
          <w:lang w:eastAsia="en-US"/>
        </w:rPr>
        <w:t>- 4.2.1, 6.2, 6.3 протокола №1/2022 заседания Межведомственной комиссии по обеспечению безопасности дорожного движения при Администрации города Ханты-Мансийска от 25.02.2022;</w:t>
      </w:r>
    </w:p>
    <w:p w:rsidR="008C2267" w:rsidRPr="00FC2BE5" w:rsidRDefault="008C2267" w:rsidP="00DC10F3">
      <w:pPr>
        <w:ind w:firstLine="708"/>
        <w:contextualSpacing/>
        <w:jc w:val="both"/>
        <w:rPr>
          <w:rFonts w:eastAsiaTheme="minorHAnsi"/>
          <w:sz w:val="28"/>
          <w:szCs w:val="28"/>
          <w:lang w:eastAsia="en-US"/>
        </w:rPr>
      </w:pPr>
      <w:r w:rsidRPr="00FC2BE5">
        <w:rPr>
          <w:rFonts w:eastAsiaTheme="minorHAnsi"/>
          <w:sz w:val="28"/>
          <w:szCs w:val="28"/>
          <w:lang w:eastAsia="en-US"/>
        </w:rPr>
        <w:t>- 1.2, 2.2, 2.3.1, 2.3.2 протокола №2/2022 заседания Межведомственной комиссии по обеспечению безопасности дорожного движения при Администрации города Ханты-Мансийска от 28.06.2022;</w:t>
      </w:r>
    </w:p>
    <w:p w:rsidR="008C2267" w:rsidRPr="00FC2BE5" w:rsidRDefault="008C2267" w:rsidP="00DC10F3">
      <w:pPr>
        <w:ind w:firstLine="708"/>
        <w:contextualSpacing/>
        <w:jc w:val="both"/>
        <w:rPr>
          <w:rFonts w:eastAsiaTheme="minorHAnsi"/>
          <w:sz w:val="28"/>
          <w:szCs w:val="28"/>
          <w:lang w:eastAsia="en-US"/>
        </w:rPr>
      </w:pPr>
      <w:r w:rsidRPr="00FC2BE5">
        <w:rPr>
          <w:rFonts w:eastAsiaTheme="minorHAnsi"/>
          <w:sz w:val="28"/>
          <w:szCs w:val="28"/>
          <w:lang w:eastAsia="en-US"/>
        </w:rPr>
        <w:t xml:space="preserve">- </w:t>
      </w:r>
      <w:r>
        <w:rPr>
          <w:rFonts w:eastAsiaTheme="minorHAnsi"/>
          <w:sz w:val="28"/>
          <w:szCs w:val="28"/>
          <w:lang w:eastAsia="en-US"/>
        </w:rPr>
        <w:t xml:space="preserve">продлить исполнение </w:t>
      </w:r>
      <w:r w:rsidRPr="00FC2BE5">
        <w:rPr>
          <w:rFonts w:eastAsiaTheme="minorHAnsi"/>
          <w:sz w:val="28"/>
          <w:szCs w:val="28"/>
          <w:lang w:eastAsia="en-US"/>
        </w:rPr>
        <w:t>пункт</w:t>
      </w:r>
      <w:r>
        <w:rPr>
          <w:rFonts w:eastAsiaTheme="minorHAnsi"/>
          <w:sz w:val="28"/>
          <w:szCs w:val="28"/>
          <w:lang w:eastAsia="en-US"/>
        </w:rPr>
        <w:t>а</w:t>
      </w:r>
      <w:r w:rsidRPr="00FC2BE5">
        <w:rPr>
          <w:rFonts w:eastAsiaTheme="minorHAnsi"/>
          <w:sz w:val="28"/>
          <w:szCs w:val="28"/>
          <w:lang w:eastAsia="en-US"/>
        </w:rPr>
        <w:t xml:space="preserve"> 4.2.2 протокола №1/2022 заседания Межведомственной комиссии по обеспечению безопасности дорожного движения при Администрации города Ханты-Мансийска от 25.02.2022 </w:t>
      </w:r>
      <w:r>
        <w:rPr>
          <w:rFonts w:eastAsiaTheme="minorHAnsi"/>
          <w:sz w:val="28"/>
          <w:szCs w:val="28"/>
          <w:lang w:eastAsia="en-US"/>
        </w:rPr>
        <w:t>до 01.0</w:t>
      </w:r>
      <w:r w:rsidR="00641436">
        <w:rPr>
          <w:rFonts w:eastAsiaTheme="minorHAnsi"/>
          <w:sz w:val="28"/>
          <w:szCs w:val="28"/>
          <w:lang w:eastAsia="en-US"/>
        </w:rPr>
        <w:t>9</w:t>
      </w:r>
      <w:bookmarkStart w:id="0" w:name="_GoBack"/>
      <w:bookmarkEnd w:id="0"/>
      <w:r>
        <w:rPr>
          <w:rFonts w:eastAsiaTheme="minorHAnsi"/>
          <w:sz w:val="28"/>
          <w:szCs w:val="28"/>
          <w:lang w:eastAsia="en-US"/>
        </w:rPr>
        <w:t>.2023.</w:t>
      </w:r>
    </w:p>
    <w:p w:rsidR="008C2267" w:rsidRDefault="008C2267" w:rsidP="008C2267">
      <w:pPr>
        <w:spacing w:line="276" w:lineRule="auto"/>
        <w:ind w:firstLine="708"/>
        <w:contextualSpacing/>
        <w:jc w:val="both"/>
        <w:rPr>
          <w:rFonts w:eastAsiaTheme="minorHAnsi"/>
          <w:sz w:val="28"/>
          <w:szCs w:val="28"/>
          <w:lang w:eastAsia="en-US"/>
        </w:rPr>
      </w:pPr>
      <w:r>
        <w:rPr>
          <w:rFonts w:eastAsiaTheme="minorHAnsi"/>
          <w:sz w:val="28"/>
          <w:szCs w:val="28"/>
          <w:lang w:eastAsia="en-US"/>
        </w:rPr>
        <w:t xml:space="preserve"> </w:t>
      </w:r>
    </w:p>
    <w:p w:rsidR="00F06C9F" w:rsidRDefault="00F06C9F" w:rsidP="00F06C9F">
      <w:pPr>
        <w:jc w:val="both"/>
        <w:rPr>
          <w:sz w:val="28"/>
          <w:szCs w:val="28"/>
        </w:rPr>
      </w:pPr>
    </w:p>
    <w:p w:rsidR="00F06C9F" w:rsidRDefault="00F06C9F" w:rsidP="00F06C9F">
      <w:pPr>
        <w:jc w:val="both"/>
        <w:rPr>
          <w:sz w:val="28"/>
          <w:szCs w:val="28"/>
        </w:rPr>
      </w:pPr>
    </w:p>
    <w:p w:rsidR="00AF3F3E" w:rsidRDefault="00AF3F3E" w:rsidP="00F06C9F">
      <w:pPr>
        <w:jc w:val="both"/>
        <w:rPr>
          <w:sz w:val="28"/>
          <w:szCs w:val="28"/>
        </w:rPr>
      </w:pPr>
      <w:r>
        <w:rPr>
          <w:sz w:val="28"/>
          <w:szCs w:val="28"/>
        </w:rPr>
        <w:t>Председатель комиссии</w:t>
      </w:r>
    </w:p>
    <w:p w:rsidR="00AF3F3E" w:rsidRDefault="00AF3F3E" w:rsidP="00AF3F3E">
      <w:pPr>
        <w:pStyle w:val="a3"/>
        <w:ind w:left="708" w:hanging="708"/>
        <w:jc w:val="both"/>
        <w:rPr>
          <w:rFonts w:ascii="Times New Roman" w:hAnsi="Times New Roman" w:cs="Times New Roman"/>
          <w:sz w:val="28"/>
          <w:szCs w:val="28"/>
        </w:rPr>
      </w:pPr>
      <w:r>
        <w:rPr>
          <w:rFonts w:ascii="Times New Roman" w:hAnsi="Times New Roman" w:cs="Times New Roman"/>
          <w:sz w:val="28"/>
          <w:szCs w:val="28"/>
        </w:rPr>
        <w:t>заместител</w:t>
      </w:r>
      <w:r w:rsidR="00F06C9F">
        <w:rPr>
          <w:rFonts w:ascii="Times New Roman" w:hAnsi="Times New Roman" w:cs="Times New Roman"/>
          <w:sz w:val="28"/>
          <w:szCs w:val="28"/>
        </w:rPr>
        <w:t>ь</w:t>
      </w:r>
      <w:r>
        <w:rPr>
          <w:rFonts w:ascii="Times New Roman" w:hAnsi="Times New Roman" w:cs="Times New Roman"/>
          <w:sz w:val="28"/>
          <w:szCs w:val="28"/>
        </w:rPr>
        <w:t xml:space="preserve"> Главы города</w:t>
      </w:r>
    </w:p>
    <w:p w:rsidR="00B51596" w:rsidRDefault="00F06C9F" w:rsidP="00F06C9F">
      <w:pPr>
        <w:pStyle w:val="a3"/>
        <w:ind w:left="708" w:hanging="708"/>
        <w:jc w:val="both"/>
        <w:rPr>
          <w:sz w:val="28"/>
          <w:szCs w:val="28"/>
        </w:rPr>
      </w:pPr>
      <w:r>
        <w:rPr>
          <w:rFonts w:ascii="Times New Roman" w:hAnsi="Times New Roman" w:cs="Times New Roman"/>
          <w:sz w:val="28"/>
          <w:szCs w:val="28"/>
        </w:rPr>
        <w:t xml:space="preserve">Ханты-Мансийска                                                                              </w:t>
      </w:r>
      <w:proofErr w:type="spellStart"/>
      <w:r>
        <w:rPr>
          <w:rFonts w:ascii="Times New Roman" w:hAnsi="Times New Roman" w:cs="Times New Roman"/>
          <w:sz w:val="28"/>
          <w:szCs w:val="28"/>
        </w:rPr>
        <w:t>Д.В.Хромченко</w:t>
      </w:r>
      <w:proofErr w:type="spellEnd"/>
    </w:p>
    <w:sectPr w:rsidR="00B51596" w:rsidSect="00641436">
      <w:pgSz w:w="11906" w:h="16838"/>
      <w:pgMar w:top="568" w:right="709"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0A"/>
    <w:multiLevelType w:val="hybridMultilevel"/>
    <w:tmpl w:val="64EE834C"/>
    <w:lvl w:ilvl="0" w:tplc="2162129C">
      <w:start w:val="2"/>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891014"/>
    <w:multiLevelType w:val="hybridMultilevel"/>
    <w:tmpl w:val="0162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0544F"/>
    <w:multiLevelType w:val="hybridMultilevel"/>
    <w:tmpl w:val="73B46510"/>
    <w:lvl w:ilvl="0" w:tplc="78560798">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4B593F"/>
    <w:multiLevelType w:val="hybridMultilevel"/>
    <w:tmpl w:val="73B46510"/>
    <w:lvl w:ilvl="0" w:tplc="78560798">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594615"/>
    <w:multiLevelType w:val="hybridMultilevel"/>
    <w:tmpl w:val="546C4D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26AFD"/>
    <w:multiLevelType w:val="multilevel"/>
    <w:tmpl w:val="B8BA66D2"/>
    <w:lvl w:ilvl="0">
      <w:start w:val="1"/>
      <w:numFmt w:val="decimal"/>
      <w:lvlText w:val="%1."/>
      <w:lvlJc w:val="left"/>
      <w:pPr>
        <w:ind w:left="1068" w:hanging="360"/>
      </w:pPr>
      <w:rPr>
        <w:rFonts w:hint="default"/>
        <w:b/>
      </w:rPr>
    </w:lvl>
    <w:lvl w:ilvl="1">
      <w:start w:val="1"/>
      <w:numFmt w:val="decimal"/>
      <w:isLgl/>
      <w:lvlText w:val="%1.%2."/>
      <w:lvlJc w:val="left"/>
      <w:pPr>
        <w:ind w:left="2013"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013" w:hanging="1305"/>
      </w:pPr>
      <w:rPr>
        <w:rFonts w:hint="default"/>
      </w:rPr>
    </w:lvl>
    <w:lvl w:ilvl="4">
      <w:start w:val="1"/>
      <w:numFmt w:val="decimal"/>
      <w:isLgl/>
      <w:lvlText w:val="%1.%2.%3.%4.%5."/>
      <w:lvlJc w:val="left"/>
      <w:pPr>
        <w:ind w:left="2013" w:hanging="130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642F3A33"/>
    <w:multiLevelType w:val="hybridMultilevel"/>
    <w:tmpl w:val="A6D0229E"/>
    <w:lvl w:ilvl="0" w:tplc="B120AAC4">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6E51F41"/>
    <w:multiLevelType w:val="hybridMultilevel"/>
    <w:tmpl w:val="BDF4AA96"/>
    <w:lvl w:ilvl="0" w:tplc="202A2BB2">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AD5B75"/>
    <w:multiLevelType w:val="multilevel"/>
    <w:tmpl w:val="BEDCB6D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762E06F1"/>
    <w:multiLevelType w:val="hybridMultilevel"/>
    <w:tmpl w:val="931C01C4"/>
    <w:lvl w:ilvl="0" w:tplc="FF0C002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5"/>
  </w:num>
  <w:num w:numId="5">
    <w:abstractNumId w:val="9"/>
  </w:num>
  <w:num w:numId="6">
    <w:abstractNumId w:val="4"/>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E8"/>
    <w:rsid w:val="00002A56"/>
    <w:rsid w:val="00003B11"/>
    <w:rsid w:val="00015686"/>
    <w:rsid w:val="00017275"/>
    <w:rsid w:val="00021472"/>
    <w:rsid w:val="00025219"/>
    <w:rsid w:val="00025528"/>
    <w:rsid w:val="00030CC8"/>
    <w:rsid w:val="00036CEC"/>
    <w:rsid w:val="000415AC"/>
    <w:rsid w:val="00050E53"/>
    <w:rsid w:val="0006225D"/>
    <w:rsid w:val="000678DA"/>
    <w:rsid w:val="00073261"/>
    <w:rsid w:val="00081377"/>
    <w:rsid w:val="000A0CF0"/>
    <w:rsid w:val="000A433E"/>
    <w:rsid w:val="000B1811"/>
    <w:rsid w:val="000C2611"/>
    <w:rsid w:val="000C62F5"/>
    <w:rsid w:val="000D35F7"/>
    <w:rsid w:val="000E5BEB"/>
    <w:rsid w:val="000E6C83"/>
    <w:rsid w:val="000F2E6D"/>
    <w:rsid w:val="000F7EC8"/>
    <w:rsid w:val="00106774"/>
    <w:rsid w:val="00117942"/>
    <w:rsid w:val="00122B7E"/>
    <w:rsid w:val="00130226"/>
    <w:rsid w:val="00130BA9"/>
    <w:rsid w:val="00142D71"/>
    <w:rsid w:val="00143E73"/>
    <w:rsid w:val="00144347"/>
    <w:rsid w:val="00145767"/>
    <w:rsid w:val="001465B6"/>
    <w:rsid w:val="00153525"/>
    <w:rsid w:val="001624AD"/>
    <w:rsid w:val="0017366C"/>
    <w:rsid w:val="0017499C"/>
    <w:rsid w:val="00186328"/>
    <w:rsid w:val="0018753F"/>
    <w:rsid w:val="001931CD"/>
    <w:rsid w:val="001945B4"/>
    <w:rsid w:val="0019622D"/>
    <w:rsid w:val="001B06D1"/>
    <w:rsid w:val="001D60F2"/>
    <w:rsid w:val="001E745C"/>
    <w:rsid w:val="001E7F33"/>
    <w:rsid w:val="00202869"/>
    <w:rsid w:val="002114D9"/>
    <w:rsid w:val="00244AB7"/>
    <w:rsid w:val="00250B2D"/>
    <w:rsid w:val="002511A5"/>
    <w:rsid w:val="0026378B"/>
    <w:rsid w:val="00280F95"/>
    <w:rsid w:val="00291B7B"/>
    <w:rsid w:val="002923FC"/>
    <w:rsid w:val="002947F5"/>
    <w:rsid w:val="002A2415"/>
    <w:rsid w:val="002B7BD1"/>
    <w:rsid w:val="002C7C1A"/>
    <w:rsid w:val="002E0B16"/>
    <w:rsid w:val="002E267E"/>
    <w:rsid w:val="002E537E"/>
    <w:rsid w:val="002E561C"/>
    <w:rsid w:val="002F356D"/>
    <w:rsid w:val="002F7453"/>
    <w:rsid w:val="00300AC8"/>
    <w:rsid w:val="00305C77"/>
    <w:rsid w:val="00311C93"/>
    <w:rsid w:val="003133F7"/>
    <w:rsid w:val="00331A5C"/>
    <w:rsid w:val="00332896"/>
    <w:rsid w:val="00335C13"/>
    <w:rsid w:val="003406C1"/>
    <w:rsid w:val="0034443D"/>
    <w:rsid w:val="00352DE8"/>
    <w:rsid w:val="00354773"/>
    <w:rsid w:val="0035587E"/>
    <w:rsid w:val="003559D0"/>
    <w:rsid w:val="00355AB9"/>
    <w:rsid w:val="00357FEB"/>
    <w:rsid w:val="00361D16"/>
    <w:rsid w:val="003620BA"/>
    <w:rsid w:val="0036294E"/>
    <w:rsid w:val="00367308"/>
    <w:rsid w:val="003768F0"/>
    <w:rsid w:val="00380718"/>
    <w:rsid w:val="00380BE5"/>
    <w:rsid w:val="00383CCE"/>
    <w:rsid w:val="003A0DF2"/>
    <w:rsid w:val="003A6996"/>
    <w:rsid w:val="003B0ACC"/>
    <w:rsid w:val="003D16FD"/>
    <w:rsid w:val="003E069D"/>
    <w:rsid w:val="003E256E"/>
    <w:rsid w:val="00402310"/>
    <w:rsid w:val="00416909"/>
    <w:rsid w:val="004226B7"/>
    <w:rsid w:val="004273CF"/>
    <w:rsid w:val="00444868"/>
    <w:rsid w:val="004505BA"/>
    <w:rsid w:val="00452A88"/>
    <w:rsid w:val="00460C81"/>
    <w:rsid w:val="00461346"/>
    <w:rsid w:val="0047396B"/>
    <w:rsid w:val="00473CD3"/>
    <w:rsid w:val="0048062E"/>
    <w:rsid w:val="0049178B"/>
    <w:rsid w:val="00494DBA"/>
    <w:rsid w:val="00496478"/>
    <w:rsid w:val="00496A6F"/>
    <w:rsid w:val="004A0180"/>
    <w:rsid w:val="004A429D"/>
    <w:rsid w:val="004B3CEA"/>
    <w:rsid w:val="004B554F"/>
    <w:rsid w:val="004C0BC4"/>
    <w:rsid w:val="004D09CF"/>
    <w:rsid w:val="004D2066"/>
    <w:rsid w:val="004E49D5"/>
    <w:rsid w:val="004F4093"/>
    <w:rsid w:val="00510C44"/>
    <w:rsid w:val="00521767"/>
    <w:rsid w:val="005428F2"/>
    <w:rsid w:val="00554B19"/>
    <w:rsid w:val="0056559D"/>
    <w:rsid w:val="00576591"/>
    <w:rsid w:val="0059799A"/>
    <w:rsid w:val="005A3BB8"/>
    <w:rsid w:val="005C3078"/>
    <w:rsid w:val="005C6101"/>
    <w:rsid w:val="005C7B9C"/>
    <w:rsid w:val="005D1329"/>
    <w:rsid w:val="005E067C"/>
    <w:rsid w:val="005E2D7B"/>
    <w:rsid w:val="005E5AC4"/>
    <w:rsid w:val="00606043"/>
    <w:rsid w:val="006066DA"/>
    <w:rsid w:val="00617F92"/>
    <w:rsid w:val="006216AD"/>
    <w:rsid w:val="00626CD2"/>
    <w:rsid w:val="00641436"/>
    <w:rsid w:val="00645F39"/>
    <w:rsid w:val="00646FF5"/>
    <w:rsid w:val="006479A9"/>
    <w:rsid w:val="006547CE"/>
    <w:rsid w:val="00654C40"/>
    <w:rsid w:val="0066066E"/>
    <w:rsid w:val="00660B5B"/>
    <w:rsid w:val="00671080"/>
    <w:rsid w:val="006729CE"/>
    <w:rsid w:val="00685E83"/>
    <w:rsid w:val="006930C8"/>
    <w:rsid w:val="00693BE7"/>
    <w:rsid w:val="00693F3E"/>
    <w:rsid w:val="006A0DE9"/>
    <w:rsid w:val="006A2F3D"/>
    <w:rsid w:val="006C256A"/>
    <w:rsid w:val="006C65DE"/>
    <w:rsid w:val="006D4BE4"/>
    <w:rsid w:val="006D61EC"/>
    <w:rsid w:val="006D633C"/>
    <w:rsid w:val="006E470F"/>
    <w:rsid w:val="006F0D29"/>
    <w:rsid w:val="006F3B4C"/>
    <w:rsid w:val="00701975"/>
    <w:rsid w:val="0070701F"/>
    <w:rsid w:val="00710481"/>
    <w:rsid w:val="00710934"/>
    <w:rsid w:val="00717F83"/>
    <w:rsid w:val="00722672"/>
    <w:rsid w:val="00722D75"/>
    <w:rsid w:val="0072647B"/>
    <w:rsid w:val="00733FC6"/>
    <w:rsid w:val="00737B0A"/>
    <w:rsid w:val="00750026"/>
    <w:rsid w:val="007648B4"/>
    <w:rsid w:val="007746F5"/>
    <w:rsid w:val="00781840"/>
    <w:rsid w:val="007867FA"/>
    <w:rsid w:val="00787506"/>
    <w:rsid w:val="007910B0"/>
    <w:rsid w:val="007A6161"/>
    <w:rsid w:val="007B073F"/>
    <w:rsid w:val="007B0EE6"/>
    <w:rsid w:val="007B7A59"/>
    <w:rsid w:val="007B7D89"/>
    <w:rsid w:val="007C421D"/>
    <w:rsid w:val="007C73B9"/>
    <w:rsid w:val="007D4FF3"/>
    <w:rsid w:val="007F273A"/>
    <w:rsid w:val="00804403"/>
    <w:rsid w:val="00812448"/>
    <w:rsid w:val="00815B4F"/>
    <w:rsid w:val="008209BF"/>
    <w:rsid w:val="0083135D"/>
    <w:rsid w:val="00842579"/>
    <w:rsid w:val="00843625"/>
    <w:rsid w:val="008579AA"/>
    <w:rsid w:val="008616E6"/>
    <w:rsid w:val="00862632"/>
    <w:rsid w:val="008653A5"/>
    <w:rsid w:val="00870423"/>
    <w:rsid w:val="008707EB"/>
    <w:rsid w:val="00893BCE"/>
    <w:rsid w:val="00895175"/>
    <w:rsid w:val="00896711"/>
    <w:rsid w:val="008B5161"/>
    <w:rsid w:val="008B6FF8"/>
    <w:rsid w:val="008C1330"/>
    <w:rsid w:val="008C2267"/>
    <w:rsid w:val="008C56F4"/>
    <w:rsid w:val="008D553D"/>
    <w:rsid w:val="008E31B2"/>
    <w:rsid w:val="008E510A"/>
    <w:rsid w:val="008E60C4"/>
    <w:rsid w:val="008E65CA"/>
    <w:rsid w:val="008F70E4"/>
    <w:rsid w:val="009058F5"/>
    <w:rsid w:val="00907C07"/>
    <w:rsid w:val="00911553"/>
    <w:rsid w:val="009119F1"/>
    <w:rsid w:val="00921CD1"/>
    <w:rsid w:val="009232C9"/>
    <w:rsid w:val="00925621"/>
    <w:rsid w:val="0093352A"/>
    <w:rsid w:val="00944B22"/>
    <w:rsid w:val="00950D7A"/>
    <w:rsid w:val="0096018C"/>
    <w:rsid w:val="00961412"/>
    <w:rsid w:val="00962525"/>
    <w:rsid w:val="00962DFD"/>
    <w:rsid w:val="00964811"/>
    <w:rsid w:val="00965AD1"/>
    <w:rsid w:val="0097234B"/>
    <w:rsid w:val="009769AF"/>
    <w:rsid w:val="009839C9"/>
    <w:rsid w:val="00984957"/>
    <w:rsid w:val="009B36F8"/>
    <w:rsid w:val="009B3FBF"/>
    <w:rsid w:val="009B555A"/>
    <w:rsid w:val="009B58A9"/>
    <w:rsid w:val="009C0C2A"/>
    <w:rsid w:val="009C1085"/>
    <w:rsid w:val="009C7C4F"/>
    <w:rsid w:val="009D2B14"/>
    <w:rsid w:val="009D3D9F"/>
    <w:rsid w:val="009E65B4"/>
    <w:rsid w:val="00A03AFC"/>
    <w:rsid w:val="00A11CF6"/>
    <w:rsid w:val="00A140E0"/>
    <w:rsid w:val="00A209FD"/>
    <w:rsid w:val="00A22A74"/>
    <w:rsid w:val="00A24B03"/>
    <w:rsid w:val="00A4330A"/>
    <w:rsid w:val="00A460A7"/>
    <w:rsid w:val="00A533E6"/>
    <w:rsid w:val="00A63367"/>
    <w:rsid w:val="00A673F6"/>
    <w:rsid w:val="00A67F7F"/>
    <w:rsid w:val="00A706FD"/>
    <w:rsid w:val="00A714DF"/>
    <w:rsid w:val="00A71624"/>
    <w:rsid w:val="00A77360"/>
    <w:rsid w:val="00A85D1C"/>
    <w:rsid w:val="00AA4C03"/>
    <w:rsid w:val="00AA6146"/>
    <w:rsid w:val="00AA74AB"/>
    <w:rsid w:val="00AB3686"/>
    <w:rsid w:val="00AB43B5"/>
    <w:rsid w:val="00AC000E"/>
    <w:rsid w:val="00AE54BD"/>
    <w:rsid w:val="00AF04DF"/>
    <w:rsid w:val="00AF0F81"/>
    <w:rsid w:val="00AF11C4"/>
    <w:rsid w:val="00AF3064"/>
    <w:rsid w:val="00AF3F3E"/>
    <w:rsid w:val="00B04154"/>
    <w:rsid w:val="00B0664D"/>
    <w:rsid w:val="00B17D12"/>
    <w:rsid w:val="00B248C7"/>
    <w:rsid w:val="00B41FD6"/>
    <w:rsid w:val="00B51596"/>
    <w:rsid w:val="00B53713"/>
    <w:rsid w:val="00B635E3"/>
    <w:rsid w:val="00B66D0F"/>
    <w:rsid w:val="00B77ECF"/>
    <w:rsid w:val="00B80C7C"/>
    <w:rsid w:val="00B8407E"/>
    <w:rsid w:val="00B846EB"/>
    <w:rsid w:val="00B84F2B"/>
    <w:rsid w:val="00B85AB7"/>
    <w:rsid w:val="00B91275"/>
    <w:rsid w:val="00BA6C26"/>
    <w:rsid w:val="00BC1524"/>
    <w:rsid w:val="00BC529F"/>
    <w:rsid w:val="00BC6444"/>
    <w:rsid w:val="00BC64E2"/>
    <w:rsid w:val="00BC6D44"/>
    <w:rsid w:val="00BD5C57"/>
    <w:rsid w:val="00BD7C79"/>
    <w:rsid w:val="00BE0F98"/>
    <w:rsid w:val="00BE4D23"/>
    <w:rsid w:val="00BF4229"/>
    <w:rsid w:val="00BF70D8"/>
    <w:rsid w:val="00BF7578"/>
    <w:rsid w:val="00BF7D36"/>
    <w:rsid w:val="00C03323"/>
    <w:rsid w:val="00C0342C"/>
    <w:rsid w:val="00C06E00"/>
    <w:rsid w:val="00C11B33"/>
    <w:rsid w:val="00C15639"/>
    <w:rsid w:val="00C15C75"/>
    <w:rsid w:val="00C20502"/>
    <w:rsid w:val="00C2221F"/>
    <w:rsid w:val="00C22FD0"/>
    <w:rsid w:val="00C255A1"/>
    <w:rsid w:val="00C323BE"/>
    <w:rsid w:val="00C44BCC"/>
    <w:rsid w:val="00C4615A"/>
    <w:rsid w:val="00C52CEE"/>
    <w:rsid w:val="00C60E03"/>
    <w:rsid w:val="00C61948"/>
    <w:rsid w:val="00C6428F"/>
    <w:rsid w:val="00C65E28"/>
    <w:rsid w:val="00C66041"/>
    <w:rsid w:val="00C71E2D"/>
    <w:rsid w:val="00C85A27"/>
    <w:rsid w:val="00C87ACC"/>
    <w:rsid w:val="00C90A0B"/>
    <w:rsid w:val="00C91851"/>
    <w:rsid w:val="00C9331B"/>
    <w:rsid w:val="00C97D60"/>
    <w:rsid w:val="00CA6B60"/>
    <w:rsid w:val="00CC6833"/>
    <w:rsid w:val="00CC7034"/>
    <w:rsid w:val="00CD3D8D"/>
    <w:rsid w:val="00CE0160"/>
    <w:rsid w:val="00CE0DF9"/>
    <w:rsid w:val="00CE110D"/>
    <w:rsid w:val="00CE1673"/>
    <w:rsid w:val="00CE172A"/>
    <w:rsid w:val="00CF1909"/>
    <w:rsid w:val="00CF22DC"/>
    <w:rsid w:val="00CF79C1"/>
    <w:rsid w:val="00D013FD"/>
    <w:rsid w:val="00D015F2"/>
    <w:rsid w:val="00D0255C"/>
    <w:rsid w:val="00D02B83"/>
    <w:rsid w:val="00D14EAF"/>
    <w:rsid w:val="00D24279"/>
    <w:rsid w:val="00D24773"/>
    <w:rsid w:val="00D279DC"/>
    <w:rsid w:val="00D3419C"/>
    <w:rsid w:val="00D42595"/>
    <w:rsid w:val="00D42FE5"/>
    <w:rsid w:val="00D5536B"/>
    <w:rsid w:val="00D57362"/>
    <w:rsid w:val="00D57B62"/>
    <w:rsid w:val="00D61D6A"/>
    <w:rsid w:val="00D66353"/>
    <w:rsid w:val="00D753B6"/>
    <w:rsid w:val="00D806B2"/>
    <w:rsid w:val="00D85C38"/>
    <w:rsid w:val="00DA4C36"/>
    <w:rsid w:val="00DB3D01"/>
    <w:rsid w:val="00DB6F8F"/>
    <w:rsid w:val="00DC0576"/>
    <w:rsid w:val="00DC10F3"/>
    <w:rsid w:val="00DC1879"/>
    <w:rsid w:val="00DC6C19"/>
    <w:rsid w:val="00DD1E32"/>
    <w:rsid w:val="00DF1A25"/>
    <w:rsid w:val="00E12C3F"/>
    <w:rsid w:val="00E12CF9"/>
    <w:rsid w:val="00E21608"/>
    <w:rsid w:val="00E326F2"/>
    <w:rsid w:val="00E368DB"/>
    <w:rsid w:val="00E40020"/>
    <w:rsid w:val="00E83D24"/>
    <w:rsid w:val="00E86D18"/>
    <w:rsid w:val="00E90022"/>
    <w:rsid w:val="00E90116"/>
    <w:rsid w:val="00E938FD"/>
    <w:rsid w:val="00E940C7"/>
    <w:rsid w:val="00EA691B"/>
    <w:rsid w:val="00EB1E3D"/>
    <w:rsid w:val="00EB2224"/>
    <w:rsid w:val="00EB3AF1"/>
    <w:rsid w:val="00EB48FE"/>
    <w:rsid w:val="00EB5CC4"/>
    <w:rsid w:val="00EC0CC2"/>
    <w:rsid w:val="00EC4430"/>
    <w:rsid w:val="00ED3C5C"/>
    <w:rsid w:val="00EE3C2F"/>
    <w:rsid w:val="00F06C9F"/>
    <w:rsid w:val="00F06DF9"/>
    <w:rsid w:val="00F14744"/>
    <w:rsid w:val="00F17D5D"/>
    <w:rsid w:val="00F26B10"/>
    <w:rsid w:val="00F419F4"/>
    <w:rsid w:val="00F478C9"/>
    <w:rsid w:val="00F60CFF"/>
    <w:rsid w:val="00F64C6A"/>
    <w:rsid w:val="00F81C2E"/>
    <w:rsid w:val="00F83BEC"/>
    <w:rsid w:val="00F844FF"/>
    <w:rsid w:val="00F92463"/>
    <w:rsid w:val="00FA1F6D"/>
    <w:rsid w:val="00FA2BCF"/>
    <w:rsid w:val="00FB0CF3"/>
    <w:rsid w:val="00FB1879"/>
    <w:rsid w:val="00FB1D88"/>
    <w:rsid w:val="00FB2F81"/>
    <w:rsid w:val="00FB3674"/>
    <w:rsid w:val="00FC6647"/>
    <w:rsid w:val="00FD42A5"/>
    <w:rsid w:val="00FE01E6"/>
    <w:rsid w:val="00FE47A4"/>
    <w:rsid w:val="00FF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7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90116"/>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2DE8"/>
    <w:pPr>
      <w:spacing w:after="0" w:line="240" w:lineRule="auto"/>
    </w:pPr>
  </w:style>
  <w:style w:type="table" w:styleId="a4">
    <w:name w:val="Table Grid"/>
    <w:basedOn w:val="a1"/>
    <w:uiPriority w:val="59"/>
    <w:rsid w:val="005E2D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D4BE4"/>
    <w:pPr>
      <w:ind w:left="720"/>
      <w:contextualSpacing/>
    </w:pPr>
  </w:style>
  <w:style w:type="paragraph" w:styleId="a6">
    <w:name w:val="Balloon Text"/>
    <w:basedOn w:val="a"/>
    <w:link w:val="a7"/>
    <w:uiPriority w:val="99"/>
    <w:semiHidden/>
    <w:unhideWhenUsed/>
    <w:rsid w:val="00C2221F"/>
    <w:rPr>
      <w:rFonts w:ascii="Tahoma" w:hAnsi="Tahoma" w:cs="Tahoma"/>
      <w:sz w:val="16"/>
      <w:szCs w:val="16"/>
    </w:rPr>
  </w:style>
  <w:style w:type="character" w:customStyle="1" w:styleId="a7">
    <w:name w:val="Текст выноски Знак"/>
    <w:basedOn w:val="a0"/>
    <w:link w:val="a6"/>
    <w:uiPriority w:val="99"/>
    <w:semiHidden/>
    <w:rsid w:val="00C2221F"/>
    <w:rPr>
      <w:rFonts w:ascii="Tahoma" w:eastAsia="Times New Roman" w:hAnsi="Tahoma" w:cs="Tahoma"/>
      <w:sz w:val="16"/>
      <w:szCs w:val="16"/>
      <w:lang w:eastAsia="ru-RU"/>
    </w:rPr>
  </w:style>
  <w:style w:type="character" w:customStyle="1" w:styleId="a8">
    <w:name w:val="Основной текст с отступом Знак"/>
    <w:link w:val="a9"/>
    <w:locked/>
    <w:rsid w:val="0017366C"/>
    <w:rPr>
      <w:sz w:val="28"/>
      <w:szCs w:val="28"/>
      <w:lang w:eastAsia="ru-RU"/>
    </w:rPr>
  </w:style>
  <w:style w:type="paragraph" w:styleId="a9">
    <w:name w:val="Body Text Indent"/>
    <w:basedOn w:val="a"/>
    <w:link w:val="a8"/>
    <w:rsid w:val="0017366C"/>
    <w:pPr>
      <w:autoSpaceDE w:val="0"/>
      <w:autoSpaceDN w:val="0"/>
      <w:spacing w:after="120"/>
      <w:ind w:left="283"/>
    </w:pPr>
    <w:rPr>
      <w:rFonts w:asciiTheme="minorHAnsi" w:eastAsiaTheme="minorHAnsi" w:hAnsiTheme="minorHAnsi" w:cstheme="minorBidi"/>
      <w:sz w:val="28"/>
      <w:szCs w:val="28"/>
    </w:rPr>
  </w:style>
  <w:style w:type="character" w:customStyle="1" w:styleId="11">
    <w:name w:val="Основной текст с отступом Знак1"/>
    <w:basedOn w:val="a0"/>
    <w:uiPriority w:val="99"/>
    <w:semiHidden/>
    <w:rsid w:val="0017366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0116"/>
    <w:rPr>
      <w:rFonts w:ascii="Times New Roman" w:eastAsia="Times New Roman" w:hAnsi="Times New Roman" w:cs="Times New Roman"/>
      <w:b/>
      <w:bCs/>
      <w:kern w:val="36"/>
      <w:sz w:val="48"/>
      <w:szCs w:val="48"/>
      <w:lang w:eastAsia="ru-RU"/>
    </w:rPr>
  </w:style>
  <w:style w:type="paragraph" w:customStyle="1" w:styleId="ConsPlusNormal">
    <w:name w:val="ConsPlusNormal"/>
    <w:rsid w:val="00E90116"/>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uiPriority w:val="99"/>
    <w:semiHidden/>
    <w:unhideWhenUsed/>
    <w:rsid w:val="00B85AB7"/>
    <w:pPr>
      <w:spacing w:after="120" w:line="480" w:lineRule="auto"/>
      <w:ind w:left="283"/>
    </w:pPr>
  </w:style>
  <w:style w:type="character" w:customStyle="1" w:styleId="20">
    <w:name w:val="Основной текст с отступом 2 Знак"/>
    <w:basedOn w:val="a0"/>
    <w:link w:val="2"/>
    <w:uiPriority w:val="99"/>
    <w:semiHidden/>
    <w:rsid w:val="00B85AB7"/>
    <w:rPr>
      <w:rFonts w:ascii="Times New Roman" w:eastAsia="Times New Roman" w:hAnsi="Times New Roman" w:cs="Times New Roman"/>
      <w:sz w:val="24"/>
      <w:szCs w:val="24"/>
      <w:lang w:eastAsia="ru-RU"/>
    </w:rPr>
  </w:style>
  <w:style w:type="paragraph" w:customStyle="1" w:styleId="ConsPlusNonformat">
    <w:name w:val="ConsPlusNonformat"/>
    <w:rsid w:val="00361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0E5BEB"/>
    <w:pPr>
      <w:tabs>
        <w:tab w:val="center" w:pos="4677"/>
        <w:tab w:val="right" w:pos="9355"/>
      </w:tabs>
    </w:pPr>
  </w:style>
  <w:style w:type="character" w:customStyle="1" w:styleId="ab">
    <w:name w:val="Верхний колонтитул Знак"/>
    <w:basedOn w:val="a0"/>
    <w:link w:val="aa"/>
    <w:uiPriority w:val="99"/>
    <w:rsid w:val="000E5B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7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90116"/>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2DE8"/>
    <w:pPr>
      <w:spacing w:after="0" w:line="240" w:lineRule="auto"/>
    </w:pPr>
  </w:style>
  <w:style w:type="table" w:styleId="a4">
    <w:name w:val="Table Grid"/>
    <w:basedOn w:val="a1"/>
    <w:uiPriority w:val="59"/>
    <w:rsid w:val="005E2D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D4BE4"/>
    <w:pPr>
      <w:ind w:left="720"/>
      <w:contextualSpacing/>
    </w:pPr>
  </w:style>
  <w:style w:type="paragraph" w:styleId="a6">
    <w:name w:val="Balloon Text"/>
    <w:basedOn w:val="a"/>
    <w:link w:val="a7"/>
    <w:uiPriority w:val="99"/>
    <w:semiHidden/>
    <w:unhideWhenUsed/>
    <w:rsid w:val="00C2221F"/>
    <w:rPr>
      <w:rFonts w:ascii="Tahoma" w:hAnsi="Tahoma" w:cs="Tahoma"/>
      <w:sz w:val="16"/>
      <w:szCs w:val="16"/>
    </w:rPr>
  </w:style>
  <w:style w:type="character" w:customStyle="1" w:styleId="a7">
    <w:name w:val="Текст выноски Знак"/>
    <w:basedOn w:val="a0"/>
    <w:link w:val="a6"/>
    <w:uiPriority w:val="99"/>
    <w:semiHidden/>
    <w:rsid w:val="00C2221F"/>
    <w:rPr>
      <w:rFonts w:ascii="Tahoma" w:eastAsia="Times New Roman" w:hAnsi="Tahoma" w:cs="Tahoma"/>
      <w:sz w:val="16"/>
      <w:szCs w:val="16"/>
      <w:lang w:eastAsia="ru-RU"/>
    </w:rPr>
  </w:style>
  <w:style w:type="character" w:customStyle="1" w:styleId="a8">
    <w:name w:val="Основной текст с отступом Знак"/>
    <w:link w:val="a9"/>
    <w:locked/>
    <w:rsid w:val="0017366C"/>
    <w:rPr>
      <w:sz w:val="28"/>
      <w:szCs w:val="28"/>
      <w:lang w:eastAsia="ru-RU"/>
    </w:rPr>
  </w:style>
  <w:style w:type="paragraph" w:styleId="a9">
    <w:name w:val="Body Text Indent"/>
    <w:basedOn w:val="a"/>
    <w:link w:val="a8"/>
    <w:rsid w:val="0017366C"/>
    <w:pPr>
      <w:autoSpaceDE w:val="0"/>
      <w:autoSpaceDN w:val="0"/>
      <w:spacing w:after="120"/>
      <w:ind w:left="283"/>
    </w:pPr>
    <w:rPr>
      <w:rFonts w:asciiTheme="minorHAnsi" w:eastAsiaTheme="minorHAnsi" w:hAnsiTheme="minorHAnsi" w:cstheme="minorBidi"/>
      <w:sz w:val="28"/>
      <w:szCs w:val="28"/>
    </w:rPr>
  </w:style>
  <w:style w:type="character" w:customStyle="1" w:styleId="11">
    <w:name w:val="Основной текст с отступом Знак1"/>
    <w:basedOn w:val="a0"/>
    <w:uiPriority w:val="99"/>
    <w:semiHidden/>
    <w:rsid w:val="0017366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0116"/>
    <w:rPr>
      <w:rFonts w:ascii="Times New Roman" w:eastAsia="Times New Roman" w:hAnsi="Times New Roman" w:cs="Times New Roman"/>
      <w:b/>
      <w:bCs/>
      <w:kern w:val="36"/>
      <w:sz w:val="48"/>
      <w:szCs w:val="48"/>
      <w:lang w:eastAsia="ru-RU"/>
    </w:rPr>
  </w:style>
  <w:style w:type="paragraph" w:customStyle="1" w:styleId="ConsPlusNormal">
    <w:name w:val="ConsPlusNormal"/>
    <w:rsid w:val="00E90116"/>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uiPriority w:val="99"/>
    <w:semiHidden/>
    <w:unhideWhenUsed/>
    <w:rsid w:val="00B85AB7"/>
    <w:pPr>
      <w:spacing w:after="120" w:line="480" w:lineRule="auto"/>
      <w:ind w:left="283"/>
    </w:pPr>
  </w:style>
  <w:style w:type="character" w:customStyle="1" w:styleId="20">
    <w:name w:val="Основной текст с отступом 2 Знак"/>
    <w:basedOn w:val="a0"/>
    <w:link w:val="2"/>
    <w:uiPriority w:val="99"/>
    <w:semiHidden/>
    <w:rsid w:val="00B85AB7"/>
    <w:rPr>
      <w:rFonts w:ascii="Times New Roman" w:eastAsia="Times New Roman" w:hAnsi="Times New Roman" w:cs="Times New Roman"/>
      <w:sz w:val="24"/>
      <w:szCs w:val="24"/>
      <w:lang w:eastAsia="ru-RU"/>
    </w:rPr>
  </w:style>
  <w:style w:type="paragraph" w:customStyle="1" w:styleId="ConsPlusNonformat">
    <w:name w:val="ConsPlusNonformat"/>
    <w:rsid w:val="00361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0E5BEB"/>
    <w:pPr>
      <w:tabs>
        <w:tab w:val="center" w:pos="4677"/>
        <w:tab w:val="right" w:pos="9355"/>
      </w:tabs>
    </w:pPr>
  </w:style>
  <w:style w:type="character" w:customStyle="1" w:styleId="ab">
    <w:name w:val="Верхний колонтитул Знак"/>
    <w:basedOn w:val="a0"/>
    <w:link w:val="aa"/>
    <w:uiPriority w:val="99"/>
    <w:rsid w:val="000E5B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80949">
      <w:bodyDiv w:val="1"/>
      <w:marLeft w:val="0"/>
      <w:marRight w:val="0"/>
      <w:marTop w:val="0"/>
      <w:marBottom w:val="0"/>
      <w:divBdr>
        <w:top w:val="none" w:sz="0" w:space="0" w:color="auto"/>
        <w:left w:val="none" w:sz="0" w:space="0" w:color="auto"/>
        <w:bottom w:val="none" w:sz="0" w:space="0" w:color="auto"/>
        <w:right w:val="none" w:sz="0" w:space="0" w:color="auto"/>
      </w:divBdr>
    </w:div>
    <w:div w:id="5875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9BDF-12E0-47D2-9CDD-44D8E29A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Шелковой Виталий Васильевич</cp:lastModifiedBy>
  <cp:revision>3</cp:revision>
  <cp:lastPrinted>2022-07-01T06:54:00Z</cp:lastPrinted>
  <dcterms:created xsi:type="dcterms:W3CDTF">2022-09-27T09:41:00Z</dcterms:created>
  <dcterms:modified xsi:type="dcterms:W3CDTF">2022-09-27T11:01:00Z</dcterms:modified>
</cp:coreProperties>
</file>