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04" w:rsidRDefault="00130904" w:rsidP="00362B15">
      <w:pPr>
        <w:spacing w:after="0"/>
        <w:jc w:val="center"/>
        <w:rPr>
          <w:rFonts w:ascii="Times New Roman" w:hAnsi="Times New Roman" w:cs="Times New Roman"/>
          <w:b/>
          <w:sz w:val="28"/>
          <w:szCs w:val="28"/>
        </w:rPr>
      </w:pPr>
    </w:p>
    <w:p w:rsidR="00382B01" w:rsidRDefault="00382B01" w:rsidP="00362B15">
      <w:pPr>
        <w:spacing w:after="0"/>
        <w:jc w:val="center"/>
        <w:rPr>
          <w:rFonts w:ascii="Times New Roman" w:hAnsi="Times New Roman" w:cs="Times New Roman"/>
          <w:b/>
          <w:sz w:val="28"/>
          <w:szCs w:val="28"/>
        </w:rPr>
      </w:pPr>
    </w:p>
    <w:p w:rsidR="00362B15" w:rsidRPr="00C54837" w:rsidRDefault="00E11BD8" w:rsidP="00362B15">
      <w:pPr>
        <w:spacing w:after="0"/>
        <w:jc w:val="center"/>
        <w:rPr>
          <w:rFonts w:ascii="Times New Roman" w:hAnsi="Times New Roman" w:cs="Times New Roman"/>
          <w:b/>
          <w:sz w:val="28"/>
          <w:szCs w:val="28"/>
        </w:rPr>
      </w:pPr>
      <w:r>
        <w:rPr>
          <w:rFonts w:ascii="Times New Roman" w:hAnsi="Times New Roman" w:cs="Times New Roman"/>
          <w:b/>
          <w:sz w:val="28"/>
          <w:szCs w:val="28"/>
        </w:rPr>
        <w:t>ПРОТОКОЛ</w:t>
      </w:r>
    </w:p>
    <w:p w:rsidR="00362B15" w:rsidRPr="00C54837" w:rsidRDefault="00362B15" w:rsidP="00362B15">
      <w:pPr>
        <w:spacing w:after="0"/>
        <w:jc w:val="center"/>
        <w:rPr>
          <w:rFonts w:ascii="Times New Roman" w:hAnsi="Times New Roman" w:cs="Times New Roman"/>
          <w:b/>
          <w:sz w:val="28"/>
          <w:szCs w:val="28"/>
        </w:rPr>
      </w:pPr>
    </w:p>
    <w:p w:rsidR="00362B15" w:rsidRDefault="00362B15" w:rsidP="00362B15">
      <w:pPr>
        <w:spacing w:after="0"/>
        <w:jc w:val="center"/>
        <w:rPr>
          <w:rFonts w:ascii="Times New Roman" w:hAnsi="Times New Roman" w:cs="Times New Roman"/>
          <w:b/>
          <w:sz w:val="28"/>
          <w:szCs w:val="28"/>
        </w:rPr>
      </w:pPr>
      <w:r w:rsidRPr="00C54837">
        <w:rPr>
          <w:rFonts w:ascii="Times New Roman" w:hAnsi="Times New Roman" w:cs="Times New Roman"/>
          <w:b/>
          <w:sz w:val="28"/>
          <w:szCs w:val="28"/>
        </w:rPr>
        <w:t xml:space="preserve">Заседания Общественной комиссии по </w:t>
      </w:r>
      <w:r w:rsidR="00091EA7">
        <w:rPr>
          <w:rFonts w:ascii="Times New Roman" w:hAnsi="Times New Roman" w:cs="Times New Roman"/>
          <w:b/>
          <w:sz w:val="28"/>
          <w:szCs w:val="28"/>
        </w:rPr>
        <w:t>благоустройству территорий</w:t>
      </w:r>
    </w:p>
    <w:p w:rsidR="00091EA7" w:rsidRDefault="00091EA7" w:rsidP="00362B15">
      <w:pPr>
        <w:spacing w:after="0"/>
        <w:jc w:val="center"/>
        <w:rPr>
          <w:rFonts w:ascii="Times New Roman" w:hAnsi="Times New Roman" w:cs="Times New Roman"/>
          <w:b/>
          <w:sz w:val="28"/>
          <w:szCs w:val="28"/>
        </w:rPr>
      </w:pPr>
    </w:p>
    <w:p w:rsidR="00130904" w:rsidRPr="00C54837" w:rsidRDefault="00130904" w:rsidP="00362B15">
      <w:pPr>
        <w:spacing w:after="0"/>
        <w:jc w:val="center"/>
        <w:rPr>
          <w:rFonts w:ascii="Times New Roman" w:hAnsi="Times New Roman" w:cs="Times New Roman"/>
          <w:b/>
          <w:sz w:val="28"/>
          <w:szCs w:val="28"/>
        </w:rPr>
      </w:pPr>
    </w:p>
    <w:p w:rsidR="00362B15" w:rsidRPr="00C54837" w:rsidRDefault="00896A67" w:rsidP="00362B15">
      <w:pPr>
        <w:tabs>
          <w:tab w:val="left" w:pos="8535"/>
        </w:tabs>
        <w:spacing w:after="0"/>
        <w:jc w:val="both"/>
        <w:rPr>
          <w:rFonts w:ascii="Times New Roman" w:hAnsi="Times New Roman" w:cs="Times New Roman"/>
          <w:b/>
          <w:sz w:val="28"/>
          <w:szCs w:val="28"/>
        </w:rPr>
      </w:pPr>
      <w:r>
        <w:rPr>
          <w:rFonts w:ascii="Times New Roman" w:hAnsi="Times New Roman" w:cs="Times New Roman"/>
          <w:b/>
          <w:sz w:val="28"/>
          <w:szCs w:val="28"/>
        </w:rPr>
        <w:t>14.12</w:t>
      </w:r>
      <w:r w:rsidR="00E95C56">
        <w:rPr>
          <w:rFonts w:ascii="Times New Roman" w:hAnsi="Times New Roman" w:cs="Times New Roman"/>
          <w:b/>
          <w:sz w:val="28"/>
          <w:szCs w:val="28"/>
        </w:rPr>
        <w:t>.2018</w:t>
      </w:r>
      <w:r w:rsidR="00362B15" w:rsidRPr="00C54837">
        <w:rPr>
          <w:rFonts w:ascii="Times New Roman" w:hAnsi="Times New Roman" w:cs="Times New Roman"/>
          <w:b/>
          <w:sz w:val="28"/>
          <w:szCs w:val="28"/>
        </w:rPr>
        <w:t xml:space="preserve">                                                     </w:t>
      </w:r>
      <w:r w:rsidR="00362B15">
        <w:rPr>
          <w:rFonts w:ascii="Times New Roman" w:hAnsi="Times New Roman" w:cs="Times New Roman"/>
          <w:b/>
          <w:sz w:val="28"/>
          <w:szCs w:val="28"/>
        </w:rPr>
        <w:t xml:space="preserve">                         </w:t>
      </w:r>
      <w:r w:rsidR="00362B15" w:rsidRPr="00C54837">
        <w:rPr>
          <w:rFonts w:ascii="Times New Roman" w:hAnsi="Times New Roman" w:cs="Times New Roman"/>
          <w:b/>
          <w:sz w:val="28"/>
          <w:szCs w:val="28"/>
        </w:rPr>
        <w:t>г. Ханты-Мансийск</w:t>
      </w:r>
    </w:p>
    <w:p w:rsidR="00362B15" w:rsidRPr="00C54837" w:rsidRDefault="00362B15" w:rsidP="00362B15">
      <w:pPr>
        <w:spacing w:after="0"/>
        <w:jc w:val="both"/>
        <w:rPr>
          <w:rFonts w:ascii="Times New Roman" w:hAnsi="Times New Roman" w:cs="Times New Roman"/>
          <w:b/>
          <w:sz w:val="28"/>
          <w:szCs w:val="28"/>
        </w:rPr>
      </w:pPr>
      <w:r>
        <w:rPr>
          <w:rFonts w:ascii="Times New Roman" w:hAnsi="Times New Roman" w:cs="Times New Roman"/>
          <w:b/>
          <w:sz w:val="28"/>
          <w:szCs w:val="28"/>
        </w:rPr>
        <w:t>14:15</w:t>
      </w:r>
      <w:r w:rsidRPr="00C54837">
        <w:rPr>
          <w:rFonts w:ascii="Times New Roman" w:hAnsi="Times New Roman" w:cs="Times New Roman"/>
          <w:b/>
          <w:sz w:val="28"/>
          <w:szCs w:val="28"/>
        </w:rPr>
        <w:t xml:space="preserve"> час  </w:t>
      </w:r>
      <w:bookmarkStart w:id="0" w:name="_GoBack"/>
      <w:bookmarkEnd w:id="0"/>
      <w:r w:rsidRPr="00C548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54837">
        <w:rPr>
          <w:rFonts w:ascii="Times New Roman" w:hAnsi="Times New Roman" w:cs="Times New Roman"/>
          <w:b/>
          <w:sz w:val="28"/>
          <w:szCs w:val="28"/>
        </w:rPr>
        <w:t xml:space="preserve"> ул. Калинина, д. 26, </w:t>
      </w:r>
      <w:proofErr w:type="spellStart"/>
      <w:r w:rsidRPr="00C54837">
        <w:rPr>
          <w:rFonts w:ascii="Times New Roman" w:hAnsi="Times New Roman" w:cs="Times New Roman"/>
          <w:b/>
          <w:sz w:val="28"/>
          <w:szCs w:val="28"/>
        </w:rPr>
        <w:t>каб</w:t>
      </w:r>
      <w:proofErr w:type="spellEnd"/>
      <w:r w:rsidRPr="00C54837">
        <w:rPr>
          <w:rFonts w:ascii="Times New Roman" w:hAnsi="Times New Roman" w:cs="Times New Roman"/>
          <w:b/>
          <w:sz w:val="28"/>
          <w:szCs w:val="28"/>
        </w:rPr>
        <w:t>. 504</w:t>
      </w:r>
    </w:p>
    <w:p w:rsidR="00362B15" w:rsidRDefault="00362B15" w:rsidP="00362B15">
      <w:pPr>
        <w:spacing w:after="0"/>
        <w:jc w:val="both"/>
        <w:rPr>
          <w:rFonts w:ascii="Times New Roman" w:hAnsi="Times New Roman" w:cs="Times New Roman"/>
          <w:b/>
          <w:sz w:val="28"/>
          <w:szCs w:val="28"/>
        </w:rPr>
      </w:pPr>
    </w:p>
    <w:p w:rsidR="00362B15" w:rsidRPr="00C54837" w:rsidRDefault="00362B15" w:rsidP="00362B15">
      <w:pPr>
        <w:spacing w:after="0"/>
        <w:jc w:val="both"/>
        <w:rPr>
          <w:rFonts w:ascii="Times New Roman" w:hAnsi="Times New Roman" w:cs="Times New Roman"/>
          <w:b/>
          <w:sz w:val="28"/>
          <w:szCs w:val="28"/>
        </w:rPr>
      </w:pPr>
    </w:p>
    <w:p w:rsidR="00362B15" w:rsidRDefault="00362B15" w:rsidP="00362B15">
      <w:pPr>
        <w:spacing w:after="0"/>
        <w:jc w:val="both"/>
        <w:rPr>
          <w:rFonts w:ascii="Times New Roman" w:hAnsi="Times New Roman" w:cs="Times New Roman"/>
          <w:b/>
          <w:sz w:val="28"/>
          <w:szCs w:val="28"/>
        </w:rPr>
      </w:pPr>
      <w:r w:rsidRPr="00C54837">
        <w:rPr>
          <w:rFonts w:ascii="Times New Roman" w:hAnsi="Times New Roman" w:cs="Times New Roman"/>
          <w:b/>
          <w:sz w:val="28"/>
          <w:szCs w:val="28"/>
        </w:rPr>
        <w:t>Присутствовали:</w:t>
      </w:r>
    </w:p>
    <w:p w:rsidR="00362B15" w:rsidRPr="00C54837" w:rsidRDefault="00362B15" w:rsidP="00362B15">
      <w:pPr>
        <w:spacing w:after="0"/>
        <w:jc w:val="both"/>
        <w:rPr>
          <w:rFonts w:ascii="Times New Roman" w:hAnsi="Times New Roman" w:cs="Times New Roman"/>
          <w:sz w:val="28"/>
          <w:szCs w:val="28"/>
        </w:rPr>
      </w:pPr>
      <w:r w:rsidRPr="00C54837">
        <w:rPr>
          <w:rFonts w:ascii="Times New Roman" w:hAnsi="Times New Roman" w:cs="Times New Roman"/>
          <w:b/>
          <w:sz w:val="28"/>
          <w:szCs w:val="28"/>
        </w:rPr>
        <w:t>Захарова Светлана Сергеевна</w:t>
      </w:r>
      <w:r w:rsidRPr="00C54837">
        <w:rPr>
          <w:rFonts w:ascii="Times New Roman" w:hAnsi="Times New Roman" w:cs="Times New Roman"/>
          <w:sz w:val="28"/>
          <w:szCs w:val="28"/>
        </w:rPr>
        <w:t xml:space="preserve"> - представитель Общественного совета по вопросам ЖКХ при Главе города Ханты-Мансийска;</w:t>
      </w:r>
    </w:p>
    <w:p w:rsidR="00362B15" w:rsidRDefault="00362B15" w:rsidP="00362B15">
      <w:pPr>
        <w:spacing w:after="0"/>
        <w:jc w:val="both"/>
        <w:rPr>
          <w:rFonts w:ascii="Times New Roman" w:hAnsi="Times New Roman" w:cs="Times New Roman"/>
          <w:sz w:val="28"/>
          <w:szCs w:val="28"/>
        </w:rPr>
      </w:pPr>
      <w:r w:rsidRPr="00C54837">
        <w:rPr>
          <w:rFonts w:ascii="Times New Roman" w:hAnsi="Times New Roman" w:cs="Times New Roman"/>
          <w:b/>
          <w:sz w:val="28"/>
          <w:szCs w:val="28"/>
        </w:rPr>
        <w:t xml:space="preserve">Ксенофонтов Александр Александрович - </w:t>
      </w:r>
      <w:r w:rsidRPr="00C54837">
        <w:rPr>
          <w:rFonts w:ascii="Times New Roman" w:hAnsi="Times New Roman" w:cs="Times New Roman"/>
          <w:sz w:val="28"/>
          <w:szCs w:val="28"/>
        </w:rPr>
        <w:t>заместитель директора Департамента городского хозяйства, начальник Управления благоустройства и развития жилищного хозяйства</w:t>
      </w:r>
      <w:r>
        <w:rPr>
          <w:rFonts w:ascii="Times New Roman" w:hAnsi="Times New Roman" w:cs="Times New Roman"/>
          <w:sz w:val="28"/>
          <w:szCs w:val="28"/>
        </w:rPr>
        <w:t xml:space="preserve"> Департамента городского хозяйства</w:t>
      </w:r>
      <w:r w:rsidRPr="00C54837">
        <w:rPr>
          <w:rFonts w:ascii="Times New Roman" w:hAnsi="Times New Roman" w:cs="Times New Roman"/>
          <w:sz w:val="28"/>
          <w:szCs w:val="28"/>
        </w:rPr>
        <w:t>;</w:t>
      </w:r>
    </w:p>
    <w:p w:rsidR="00362B15" w:rsidRPr="00C54837" w:rsidRDefault="00362B15" w:rsidP="00362B15">
      <w:pPr>
        <w:spacing w:after="0"/>
        <w:jc w:val="both"/>
        <w:rPr>
          <w:rFonts w:ascii="Times New Roman" w:hAnsi="Times New Roman" w:cs="Times New Roman"/>
          <w:b/>
          <w:sz w:val="28"/>
          <w:szCs w:val="28"/>
        </w:rPr>
      </w:pPr>
      <w:r w:rsidRPr="00362B15">
        <w:rPr>
          <w:rFonts w:ascii="Times New Roman" w:hAnsi="Times New Roman" w:cs="Times New Roman"/>
          <w:b/>
          <w:sz w:val="28"/>
          <w:szCs w:val="28"/>
        </w:rPr>
        <w:t>Мокроусов Алексей Юрьевич</w:t>
      </w:r>
      <w:r>
        <w:rPr>
          <w:rFonts w:ascii="Times New Roman" w:hAnsi="Times New Roman" w:cs="Times New Roman"/>
          <w:sz w:val="28"/>
          <w:szCs w:val="28"/>
        </w:rPr>
        <w:t xml:space="preserve"> </w:t>
      </w:r>
      <w:r w:rsidR="00F54C7C">
        <w:rPr>
          <w:rFonts w:ascii="Times New Roman" w:hAnsi="Times New Roman" w:cs="Times New Roman"/>
          <w:sz w:val="28"/>
          <w:szCs w:val="28"/>
        </w:rPr>
        <w:t>–</w:t>
      </w:r>
      <w:r>
        <w:rPr>
          <w:rFonts w:ascii="Times New Roman" w:hAnsi="Times New Roman" w:cs="Times New Roman"/>
          <w:sz w:val="28"/>
          <w:szCs w:val="28"/>
        </w:rPr>
        <w:t xml:space="preserve"> </w:t>
      </w:r>
      <w:r w:rsidR="00F54C7C">
        <w:rPr>
          <w:rFonts w:ascii="Times New Roman" w:hAnsi="Times New Roman" w:cs="Times New Roman"/>
          <w:sz w:val="28"/>
          <w:szCs w:val="28"/>
        </w:rPr>
        <w:t>начальник отдела благоустройства и природопользования Департамента городского хозяйства;</w:t>
      </w:r>
    </w:p>
    <w:p w:rsidR="00362B15" w:rsidRPr="00C54837" w:rsidRDefault="00362B15" w:rsidP="00362B15">
      <w:pPr>
        <w:spacing w:after="0"/>
        <w:jc w:val="both"/>
        <w:rPr>
          <w:rFonts w:ascii="Times New Roman" w:hAnsi="Times New Roman" w:cs="Times New Roman"/>
          <w:sz w:val="28"/>
          <w:szCs w:val="28"/>
        </w:rPr>
      </w:pPr>
      <w:proofErr w:type="spellStart"/>
      <w:r w:rsidRPr="00C54837">
        <w:rPr>
          <w:rFonts w:ascii="Times New Roman" w:hAnsi="Times New Roman" w:cs="Times New Roman"/>
          <w:b/>
          <w:sz w:val="28"/>
          <w:szCs w:val="28"/>
        </w:rPr>
        <w:t>Дубовец</w:t>
      </w:r>
      <w:proofErr w:type="spellEnd"/>
      <w:r w:rsidRPr="00C54837">
        <w:rPr>
          <w:rFonts w:ascii="Times New Roman" w:hAnsi="Times New Roman" w:cs="Times New Roman"/>
          <w:b/>
          <w:sz w:val="28"/>
          <w:szCs w:val="28"/>
        </w:rPr>
        <w:t xml:space="preserve"> Сергей Николаевич</w:t>
      </w:r>
      <w:r w:rsidRPr="00C54837">
        <w:rPr>
          <w:rFonts w:ascii="Times New Roman" w:hAnsi="Times New Roman" w:cs="Times New Roman"/>
          <w:sz w:val="28"/>
          <w:szCs w:val="28"/>
        </w:rPr>
        <w:t xml:space="preserve"> </w:t>
      </w:r>
      <w:r w:rsidR="00584156">
        <w:rPr>
          <w:rFonts w:ascii="Times New Roman" w:hAnsi="Times New Roman" w:cs="Times New Roman"/>
          <w:sz w:val="28"/>
          <w:szCs w:val="28"/>
        </w:rPr>
        <w:t>–</w:t>
      </w:r>
      <w:r w:rsidRPr="00C54837">
        <w:rPr>
          <w:rFonts w:ascii="Times New Roman" w:hAnsi="Times New Roman" w:cs="Times New Roman"/>
          <w:sz w:val="28"/>
          <w:szCs w:val="28"/>
        </w:rPr>
        <w:t xml:space="preserve"> сопредседатель регионального штаба общероссийского общественного движения «Народный фронт «За Россию»;</w:t>
      </w:r>
    </w:p>
    <w:p w:rsidR="00F54C7C" w:rsidRDefault="00F54C7C" w:rsidP="00362B15">
      <w:pPr>
        <w:spacing w:after="0"/>
        <w:jc w:val="both"/>
        <w:rPr>
          <w:rFonts w:ascii="Times New Roman" w:hAnsi="Times New Roman" w:cs="Times New Roman"/>
          <w:sz w:val="28"/>
          <w:szCs w:val="28"/>
        </w:rPr>
      </w:pPr>
      <w:r w:rsidRPr="001A0167">
        <w:rPr>
          <w:rFonts w:ascii="Times New Roman" w:hAnsi="Times New Roman" w:cs="Times New Roman"/>
          <w:b/>
          <w:sz w:val="28"/>
          <w:szCs w:val="28"/>
        </w:rPr>
        <w:t xml:space="preserve">Лавренов </w:t>
      </w:r>
      <w:r w:rsidR="001A0167">
        <w:rPr>
          <w:rFonts w:ascii="Times New Roman" w:hAnsi="Times New Roman" w:cs="Times New Roman"/>
          <w:b/>
          <w:sz w:val="28"/>
          <w:szCs w:val="28"/>
        </w:rPr>
        <w:t>Александр Валерьевич</w:t>
      </w:r>
      <w:r>
        <w:rPr>
          <w:rFonts w:ascii="Times New Roman" w:hAnsi="Times New Roman" w:cs="Times New Roman"/>
          <w:sz w:val="28"/>
          <w:szCs w:val="28"/>
        </w:rPr>
        <w:t xml:space="preserve"> – заместитель Председателя Думы города Ханты-Мансийска;</w:t>
      </w:r>
    </w:p>
    <w:p w:rsidR="00F54C7C" w:rsidRDefault="00F54C7C" w:rsidP="00362B15">
      <w:pPr>
        <w:spacing w:after="0"/>
        <w:jc w:val="both"/>
        <w:rPr>
          <w:rFonts w:ascii="Times New Roman" w:hAnsi="Times New Roman" w:cs="Times New Roman"/>
          <w:sz w:val="28"/>
          <w:szCs w:val="28"/>
        </w:rPr>
      </w:pPr>
      <w:r w:rsidRPr="001A0167">
        <w:rPr>
          <w:rFonts w:ascii="Times New Roman" w:hAnsi="Times New Roman" w:cs="Times New Roman"/>
          <w:b/>
          <w:sz w:val="28"/>
          <w:szCs w:val="28"/>
        </w:rPr>
        <w:t>Горбачев Юрий Иванович</w:t>
      </w:r>
      <w:r>
        <w:rPr>
          <w:rFonts w:ascii="Times New Roman" w:hAnsi="Times New Roman" w:cs="Times New Roman"/>
          <w:sz w:val="28"/>
          <w:szCs w:val="28"/>
        </w:rPr>
        <w:t xml:space="preserve"> – депутат Думы города Ханты-Мансийска, член  Всероссийской политической партии </w:t>
      </w:r>
      <w:r w:rsidR="00091EA7">
        <w:rPr>
          <w:rFonts w:ascii="Times New Roman" w:hAnsi="Times New Roman" w:cs="Times New Roman"/>
          <w:sz w:val="28"/>
          <w:szCs w:val="28"/>
        </w:rPr>
        <w:t>«ЕДИНАЯ РОССИЯ»</w:t>
      </w:r>
      <w:r w:rsidR="00E54F70">
        <w:rPr>
          <w:rFonts w:ascii="Times New Roman" w:hAnsi="Times New Roman" w:cs="Times New Roman"/>
          <w:sz w:val="28"/>
          <w:szCs w:val="28"/>
        </w:rPr>
        <w:t>;</w:t>
      </w:r>
    </w:p>
    <w:p w:rsidR="00251BE9" w:rsidRPr="00C54837" w:rsidRDefault="00251BE9" w:rsidP="00362B15">
      <w:pPr>
        <w:spacing w:after="0"/>
        <w:jc w:val="both"/>
        <w:rPr>
          <w:rFonts w:ascii="Times New Roman" w:hAnsi="Times New Roman" w:cs="Times New Roman"/>
          <w:sz w:val="28"/>
          <w:szCs w:val="28"/>
        </w:rPr>
      </w:pPr>
      <w:r w:rsidRPr="00584156">
        <w:rPr>
          <w:rFonts w:ascii="Times New Roman" w:hAnsi="Times New Roman" w:cs="Times New Roman"/>
          <w:b/>
          <w:sz w:val="28"/>
          <w:szCs w:val="28"/>
        </w:rPr>
        <w:t>Садриева Лилия Назимовна</w:t>
      </w:r>
      <w:r>
        <w:rPr>
          <w:rFonts w:ascii="Times New Roman" w:hAnsi="Times New Roman" w:cs="Times New Roman"/>
          <w:sz w:val="28"/>
          <w:szCs w:val="28"/>
        </w:rPr>
        <w:t xml:space="preserve"> – начальник отдела экологии МКУ «Служба муниципального заказа в </w:t>
      </w:r>
      <w:r w:rsidR="00584156">
        <w:rPr>
          <w:rFonts w:ascii="Times New Roman" w:hAnsi="Times New Roman" w:cs="Times New Roman"/>
          <w:sz w:val="28"/>
          <w:szCs w:val="28"/>
        </w:rPr>
        <w:t>ЖКХ»;</w:t>
      </w:r>
    </w:p>
    <w:p w:rsidR="001A0167" w:rsidRDefault="001A0167" w:rsidP="001A0167">
      <w:pPr>
        <w:spacing w:after="0"/>
        <w:jc w:val="both"/>
        <w:rPr>
          <w:rFonts w:ascii="Times New Roman" w:hAnsi="Times New Roman" w:cs="Times New Roman"/>
          <w:sz w:val="28"/>
          <w:szCs w:val="28"/>
        </w:rPr>
      </w:pPr>
      <w:r w:rsidRPr="007C14A9">
        <w:rPr>
          <w:rFonts w:ascii="Times New Roman" w:hAnsi="Times New Roman" w:cs="Times New Roman"/>
          <w:b/>
          <w:sz w:val="28"/>
          <w:szCs w:val="28"/>
        </w:rPr>
        <w:t>Григорьева Анастасия Федоровна</w:t>
      </w:r>
      <w:r>
        <w:rPr>
          <w:rFonts w:ascii="Times New Roman" w:hAnsi="Times New Roman" w:cs="Times New Roman"/>
          <w:sz w:val="28"/>
          <w:szCs w:val="28"/>
        </w:rPr>
        <w:t xml:space="preserve"> – специалист-эксперт отдела благоустройства и природопользования Департамента городского хозяйства;</w:t>
      </w:r>
    </w:p>
    <w:p w:rsidR="00251BE9" w:rsidRDefault="004105A6" w:rsidP="00251BE9">
      <w:pPr>
        <w:spacing w:after="0"/>
        <w:jc w:val="both"/>
        <w:rPr>
          <w:rFonts w:ascii="Times New Roman" w:hAnsi="Times New Roman" w:cs="Times New Roman"/>
          <w:sz w:val="28"/>
          <w:szCs w:val="28"/>
        </w:rPr>
      </w:pPr>
      <w:r>
        <w:rPr>
          <w:rFonts w:ascii="Times New Roman" w:hAnsi="Times New Roman" w:cs="Times New Roman"/>
          <w:b/>
          <w:sz w:val="28"/>
          <w:szCs w:val="28"/>
        </w:rPr>
        <w:t>Петухин Игорь Сергеевич</w:t>
      </w:r>
      <w:r w:rsidR="00251BE9">
        <w:rPr>
          <w:rFonts w:ascii="Times New Roman" w:hAnsi="Times New Roman" w:cs="Times New Roman"/>
          <w:sz w:val="28"/>
          <w:szCs w:val="28"/>
        </w:rPr>
        <w:t xml:space="preserve"> –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00251BE9">
        <w:rPr>
          <w:rFonts w:ascii="Times New Roman" w:hAnsi="Times New Roman" w:cs="Times New Roman"/>
          <w:sz w:val="28"/>
          <w:szCs w:val="28"/>
        </w:rPr>
        <w:t>начальник</w:t>
      </w:r>
      <w:r>
        <w:rPr>
          <w:rFonts w:ascii="Times New Roman" w:hAnsi="Times New Roman" w:cs="Times New Roman"/>
          <w:sz w:val="28"/>
          <w:szCs w:val="28"/>
        </w:rPr>
        <w:t>а</w:t>
      </w:r>
      <w:r w:rsidR="00251BE9">
        <w:rPr>
          <w:rFonts w:ascii="Times New Roman" w:hAnsi="Times New Roman" w:cs="Times New Roman"/>
          <w:sz w:val="28"/>
          <w:szCs w:val="28"/>
        </w:rPr>
        <w:t xml:space="preserve"> </w:t>
      </w:r>
      <w:proofErr w:type="gramStart"/>
      <w:r w:rsidR="00251BE9">
        <w:rPr>
          <w:rFonts w:ascii="Times New Roman" w:hAnsi="Times New Roman" w:cs="Times New Roman"/>
          <w:sz w:val="28"/>
          <w:szCs w:val="28"/>
        </w:rPr>
        <w:t>отдела развития жилищного хозяйства Де</w:t>
      </w:r>
      <w:r w:rsidR="00E54F70">
        <w:rPr>
          <w:rFonts w:ascii="Times New Roman" w:hAnsi="Times New Roman" w:cs="Times New Roman"/>
          <w:sz w:val="28"/>
          <w:szCs w:val="28"/>
        </w:rPr>
        <w:t>партамента городского хозяйства</w:t>
      </w:r>
      <w:proofErr w:type="gramEnd"/>
      <w:r w:rsidR="00E54F70">
        <w:rPr>
          <w:rFonts w:ascii="Times New Roman" w:hAnsi="Times New Roman" w:cs="Times New Roman"/>
          <w:sz w:val="28"/>
          <w:szCs w:val="28"/>
        </w:rPr>
        <w:t>.</w:t>
      </w:r>
    </w:p>
    <w:p w:rsidR="00362B15" w:rsidRDefault="00362B15" w:rsidP="00362B15">
      <w:pPr>
        <w:spacing w:after="0"/>
        <w:jc w:val="both"/>
        <w:rPr>
          <w:rFonts w:ascii="Times New Roman" w:hAnsi="Times New Roman" w:cs="Times New Roman"/>
          <w:sz w:val="28"/>
          <w:szCs w:val="28"/>
        </w:rPr>
      </w:pPr>
    </w:p>
    <w:p w:rsidR="00130904" w:rsidRPr="00C54837" w:rsidRDefault="00130904" w:rsidP="00362B15">
      <w:pPr>
        <w:spacing w:after="0"/>
        <w:jc w:val="both"/>
        <w:rPr>
          <w:rFonts w:ascii="Times New Roman" w:hAnsi="Times New Roman" w:cs="Times New Roman"/>
          <w:sz w:val="28"/>
          <w:szCs w:val="28"/>
        </w:rPr>
      </w:pPr>
    </w:p>
    <w:p w:rsidR="00362B15" w:rsidRPr="00C54837" w:rsidRDefault="00362B15" w:rsidP="006E1AD6">
      <w:pPr>
        <w:spacing w:after="0"/>
        <w:jc w:val="both"/>
        <w:rPr>
          <w:rFonts w:ascii="Times New Roman" w:hAnsi="Times New Roman" w:cs="Times New Roman"/>
          <w:b/>
          <w:sz w:val="28"/>
          <w:szCs w:val="28"/>
        </w:rPr>
      </w:pPr>
      <w:r w:rsidRPr="00C54837">
        <w:rPr>
          <w:rFonts w:ascii="Times New Roman" w:hAnsi="Times New Roman" w:cs="Times New Roman"/>
          <w:b/>
          <w:sz w:val="28"/>
          <w:szCs w:val="28"/>
        </w:rPr>
        <w:t>Рассмотрели вопросы:</w:t>
      </w:r>
    </w:p>
    <w:p w:rsidR="00362B15" w:rsidRPr="00C54837" w:rsidRDefault="004105A6" w:rsidP="00584156">
      <w:pPr>
        <w:pStyle w:val="a3"/>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Завершение выполнения </w:t>
      </w:r>
      <w:r w:rsidR="001A0167">
        <w:rPr>
          <w:rFonts w:ascii="Times New Roman" w:hAnsi="Times New Roman" w:cs="Times New Roman"/>
          <w:sz w:val="28"/>
          <w:szCs w:val="28"/>
        </w:rPr>
        <w:t>мероприятий</w:t>
      </w:r>
      <w:r w:rsidR="00362B15">
        <w:rPr>
          <w:rFonts w:ascii="Times New Roman" w:hAnsi="Times New Roman" w:cs="Times New Roman"/>
          <w:sz w:val="28"/>
          <w:szCs w:val="28"/>
        </w:rPr>
        <w:t xml:space="preserve"> приоритетного проекта</w:t>
      </w:r>
      <w:r w:rsidR="00362B15" w:rsidRPr="00C54837">
        <w:rPr>
          <w:rFonts w:ascii="Times New Roman" w:hAnsi="Times New Roman" w:cs="Times New Roman"/>
          <w:sz w:val="28"/>
          <w:szCs w:val="28"/>
        </w:rPr>
        <w:t xml:space="preserve"> «Формирование комфортной городской среды» на территории </w:t>
      </w:r>
      <w:r w:rsidR="00362B15">
        <w:rPr>
          <w:rFonts w:ascii="Times New Roman" w:hAnsi="Times New Roman" w:cs="Times New Roman"/>
          <w:sz w:val="28"/>
          <w:szCs w:val="28"/>
        </w:rPr>
        <w:t>города Ханты-Мансийска</w:t>
      </w:r>
      <w:r w:rsidR="001A0167">
        <w:rPr>
          <w:rFonts w:ascii="Times New Roman" w:hAnsi="Times New Roman" w:cs="Times New Roman"/>
          <w:sz w:val="28"/>
          <w:szCs w:val="28"/>
        </w:rPr>
        <w:t xml:space="preserve"> в 2018 году</w:t>
      </w:r>
      <w:r w:rsidR="00362B15">
        <w:rPr>
          <w:rFonts w:ascii="Times New Roman" w:hAnsi="Times New Roman" w:cs="Times New Roman"/>
          <w:sz w:val="28"/>
          <w:szCs w:val="28"/>
        </w:rPr>
        <w:t>.</w:t>
      </w:r>
    </w:p>
    <w:p w:rsidR="00362B15" w:rsidRPr="00C54837" w:rsidRDefault="00362B15" w:rsidP="006E1AD6">
      <w:pPr>
        <w:pStyle w:val="a3"/>
        <w:spacing w:after="0"/>
        <w:ind w:left="0"/>
        <w:jc w:val="both"/>
        <w:rPr>
          <w:rFonts w:ascii="Times New Roman" w:hAnsi="Times New Roman" w:cs="Times New Roman"/>
          <w:sz w:val="28"/>
          <w:szCs w:val="28"/>
        </w:rPr>
      </w:pPr>
      <w:r w:rsidRPr="00C54837">
        <w:rPr>
          <w:rFonts w:ascii="Times New Roman" w:hAnsi="Times New Roman" w:cs="Times New Roman"/>
          <w:b/>
          <w:sz w:val="28"/>
          <w:szCs w:val="28"/>
        </w:rPr>
        <w:t>Докладчик:</w:t>
      </w:r>
      <w:r w:rsidRPr="00C54837">
        <w:rPr>
          <w:rFonts w:ascii="Times New Roman" w:hAnsi="Times New Roman" w:cs="Times New Roman"/>
          <w:sz w:val="28"/>
          <w:szCs w:val="28"/>
        </w:rPr>
        <w:t xml:space="preserve">  Ксенофонтов Александр Александрович</w:t>
      </w:r>
    </w:p>
    <w:p w:rsidR="00382B01" w:rsidRDefault="00382B01" w:rsidP="006E1AD6">
      <w:pPr>
        <w:spacing w:after="0"/>
        <w:jc w:val="both"/>
        <w:rPr>
          <w:rFonts w:ascii="Times New Roman" w:hAnsi="Times New Roman" w:cs="Times New Roman"/>
          <w:b/>
          <w:sz w:val="28"/>
          <w:szCs w:val="28"/>
        </w:rPr>
      </w:pPr>
    </w:p>
    <w:p w:rsidR="00382B01" w:rsidRDefault="00382B01" w:rsidP="006E1AD6">
      <w:pPr>
        <w:spacing w:after="0"/>
        <w:jc w:val="both"/>
        <w:rPr>
          <w:rFonts w:ascii="Times New Roman" w:hAnsi="Times New Roman" w:cs="Times New Roman"/>
          <w:b/>
          <w:sz w:val="28"/>
          <w:szCs w:val="28"/>
        </w:rPr>
      </w:pPr>
    </w:p>
    <w:p w:rsidR="00382B01" w:rsidRDefault="00382B01" w:rsidP="006E1AD6">
      <w:pPr>
        <w:spacing w:after="0"/>
        <w:jc w:val="both"/>
        <w:rPr>
          <w:rFonts w:ascii="Times New Roman" w:hAnsi="Times New Roman" w:cs="Times New Roman"/>
          <w:b/>
          <w:sz w:val="28"/>
          <w:szCs w:val="28"/>
        </w:rPr>
      </w:pPr>
    </w:p>
    <w:p w:rsidR="00362B15" w:rsidRDefault="00362B15" w:rsidP="006E1AD6">
      <w:pPr>
        <w:spacing w:after="0"/>
        <w:jc w:val="both"/>
        <w:rPr>
          <w:rFonts w:ascii="Times New Roman" w:hAnsi="Times New Roman" w:cs="Times New Roman"/>
          <w:b/>
          <w:sz w:val="28"/>
          <w:szCs w:val="28"/>
        </w:rPr>
      </w:pPr>
      <w:r w:rsidRPr="00C54837">
        <w:rPr>
          <w:rFonts w:ascii="Times New Roman" w:hAnsi="Times New Roman" w:cs="Times New Roman"/>
          <w:b/>
          <w:sz w:val="28"/>
          <w:szCs w:val="28"/>
        </w:rPr>
        <w:t>Решили:</w:t>
      </w:r>
    </w:p>
    <w:p w:rsidR="004105A6" w:rsidRDefault="004E246F" w:rsidP="004105A6">
      <w:pPr>
        <w:spacing w:after="0"/>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1. </w:t>
      </w:r>
      <w:r w:rsidR="004105A6">
        <w:rPr>
          <w:rFonts w:ascii="Times New Roman" w:hAnsi="Times New Roman" w:cs="Times New Roman"/>
          <w:sz w:val="28"/>
          <w:szCs w:val="28"/>
        </w:rPr>
        <w:t>Считать завершенным выполнение следующих мероприятий по благоустройству:</w:t>
      </w:r>
    </w:p>
    <w:p w:rsidR="004105A6" w:rsidRPr="004105A6" w:rsidRDefault="004105A6" w:rsidP="004105A6">
      <w:pPr>
        <w:spacing w:after="0"/>
        <w:ind w:firstLine="851"/>
        <w:jc w:val="both"/>
        <w:rPr>
          <w:rFonts w:ascii="Times New Roman" w:eastAsia="Times New Roman" w:hAnsi="Times New Roman" w:cs="Times New Roman"/>
          <w:b/>
          <w:noProof/>
          <w:sz w:val="28"/>
          <w:szCs w:val="28"/>
          <w:lang w:eastAsia="ru-RU"/>
        </w:rPr>
      </w:pPr>
      <w:r w:rsidRPr="004105A6">
        <w:rPr>
          <w:rFonts w:ascii="Times New Roman" w:eastAsia="Times New Roman" w:hAnsi="Times New Roman" w:cs="Times New Roman"/>
          <w:b/>
          <w:noProof/>
          <w:sz w:val="28"/>
          <w:szCs w:val="28"/>
          <w:lang w:eastAsia="ru-RU"/>
        </w:rPr>
        <w:t>Дворовые территории:</w:t>
      </w:r>
    </w:p>
    <w:p w:rsidR="004105A6" w:rsidRPr="004105A6" w:rsidRDefault="004105A6" w:rsidP="00896A67">
      <w:pPr>
        <w:spacing w:after="0"/>
        <w:ind w:firstLine="851"/>
        <w:jc w:val="both"/>
        <w:rPr>
          <w:rFonts w:ascii="Times New Roman" w:eastAsia="Times New Roman" w:hAnsi="Times New Roman" w:cs="Times New Roman"/>
          <w:noProof/>
          <w:sz w:val="28"/>
          <w:szCs w:val="28"/>
          <w:lang w:eastAsia="ru-RU"/>
        </w:rPr>
      </w:pPr>
      <w:r w:rsidRPr="004105A6">
        <w:rPr>
          <w:rFonts w:ascii="Times New Roman" w:eastAsia="Times New Roman" w:hAnsi="Times New Roman" w:cs="Times New Roman"/>
          <w:noProof/>
          <w:sz w:val="28"/>
          <w:szCs w:val="28"/>
          <w:lang w:eastAsia="ru-RU"/>
        </w:rPr>
        <w:t>1) ул. Ленина, д.82 – ул. Красноармейская, д.4. Сметная стоимость выполнения работ – 9 218 019,04 руб. Выполнены работы по устройству детской площадки, опор освещения и светодиодных светильников, тротуаров, травмобезопасного навливного покрытия, заглубленного контейнера для ТКО, установлено ограждение спортивной площадки, уличные тренажеры.</w:t>
      </w:r>
      <w:r w:rsidR="00896A67">
        <w:rPr>
          <w:rFonts w:ascii="Times New Roman" w:eastAsia="Times New Roman" w:hAnsi="Times New Roman" w:cs="Times New Roman"/>
          <w:noProof/>
          <w:sz w:val="28"/>
          <w:szCs w:val="28"/>
          <w:lang w:eastAsia="ru-RU"/>
        </w:rPr>
        <w:t xml:space="preserve"> В целях реализации трудового участия собственники помещений в многоквартирном доме приняли участие в субботнике.</w:t>
      </w:r>
      <w:r w:rsidRPr="004105A6">
        <w:rPr>
          <w:rFonts w:ascii="Times New Roman" w:eastAsia="Times New Roman" w:hAnsi="Times New Roman" w:cs="Times New Roman"/>
          <w:noProof/>
          <w:sz w:val="28"/>
          <w:szCs w:val="28"/>
          <w:lang w:eastAsia="ru-RU"/>
        </w:rPr>
        <w:t xml:space="preserve"> Общественная приемка работ состоялась 20.11.2018 г.</w:t>
      </w:r>
    </w:p>
    <w:p w:rsidR="004105A6" w:rsidRPr="004105A6" w:rsidRDefault="004105A6" w:rsidP="004105A6">
      <w:pPr>
        <w:spacing w:after="0"/>
        <w:ind w:firstLine="851"/>
        <w:jc w:val="both"/>
        <w:rPr>
          <w:rFonts w:ascii="Times New Roman" w:eastAsia="Times New Roman" w:hAnsi="Times New Roman" w:cs="Times New Roman"/>
          <w:b/>
          <w:noProof/>
          <w:sz w:val="28"/>
          <w:szCs w:val="28"/>
          <w:lang w:eastAsia="ru-RU"/>
        </w:rPr>
      </w:pPr>
      <w:r w:rsidRPr="004105A6">
        <w:rPr>
          <w:rFonts w:ascii="Times New Roman" w:eastAsia="Times New Roman" w:hAnsi="Times New Roman" w:cs="Times New Roman"/>
          <w:b/>
          <w:noProof/>
          <w:sz w:val="28"/>
          <w:szCs w:val="28"/>
          <w:lang w:eastAsia="ru-RU"/>
        </w:rPr>
        <w:t>Общественные территории:</w:t>
      </w:r>
    </w:p>
    <w:p w:rsidR="004105A6" w:rsidRPr="004105A6" w:rsidRDefault="004105A6" w:rsidP="004105A6">
      <w:pPr>
        <w:spacing w:after="0"/>
        <w:ind w:firstLine="851"/>
        <w:jc w:val="both"/>
        <w:rPr>
          <w:rFonts w:ascii="Times New Roman" w:eastAsia="Times New Roman" w:hAnsi="Times New Roman" w:cs="Times New Roman"/>
          <w:noProof/>
          <w:color w:val="FF0000"/>
          <w:sz w:val="28"/>
          <w:szCs w:val="28"/>
          <w:lang w:eastAsia="ru-RU"/>
        </w:rPr>
      </w:pPr>
      <w:r w:rsidRPr="004105A6">
        <w:rPr>
          <w:rFonts w:ascii="Times New Roman" w:eastAsia="Times New Roman" w:hAnsi="Times New Roman" w:cs="Times New Roman"/>
          <w:noProof/>
          <w:sz w:val="28"/>
          <w:szCs w:val="28"/>
          <w:lang w:eastAsia="ru-RU"/>
        </w:rPr>
        <w:t>1) Благоустройство территории общего пользования в районе СУ-967. Сметная стоимость выполнения работ – 9 861 954,46 руб. Выполнены работы по устройству автопарковки, тротуаров из тротуарной плитки, водоотведения, опор освещения и светодиодных светильников, травмобезопасного наливного покрытия, установке спортивного оборудования, ограждения спортивной площадки, посев газона. Общественная приемка работ состоялась 20.11.2018 г.</w:t>
      </w:r>
    </w:p>
    <w:p w:rsidR="004105A6" w:rsidRPr="004105A6" w:rsidRDefault="004105A6" w:rsidP="004105A6">
      <w:pPr>
        <w:spacing w:after="0"/>
        <w:ind w:firstLine="851"/>
        <w:jc w:val="both"/>
        <w:rPr>
          <w:rFonts w:ascii="Times New Roman" w:eastAsia="Times New Roman" w:hAnsi="Times New Roman" w:cs="Times New Roman"/>
          <w:noProof/>
          <w:sz w:val="28"/>
          <w:szCs w:val="28"/>
          <w:lang w:eastAsia="ru-RU"/>
        </w:rPr>
      </w:pPr>
      <w:r w:rsidRPr="004105A6">
        <w:rPr>
          <w:rFonts w:ascii="Times New Roman" w:eastAsia="Times New Roman" w:hAnsi="Times New Roman" w:cs="Times New Roman"/>
          <w:noProof/>
          <w:sz w:val="28"/>
          <w:szCs w:val="28"/>
          <w:lang w:eastAsia="ru-RU"/>
        </w:rPr>
        <w:t xml:space="preserve">2)  Реконструкция существующих пандусов – тротуаров в районе Храма «Воскресения Христова» (Рейтинговое голосование – 1 место). Мероприятие реализовано в целях обеспечения безбарьерного доступа маломобильных групп населения к Храму «Воскресения Христова». Стоимость выполнения работ – </w:t>
      </w:r>
      <w:r>
        <w:rPr>
          <w:rFonts w:ascii="Times New Roman" w:eastAsia="Times New Roman" w:hAnsi="Times New Roman" w:cs="Times New Roman"/>
          <w:noProof/>
          <w:sz w:val="28"/>
          <w:szCs w:val="28"/>
          <w:lang w:eastAsia="ru-RU"/>
        </w:rPr>
        <w:t>12 022 063,</w:t>
      </w:r>
      <w:r w:rsidR="00130904">
        <w:rPr>
          <w:rFonts w:ascii="Times New Roman" w:eastAsia="Times New Roman" w:hAnsi="Times New Roman" w:cs="Times New Roman"/>
          <w:noProof/>
          <w:sz w:val="28"/>
          <w:szCs w:val="28"/>
          <w:lang w:eastAsia="ru-RU"/>
        </w:rPr>
        <w:t>64</w:t>
      </w:r>
      <w:r w:rsidRPr="004105A6">
        <w:rPr>
          <w:rFonts w:ascii="Times New Roman" w:eastAsia="Times New Roman" w:hAnsi="Times New Roman" w:cs="Times New Roman"/>
          <w:noProof/>
          <w:sz w:val="28"/>
          <w:szCs w:val="28"/>
          <w:lang w:eastAsia="ru-RU"/>
        </w:rPr>
        <w:t xml:space="preserve"> руб. Выполнены работы по устройству тротуаров, установке бордюрного камня, установке металлических ограждений и поручней, хангфлоров, зоны отдыха, урн и скамеек, переносу остановочного павильона, пересадке кустарников. Общественная приемка выполненных работ состоялась 16.11.2018 г. </w:t>
      </w:r>
    </w:p>
    <w:p w:rsidR="004105A6" w:rsidRPr="004105A6" w:rsidRDefault="004105A6" w:rsidP="004105A6">
      <w:pPr>
        <w:spacing w:after="0"/>
        <w:ind w:firstLine="851"/>
        <w:jc w:val="both"/>
        <w:rPr>
          <w:rFonts w:ascii="Times New Roman" w:eastAsia="Times New Roman" w:hAnsi="Times New Roman" w:cs="Times New Roman"/>
          <w:noProof/>
          <w:sz w:val="28"/>
          <w:szCs w:val="28"/>
          <w:lang w:eastAsia="ru-RU"/>
        </w:rPr>
      </w:pPr>
      <w:r w:rsidRPr="004105A6">
        <w:rPr>
          <w:rFonts w:ascii="Times New Roman" w:eastAsia="Times New Roman" w:hAnsi="Times New Roman" w:cs="Times New Roman"/>
          <w:noProof/>
          <w:sz w:val="28"/>
          <w:szCs w:val="28"/>
          <w:lang w:eastAsia="ru-RU"/>
        </w:rPr>
        <w:t xml:space="preserve">3) Устройство сети велодорожек (Рейтинговое голосование – 2 место). Мероприятие реализовано в целях обустройства маршрутов для движения велосипедистов вдоль ул. Восточная объездная, ул. Свободы, ул. Объездная. </w:t>
      </w:r>
      <w:proofErr w:type="gramStart"/>
      <w:r w:rsidRPr="004105A6">
        <w:rPr>
          <w:rFonts w:ascii="Times New Roman" w:eastAsia="Times New Roman" w:hAnsi="Times New Roman" w:cs="Times New Roman"/>
          <w:noProof/>
          <w:sz w:val="28"/>
          <w:szCs w:val="28"/>
          <w:lang w:eastAsia="ru-RU"/>
        </w:rPr>
        <w:t>Стоимость выполнения работ – 7 449 079,89 руб. Выполнены работы по установке бордюрного камня, укладке тротуарной плитки, понижению высоты бордюров на существеющих тротуарах, нанесению дорожной разметки, установке дорожных знаков, пешеходных ограждений по ул. Объездной, ул. Луговой, ул. Свободы, ул. Восточной объездной.</w:t>
      </w:r>
      <w:proofErr w:type="gramEnd"/>
      <w:r w:rsidRPr="004105A6">
        <w:rPr>
          <w:rFonts w:ascii="Times New Roman" w:eastAsia="Times New Roman" w:hAnsi="Times New Roman" w:cs="Times New Roman"/>
          <w:noProof/>
          <w:sz w:val="28"/>
          <w:szCs w:val="28"/>
          <w:lang w:eastAsia="ru-RU"/>
        </w:rPr>
        <w:t xml:space="preserve"> Общественная приемка выполненных работ состоялась 26.11.2018 г.</w:t>
      </w:r>
    </w:p>
    <w:p w:rsidR="004105A6" w:rsidRPr="004105A6" w:rsidRDefault="004105A6" w:rsidP="004105A6">
      <w:pPr>
        <w:spacing w:after="0"/>
        <w:ind w:firstLine="851"/>
        <w:jc w:val="both"/>
        <w:rPr>
          <w:rFonts w:ascii="Times New Roman" w:eastAsia="Times New Roman" w:hAnsi="Times New Roman" w:cs="Times New Roman"/>
          <w:noProof/>
          <w:sz w:val="28"/>
          <w:szCs w:val="28"/>
          <w:lang w:eastAsia="ru-RU"/>
        </w:rPr>
      </w:pPr>
      <w:r w:rsidRPr="004105A6">
        <w:rPr>
          <w:rFonts w:ascii="Times New Roman" w:eastAsia="Times New Roman" w:hAnsi="Times New Roman" w:cs="Times New Roman"/>
          <w:noProof/>
          <w:sz w:val="28"/>
          <w:szCs w:val="28"/>
          <w:lang w:eastAsia="ru-RU"/>
        </w:rPr>
        <w:t xml:space="preserve">4) Благоустройство территории общего пользования по ул. Дзержинского, 1, 3, 5. Стоимость выполнения работ – 11 993 106,55 руб. </w:t>
      </w:r>
    </w:p>
    <w:p w:rsidR="004105A6" w:rsidRDefault="004105A6" w:rsidP="004105A6">
      <w:pPr>
        <w:spacing w:after="0"/>
        <w:jc w:val="both"/>
        <w:rPr>
          <w:rFonts w:ascii="Times New Roman" w:eastAsia="Times New Roman" w:hAnsi="Times New Roman" w:cs="Times New Roman"/>
          <w:noProof/>
          <w:sz w:val="28"/>
          <w:szCs w:val="28"/>
          <w:lang w:eastAsia="ru-RU"/>
        </w:rPr>
      </w:pPr>
      <w:r w:rsidRPr="004105A6">
        <w:rPr>
          <w:rFonts w:ascii="Times New Roman" w:eastAsia="Times New Roman" w:hAnsi="Times New Roman" w:cs="Times New Roman"/>
          <w:noProof/>
          <w:sz w:val="28"/>
          <w:szCs w:val="28"/>
          <w:lang w:eastAsia="ru-RU"/>
        </w:rPr>
        <w:lastRenderedPageBreak/>
        <w:t>Выполнены работы по благоустройству парковки и прилегающей к парку им. Б. Лосева территории. Выполнены работы по укладке асфальтобетонного покрытия, тротуарной плитки, установке бортавых камней, опор освещения, хангфлоров, посев газона. Общественная приема выполненных работ по благоустройству состоялась 15.11.2018 г.</w:t>
      </w:r>
    </w:p>
    <w:p w:rsidR="00896A67" w:rsidRPr="00896A67" w:rsidRDefault="00896A67" w:rsidP="00896A67">
      <w:pPr>
        <w:spacing w:after="0"/>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Всего направлено</w:t>
      </w:r>
      <w:r w:rsidRPr="00896A67">
        <w:rPr>
          <w:rFonts w:ascii="Times New Roman" w:eastAsia="Times New Roman" w:hAnsi="Times New Roman" w:cs="Times New Roman"/>
          <w:noProof/>
          <w:sz w:val="28"/>
          <w:szCs w:val="28"/>
          <w:lang w:eastAsia="ru-RU"/>
        </w:rPr>
        <w:t xml:space="preserve"> финансовых средств – </w:t>
      </w:r>
      <w:r>
        <w:rPr>
          <w:rFonts w:ascii="Times New Roman" w:eastAsia="Times New Roman" w:hAnsi="Times New Roman" w:cs="Times New Roman"/>
          <w:noProof/>
          <w:sz w:val="28"/>
          <w:szCs w:val="28"/>
          <w:lang w:eastAsia="ru-RU"/>
        </w:rPr>
        <w:t xml:space="preserve">50 544,23 тыс. </w:t>
      </w:r>
      <w:r w:rsidRPr="00896A67">
        <w:rPr>
          <w:rFonts w:ascii="Times New Roman" w:eastAsia="Times New Roman" w:hAnsi="Times New Roman" w:cs="Times New Roman"/>
          <w:noProof/>
          <w:sz w:val="28"/>
          <w:szCs w:val="28"/>
          <w:lang w:eastAsia="ru-RU"/>
        </w:rPr>
        <w:t>руб., в том числе:</w:t>
      </w:r>
    </w:p>
    <w:p w:rsidR="00896A67" w:rsidRPr="00267135" w:rsidRDefault="00896A67" w:rsidP="00896A67">
      <w:pPr>
        <w:spacing w:after="0"/>
        <w:ind w:firstLine="709"/>
        <w:jc w:val="both"/>
        <w:rPr>
          <w:rFonts w:ascii="Times New Roman" w:eastAsia="Times New Roman" w:hAnsi="Times New Roman" w:cs="Times New Roman"/>
          <w:noProof/>
          <w:sz w:val="28"/>
          <w:szCs w:val="28"/>
          <w:lang w:eastAsia="ru-RU"/>
        </w:rPr>
      </w:pPr>
      <w:r w:rsidRPr="00896A67">
        <w:rPr>
          <w:rFonts w:ascii="Times New Roman" w:eastAsia="Times New Roman" w:hAnsi="Times New Roman" w:cs="Times New Roman"/>
          <w:noProof/>
          <w:sz w:val="28"/>
          <w:szCs w:val="28"/>
          <w:lang w:eastAsia="ru-RU"/>
        </w:rPr>
        <w:t xml:space="preserve">Средства Депутатов </w:t>
      </w:r>
      <w:r>
        <w:rPr>
          <w:rFonts w:ascii="Times New Roman" w:eastAsia="Times New Roman" w:hAnsi="Times New Roman" w:cs="Times New Roman"/>
          <w:noProof/>
          <w:sz w:val="28"/>
          <w:szCs w:val="28"/>
          <w:lang w:eastAsia="ru-RU"/>
        </w:rPr>
        <w:t xml:space="preserve">Думы Ханты-Мансийского автономного округа – Югры на исполнение наказов </w:t>
      </w:r>
      <w:r w:rsidRPr="00267135">
        <w:rPr>
          <w:rFonts w:ascii="Times New Roman" w:eastAsia="Times New Roman" w:hAnsi="Times New Roman" w:cs="Times New Roman"/>
          <w:noProof/>
          <w:sz w:val="28"/>
          <w:szCs w:val="28"/>
          <w:lang w:eastAsia="ru-RU"/>
        </w:rPr>
        <w:t>избирателей – 28 966,44 тыс. руб.;</w:t>
      </w:r>
    </w:p>
    <w:p w:rsidR="00896A67" w:rsidRPr="001030C0" w:rsidRDefault="00896A67" w:rsidP="00896A67">
      <w:pPr>
        <w:spacing w:after="0"/>
        <w:ind w:firstLine="709"/>
        <w:jc w:val="both"/>
        <w:rPr>
          <w:rFonts w:ascii="Times New Roman" w:eastAsia="Times New Roman" w:hAnsi="Times New Roman" w:cs="Times New Roman"/>
          <w:noProof/>
          <w:sz w:val="28"/>
          <w:szCs w:val="28"/>
          <w:lang w:eastAsia="ru-RU"/>
        </w:rPr>
      </w:pPr>
      <w:r w:rsidRPr="001030C0">
        <w:rPr>
          <w:rFonts w:ascii="Times New Roman" w:eastAsia="Times New Roman" w:hAnsi="Times New Roman" w:cs="Times New Roman"/>
          <w:noProof/>
          <w:sz w:val="28"/>
          <w:szCs w:val="28"/>
          <w:lang w:eastAsia="ru-RU"/>
        </w:rPr>
        <w:t xml:space="preserve">Федеральный бюджет – 5 826 </w:t>
      </w:r>
      <w:r w:rsidR="001030C0" w:rsidRPr="001030C0">
        <w:rPr>
          <w:rFonts w:ascii="Times New Roman" w:eastAsia="Times New Roman" w:hAnsi="Times New Roman" w:cs="Times New Roman"/>
          <w:noProof/>
          <w:sz w:val="28"/>
          <w:szCs w:val="28"/>
          <w:lang w:eastAsia="ru-RU"/>
        </w:rPr>
        <w:t>тыс.</w:t>
      </w:r>
      <w:r w:rsidRPr="001030C0">
        <w:rPr>
          <w:rFonts w:ascii="Times New Roman" w:eastAsia="Times New Roman" w:hAnsi="Times New Roman" w:cs="Times New Roman"/>
          <w:noProof/>
          <w:sz w:val="28"/>
          <w:szCs w:val="28"/>
          <w:lang w:eastAsia="ru-RU"/>
        </w:rPr>
        <w:t xml:space="preserve"> руб.;</w:t>
      </w:r>
    </w:p>
    <w:p w:rsidR="00896A67" w:rsidRPr="00267135" w:rsidRDefault="00896A67" w:rsidP="00896A67">
      <w:pPr>
        <w:spacing w:after="0"/>
        <w:ind w:firstLine="709"/>
        <w:jc w:val="both"/>
        <w:rPr>
          <w:rFonts w:ascii="Times New Roman" w:eastAsia="Times New Roman" w:hAnsi="Times New Roman" w:cs="Times New Roman"/>
          <w:noProof/>
          <w:sz w:val="28"/>
          <w:szCs w:val="28"/>
          <w:lang w:eastAsia="ru-RU"/>
        </w:rPr>
      </w:pPr>
      <w:r w:rsidRPr="00267135">
        <w:rPr>
          <w:rFonts w:ascii="Times New Roman" w:eastAsia="Times New Roman" w:hAnsi="Times New Roman" w:cs="Times New Roman"/>
          <w:noProof/>
          <w:sz w:val="28"/>
          <w:szCs w:val="28"/>
          <w:lang w:eastAsia="ru-RU"/>
        </w:rPr>
        <w:t>Окружной бюджет – 13 594,00 тыс. руб.;</w:t>
      </w:r>
    </w:p>
    <w:p w:rsidR="00896A67" w:rsidRPr="00267135" w:rsidRDefault="00896A67" w:rsidP="00896A67">
      <w:pPr>
        <w:spacing w:after="0"/>
        <w:ind w:firstLine="709"/>
        <w:jc w:val="both"/>
        <w:rPr>
          <w:rFonts w:ascii="Times New Roman" w:eastAsia="Times New Roman" w:hAnsi="Times New Roman" w:cs="Times New Roman"/>
          <w:noProof/>
          <w:sz w:val="28"/>
          <w:szCs w:val="28"/>
          <w:lang w:eastAsia="ru-RU"/>
        </w:rPr>
      </w:pPr>
      <w:r w:rsidRPr="00267135">
        <w:rPr>
          <w:rFonts w:ascii="Times New Roman" w:eastAsia="Times New Roman" w:hAnsi="Times New Roman" w:cs="Times New Roman"/>
          <w:noProof/>
          <w:sz w:val="28"/>
          <w:szCs w:val="28"/>
          <w:lang w:eastAsia="ru-RU"/>
        </w:rPr>
        <w:t>Муниципальный бюджет – 2 157,78 тыс. руб.</w:t>
      </w:r>
    </w:p>
    <w:p w:rsidR="00130904" w:rsidRDefault="00130904" w:rsidP="00130904">
      <w:pPr>
        <w:spacing w:after="0"/>
        <w:ind w:firstLine="709"/>
        <w:jc w:val="both"/>
        <w:rPr>
          <w:rFonts w:ascii="Times New Roman" w:eastAsia="Times New Roman" w:hAnsi="Times New Roman" w:cs="Times New Roman"/>
          <w:noProof/>
          <w:sz w:val="28"/>
          <w:szCs w:val="28"/>
          <w:lang w:eastAsia="ru-RU"/>
        </w:rPr>
      </w:pPr>
    </w:p>
    <w:p w:rsidR="00130904" w:rsidRPr="004105A6" w:rsidRDefault="00130904" w:rsidP="00130904">
      <w:pPr>
        <w:spacing w:after="0"/>
        <w:ind w:firstLine="709"/>
        <w:jc w:val="both"/>
        <w:rPr>
          <w:rFonts w:ascii="Times New Roman" w:eastAsia="Times New Roman" w:hAnsi="Times New Roman" w:cs="Times New Roman"/>
          <w:noProof/>
          <w:sz w:val="28"/>
          <w:szCs w:val="28"/>
          <w:lang w:eastAsia="ru-RU"/>
        </w:rPr>
      </w:pPr>
    </w:p>
    <w:p w:rsidR="00362B15" w:rsidRPr="00C54837" w:rsidRDefault="00362B15" w:rsidP="00130904">
      <w:pPr>
        <w:spacing w:after="0"/>
        <w:jc w:val="both"/>
        <w:rPr>
          <w:rFonts w:ascii="Times New Roman" w:hAnsi="Times New Roman" w:cs="Times New Roman"/>
          <w:sz w:val="28"/>
          <w:szCs w:val="28"/>
        </w:rPr>
      </w:pPr>
      <w:r w:rsidRPr="00C54837">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Общественной</w:t>
      </w:r>
      <w:proofErr w:type="gramEnd"/>
      <w:r>
        <w:rPr>
          <w:rFonts w:ascii="Times New Roman" w:hAnsi="Times New Roman" w:cs="Times New Roman"/>
          <w:sz w:val="28"/>
          <w:szCs w:val="28"/>
        </w:rPr>
        <w:t xml:space="preserve">                          </w:t>
      </w:r>
      <w:r w:rsidR="00130904">
        <w:rPr>
          <w:rFonts w:ascii="Times New Roman" w:hAnsi="Times New Roman" w:cs="Times New Roman"/>
          <w:sz w:val="28"/>
          <w:szCs w:val="28"/>
        </w:rPr>
        <w:t xml:space="preserve">             </w:t>
      </w:r>
      <w:r>
        <w:rPr>
          <w:rFonts w:ascii="Times New Roman" w:hAnsi="Times New Roman" w:cs="Times New Roman"/>
          <w:sz w:val="28"/>
          <w:szCs w:val="28"/>
        </w:rPr>
        <w:t xml:space="preserve">        </w:t>
      </w:r>
      <w:r w:rsidR="006E1AD6">
        <w:rPr>
          <w:rFonts w:ascii="Times New Roman" w:hAnsi="Times New Roman" w:cs="Times New Roman"/>
          <w:sz w:val="28"/>
          <w:szCs w:val="28"/>
        </w:rPr>
        <w:t xml:space="preserve">    С.С. Захарова</w:t>
      </w:r>
    </w:p>
    <w:p w:rsidR="00362B15" w:rsidRDefault="00584156" w:rsidP="00130904">
      <w:pPr>
        <w:spacing w:after="0"/>
        <w:rPr>
          <w:rFonts w:ascii="Times New Roman" w:hAnsi="Times New Roman" w:cs="Times New Roman"/>
          <w:sz w:val="28"/>
          <w:szCs w:val="28"/>
        </w:rPr>
      </w:pPr>
      <w:r>
        <w:rPr>
          <w:rFonts w:ascii="Times New Roman" w:hAnsi="Times New Roman" w:cs="Times New Roman"/>
          <w:sz w:val="28"/>
          <w:szCs w:val="28"/>
        </w:rPr>
        <w:t>к</w:t>
      </w:r>
      <w:r w:rsidRPr="00C54837">
        <w:rPr>
          <w:rFonts w:ascii="Times New Roman" w:hAnsi="Times New Roman" w:cs="Times New Roman"/>
          <w:sz w:val="28"/>
          <w:szCs w:val="28"/>
        </w:rPr>
        <w:t>омиссии</w:t>
      </w:r>
      <w:r>
        <w:rPr>
          <w:rFonts w:ascii="Times New Roman" w:hAnsi="Times New Roman" w:cs="Times New Roman"/>
          <w:sz w:val="28"/>
          <w:szCs w:val="28"/>
        </w:rPr>
        <w:t xml:space="preserve"> </w:t>
      </w:r>
      <w:r w:rsidR="00251BE9">
        <w:rPr>
          <w:rFonts w:ascii="Times New Roman" w:hAnsi="Times New Roman" w:cs="Times New Roman"/>
          <w:sz w:val="28"/>
          <w:szCs w:val="28"/>
        </w:rPr>
        <w:t xml:space="preserve">по благоустройству </w:t>
      </w:r>
    </w:p>
    <w:p w:rsidR="00251BE9" w:rsidRDefault="00251BE9" w:rsidP="00130904">
      <w:pPr>
        <w:spacing w:after="0"/>
        <w:rPr>
          <w:rFonts w:ascii="Times New Roman" w:hAnsi="Times New Roman" w:cs="Times New Roman"/>
          <w:sz w:val="28"/>
          <w:szCs w:val="28"/>
        </w:rPr>
      </w:pPr>
      <w:r>
        <w:rPr>
          <w:rFonts w:ascii="Times New Roman" w:hAnsi="Times New Roman" w:cs="Times New Roman"/>
          <w:sz w:val="28"/>
          <w:szCs w:val="28"/>
        </w:rPr>
        <w:t>территорий</w:t>
      </w:r>
    </w:p>
    <w:p w:rsidR="00251BE9" w:rsidRDefault="00251BE9" w:rsidP="00362B15">
      <w:pPr>
        <w:spacing w:after="0"/>
        <w:rPr>
          <w:rFonts w:ascii="Times New Roman" w:hAnsi="Times New Roman" w:cs="Times New Roman"/>
          <w:sz w:val="28"/>
          <w:szCs w:val="28"/>
        </w:rPr>
      </w:pPr>
    </w:p>
    <w:p w:rsidR="00251BE9" w:rsidRDefault="00251BE9" w:rsidP="00362B15">
      <w:pPr>
        <w:spacing w:after="0"/>
        <w:rPr>
          <w:rFonts w:ascii="Times New Roman" w:hAnsi="Times New Roman" w:cs="Times New Roman"/>
          <w:sz w:val="28"/>
          <w:szCs w:val="28"/>
        </w:rPr>
      </w:pPr>
    </w:p>
    <w:p w:rsidR="00130904" w:rsidRDefault="00130904" w:rsidP="00362B15">
      <w:pPr>
        <w:spacing w:after="0"/>
        <w:rPr>
          <w:rFonts w:ascii="Times New Roman" w:hAnsi="Times New Roman" w:cs="Times New Roman"/>
          <w:sz w:val="28"/>
          <w:szCs w:val="28"/>
        </w:rPr>
      </w:pPr>
    </w:p>
    <w:p w:rsidR="00251BE9" w:rsidRDefault="00251BE9" w:rsidP="00362B15">
      <w:pPr>
        <w:spacing w:after="0"/>
        <w:rPr>
          <w:rFonts w:ascii="Times New Roman" w:hAnsi="Times New Roman" w:cs="Times New Roman"/>
          <w:sz w:val="28"/>
          <w:szCs w:val="28"/>
        </w:rPr>
      </w:pPr>
      <w:r>
        <w:rPr>
          <w:rFonts w:ascii="Times New Roman" w:hAnsi="Times New Roman" w:cs="Times New Roman"/>
          <w:sz w:val="28"/>
          <w:szCs w:val="28"/>
        </w:rPr>
        <w:t xml:space="preserve">Секретарь Общественной </w:t>
      </w:r>
      <w:r w:rsidR="00584156">
        <w:rPr>
          <w:rFonts w:ascii="Times New Roman" w:hAnsi="Times New Roman" w:cs="Times New Roman"/>
          <w:sz w:val="28"/>
          <w:szCs w:val="28"/>
        </w:rPr>
        <w:t>комиссии</w:t>
      </w:r>
      <w:r w:rsidR="00584156" w:rsidRPr="00584156">
        <w:rPr>
          <w:rFonts w:ascii="Times New Roman" w:hAnsi="Times New Roman" w:cs="Times New Roman"/>
          <w:sz w:val="28"/>
          <w:szCs w:val="28"/>
        </w:rPr>
        <w:t xml:space="preserve"> </w:t>
      </w:r>
      <w:r w:rsidR="00584156">
        <w:rPr>
          <w:rFonts w:ascii="Times New Roman" w:hAnsi="Times New Roman" w:cs="Times New Roman"/>
          <w:sz w:val="28"/>
          <w:szCs w:val="28"/>
        </w:rPr>
        <w:t xml:space="preserve">                                           Л.А. Проняева</w:t>
      </w:r>
    </w:p>
    <w:p w:rsidR="00584156" w:rsidRPr="00C54837" w:rsidRDefault="00251BE9" w:rsidP="00584156">
      <w:pPr>
        <w:spacing w:after="0"/>
        <w:rPr>
          <w:rFonts w:ascii="Times New Roman" w:hAnsi="Times New Roman" w:cs="Times New Roman"/>
          <w:sz w:val="28"/>
          <w:szCs w:val="28"/>
        </w:rPr>
      </w:pPr>
      <w:r>
        <w:rPr>
          <w:rFonts w:ascii="Times New Roman" w:hAnsi="Times New Roman" w:cs="Times New Roman"/>
          <w:sz w:val="28"/>
          <w:szCs w:val="28"/>
        </w:rPr>
        <w:t>по благоустройству</w:t>
      </w:r>
      <w:r w:rsidR="00584156" w:rsidRPr="00584156">
        <w:rPr>
          <w:rFonts w:ascii="Times New Roman" w:hAnsi="Times New Roman" w:cs="Times New Roman"/>
          <w:sz w:val="28"/>
          <w:szCs w:val="28"/>
        </w:rPr>
        <w:t xml:space="preserve"> </w:t>
      </w:r>
      <w:r w:rsidR="00584156">
        <w:rPr>
          <w:rFonts w:ascii="Times New Roman" w:hAnsi="Times New Roman" w:cs="Times New Roman"/>
          <w:sz w:val="28"/>
          <w:szCs w:val="28"/>
        </w:rPr>
        <w:t>территорий</w:t>
      </w:r>
    </w:p>
    <w:p w:rsidR="00251BE9" w:rsidRDefault="00251BE9" w:rsidP="00251BE9">
      <w:pPr>
        <w:tabs>
          <w:tab w:val="left" w:pos="7260"/>
        </w:tabs>
        <w:spacing w:after="0"/>
        <w:rPr>
          <w:rFonts w:ascii="Times New Roman" w:hAnsi="Times New Roman" w:cs="Times New Roman"/>
          <w:sz w:val="28"/>
          <w:szCs w:val="28"/>
        </w:rPr>
      </w:pPr>
      <w:r>
        <w:rPr>
          <w:rFonts w:ascii="Times New Roman" w:hAnsi="Times New Roman" w:cs="Times New Roman"/>
          <w:sz w:val="28"/>
          <w:szCs w:val="28"/>
        </w:rPr>
        <w:tab/>
      </w:r>
    </w:p>
    <w:p w:rsidR="00362B15" w:rsidRDefault="00362B15" w:rsidP="00362B15">
      <w:pPr>
        <w:spacing w:after="0"/>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190"/>
        <w:gridCol w:w="2339"/>
      </w:tblGrid>
      <w:tr w:rsidR="006E1AD6" w:rsidRPr="00B5183A" w:rsidTr="00F5798F">
        <w:trPr>
          <w:gridAfter w:val="1"/>
          <w:wAfter w:w="2339" w:type="dxa"/>
        </w:trPr>
        <w:tc>
          <w:tcPr>
            <w:tcW w:w="4077" w:type="dxa"/>
          </w:tcPr>
          <w:p w:rsidR="006E1AD6" w:rsidRPr="00B5183A" w:rsidRDefault="006E1AD6" w:rsidP="00251BE9">
            <w:pPr>
              <w:rPr>
                <w:rFonts w:ascii="Times New Roman" w:hAnsi="Times New Roman" w:cs="Times New Roman"/>
                <w:sz w:val="28"/>
                <w:szCs w:val="28"/>
              </w:rPr>
            </w:pPr>
          </w:p>
        </w:tc>
        <w:tc>
          <w:tcPr>
            <w:tcW w:w="3190" w:type="dxa"/>
          </w:tcPr>
          <w:p w:rsidR="006E1AD6" w:rsidRPr="00B5183A" w:rsidRDefault="006E1AD6" w:rsidP="00F5798F">
            <w:pPr>
              <w:rPr>
                <w:rFonts w:ascii="Times New Roman" w:hAnsi="Times New Roman" w:cs="Times New Roman"/>
                <w:sz w:val="28"/>
                <w:szCs w:val="28"/>
              </w:rPr>
            </w:pPr>
          </w:p>
        </w:tc>
      </w:tr>
      <w:tr w:rsidR="00362B15" w:rsidRPr="00B5183A" w:rsidTr="00F5798F">
        <w:tc>
          <w:tcPr>
            <w:tcW w:w="4077" w:type="dxa"/>
          </w:tcPr>
          <w:p w:rsidR="00362B15" w:rsidRPr="00B5183A" w:rsidRDefault="00362B15" w:rsidP="00F5798F">
            <w:pPr>
              <w:rPr>
                <w:rFonts w:ascii="Times New Roman" w:hAnsi="Times New Roman" w:cs="Times New Roman"/>
                <w:sz w:val="28"/>
                <w:szCs w:val="28"/>
              </w:rPr>
            </w:pPr>
          </w:p>
        </w:tc>
        <w:tc>
          <w:tcPr>
            <w:tcW w:w="3190" w:type="dxa"/>
          </w:tcPr>
          <w:p w:rsidR="00362B15" w:rsidRPr="00B5183A" w:rsidRDefault="00362B15" w:rsidP="00F5798F">
            <w:pPr>
              <w:rPr>
                <w:rFonts w:ascii="Times New Roman" w:hAnsi="Times New Roman" w:cs="Times New Roman"/>
                <w:sz w:val="28"/>
                <w:szCs w:val="28"/>
              </w:rPr>
            </w:pPr>
          </w:p>
        </w:tc>
        <w:tc>
          <w:tcPr>
            <w:tcW w:w="2339" w:type="dxa"/>
          </w:tcPr>
          <w:p w:rsidR="00362B15" w:rsidRPr="00B5183A" w:rsidRDefault="00362B15" w:rsidP="00F5798F">
            <w:pPr>
              <w:rPr>
                <w:rFonts w:ascii="Times New Roman" w:hAnsi="Times New Roman" w:cs="Times New Roman"/>
                <w:sz w:val="28"/>
                <w:szCs w:val="28"/>
              </w:rPr>
            </w:pPr>
          </w:p>
        </w:tc>
      </w:tr>
    </w:tbl>
    <w:p w:rsidR="00362B15" w:rsidRPr="00D535E6" w:rsidRDefault="00362B15" w:rsidP="00362B15">
      <w:pPr>
        <w:spacing w:after="0"/>
      </w:pPr>
    </w:p>
    <w:p w:rsidR="0020143F" w:rsidRDefault="0020143F"/>
    <w:sectPr w:rsidR="0020143F" w:rsidSect="004105A6">
      <w:pgSz w:w="11906" w:h="16838"/>
      <w:pgMar w:top="851"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560"/>
    <w:multiLevelType w:val="hybridMultilevel"/>
    <w:tmpl w:val="83CEFA4C"/>
    <w:lvl w:ilvl="0" w:tplc="E6862E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20C2C"/>
    <w:multiLevelType w:val="hybridMultilevel"/>
    <w:tmpl w:val="692A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41"/>
    <w:rsid w:val="00091EA7"/>
    <w:rsid w:val="000C0E41"/>
    <w:rsid w:val="001030C0"/>
    <w:rsid w:val="00130904"/>
    <w:rsid w:val="001A0167"/>
    <w:rsid w:val="0020143F"/>
    <w:rsid w:val="00251BE9"/>
    <w:rsid w:val="00267135"/>
    <w:rsid w:val="00362B15"/>
    <w:rsid w:val="00382B01"/>
    <w:rsid w:val="004105A6"/>
    <w:rsid w:val="004E246F"/>
    <w:rsid w:val="00584156"/>
    <w:rsid w:val="00586E1B"/>
    <w:rsid w:val="00592541"/>
    <w:rsid w:val="006E1AD6"/>
    <w:rsid w:val="00896A67"/>
    <w:rsid w:val="00B308A0"/>
    <w:rsid w:val="00E11BD8"/>
    <w:rsid w:val="00E54F70"/>
    <w:rsid w:val="00E95C56"/>
    <w:rsid w:val="00F5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1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B15"/>
    <w:pPr>
      <w:ind w:left="720"/>
      <w:contextualSpacing/>
    </w:pPr>
  </w:style>
  <w:style w:type="table" w:styleId="a4">
    <w:name w:val="Table Grid"/>
    <w:basedOn w:val="a1"/>
    <w:uiPriority w:val="59"/>
    <w:rsid w:val="0036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1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B15"/>
    <w:pPr>
      <w:ind w:left="720"/>
      <w:contextualSpacing/>
    </w:pPr>
  </w:style>
  <w:style w:type="table" w:styleId="a4">
    <w:name w:val="Table Grid"/>
    <w:basedOn w:val="a1"/>
    <w:uiPriority w:val="59"/>
    <w:rsid w:val="0036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Проняева Людмила Андреевна</dc:creator>
  <cp:keywords/>
  <dc:description/>
  <cp:lastModifiedBy>Проняева Людмила Андреевна</cp:lastModifiedBy>
  <cp:revision>5</cp:revision>
  <cp:lastPrinted>2018-12-21T10:20:00Z</cp:lastPrinted>
  <dcterms:created xsi:type="dcterms:W3CDTF">2018-07-13T11:58:00Z</dcterms:created>
  <dcterms:modified xsi:type="dcterms:W3CDTF">2018-12-21T10:20:00Z</dcterms:modified>
</cp:coreProperties>
</file>